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FF3317" w:rsidRDefault="00C40B1B" w:rsidP="00B47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B09A1D" wp14:editId="7515223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FF3317" w:rsidRDefault="004E3B43" w:rsidP="00B470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E3B43" w:rsidRPr="00FF3317" w:rsidRDefault="004F5508" w:rsidP="00B47086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4E3B43" w:rsidRPr="00FF3317" w:rsidRDefault="008A1E0D" w:rsidP="00B47086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4E3B43" w:rsidRPr="00FF3317" w:rsidRDefault="004F5508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B47086" w:rsidRDefault="00B47086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Default="0078017F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0C23BE" w:rsidRDefault="000C23BE" w:rsidP="0067401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E646DE" w:rsidRPr="00E20077" w:rsidRDefault="000C23BE" w:rsidP="0067401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27.10.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20</w:t>
      </w:r>
      <w:r w:rsidR="00D524FA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2</w:t>
      </w:r>
      <w:r w:rsidR="00C23C4B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3</w:t>
      </w:r>
      <w:r w:rsidR="00B60205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C5262C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г. 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D719E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C23C4B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719E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B7290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7739B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24FA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7739B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72905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5D719E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63427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C23C4B" w:rsidRPr="00E200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3B43" w:rsidRPr="00E20077">
        <w:rPr>
          <w:rFonts w:ascii="Times New Roman" w:hAnsi="Times New Roman"/>
          <w:color w:val="000000" w:themeColor="text1"/>
          <w:sz w:val="28"/>
          <w:szCs w:val="28"/>
          <w:u w:val="single"/>
        </w:rPr>
        <w:t>№</w:t>
      </w:r>
      <w:r w:rsidR="0000482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1038</w:t>
      </w:r>
    </w:p>
    <w:p w:rsidR="000C23BE" w:rsidRDefault="000C23BE" w:rsidP="00C2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825" w:rsidRPr="00004825" w:rsidRDefault="00004825" w:rsidP="000048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4825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перечня муниципальных 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4825">
        <w:rPr>
          <w:rFonts w:ascii="Times New Roman" w:eastAsia="Times New Roman" w:hAnsi="Times New Roman"/>
          <w:b/>
          <w:sz w:val="28"/>
          <w:szCs w:val="28"/>
          <w:lang w:eastAsia="ru-RU"/>
        </w:rPr>
        <w:t>Сеченовского муниципального округа</w:t>
      </w:r>
    </w:p>
    <w:p w:rsidR="00004825" w:rsidRPr="00004825" w:rsidRDefault="00004825" w:rsidP="0000482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4825" w:rsidRPr="00004825" w:rsidRDefault="00004825" w:rsidP="00004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482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 в целях совершенствования программно-целевого планирования Администрация Сеченовского муниципального округа </w:t>
      </w:r>
      <w:r w:rsidRPr="0000482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04825" w:rsidRPr="00004825" w:rsidRDefault="00004825" w:rsidP="00004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825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прилагаемый перечень муниципальных программ Сеченовского муниципального округа на 2024 год.</w:t>
      </w:r>
    </w:p>
    <w:p w:rsidR="00004825" w:rsidRPr="00004825" w:rsidRDefault="00004825" w:rsidP="00004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825">
        <w:rPr>
          <w:rFonts w:ascii="Times New Roman" w:eastAsia="Times New Roman" w:hAnsi="Times New Roman"/>
          <w:sz w:val="28"/>
          <w:szCs w:val="28"/>
          <w:lang w:eastAsia="ru-RU"/>
        </w:rPr>
        <w:t>2. Данное постановление  вступает в силу с 1 января 2024 года.</w:t>
      </w:r>
    </w:p>
    <w:p w:rsidR="00004825" w:rsidRPr="00004825" w:rsidRDefault="00004825" w:rsidP="00004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82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004825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00482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Сеченовского муниципального округа в сети интернет.</w:t>
      </w:r>
    </w:p>
    <w:p w:rsidR="00C83318" w:rsidRDefault="00C83318" w:rsidP="0000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825" w:rsidRDefault="00004825" w:rsidP="0000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825" w:rsidRDefault="00004825" w:rsidP="0000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318" w:rsidRDefault="00C83318" w:rsidP="0000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МСУ</w:t>
      </w:r>
    </w:p>
    <w:p w:rsidR="009C12CF" w:rsidRPr="00C53AEA" w:rsidRDefault="00C83318" w:rsidP="001220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Сеченовского муниципального округа                                     Е.Г. Наборнов</w:t>
      </w:r>
      <w:r w:rsidR="000B066E">
        <w:rPr>
          <w:rFonts w:ascii="Times New Roman" w:hAnsi="Times New Roman"/>
          <w:sz w:val="28"/>
          <w:szCs w:val="28"/>
        </w:rPr>
        <w:t xml:space="preserve"> </w:t>
      </w:r>
      <w:r w:rsidR="00EE5C95">
        <w:rPr>
          <w:rFonts w:ascii="Times New Roman" w:hAnsi="Times New Roman"/>
          <w:sz w:val="28"/>
          <w:szCs w:val="28"/>
        </w:rPr>
        <w:t xml:space="preserve"> </w:t>
      </w:r>
      <w:r w:rsidR="00E33A79">
        <w:rPr>
          <w:rFonts w:ascii="Times New Roman" w:hAnsi="Times New Roman"/>
          <w:sz w:val="28"/>
          <w:szCs w:val="28"/>
        </w:rPr>
        <w:t xml:space="preserve"> </w:t>
      </w:r>
      <w:r w:rsidR="00590F08">
        <w:rPr>
          <w:rFonts w:ascii="Times New Roman" w:hAnsi="Times New Roman"/>
          <w:sz w:val="28"/>
          <w:szCs w:val="28"/>
        </w:rPr>
        <w:t xml:space="preserve">    </w:t>
      </w:r>
    </w:p>
    <w:p w:rsidR="00C53AEA" w:rsidRDefault="00C53AEA" w:rsidP="00023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99F" w:rsidRDefault="00B055B0" w:rsidP="00023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5B0">
        <w:rPr>
          <w:rFonts w:ascii="Times New Roman" w:hAnsi="Times New Roman"/>
          <w:sz w:val="28"/>
          <w:szCs w:val="28"/>
        </w:rPr>
        <w:t xml:space="preserve"> </w:t>
      </w:r>
    </w:p>
    <w:p w:rsidR="009412E7" w:rsidRPr="00B055B0" w:rsidRDefault="009412E7" w:rsidP="00023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6DE" w:rsidRDefault="00E646DE" w:rsidP="0067401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E3B43" w:rsidRDefault="006A58CC" w:rsidP="0067401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F331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45BF7" w:rsidRPr="00FF3317" w:rsidRDefault="00D45BF7" w:rsidP="0067401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53553" w:rsidRDefault="00D53553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778" w:rsidRDefault="00F17778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825" w:rsidRDefault="00004825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04825" w:rsidSect="00C40B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4FA" w:rsidRPr="00004825" w:rsidRDefault="00004825" w:rsidP="00004825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04825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004825" w:rsidRDefault="00004825" w:rsidP="000048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04825" w:rsidRDefault="00004825" w:rsidP="000048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Сеченовского муниципального округа</w:t>
      </w:r>
    </w:p>
    <w:p w:rsidR="00004825" w:rsidRDefault="00004825" w:rsidP="000048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004825" w:rsidRDefault="00004825" w:rsidP="000048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27.10.2023г. № 1038</w:t>
      </w:r>
    </w:p>
    <w:p w:rsidR="00004825" w:rsidRPr="00004825" w:rsidRDefault="00004825" w:rsidP="000048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825" w:rsidRPr="00004825" w:rsidRDefault="00004825" w:rsidP="000048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25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муниципальных программ Сеченовского муниципального округа</w:t>
      </w:r>
    </w:p>
    <w:p w:rsidR="00004825" w:rsidRPr="00004825" w:rsidRDefault="00004825" w:rsidP="000048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939"/>
        <w:gridCol w:w="4940"/>
        <w:gridCol w:w="3919"/>
      </w:tblGrid>
      <w:tr w:rsidR="00004825" w:rsidRPr="00004825" w:rsidTr="00B56ED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заказчик-координатор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</w:t>
            </w:r>
          </w:p>
        </w:tc>
      </w:tr>
      <w:tr w:rsidR="00004825" w:rsidRPr="00004825" w:rsidTr="00B56ED4">
        <w:trPr>
          <w:trHeight w:val="25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образования в Сеченовском муниципальном округе 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образования, по делам молодёжи и спорта Администрации Сеченовского муниципального округа 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</w:rPr>
              <w:t>Министерство образования, науки и молодежной политики Нижегородской области;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 Администрации  Сеченовского муниципального округа; 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области; 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</w:rPr>
              <w:t>Муниципальные</w:t>
            </w: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образовательные организации Сеченовского муниципального округа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825" w:rsidRPr="00004825" w:rsidTr="00B56ED4">
        <w:trPr>
          <w:trHeight w:val="8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Развитие культуры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4825" w:rsidRPr="00004825" w:rsidTr="00B56ED4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в Сеченовском муниципальном округе Нижегородской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Финансовое управление;</w:t>
            </w:r>
          </w:p>
          <w:p w:rsidR="00004825" w:rsidRPr="00004825" w:rsidRDefault="00004825" w:rsidP="00004825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отдел экономики, прогнозирования, инвестиций и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инноваций;</w:t>
            </w:r>
          </w:p>
          <w:p w:rsidR="00004825" w:rsidRPr="00004825" w:rsidRDefault="00004825" w:rsidP="00004825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бухгалтерского учета и отчетности;</w:t>
            </w:r>
          </w:p>
          <w:p w:rsidR="00004825" w:rsidRPr="00004825" w:rsidRDefault="00004825" w:rsidP="00004825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комитет по управлению муниципальным имуществом и земельными ресурсами;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 работе с органами местного самоуправления</w:t>
            </w:r>
          </w:p>
        </w:tc>
      </w:tr>
      <w:tr w:rsidR="00004825" w:rsidRPr="00004825" w:rsidTr="00B56ED4">
        <w:trPr>
          <w:trHeight w:val="1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«Комплексное развитие систем коммунальной инфраструктуры Сеченовского муниципального округа Нижегородской области 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  Нижегородской области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капитального строительства, ЖКХ, жилищной политики и жилищного фонда  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округа;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МУП «ЖКХ Сеченовское» (по согласованию)</w:t>
            </w:r>
          </w:p>
        </w:tc>
      </w:tr>
      <w:tr w:rsidR="00004825" w:rsidRPr="00004825" w:rsidTr="00B56ED4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граждан Сеченовского муниципального округа Нижегородской области доступным и комфортным жильем»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 Нижегородской области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округа;</w:t>
            </w:r>
          </w:p>
          <w:p w:rsidR="00004825" w:rsidRPr="00004825" w:rsidRDefault="00004825" w:rsidP="000048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Уполномоченные банки и другие организации, предоставляющие молодым семьям ипотечные жилищные кредиты и займы на приобретение жилья или строительство индивидуального жилья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экономики, прогнозирования, инвестиций и инноваций</w:t>
            </w:r>
          </w:p>
        </w:tc>
      </w:tr>
      <w:tr w:rsidR="00004825" w:rsidRPr="00004825" w:rsidTr="00B56ED4">
        <w:trPr>
          <w:trHeight w:val="57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агропромышленного комплекса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сельского хозяйства  Сеченовского муниципального округа Нижегородской области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4825" w:rsidRPr="00004825" w:rsidTr="00B56ED4">
        <w:trPr>
          <w:trHeight w:val="391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безопасности жизни населения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Сеченовского муниципального округа Нижегородской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по работе с органами местного самоуправления и социальным вопросам Администрации Сеченовского муниципального округа                                                                        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Отделение полиции (дислокация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еченово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МО МВД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 «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НО «Сеченовская ЦРБ»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образования, по делам молодежи и спорта Администрации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Антинаркотическая комиссия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действующая рабочая группа по вопросам раннего выявления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наркопотребителей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антинаркотической комиссии Сеченовского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«Сеченовский агротехнический техникум»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«Сеченовский РДК»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делам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 и защите их прав Администрации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Территориальные отделы Администрации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«Сеченовская центральная библиотека»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«Центр спортивного и 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эстетического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воспитания детей»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НО «УСЗН Сеченовского района»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«КЦСОН Сеченовского района»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«СРЦН Сеченовского района»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«Сеченовский РИЦ» (по согласованию).                        </w:t>
            </w:r>
          </w:p>
        </w:tc>
      </w:tr>
      <w:tr w:rsidR="00004825" w:rsidRPr="00004825" w:rsidTr="00B56ED4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«Управление муниципальным имуществом Сеченовского муниципального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и земельными ресурсами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-Управление капитального строительства Администрации Сеченовского муниципального округа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Отдел бухгалтерского учета и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отчетности</w:t>
            </w:r>
          </w:p>
        </w:tc>
      </w:tr>
      <w:tr w:rsidR="00004825" w:rsidRPr="00004825" w:rsidTr="00B56ED4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«Управление муниципальными финансами Сеченовского муниципального округа»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 Администрации Сеченовского муниципального округа Нижегородской области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области;</w:t>
            </w:r>
          </w:p>
          <w:p w:rsidR="00004825" w:rsidRPr="00004825" w:rsidRDefault="00004825" w:rsidP="000048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экономики, прогнозирования, инвестиций и инноваций; </w:t>
            </w:r>
          </w:p>
          <w:p w:rsidR="00004825" w:rsidRPr="00004825" w:rsidRDefault="00004825" w:rsidP="000048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Отдел культуры и туризма Администрации Сеченовского муниципального округа Нижегородской области;</w:t>
            </w:r>
          </w:p>
          <w:p w:rsidR="00004825" w:rsidRPr="00004825" w:rsidRDefault="00004825" w:rsidP="000048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образования, по делам молодежи и спорта Администрации Сеченовского муниципального округа Нижегородской области;</w:t>
            </w:r>
          </w:p>
          <w:p w:rsidR="00004825" w:rsidRPr="00004825" w:rsidRDefault="00004825" w:rsidP="000048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Сеченовского муниципального округа Нижегородской области;</w:t>
            </w:r>
          </w:p>
          <w:p w:rsidR="00004825" w:rsidRPr="00004825" w:rsidRDefault="00004825" w:rsidP="000048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и земельными ресурсами  Администрации Сеченовского муниципального округа Нижегородской области</w:t>
            </w:r>
          </w:p>
        </w:tc>
      </w:tr>
      <w:tr w:rsidR="00004825" w:rsidRPr="00004825" w:rsidTr="00B56ED4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«Улучшение условий и охраны труда в организациях Сеченовского муниципального округа»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Администрация Сеченовского муниципального округа Нижегородской области, 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Организации, учреждения и предприятия, расположенные на территории Сеченовского муниципального округа (по согласованию)</w:t>
            </w:r>
          </w:p>
        </w:tc>
      </w:tr>
      <w:tr w:rsidR="00004825" w:rsidRPr="00004825" w:rsidTr="00B56ED4">
        <w:trPr>
          <w:trHeight w:val="57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«Экология и охрана окружающей среды в Сеченовском  муниципальном округе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МУП «ЖКХ Сеченовское»;  Управление образования, по делам молодежи и спорта; Управление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сельского хозяйства;  Управление капитального строительства, ЖКХ, жилищной политики и жилищного фонда</w:t>
            </w:r>
            <w:r w:rsidRPr="0000482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</w:tr>
      <w:tr w:rsidR="00004825" w:rsidRPr="00004825" w:rsidTr="00B56ED4">
        <w:trPr>
          <w:trHeight w:val="84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12.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«Социальная поддержка граждан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Представитель муниципального заказчика –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                                   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НО «Сеченовская ЦРБ»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 полиции по обслуживанию Сеченовского муниципального округа МО МВД России «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по делам молодежи и спорта Администрации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ДОД ДЮЦ;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ДОД ДЮСШ;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«Сеченовский РДК»;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Администрации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«Сеченовская центральная библиотека»;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«Сеченовская детская библиотека»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НО «УСЗН Сеченовского муниципального округа»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«КЦСОН Сеченовского муниципального округа» (по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«ЦЗН Сеченовского муниципального округа»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ЗАГС по Сеченовскому муниципальному округу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военного комиссариата Нижегородской области по Сеченовскому муниципальному округу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совет ветеранов войны, труда и работников правоохранительных органов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Районное общество инвалидов РОВОИ (по согласованию);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«Сеченовский РИЦ»;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сельского хозяйства;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Территориальные отделы Администрации 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Сеченовского 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округа                    </w:t>
            </w:r>
          </w:p>
        </w:tc>
      </w:tr>
      <w:tr w:rsidR="00004825" w:rsidRPr="00004825" w:rsidTr="00B56ED4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энергетики в Сеченовском  муниципальном округе 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муниципальные учреждения Сеченовского муниципального округа</w:t>
            </w:r>
          </w:p>
        </w:tc>
      </w:tr>
      <w:tr w:rsidR="00004825" w:rsidRPr="00004825" w:rsidTr="00B56ED4">
        <w:trPr>
          <w:trHeight w:val="255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Пожарная безопасность и защита населения и территории Сеченовского муниципального округа  Нижегородской области от чрезвычайных ситуаций»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области,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ГОЧС и ВМП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Управление образования, по делам молодежи и спорта администрации Сеченовского муниципального округа;</w:t>
            </w:r>
          </w:p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округа;</w:t>
            </w:r>
          </w:p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МКУ «Местная пожарная охрана»; </w:t>
            </w:r>
          </w:p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ЕДДС Администрации Сеченовского муниципального округа;</w:t>
            </w:r>
          </w:p>
          <w:p w:rsidR="00004825" w:rsidRPr="00004825" w:rsidRDefault="00004825" w:rsidP="000048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Территориальные отделы Администрации Сеченовского муниципального округа;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округа.</w:t>
            </w:r>
          </w:p>
        </w:tc>
      </w:tr>
      <w:tr w:rsidR="00004825" w:rsidRPr="00004825" w:rsidTr="00B56ED4">
        <w:trPr>
          <w:trHeight w:val="220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«Противодействие терроризму и экстремизму на территории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Сеченовского муниципального округа                                   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hAnsi="Times New Roman"/>
                <w:sz w:val="24"/>
                <w:szCs w:val="24"/>
              </w:rPr>
              <w:t xml:space="preserve">Управление   образования, по делам молодёжи и спорта  Администрации Сеченовского муниципального округа,  финансовое управление Администрации Сеченовского муниципального округа,  отдел культуры и туризма Администрации Сеченовского муниципального округа, МАУ «Сеченовский РИЦ»,  отдел ГОЧС и ВМП  Администрации Сеченовского муниципального округа, ГБУЗ НО "Сеченовская  ЦРБ" (по согласованию), </w:t>
            </w:r>
            <w:r w:rsidRPr="000048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территориальные отделы Администрации Сеченовского муниципального округа (по согласованию),  ОП (дислокация </w:t>
            </w:r>
            <w:proofErr w:type="spellStart"/>
            <w:r w:rsidRPr="000048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0482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04825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04825">
              <w:rPr>
                <w:rFonts w:ascii="Times New Roman" w:hAnsi="Times New Roman"/>
                <w:sz w:val="24"/>
                <w:szCs w:val="24"/>
              </w:rPr>
              <w:t>) МО МВД России «</w:t>
            </w:r>
            <w:proofErr w:type="spellStart"/>
            <w:r w:rsidRPr="00004825">
              <w:rPr>
                <w:rFonts w:ascii="Times New Roman" w:hAnsi="Times New Roman"/>
                <w:sz w:val="24"/>
                <w:szCs w:val="24"/>
              </w:rPr>
              <w:t>Пильнинский</w:t>
            </w:r>
            <w:proofErr w:type="spellEnd"/>
            <w:r w:rsidRPr="00004825">
              <w:rPr>
                <w:rFonts w:ascii="Times New Roman" w:hAnsi="Times New Roman"/>
                <w:sz w:val="24"/>
                <w:szCs w:val="24"/>
              </w:rPr>
              <w:t>» (по согласованию), ГКУ НО «Управление социальной защиты населения Сеченовского района» (по согласованию).</w:t>
            </w:r>
          </w:p>
        </w:tc>
      </w:tr>
      <w:tr w:rsidR="00004825" w:rsidRPr="00004825" w:rsidTr="00B56ED4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защиты прав потребителей на территории Сеченовского муниципального округа 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 Сеченовского муниципального округа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 экономики, прогнозирования инвестиций и инноваций;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Лысковском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Воротынском,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Княгининском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Краснооктябрьском,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Пильнинском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Спасском,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Сергачском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Сеченовском округах (по согласованию);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Отделение полиции (дислокация с. Сеченово) МО МВД России «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согласованию).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825" w:rsidRPr="00004825" w:rsidTr="00B56ED4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физической культуры и спорта в Сеченовском муниципальном округе Нижегородской области»</w:t>
            </w:r>
            <w:proofErr w:type="gram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области, Управление образования, по делам молодежи и спорта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Муниципальное бюджетное учреждение дополнительного образования «Центр спортивного и эстетического воспитания детей";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Комитет по физической культуре и спорту (Спорткомитет) Управления </w:t>
            </w: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образования, по делам молодежи и спорта Администрации Сеченовского муниципального округа Нижегородской области; </w:t>
            </w:r>
          </w:p>
          <w:p w:rsidR="00004825" w:rsidRPr="00004825" w:rsidRDefault="00004825" w:rsidP="0000482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автономное учреждение Нижегородской области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"Ледовый дворец в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еченово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Нижегородской области" по согласованию;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"Сеченовский агротехнический техникум» по согласованию </w:t>
            </w:r>
          </w:p>
        </w:tc>
      </w:tr>
      <w:tr w:rsidR="00004825" w:rsidRPr="00004825" w:rsidTr="00B56ED4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«Оздоровление населения Сеченовского муниципального округа Нижегородской области »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 Сеченовского муниципального округа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лавного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врача ГБУЗ НО «Сеченовская центральная районная больница»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Кручаева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Александровна;</w:t>
            </w:r>
          </w:p>
          <w:p w:rsidR="00004825" w:rsidRPr="00004825" w:rsidRDefault="00004825" w:rsidP="0000482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образования, по делам молодежи и спорта Администрации Сеченовского муниципального округа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Мурзакаева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Ивановна;</w:t>
            </w:r>
          </w:p>
          <w:p w:rsidR="00004825" w:rsidRPr="00004825" w:rsidRDefault="00004825" w:rsidP="00004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культуры и туризма Администрации Сеченовского муниципального округа </w:t>
            </w:r>
            <w:proofErr w:type="spell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Булгачев</w:t>
            </w:r>
            <w:proofErr w:type="spell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</w:tr>
      <w:tr w:rsidR="00004825" w:rsidRPr="00004825" w:rsidTr="00B56ED4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«Информационное общество Сеченовского муниципального округа Нижегородской 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autoSpaceDE w:val="0"/>
              <w:spacing w:after="0" w:line="240" w:lineRule="auto"/>
              <w:ind w:left="142" w:right="2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</w:t>
            </w:r>
            <w:proofErr w:type="gramStart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по работе с органами местного самоуправления и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социальным вопросам Администрации Сеченовского муниципального округа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autoSpaceDE w:val="0"/>
              <w:spacing w:after="0" w:line="240" w:lineRule="auto"/>
              <w:ind w:left="142" w:right="2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МАУ «Сеченовский информационный центр»;</w:t>
            </w:r>
          </w:p>
          <w:p w:rsidR="00004825" w:rsidRPr="00004825" w:rsidRDefault="00004825" w:rsidP="00004825">
            <w:pPr>
              <w:autoSpaceDE w:val="0"/>
              <w:spacing w:after="0" w:line="240" w:lineRule="auto"/>
              <w:ind w:left="142" w:right="2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Структурные подразделения Администрации Сеченовского </w:t>
            </w: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округа;</w:t>
            </w:r>
          </w:p>
          <w:p w:rsidR="00004825" w:rsidRPr="00004825" w:rsidRDefault="00004825" w:rsidP="0000482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территориальные отделы в составе Сеченовского муниципального округа Нижегородской области (по согласованию)</w:t>
            </w:r>
          </w:p>
        </w:tc>
      </w:tr>
      <w:tr w:rsidR="00004825" w:rsidRPr="00004825" w:rsidTr="00B56ED4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«Использование и охрана земель на территории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widowControl w:val="0"/>
              <w:autoSpaceDE w:val="0"/>
              <w:autoSpaceDN w:val="0"/>
              <w:spacing w:before="49" w:after="0" w:line="240" w:lineRule="auto"/>
              <w:ind w:left="53"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before="49" w:after="0" w:line="240" w:lineRule="auto"/>
              <w:ind w:left="53"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 Нижегородской области</w:t>
            </w:r>
          </w:p>
          <w:p w:rsidR="00004825" w:rsidRPr="00004825" w:rsidRDefault="00004825" w:rsidP="00004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управлению 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муниципальным 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имуществом и 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земельными ресурсами;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сельского хозяйства;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Территориальные отделы Администрации </w:t>
            </w:r>
          </w:p>
          <w:p w:rsidR="00004825" w:rsidRPr="00004825" w:rsidRDefault="00004825" w:rsidP="000048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Сеченовского </w:t>
            </w:r>
          </w:p>
          <w:p w:rsidR="00004825" w:rsidRPr="00004825" w:rsidRDefault="00004825" w:rsidP="00004825">
            <w:pPr>
              <w:widowControl w:val="0"/>
              <w:tabs>
                <w:tab w:val="left" w:pos="94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</w:tbl>
    <w:p w:rsidR="00004825" w:rsidRPr="00004825" w:rsidRDefault="00004825" w:rsidP="000048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4FA" w:rsidRDefault="00D524FA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9B5" w:rsidRPr="00D45BF7" w:rsidRDefault="007739B5" w:rsidP="00D4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F3B" w:rsidRDefault="00EE2F3B" w:rsidP="0067401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E2F3B" w:rsidRDefault="00EE2F3B" w:rsidP="0067401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E2F3B" w:rsidRDefault="00EE2F3B" w:rsidP="0067401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EE2F3B" w:rsidSect="000048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A1" w:rsidRDefault="003B39A1" w:rsidP="00D73CE5">
      <w:pPr>
        <w:spacing w:after="0" w:line="240" w:lineRule="auto"/>
      </w:pPr>
      <w:r>
        <w:separator/>
      </w:r>
    </w:p>
  </w:endnote>
  <w:endnote w:type="continuationSeparator" w:id="0">
    <w:p w:rsidR="003B39A1" w:rsidRDefault="003B39A1" w:rsidP="00D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A1" w:rsidRDefault="003B39A1" w:rsidP="00D73CE5">
      <w:pPr>
        <w:spacing w:after="0" w:line="240" w:lineRule="auto"/>
      </w:pPr>
      <w:r>
        <w:separator/>
      </w:r>
    </w:p>
  </w:footnote>
  <w:footnote w:type="continuationSeparator" w:id="0">
    <w:p w:rsidR="003B39A1" w:rsidRDefault="003B39A1" w:rsidP="00D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8B44B3"/>
    <w:multiLevelType w:val="hybridMultilevel"/>
    <w:tmpl w:val="AFECA3E0"/>
    <w:lvl w:ilvl="0" w:tplc="782A4D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B3A5915"/>
    <w:multiLevelType w:val="hybridMultilevel"/>
    <w:tmpl w:val="7BFCF894"/>
    <w:lvl w:ilvl="0" w:tplc="A176C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27FEC"/>
    <w:multiLevelType w:val="hybridMultilevel"/>
    <w:tmpl w:val="887C612A"/>
    <w:lvl w:ilvl="0" w:tplc="1188F2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CF35DA"/>
    <w:multiLevelType w:val="hybridMultilevel"/>
    <w:tmpl w:val="43C674E0"/>
    <w:lvl w:ilvl="0" w:tplc="5C84A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B6423C"/>
    <w:multiLevelType w:val="hybridMultilevel"/>
    <w:tmpl w:val="3BE072A8"/>
    <w:lvl w:ilvl="0" w:tplc="D3666E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10"/>
    <w:lvlOverride w:ilvl="0">
      <w:startOverride w:val="1"/>
    </w:lvlOverride>
  </w:num>
  <w:num w:numId="6">
    <w:abstractNumId w:val="1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1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4825"/>
    <w:rsid w:val="000230F9"/>
    <w:rsid w:val="00055090"/>
    <w:rsid w:val="0007194F"/>
    <w:rsid w:val="00081A82"/>
    <w:rsid w:val="000A2CEC"/>
    <w:rsid w:val="000A628C"/>
    <w:rsid w:val="000B066E"/>
    <w:rsid w:val="000C23BE"/>
    <w:rsid w:val="000C3E71"/>
    <w:rsid w:val="000C7A74"/>
    <w:rsid w:val="000D04C1"/>
    <w:rsid w:val="000D3401"/>
    <w:rsid w:val="000E62DC"/>
    <w:rsid w:val="001139D3"/>
    <w:rsid w:val="00122072"/>
    <w:rsid w:val="0014484D"/>
    <w:rsid w:val="00150A77"/>
    <w:rsid w:val="00163460"/>
    <w:rsid w:val="0016365A"/>
    <w:rsid w:val="0016753B"/>
    <w:rsid w:val="00175CB9"/>
    <w:rsid w:val="00194079"/>
    <w:rsid w:val="00196F72"/>
    <w:rsid w:val="001C23EA"/>
    <w:rsid w:val="001C3FD8"/>
    <w:rsid w:val="00216D32"/>
    <w:rsid w:val="00223DF5"/>
    <w:rsid w:val="00242BC0"/>
    <w:rsid w:val="00253BF9"/>
    <w:rsid w:val="00263444"/>
    <w:rsid w:val="0026381F"/>
    <w:rsid w:val="002720A7"/>
    <w:rsid w:val="00273710"/>
    <w:rsid w:val="002770D9"/>
    <w:rsid w:val="0029742F"/>
    <w:rsid w:val="002A1FE5"/>
    <w:rsid w:val="002A570E"/>
    <w:rsid w:val="002A5A3A"/>
    <w:rsid w:val="002E063E"/>
    <w:rsid w:val="002E108D"/>
    <w:rsid w:val="002E7A95"/>
    <w:rsid w:val="0030099B"/>
    <w:rsid w:val="00301517"/>
    <w:rsid w:val="00305FF2"/>
    <w:rsid w:val="00314D49"/>
    <w:rsid w:val="003257A5"/>
    <w:rsid w:val="00336B9C"/>
    <w:rsid w:val="0035760B"/>
    <w:rsid w:val="0036755C"/>
    <w:rsid w:val="003837C9"/>
    <w:rsid w:val="003877AA"/>
    <w:rsid w:val="0039691B"/>
    <w:rsid w:val="003A5B79"/>
    <w:rsid w:val="003B39A1"/>
    <w:rsid w:val="003D6C9A"/>
    <w:rsid w:val="003E0333"/>
    <w:rsid w:val="003E7D2F"/>
    <w:rsid w:val="003F0AD1"/>
    <w:rsid w:val="0040080D"/>
    <w:rsid w:val="0040360A"/>
    <w:rsid w:val="004169D8"/>
    <w:rsid w:val="00422E52"/>
    <w:rsid w:val="00423CB3"/>
    <w:rsid w:val="0043390A"/>
    <w:rsid w:val="00446C3E"/>
    <w:rsid w:val="004707BB"/>
    <w:rsid w:val="00470AE7"/>
    <w:rsid w:val="00477D4C"/>
    <w:rsid w:val="00490E7D"/>
    <w:rsid w:val="004D4ABB"/>
    <w:rsid w:val="004D7142"/>
    <w:rsid w:val="004E3B43"/>
    <w:rsid w:val="004E75AF"/>
    <w:rsid w:val="004F5508"/>
    <w:rsid w:val="00513D3C"/>
    <w:rsid w:val="0053161E"/>
    <w:rsid w:val="00531655"/>
    <w:rsid w:val="00532EB3"/>
    <w:rsid w:val="0053576F"/>
    <w:rsid w:val="00554C7F"/>
    <w:rsid w:val="00563696"/>
    <w:rsid w:val="00590F08"/>
    <w:rsid w:val="005C7EF3"/>
    <w:rsid w:val="005D719E"/>
    <w:rsid w:val="005E5B43"/>
    <w:rsid w:val="005F6087"/>
    <w:rsid w:val="00615122"/>
    <w:rsid w:val="00615B8C"/>
    <w:rsid w:val="0062246F"/>
    <w:rsid w:val="00625F50"/>
    <w:rsid w:val="00641655"/>
    <w:rsid w:val="006540E3"/>
    <w:rsid w:val="00654B55"/>
    <w:rsid w:val="0065599F"/>
    <w:rsid w:val="00663427"/>
    <w:rsid w:val="00670CBA"/>
    <w:rsid w:val="00674013"/>
    <w:rsid w:val="00677D3E"/>
    <w:rsid w:val="006A1B73"/>
    <w:rsid w:val="006A5637"/>
    <w:rsid w:val="006A58CC"/>
    <w:rsid w:val="006C3FD2"/>
    <w:rsid w:val="006C4592"/>
    <w:rsid w:val="006E1645"/>
    <w:rsid w:val="006F07E8"/>
    <w:rsid w:val="007004C8"/>
    <w:rsid w:val="007024A0"/>
    <w:rsid w:val="00703858"/>
    <w:rsid w:val="007063A4"/>
    <w:rsid w:val="007103A3"/>
    <w:rsid w:val="00713028"/>
    <w:rsid w:val="0071388D"/>
    <w:rsid w:val="0077336A"/>
    <w:rsid w:val="007739B5"/>
    <w:rsid w:val="0078017F"/>
    <w:rsid w:val="00786E65"/>
    <w:rsid w:val="00794C8C"/>
    <w:rsid w:val="00797791"/>
    <w:rsid w:val="007977FE"/>
    <w:rsid w:val="007A272F"/>
    <w:rsid w:val="007C4408"/>
    <w:rsid w:val="007D53E8"/>
    <w:rsid w:val="007D76F3"/>
    <w:rsid w:val="007E761A"/>
    <w:rsid w:val="007F6CF1"/>
    <w:rsid w:val="008140F4"/>
    <w:rsid w:val="00815B73"/>
    <w:rsid w:val="00815C45"/>
    <w:rsid w:val="00826969"/>
    <w:rsid w:val="008312D2"/>
    <w:rsid w:val="00852A0F"/>
    <w:rsid w:val="00857476"/>
    <w:rsid w:val="0086113F"/>
    <w:rsid w:val="008919C0"/>
    <w:rsid w:val="00892479"/>
    <w:rsid w:val="00896D30"/>
    <w:rsid w:val="008A1E0D"/>
    <w:rsid w:val="008B1213"/>
    <w:rsid w:val="008C11F7"/>
    <w:rsid w:val="008D199A"/>
    <w:rsid w:val="009007DA"/>
    <w:rsid w:val="00911A80"/>
    <w:rsid w:val="0091579C"/>
    <w:rsid w:val="00917089"/>
    <w:rsid w:val="00935064"/>
    <w:rsid w:val="009412E7"/>
    <w:rsid w:val="00967FBC"/>
    <w:rsid w:val="00972145"/>
    <w:rsid w:val="00985284"/>
    <w:rsid w:val="009914E9"/>
    <w:rsid w:val="00991B2D"/>
    <w:rsid w:val="009C12CF"/>
    <w:rsid w:val="009C682C"/>
    <w:rsid w:val="009E00DB"/>
    <w:rsid w:val="009E0F50"/>
    <w:rsid w:val="009F30CE"/>
    <w:rsid w:val="00A15715"/>
    <w:rsid w:val="00A16A0C"/>
    <w:rsid w:val="00A33FCC"/>
    <w:rsid w:val="00A63622"/>
    <w:rsid w:val="00A64B56"/>
    <w:rsid w:val="00A720CF"/>
    <w:rsid w:val="00A73B2C"/>
    <w:rsid w:val="00A82208"/>
    <w:rsid w:val="00A93BC9"/>
    <w:rsid w:val="00AC0F8C"/>
    <w:rsid w:val="00AE3F8B"/>
    <w:rsid w:val="00B055B0"/>
    <w:rsid w:val="00B23366"/>
    <w:rsid w:val="00B265EE"/>
    <w:rsid w:val="00B44409"/>
    <w:rsid w:val="00B47086"/>
    <w:rsid w:val="00B60205"/>
    <w:rsid w:val="00B61E98"/>
    <w:rsid w:val="00B6403F"/>
    <w:rsid w:val="00B72905"/>
    <w:rsid w:val="00B800B8"/>
    <w:rsid w:val="00B84140"/>
    <w:rsid w:val="00BA324F"/>
    <w:rsid w:val="00BB5787"/>
    <w:rsid w:val="00BC1F8B"/>
    <w:rsid w:val="00BC6961"/>
    <w:rsid w:val="00BD6F7D"/>
    <w:rsid w:val="00BF22FC"/>
    <w:rsid w:val="00C01C3E"/>
    <w:rsid w:val="00C02D70"/>
    <w:rsid w:val="00C0380C"/>
    <w:rsid w:val="00C1303E"/>
    <w:rsid w:val="00C23C4B"/>
    <w:rsid w:val="00C32307"/>
    <w:rsid w:val="00C40B1B"/>
    <w:rsid w:val="00C502F9"/>
    <w:rsid w:val="00C51A42"/>
    <w:rsid w:val="00C5262C"/>
    <w:rsid w:val="00C53AEA"/>
    <w:rsid w:val="00C56E6A"/>
    <w:rsid w:val="00C63D5F"/>
    <w:rsid w:val="00C6533D"/>
    <w:rsid w:val="00C66244"/>
    <w:rsid w:val="00C83318"/>
    <w:rsid w:val="00C91B41"/>
    <w:rsid w:val="00C938FE"/>
    <w:rsid w:val="00CA466B"/>
    <w:rsid w:val="00CA4826"/>
    <w:rsid w:val="00CA58B1"/>
    <w:rsid w:val="00D41D79"/>
    <w:rsid w:val="00D45BF7"/>
    <w:rsid w:val="00D47EE6"/>
    <w:rsid w:val="00D524FA"/>
    <w:rsid w:val="00D53553"/>
    <w:rsid w:val="00D5733B"/>
    <w:rsid w:val="00D61F19"/>
    <w:rsid w:val="00D6350B"/>
    <w:rsid w:val="00D637CC"/>
    <w:rsid w:val="00D6699E"/>
    <w:rsid w:val="00D71FA9"/>
    <w:rsid w:val="00D73CE5"/>
    <w:rsid w:val="00D7618F"/>
    <w:rsid w:val="00D93E1A"/>
    <w:rsid w:val="00DB1A39"/>
    <w:rsid w:val="00DB4D2F"/>
    <w:rsid w:val="00DC2156"/>
    <w:rsid w:val="00DD109D"/>
    <w:rsid w:val="00DD1C2B"/>
    <w:rsid w:val="00DE1CAF"/>
    <w:rsid w:val="00DE7AE7"/>
    <w:rsid w:val="00E0215A"/>
    <w:rsid w:val="00E1271D"/>
    <w:rsid w:val="00E15A3C"/>
    <w:rsid w:val="00E20077"/>
    <w:rsid w:val="00E27390"/>
    <w:rsid w:val="00E33A79"/>
    <w:rsid w:val="00E646DE"/>
    <w:rsid w:val="00E70543"/>
    <w:rsid w:val="00E73D1C"/>
    <w:rsid w:val="00E95DEE"/>
    <w:rsid w:val="00EA5A28"/>
    <w:rsid w:val="00EC0C28"/>
    <w:rsid w:val="00EC4E72"/>
    <w:rsid w:val="00EC547C"/>
    <w:rsid w:val="00EE2F3B"/>
    <w:rsid w:val="00EE5C95"/>
    <w:rsid w:val="00EF3F3A"/>
    <w:rsid w:val="00EF523B"/>
    <w:rsid w:val="00F12213"/>
    <w:rsid w:val="00F162A6"/>
    <w:rsid w:val="00F17778"/>
    <w:rsid w:val="00F2435D"/>
    <w:rsid w:val="00F25552"/>
    <w:rsid w:val="00F3164D"/>
    <w:rsid w:val="00F519C1"/>
    <w:rsid w:val="00F56CF1"/>
    <w:rsid w:val="00F74AA0"/>
    <w:rsid w:val="00F77F98"/>
    <w:rsid w:val="00F90F1C"/>
    <w:rsid w:val="00F9402F"/>
    <w:rsid w:val="00F97952"/>
    <w:rsid w:val="00FB1765"/>
    <w:rsid w:val="00FB49BD"/>
    <w:rsid w:val="00FB5BDD"/>
    <w:rsid w:val="00FB79D6"/>
    <w:rsid w:val="00FD0DB6"/>
    <w:rsid w:val="00FF1B57"/>
    <w:rsid w:val="00FF2A6E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18B7-7810-45EC-BC10-5C020044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</cp:revision>
  <cp:lastPrinted>2023-10-27T06:32:00Z</cp:lastPrinted>
  <dcterms:created xsi:type="dcterms:W3CDTF">2023-10-27T06:29:00Z</dcterms:created>
  <dcterms:modified xsi:type="dcterms:W3CDTF">2023-10-27T06:32:00Z</dcterms:modified>
</cp:coreProperties>
</file>