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53509B" w:rsidP="00202A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34279A" w:rsidRDefault="000C1B5A" w:rsidP="00202A5A">
      <w:pPr>
        <w:jc w:val="both"/>
        <w:rPr>
          <w:sz w:val="28"/>
          <w:szCs w:val="28"/>
          <w:u w:val="single"/>
          <w:lang w:val="en-US"/>
        </w:rPr>
      </w:pPr>
      <w:r w:rsidRPr="00AA25E7">
        <w:rPr>
          <w:sz w:val="28"/>
          <w:szCs w:val="28"/>
          <w:u w:val="single"/>
        </w:rPr>
        <w:t>2</w:t>
      </w:r>
      <w:r w:rsidR="00202A5A">
        <w:rPr>
          <w:sz w:val="28"/>
          <w:szCs w:val="28"/>
          <w:u w:val="single"/>
        </w:rPr>
        <w:t>9</w:t>
      </w:r>
      <w:r w:rsidR="00E95381" w:rsidRPr="00AA25E7">
        <w:rPr>
          <w:sz w:val="28"/>
          <w:szCs w:val="28"/>
          <w:u w:val="single"/>
        </w:rPr>
        <w:t>.01.2024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5939A2">
        <w:rPr>
          <w:sz w:val="28"/>
          <w:szCs w:val="28"/>
          <w:u w:val="single"/>
        </w:rPr>
        <w:t>6</w:t>
      </w:r>
      <w:r w:rsidR="0034279A">
        <w:rPr>
          <w:sz w:val="28"/>
          <w:szCs w:val="28"/>
          <w:u w:val="single"/>
          <w:lang w:val="en-US"/>
        </w:rPr>
        <w:t>4</w:t>
      </w:r>
      <w:bookmarkStart w:id="0" w:name="_GoBack"/>
      <w:bookmarkEnd w:id="0"/>
    </w:p>
    <w:p w:rsidR="00B341D8" w:rsidRDefault="00B341D8" w:rsidP="00202A5A">
      <w:pPr>
        <w:ind w:firstLine="709"/>
        <w:jc w:val="both"/>
        <w:rPr>
          <w:b/>
          <w:sz w:val="28"/>
          <w:szCs w:val="28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O</w:t>
      </w:r>
      <w:r w:rsidRPr="007B7F2D">
        <w:rPr>
          <w:b/>
          <w:sz w:val="28"/>
          <w:szCs w:val="28"/>
        </w:rPr>
        <w:t xml:space="preserve"> координационном совете по вопросам развития малого и </w:t>
      </w:r>
      <w:r>
        <w:rPr>
          <w:b/>
          <w:sz w:val="28"/>
          <w:szCs w:val="28"/>
        </w:rPr>
        <w:t xml:space="preserve">среднего предпринимательства в </w:t>
      </w:r>
      <w:r>
        <w:rPr>
          <w:b/>
          <w:sz w:val="28"/>
          <w:szCs w:val="28"/>
          <w:lang w:val="en-US"/>
        </w:rPr>
        <w:t>C</w:t>
      </w:r>
      <w:proofErr w:type="spellStart"/>
      <w:r w:rsidRPr="007B7F2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ченовском</w:t>
      </w:r>
      <w:proofErr w:type="spellEnd"/>
      <w:r>
        <w:rPr>
          <w:b/>
          <w:sz w:val="28"/>
          <w:szCs w:val="28"/>
        </w:rPr>
        <w:t xml:space="preserve"> муниципальном округе Н</w:t>
      </w:r>
      <w:r w:rsidRPr="007B7F2D">
        <w:rPr>
          <w:b/>
          <w:sz w:val="28"/>
          <w:szCs w:val="28"/>
        </w:rPr>
        <w:t>ижегородской области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proofErr w:type="gramStart"/>
      <w:r w:rsidRPr="007B7F2D">
        <w:rPr>
          <w:sz w:val="28"/>
          <w:szCs w:val="28"/>
        </w:rPr>
        <w:t xml:space="preserve">В  целях реализации муниципальной политики в сфере поддержки и развития предпринимательства, оперативного решения вопросов, затрагивающих интересы малого и среднего предпринимательства, а также привлечения субъектов малого и среднего предпринимательства к решению актуальных социально-экономических проблем Сеченовского муниципального округа, в соответствии с Федеральным </w:t>
      </w:r>
      <w:hyperlink r:id="rId10" w:history="1">
        <w:r w:rsidRPr="007B7F2D">
          <w:rPr>
            <w:color w:val="000000"/>
            <w:sz w:val="28"/>
            <w:szCs w:val="28"/>
          </w:rPr>
          <w:t>законом</w:t>
        </w:r>
      </w:hyperlink>
      <w:r w:rsidRPr="007B7F2D">
        <w:rPr>
          <w:color w:val="000000"/>
          <w:sz w:val="28"/>
          <w:szCs w:val="28"/>
        </w:rPr>
        <w:t xml:space="preserve"> от 24.07.2007 № 209-ФЗ "О развитии малого и среднего предпринимательства в Российской Федерации", Федеральным </w:t>
      </w:r>
      <w:hyperlink r:id="rId11" w:history="1">
        <w:r w:rsidRPr="007B7F2D">
          <w:rPr>
            <w:color w:val="000000"/>
            <w:sz w:val="28"/>
            <w:szCs w:val="28"/>
          </w:rPr>
          <w:t>законом</w:t>
        </w:r>
      </w:hyperlink>
      <w:r w:rsidRPr="007B7F2D">
        <w:rPr>
          <w:color w:val="000000"/>
          <w:sz w:val="28"/>
          <w:szCs w:val="28"/>
        </w:rPr>
        <w:t xml:space="preserve"> от 06.10.2003 №131-ФЗ "Об общих</w:t>
      </w:r>
      <w:proofErr w:type="gramEnd"/>
      <w:r w:rsidRPr="007B7F2D">
        <w:rPr>
          <w:color w:val="000000"/>
          <w:sz w:val="28"/>
          <w:szCs w:val="28"/>
        </w:rPr>
        <w:t xml:space="preserve"> </w:t>
      </w:r>
      <w:proofErr w:type="gramStart"/>
      <w:r w:rsidRPr="007B7F2D">
        <w:rPr>
          <w:color w:val="000000"/>
          <w:sz w:val="28"/>
          <w:szCs w:val="28"/>
        </w:rPr>
        <w:t>принципах</w:t>
      </w:r>
      <w:proofErr w:type="gramEnd"/>
      <w:r w:rsidRPr="007B7F2D">
        <w:rPr>
          <w:color w:val="000000"/>
          <w:sz w:val="28"/>
          <w:szCs w:val="28"/>
        </w:rPr>
        <w:t xml:space="preserve"> организации местного самоуправления в Российской Федерации", </w:t>
      </w:r>
      <w:r w:rsidRPr="007B7F2D">
        <w:rPr>
          <w:sz w:val="28"/>
          <w:szCs w:val="28"/>
          <w:lang w:eastAsia="en-US"/>
        </w:rPr>
        <w:t xml:space="preserve">Администрация Сеченовского муниципального округа  Нижегородской области </w:t>
      </w:r>
      <w:r w:rsidRPr="007B7F2D">
        <w:rPr>
          <w:b/>
          <w:sz w:val="28"/>
          <w:szCs w:val="28"/>
          <w:lang w:eastAsia="en-US"/>
        </w:rPr>
        <w:t>постановляет: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7F2D">
        <w:rPr>
          <w:color w:val="000000"/>
          <w:sz w:val="28"/>
          <w:szCs w:val="28"/>
        </w:rPr>
        <w:t>1. Создать Совет по вопросам развития малого и среднего предпринимательства в Сеченовском муниципальном округе Нижегородской области (далее – Совет).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7F2D">
        <w:rPr>
          <w:color w:val="000000"/>
          <w:sz w:val="28"/>
          <w:szCs w:val="28"/>
        </w:rPr>
        <w:t xml:space="preserve">2. Утвердить прилагаемый </w:t>
      </w:r>
      <w:hyperlink r:id="rId12" w:history="1">
        <w:r w:rsidRPr="007B7F2D">
          <w:rPr>
            <w:color w:val="000000"/>
            <w:sz w:val="28"/>
            <w:szCs w:val="28"/>
          </w:rPr>
          <w:t>Порядок</w:t>
        </w:r>
      </w:hyperlink>
      <w:r w:rsidRPr="007B7F2D">
        <w:rPr>
          <w:color w:val="000000"/>
          <w:sz w:val="28"/>
          <w:szCs w:val="28"/>
        </w:rPr>
        <w:t xml:space="preserve"> деятельности координационного Совета по вопросам развития малого и среднего предпринимательства</w:t>
      </w:r>
      <w:r>
        <w:rPr>
          <w:color w:val="000000"/>
          <w:sz w:val="28"/>
          <w:szCs w:val="28"/>
        </w:rPr>
        <w:t xml:space="preserve"> в Сеченовском муниципальном округе Нижегородской области</w:t>
      </w:r>
      <w:r w:rsidRPr="007B7F2D">
        <w:rPr>
          <w:color w:val="000000"/>
          <w:sz w:val="28"/>
          <w:szCs w:val="28"/>
        </w:rPr>
        <w:t>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F2D">
        <w:rPr>
          <w:color w:val="000000"/>
          <w:sz w:val="28"/>
          <w:szCs w:val="28"/>
        </w:rPr>
        <w:t xml:space="preserve">3. Утвердить прилагаемый </w:t>
      </w:r>
      <w:hyperlink r:id="rId13" w:history="1">
        <w:r w:rsidRPr="007B7F2D">
          <w:rPr>
            <w:color w:val="000000"/>
            <w:sz w:val="28"/>
            <w:szCs w:val="28"/>
          </w:rPr>
          <w:t>состав</w:t>
        </w:r>
      </w:hyperlink>
      <w:r w:rsidRPr="007B7F2D">
        <w:rPr>
          <w:color w:val="000000"/>
          <w:sz w:val="28"/>
          <w:szCs w:val="28"/>
        </w:rPr>
        <w:t xml:space="preserve"> координационного Совета по вопросам развития малого и среднего предпринимательства</w:t>
      </w:r>
      <w:proofErr w:type="gramStart"/>
      <w:r>
        <w:rPr>
          <w:color w:val="000000"/>
          <w:sz w:val="28"/>
          <w:szCs w:val="28"/>
        </w:rPr>
        <w:t xml:space="preserve"> </w:t>
      </w:r>
      <w:r w:rsidRPr="007B7F2D">
        <w:rPr>
          <w:sz w:val="28"/>
          <w:szCs w:val="28"/>
        </w:rPr>
        <w:t>.</w:t>
      </w:r>
      <w:proofErr w:type="gramEnd"/>
      <w:r w:rsidRPr="007B7F2D">
        <w:rPr>
          <w:color w:val="000000"/>
          <w:sz w:val="28"/>
          <w:szCs w:val="28"/>
        </w:rPr>
        <w:t xml:space="preserve"> в Сеченовском муниципальном округе Нижегородской области</w:t>
      </w:r>
      <w:r>
        <w:rPr>
          <w:color w:val="000000"/>
          <w:sz w:val="28"/>
          <w:szCs w:val="28"/>
        </w:rPr>
        <w:t>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7F2D">
        <w:rPr>
          <w:color w:val="000000"/>
          <w:sz w:val="28"/>
          <w:szCs w:val="28"/>
        </w:rPr>
        <w:t>4. Признать утратившим силу постановление Администрации Сеченовского муниципального района Нижегородской области от 27.02.2017 года</w:t>
      </w:r>
      <w:r w:rsidRPr="007B7F2D">
        <w:rPr>
          <w:color w:val="000000"/>
          <w:sz w:val="28"/>
          <w:szCs w:val="28"/>
        </w:rPr>
        <w:tab/>
        <w:t xml:space="preserve"> №49 «О создании районного Совета по развитию малого и среднего предпринимательства</w:t>
      </w:r>
      <w:r>
        <w:rPr>
          <w:color w:val="000000"/>
          <w:sz w:val="28"/>
          <w:szCs w:val="28"/>
        </w:rPr>
        <w:t xml:space="preserve"> в Сеченовском муниципальном районе</w:t>
      </w:r>
      <w:r w:rsidRPr="007B7F2D">
        <w:rPr>
          <w:color w:val="000000"/>
          <w:sz w:val="28"/>
          <w:szCs w:val="28"/>
        </w:rPr>
        <w:t>».</w:t>
      </w:r>
    </w:p>
    <w:p w:rsid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F2D">
        <w:rPr>
          <w:sz w:val="28"/>
          <w:szCs w:val="28"/>
        </w:rPr>
        <w:t xml:space="preserve">5. Общему отделу обеспечить размещение настоящего постановления </w:t>
      </w:r>
      <w:r w:rsidRPr="007B7F2D">
        <w:rPr>
          <w:sz w:val="28"/>
          <w:szCs w:val="28"/>
        </w:rPr>
        <w:lastRenderedPageBreak/>
        <w:t>на официальном сайте Администрации Сеченовского муниципального округа Нижегородской области.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B7F2D">
        <w:rPr>
          <w:sz w:val="28"/>
          <w:szCs w:val="28"/>
        </w:rPr>
        <w:t xml:space="preserve">. </w:t>
      </w:r>
      <w:proofErr w:type="gramStart"/>
      <w:r w:rsidRPr="007B7F2D">
        <w:rPr>
          <w:sz w:val="28"/>
          <w:szCs w:val="28"/>
        </w:rPr>
        <w:t>Контроль за</w:t>
      </w:r>
      <w:proofErr w:type="gramEnd"/>
      <w:r w:rsidRPr="007B7F2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Макарову И.А.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939A2" w:rsidRPr="005939A2" w:rsidRDefault="005939A2" w:rsidP="005939A2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A12424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7B7F2D">
        <w:rPr>
          <w:b/>
          <w:bCs/>
          <w:sz w:val="28"/>
          <w:szCs w:val="28"/>
        </w:rPr>
        <w:lastRenderedPageBreak/>
        <w:t>УТВЕРЖДЕН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B7F2D">
        <w:rPr>
          <w:bCs/>
          <w:sz w:val="28"/>
          <w:szCs w:val="28"/>
        </w:rPr>
        <w:t>постановлением Администрации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B7F2D">
        <w:rPr>
          <w:bCs/>
          <w:sz w:val="28"/>
          <w:szCs w:val="28"/>
        </w:rPr>
        <w:t>Сеченовского мун</w:t>
      </w:r>
      <w:r>
        <w:rPr>
          <w:bCs/>
          <w:sz w:val="28"/>
          <w:szCs w:val="28"/>
        </w:rPr>
        <w:t>и</w:t>
      </w:r>
      <w:r w:rsidRPr="007B7F2D">
        <w:rPr>
          <w:bCs/>
          <w:sz w:val="28"/>
          <w:szCs w:val="28"/>
        </w:rPr>
        <w:t>ципального округа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B7F2D">
        <w:rPr>
          <w:bCs/>
          <w:sz w:val="28"/>
          <w:szCs w:val="28"/>
        </w:rPr>
        <w:t>Нижегородской области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29.01.2024г. № 64</w:t>
      </w:r>
    </w:p>
    <w:p w:rsidR="007B7F2D" w:rsidRPr="007B7F2D" w:rsidRDefault="007B7F2D" w:rsidP="007B7F2D">
      <w:pPr>
        <w:jc w:val="right"/>
        <w:rPr>
          <w:sz w:val="28"/>
          <w:szCs w:val="28"/>
        </w:rPr>
      </w:pPr>
    </w:p>
    <w:p w:rsidR="007B7F2D" w:rsidRPr="007B7F2D" w:rsidRDefault="007B7F2D" w:rsidP="007B7F2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B7F2D">
        <w:rPr>
          <w:b/>
          <w:bCs/>
          <w:sz w:val="27"/>
          <w:szCs w:val="27"/>
        </w:rPr>
        <w:t>ПОРЯДОК</w:t>
      </w:r>
    </w:p>
    <w:p w:rsidR="007B7F2D" w:rsidRPr="007B7F2D" w:rsidRDefault="007B7F2D" w:rsidP="007B7F2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B7F2D">
        <w:rPr>
          <w:b/>
          <w:bCs/>
          <w:sz w:val="28"/>
          <w:szCs w:val="28"/>
        </w:rPr>
        <w:t>деятельности</w:t>
      </w:r>
      <w:r w:rsidRPr="007B7F2D">
        <w:rPr>
          <w:b/>
          <w:bCs/>
          <w:sz w:val="27"/>
          <w:szCs w:val="27"/>
        </w:rPr>
        <w:t xml:space="preserve"> </w:t>
      </w:r>
      <w:r w:rsidRPr="007B7F2D">
        <w:rPr>
          <w:b/>
          <w:bCs/>
          <w:color w:val="000000"/>
          <w:sz w:val="28"/>
          <w:szCs w:val="28"/>
        </w:rPr>
        <w:t>координационного Совета по вопросам развития малого и среднего предпринимательства в Сеченовском муниципальном округе Нижегородской области</w:t>
      </w:r>
    </w:p>
    <w:p w:rsidR="007B7F2D" w:rsidRPr="007B7F2D" w:rsidRDefault="007B7F2D" w:rsidP="007B7F2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B7F2D">
        <w:rPr>
          <w:b/>
          <w:bCs/>
          <w:sz w:val="27"/>
          <w:szCs w:val="27"/>
        </w:rPr>
        <w:t xml:space="preserve"> (далее - Положение)  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outlineLvl w:val="1"/>
        <w:rPr>
          <w:sz w:val="27"/>
          <w:szCs w:val="27"/>
        </w:rPr>
      </w:pPr>
      <w:r w:rsidRPr="007B7F2D">
        <w:rPr>
          <w:sz w:val="27"/>
          <w:szCs w:val="27"/>
        </w:rPr>
        <w:t xml:space="preserve">                                           1. ОБЩИЕ ПОЛОЖЕНИЯ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1.1. Координационный совет по вопросам развития малого и среднего предпринимательства (далее - Совет) создан в целях обеспечения взаимодействия субъектов малого и среднего предпринимательства с органами местного самоуправления для создания благоприятного климата и выработки совместных оптимальных путей развития малого и среднего предпринимательства.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 xml:space="preserve">1.2. Совет является </w:t>
      </w:r>
      <w:r w:rsidRPr="007B7F2D">
        <w:rPr>
          <w:color w:val="000000"/>
          <w:sz w:val="27"/>
          <w:szCs w:val="27"/>
        </w:rPr>
        <w:t>коллегиальным</w:t>
      </w:r>
      <w:r w:rsidRPr="007B7F2D">
        <w:rPr>
          <w:sz w:val="27"/>
          <w:szCs w:val="27"/>
        </w:rPr>
        <w:t xml:space="preserve"> совещательным координационным органом, созданным в целях: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выдвижения и поддержки инициатив, направленных на реализацию муниципальной политики в области развития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выработки рекомендаций для принятия Администрацией Сеченовского муниципального округа Нижегородской области (далее - Администрация) решений при определении приоритетов в области развития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рекомендаций по данным вопросам.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1.3. В своей деятельности Совет руководствуется действующим законодательством Российской Федерации и Нижегородской области, муниципальными нормативными правовыми актами Администрации и настоящим Положением.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7B7F2D">
        <w:rPr>
          <w:sz w:val="27"/>
          <w:szCs w:val="27"/>
        </w:rPr>
        <w:t>2. ЗАДАЧИ И ФУНКЦИИ СОВЕТА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2.1. Основными задачами Совета являются: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lastRenderedPageBreak/>
        <w:t>- создание благоприятных условий для выдвижения и поддержки инициатив, участие в формировании муниципальных программ, направленных на развитие субъектов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формирование инфраструктуры поддержки субъектов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формирование единого информационного пространства в области организации и развития малого и среднего предпринимательства на территории Сеченовского муниципального округа;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повышение роли субъектов малого и среднего предпринимательства в социально-экономическом развитии Сеченовского муниципального округа;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исследование и обобщение проблем субъектов малого и среднего предпринимательства, защита их законных прав и интересов.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2.2. Для выполнения возложенных задач Совет выполняет следующие функции: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определяет приоритеты в области развития малого и среднего предпринимательства с учетом сложившихся экономических, социальных особенностей на территории Сеченовского муниципального округа;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 xml:space="preserve">- координирует деятельность субъектов малого и среднего предпринимательства при выполнении мероприятий, направленных на поддержку и развитие малого и среднего предпринимательства и инфраструктуры его поддержки на территории муниципального образования; 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координирует деятельность субъектов малого и среднего предпринимательства,  Администрации по формированию и выдвижению законодательных инициатив, направленных на развитие малого и среднего предпринимательства и инфраструктуры и его поддержки;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   анализирует состояние и проблемы развития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 xml:space="preserve">        -разрабатывает рекомендации по устранению правовых, административных, экономических и организационных барьеров, препятствующих развитию субъектов малого и среднего предпринимательства.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7B7F2D">
        <w:rPr>
          <w:sz w:val="27"/>
          <w:szCs w:val="27"/>
        </w:rPr>
        <w:t>3. ПРАВА СОВЕТА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3.1. Для достижения своих целей Совет имеет право: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участвовать в разработке и реализации муниципальных программ развития субъектов малого и среднего предпринимательства и инфраструктуры его поддержки;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анализировать показатели развития субъектов малого и среднего предпринимательства и эффективность применения мер по его развитию, для чего вправе приглашать на заседания Совета представителей структурных подразделений Администрации, запрашивать необходимые документы, материалы и информацию;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7B7F2D">
        <w:rPr>
          <w:sz w:val="27"/>
          <w:szCs w:val="27"/>
        </w:rPr>
        <w:t>- участвовать в разработке и экспертизе проектов муниципальных нормативных правовых актов Администрации городского округа, регулирующих развитие малого и среднего предпринимательства;</w:t>
      </w:r>
      <w:proofErr w:type="gramEnd"/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 xml:space="preserve">- организовывать проведение совещаний, конференций, семинаров и </w:t>
      </w:r>
      <w:r w:rsidRPr="007B7F2D">
        <w:rPr>
          <w:sz w:val="27"/>
          <w:szCs w:val="27"/>
        </w:rPr>
        <w:lastRenderedPageBreak/>
        <w:t>круглых столов по проблемам развития малого и среднего бизнеса;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привлекать к работе Совета не входящих в его состав представителей органов государственной власти и органов местного самоуправления, руководителей предприятий, учреждений и организаций, общественных объединений, средств массовой информации;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вносить главе Администрации предложения по совершенствованию работы по поддержке и развитию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свободно распространять информацию о своей деятельности, размещать необходимые материалы в средствах массовой информации.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7B7F2D">
        <w:rPr>
          <w:sz w:val="27"/>
          <w:szCs w:val="27"/>
        </w:rPr>
        <w:t>4. СОСТАВ СОВЕТА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 xml:space="preserve">4.1. В </w:t>
      </w:r>
      <w:hyperlink r:id="rId14" w:history="1">
        <w:r w:rsidRPr="007B7F2D">
          <w:rPr>
            <w:color w:val="000000"/>
            <w:sz w:val="27"/>
            <w:szCs w:val="27"/>
          </w:rPr>
          <w:t>состав</w:t>
        </w:r>
      </w:hyperlink>
      <w:r w:rsidRPr="007B7F2D">
        <w:rPr>
          <w:color w:val="000000"/>
          <w:sz w:val="27"/>
          <w:szCs w:val="27"/>
        </w:rPr>
        <w:t xml:space="preserve"> </w:t>
      </w:r>
      <w:r w:rsidRPr="007B7F2D">
        <w:rPr>
          <w:sz w:val="27"/>
          <w:szCs w:val="27"/>
        </w:rPr>
        <w:t>Совета входят представители субъектов малого и среднего предпринимательства, руководители общественных объединений предпринимателей и организаций, образующих инфраструктуру поддержки субъектов малого и среднего предпринимательства Сеченовского муниципального округа, представители Администрации и Совета депутатов Сеченовского муниципального округа. Состав Совета утверждается постановлением Администрации Сеченовского муниципального округа.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4.2. Совет формируется в составе председателя, заместителя председателя, секретаря и членов Совета. Совет работает на общественных началах.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Председателем Совета является глава Администрации. Заместителем председателя – заместитель главы Администрации – начальник финансового управления.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4.3. Председатель Совета: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председательствует на заседаниях Совета;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определяет круг вопросов, выносимых на рассмотрение Совета, формирует перечень вопросов, необходимых для внесения в повестку дня очередного заседания Совета, с учетом предложений членов Совета, определяет дату и место его проведения;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представляет Совет во взаимоотношениях с государственными органами, общественными организациями и субъектами малого и среднего предпринимательства;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контролирует ход выполнения решений, принимаемых Советом.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4.4. На время отсутствия председателя Совета его обязанности исполняет заместитель.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4.5. Секретарь Совета: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обеспечивает подготовку материалов к заседаниям Совета, а также его решений и протоколов;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- информирует членов Совета о месте, дате, времени проведения и повестке дня очередного заседания Совета, обеспечивает их необходимыми справочно-информационными материалами;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 xml:space="preserve">4.6. Для предварительной проработки вопросов, подготовки заседаний, проведения экспертиз и аналитических работ Совет может организовать </w:t>
      </w:r>
      <w:r w:rsidRPr="007B7F2D">
        <w:rPr>
          <w:sz w:val="27"/>
          <w:szCs w:val="27"/>
        </w:rPr>
        <w:lastRenderedPageBreak/>
        <w:t>рабочие группы под руководством одного из членов Совета.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7B7F2D">
        <w:rPr>
          <w:sz w:val="27"/>
          <w:szCs w:val="27"/>
        </w:rPr>
        <w:t>5. ПОРЯДОК РАБОТЫ СОВЕТА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5.1. Заседания Совета проводятся по мере необходимости, но не реже одного раза в квартал.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5.2. Члены Совета вносят предложения в план работы Совета, повестку его заседаний, участвуют в подготовке материалов к заседаниям Совета, а также проектов его решений.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5.3. По решению Совета на заседание могут быть приглашены представители органов государственной власти,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5.4. Заседание Совета считается правомочным, если на нем присутствует более половины его членов.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5.5. Решения Совета принимаются простым большинством голосов присутствующих на заседании членов Совета путем открытого голосования.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5.6. В случае равенства голосов решающим является голос председательствующего на заседании. При несогласии с принятым решением член Совета может письменно изложить свое мнение, которое подлежит обязательному приобщению к протоколу заседания.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5.7. Решения Совета оформляются протоколом, который подписывается председательствующим на заседании и секретарем Совета. Решения Совета носят рекомендательный характер.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B7F2D">
        <w:rPr>
          <w:sz w:val="27"/>
          <w:szCs w:val="27"/>
        </w:rPr>
        <w:t>5.8. Подготовку заседаний Совета и доведение его решений до сведения заинтересованных органов, организаций и учреждений осуществляет отдел экономики, прогнозирования, инвестиций и инноваций Администрации Сеченовского муниципального округа.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0</w:t>
      </w: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p w:rsidR="007B7F2D" w:rsidRPr="007B7F2D" w:rsidRDefault="007B7F2D" w:rsidP="007B7F2D">
      <w:pPr>
        <w:widowControl w:val="0"/>
        <w:tabs>
          <w:tab w:val="left" w:pos="7500"/>
        </w:tabs>
        <w:autoSpaceDE w:val="0"/>
        <w:autoSpaceDN w:val="0"/>
        <w:adjustRightInd w:val="0"/>
        <w:rPr>
          <w:sz w:val="27"/>
          <w:szCs w:val="27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325"/>
      </w:tblGrid>
      <w:tr w:rsidR="007B7F2D" w:rsidRPr="007B7F2D" w:rsidTr="00266DA2">
        <w:tc>
          <w:tcPr>
            <w:tcW w:w="4325" w:type="dxa"/>
            <w:hideMark/>
          </w:tcPr>
          <w:p w:rsidR="007B7F2D" w:rsidRPr="007B7F2D" w:rsidRDefault="007B7F2D" w:rsidP="007B7F2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</w:tbl>
    <w:p w:rsidR="007B7F2D" w:rsidRPr="007B7F2D" w:rsidRDefault="007B7F2D" w:rsidP="007B7F2D">
      <w:pPr>
        <w:tabs>
          <w:tab w:val="left" w:pos="2115"/>
        </w:tabs>
        <w:autoSpaceDE w:val="0"/>
        <w:autoSpaceDN w:val="0"/>
        <w:adjustRightInd w:val="0"/>
        <w:rPr>
          <w:b/>
          <w:bCs/>
          <w:sz w:val="27"/>
          <w:szCs w:val="27"/>
        </w:rPr>
      </w:pPr>
      <w:r w:rsidRPr="007B7F2D">
        <w:rPr>
          <w:b/>
          <w:bCs/>
          <w:sz w:val="27"/>
          <w:szCs w:val="27"/>
        </w:rPr>
        <w:tab/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7B7F2D">
        <w:rPr>
          <w:b/>
          <w:bCs/>
          <w:sz w:val="28"/>
          <w:szCs w:val="28"/>
        </w:rPr>
        <w:lastRenderedPageBreak/>
        <w:t>УТВЕРЖДЕН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B7F2D">
        <w:rPr>
          <w:bCs/>
          <w:sz w:val="28"/>
          <w:szCs w:val="28"/>
        </w:rPr>
        <w:t>постановлением Администрации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B7F2D">
        <w:rPr>
          <w:bCs/>
          <w:sz w:val="28"/>
          <w:szCs w:val="28"/>
        </w:rPr>
        <w:t>Сеченовского мун</w:t>
      </w:r>
      <w:r>
        <w:rPr>
          <w:bCs/>
          <w:sz w:val="28"/>
          <w:szCs w:val="28"/>
        </w:rPr>
        <w:t>и</w:t>
      </w:r>
      <w:r w:rsidRPr="007B7F2D">
        <w:rPr>
          <w:bCs/>
          <w:sz w:val="28"/>
          <w:szCs w:val="28"/>
        </w:rPr>
        <w:t>ципального округа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7B7F2D">
        <w:rPr>
          <w:bCs/>
          <w:sz w:val="28"/>
          <w:szCs w:val="28"/>
        </w:rPr>
        <w:t>Нижегородской области</w:t>
      </w:r>
    </w:p>
    <w:p w:rsidR="007B7F2D" w:rsidRPr="007B7F2D" w:rsidRDefault="007B7F2D" w:rsidP="007B7F2D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29.01.2024г. № 64</w:t>
      </w:r>
    </w:p>
    <w:p w:rsidR="007B7F2D" w:rsidRPr="007B7F2D" w:rsidRDefault="007B7F2D" w:rsidP="007B7F2D">
      <w:pPr>
        <w:tabs>
          <w:tab w:val="left" w:pos="2115"/>
        </w:tabs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7B7F2D" w:rsidRPr="007B7F2D" w:rsidRDefault="007B7F2D" w:rsidP="007B7F2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B7F2D">
        <w:rPr>
          <w:b/>
          <w:bCs/>
          <w:sz w:val="27"/>
          <w:szCs w:val="27"/>
        </w:rPr>
        <w:t>СОСТАВ</w:t>
      </w:r>
    </w:p>
    <w:p w:rsidR="007B7F2D" w:rsidRPr="007B7F2D" w:rsidRDefault="007B7F2D" w:rsidP="007B7F2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B7F2D">
        <w:rPr>
          <w:b/>
          <w:bCs/>
          <w:sz w:val="27"/>
          <w:szCs w:val="27"/>
        </w:rPr>
        <w:t>координационного Совета по вопросам развития малого и среднего предпринимательства в Сеченовском муниципальном округе Нижегородской области</w:t>
      </w:r>
    </w:p>
    <w:p w:rsidR="007B7F2D" w:rsidRPr="007B7F2D" w:rsidRDefault="007B7F2D" w:rsidP="007B7F2D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B7F2D">
        <w:rPr>
          <w:b/>
          <w:bCs/>
          <w:sz w:val="27"/>
          <w:szCs w:val="27"/>
        </w:rPr>
        <w:t>(далее - Совет)</w:t>
      </w:r>
    </w:p>
    <w:p w:rsidR="007B7F2D" w:rsidRPr="007B7F2D" w:rsidRDefault="007B7F2D" w:rsidP="007B7F2D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7"/>
        <w:gridCol w:w="6307"/>
      </w:tblGrid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proofErr w:type="spellStart"/>
            <w:r w:rsidRPr="007B7F2D">
              <w:rPr>
                <w:bCs/>
                <w:sz w:val="27"/>
                <w:szCs w:val="27"/>
              </w:rPr>
              <w:t>Наборнов</w:t>
            </w:r>
            <w:proofErr w:type="spellEnd"/>
            <w:r w:rsidRPr="007B7F2D">
              <w:rPr>
                <w:bCs/>
                <w:sz w:val="27"/>
                <w:szCs w:val="27"/>
              </w:rPr>
              <w:t xml:space="preserve"> Евгений Геннадьевич 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Макарова Ирина Александровна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-глава МСУ Сеченовского муниципального округа, председатель Совета;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заместитель Главы Администрации – начальник финансового управления, заместитель председателя Совета;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Моисеева Елена Геннадьевна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Члены Совета: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главный специалист отдела экономики, прогнозирования, инвестиций и инноваций, секретарь Совета;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Гаврилова Зоя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 xml:space="preserve"> Алексеевна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начальник отдела экономики, прогнозирования, инвестиций и инноваций;</w:t>
            </w: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Федосеева Наталья Николаевна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-председатель комитета по управлению муниципальным имуществом и земельными ресурсами;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Каледин Сергей Александрович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</w:t>
            </w:r>
            <w:r w:rsidRPr="007B7F2D">
              <w:rPr>
                <w:sz w:val="20"/>
                <w:szCs w:val="20"/>
              </w:rPr>
              <w:t xml:space="preserve"> </w:t>
            </w:r>
            <w:r w:rsidRPr="007B7F2D">
              <w:rPr>
                <w:sz w:val="27"/>
                <w:szCs w:val="27"/>
              </w:rPr>
              <w:t>начальник управления сельского хозяйства;</w:t>
            </w:r>
          </w:p>
        </w:tc>
      </w:tr>
      <w:tr w:rsidR="007B7F2D" w:rsidRPr="007B7F2D" w:rsidTr="00266DA2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 xml:space="preserve">Максимова Ольга 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Павловна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-помощник уполномоченного по защите прав предпринимателей в Сеченовском муниципальном округе (по согласованию);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 xml:space="preserve">Поляков Олег 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Владимирович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-депутат Совета депутатов, индивидуальный предприниматель (по согласованию);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proofErr w:type="spellStart"/>
            <w:r w:rsidRPr="007B7F2D">
              <w:rPr>
                <w:bCs/>
                <w:sz w:val="27"/>
                <w:szCs w:val="27"/>
              </w:rPr>
              <w:t>Вострецов</w:t>
            </w:r>
            <w:proofErr w:type="spellEnd"/>
            <w:r w:rsidRPr="007B7F2D">
              <w:rPr>
                <w:bCs/>
                <w:sz w:val="27"/>
                <w:szCs w:val="27"/>
              </w:rPr>
              <w:t xml:space="preserve"> Николай Николаевич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индивидуальный предприниматель (по согласованию);</w:t>
            </w:r>
          </w:p>
        </w:tc>
      </w:tr>
      <w:tr w:rsidR="007B7F2D" w:rsidRPr="007B7F2D" w:rsidTr="00266DA2"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 xml:space="preserve">Денисов Алексей 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Иванович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Беззубова Марина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>Александровна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директор ООО «Регион» (по согласованию);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индивидуальный предприниматель (по согласованию);</w:t>
            </w:r>
          </w:p>
        </w:tc>
      </w:tr>
      <w:tr w:rsidR="007B7F2D" w:rsidRPr="007B7F2D" w:rsidTr="00266DA2">
        <w:trPr>
          <w:trHeight w:val="741"/>
        </w:trPr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B7F2D">
              <w:rPr>
                <w:bCs/>
                <w:sz w:val="27"/>
                <w:szCs w:val="27"/>
              </w:rPr>
              <w:t xml:space="preserve">Петрушкина Анна Владимировна      </w:t>
            </w:r>
          </w:p>
        </w:tc>
        <w:tc>
          <w:tcPr>
            <w:tcW w:w="63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B7F2D">
              <w:rPr>
                <w:sz w:val="27"/>
                <w:szCs w:val="27"/>
              </w:rPr>
              <w:t>- индивидуальный предприниматель (по согласованию).</w:t>
            </w:r>
          </w:p>
          <w:p w:rsidR="007B7F2D" w:rsidRPr="007B7F2D" w:rsidRDefault="007B7F2D" w:rsidP="007B7F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</w:tbl>
    <w:p w:rsidR="007B7F2D" w:rsidRPr="007B7F2D" w:rsidRDefault="007B7F2D" w:rsidP="007B7F2D">
      <w:pPr>
        <w:widowControl w:val="0"/>
        <w:tabs>
          <w:tab w:val="left" w:pos="1620"/>
        </w:tabs>
        <w:autoSpaceDE w:val="0"/>
        <w:autoSpaceDN w:val="0"/>
        <w:adjustRightInd w:val="0"/>
        <w:ind w:left="2832" w:firstLine="708"/>
        <w:rPr>
          <w:sz w:val="27"/>
          <w:szCs w:val="27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p w:rsidR="007B7F2D" w:rsidRDefault="007B7F2D" w:rsidP="00202A5A">
      <w:pPr>
        <w:jc w:val="both"/>
        <w:rPr>
          <w:sz w:val="28"/>
          <w:szCs w:val="28"/>
        </w:rPr>
      </w:pPr>
    </w:p>
    <w:sectPr w:rsidR="007B7F2D" w:rsidSect="00202A5A">
      <w:footnotePr>
        <w:numFmt w:val="upperRoman"/>
        <w:numRestart w:val="eachPage"/>
      </w:footnotePr>
      <w:pgSz w:w="11909" w:h="16838"/>
      <w:pgMar w:top="1418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683" w:rsidRDefault="00182683" w:rsidP="00B6139B">
      <w:r>
        <w:separator/>
      </w:r>
    </w:p>
  </w:endnote>
  <w:endnote w:type="continuationSeparator" w:id="0">
    <w:p w:rsidR="00182683" w:rsidRDefault="00182683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683" w:rsidRDefault="00182683" w:rsidP="00B6139B">
      <w:r>
        <w:separator/>
      </w:r>
    </w:p>
  </w:footnote>
  <w:footnote w:type="continuationSeparator" w:id="0">
    <w:p w:rsidR="00182683" w:rsidRDefault="00182683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37295"/>
    <w:rsid w:val="00041A51"/>
    <w:rsid w:val="000429C2"/>
    <w:rsid w:val="0004482D"/>
    <w:rsid w:val="000560DD"/>
    <w:rsid w:val="00070F64"/>
    <w:rsid w:val="00072215"/>
    <w:rsid w:val="0007757A"/>
    <w:rsid w:val="0008352F"/>
    <w:rsid w:val="00090556"/>
    <w:rsid w:val="000922A1"/>
    <w:rsid w:val="000967CC"/>
    <w:rsid w:val="00097824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57F90"/>
    <w:rsid w:val="00162950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409A"/>
    <w:rsid w:val="002742D2"/>
    <w:rsid w:val="00276EE9"/>
    <w:rsid w:val="00280578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C25"/>
    <w:rsid w:val="002D1824"/>
    <w:rsid w:val="002D268A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4279A"/>
    <w:rsid w:val="00353A5C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68E2"/>
    <w:rsid w:val="003C3C09"/>
    <w:rsid w:val="003C4A1A"/>
    <w:rsid w:val="003C55CC"/>
    <w:rsid w:val="003D6E4D"/>
    <w:rsid w:val="003E1739"/>
    <w:rsid w:val="003F1C81"/>
    <w:rsid w:val="003F425C"/>
    <w:rsid w:val="004036F6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B4A02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A8C"/>
    <w:rsid w:val="00711A1C"/>
    <w:rsid w:val="00712A06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44DB"/>
    <w:rsid w:val="007A4FDB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21AA5"/>
    <w:rsid w:val="008233F1"/>
    <w:rsid w:val="00825D77"/>
    <w:rsid w:val="0082641A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B3F56"/>
    <w:rsid w:val="009B512E"/>
    <w:rsid w:val="009C4FE9"/>
    <w:rsid w:val="009D20DE"/>
    <w:rsid w:val="009D5510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804E0"/>
    <w:rsid w:val="00A81272"/>
    <w:rsid w:val="00A83FA4"/>
    <w:rsid w:val="00A92D58"/>
    <w:rsid w:val="00A95853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D3D53"/>
    <w:rsid w:val="00BE1740"/>
    <w:rsid w:val="00BF13F1"/>
    <w:rsid w:val="00BF2324"/>
    <w:rsid w:val="00BF34FF"/>
    <w:rsid w:val="00BF3CC0"/>
    <w:rsid w:val="00C044A1"/>
    <w:rsid w:val="00C07D9F"/>
    <w:rsid w:val="00C107B0"/>
    <w:rsid w:val="00C1239B"/>
    <w:rsid w:val="00C14876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5D51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D00025"/>
    <w:rsid w:val="00D00630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RLAW987;n=40691;fld=134;dst=10001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987;n=40691;fld=134;dst=10003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1900;fld=134;dst=21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2186;fld=134;dst=1001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987;n=40691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E108-8A3E-4372-8995-AD463E48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63</cp:revision>
  <cp:lastPrinted>2024-01-30T12:12:00Z</cp:lastPrinted>
  <dcterms:created xsi:type="dcterms:W3CDTF">2023-12-26T09:56:00Z</dcterms:created>
  <dcterms:modified xsi:type="dcterms:W3CDTF">2024-01-30T12:12:00Z</dcterms:modified>
</cp:coreProperties>
</file>