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A196F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 xml:space="preserve">МУНИЦИПАЛЬНОГО </w:t>
      </w:r>
      <w:r w:rsidR="00226A5A" w:rsidRPr="003A196F">
        <w:rPr>
          <w:b/>
          <w:sz w:val="32"/>
          <w:szCs w:val="32"/>
        </w:rPr>
        <w:t>ОКРУГА</w:t>
      </w:r>
    </w:p>
    <w:p w14:paraId="289540C7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3A196F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3A196F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044E9D3E" w:rsidR="00EA2D65" w:rsidRPr="00295FE8" w:rsidRDefault="00225B97" w:rsidP="00167BBE">
      <w:pPr>
        <w:pStyle w:val="ConsPlusTitle"/>
        <w:rPr>
          <w:b w:val="0"/>
          <w:sz w:val="24"/>
          <w:szCs w:val="24"/>
          <w:lang w:val="en-US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05</w:t>
      </w:r>
      <w:r w:rsidR="001D7D75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.09</w:t>
      </w:r>
      <w:r w:rsidR="00580CD8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 </w:t>
      </w:r>
      <w:r w:rsidR="00DB3D56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3A196F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295FE8">
        <w:rPr>
          <w:rFonts w:ascii="Times New Roman" w:hAnsi="Times New Roman" w:cs="Times New Roman"/>
          <w:b w:val="0"/>
          <w:sz w:val="28"/>
          <w:szCs w:val="28"/>
          <w:u w:val="single"/>
        </w:rPr>
        <w:t>87</w:t>
      </w:r>
      <w:r w:rsidR="00295FE8">
        <w:rPr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>5</w:t>
      </w:r>
    </w:p>
    <w:p w14:paraId="6490D9A9" w14:textId="77777777" w:rsidR="009A45C7" w:rsidRPr="003A196F" w:rsidRDefault="009A45C7" w:rsidP="009A45C7">
      <w:pPr>
        <w:jc w:val="center"/>
        <w:rPr>
          <w:b/>
          <w:sz w:val="28"/>
          <w:szCs w:val="28"/>
        </w:rPr>
      </w:pPr>
    </w:p>
    <w:p w14:paraId="609BAE9F" w14:textId="77777777" w:rsidR="00136E81" w:rsidRDefault="00136E81" w:rsidP="0023440F">
      <w:pPr>
        <w:ind w:firstLine="709"/>
        <w:jc w:val="both"/>
        <w:rPr>
          <w:sz w:val="28"/>
          <w:szCs w:val="28"/>
        </w:rPr>
      </w:pPr>
    </w:p>
    <w:p w14:paraId="6569BFBF" w14:textId="77777777" w:rsidR="00295FE8" w:rsidRPr="00295FE8" w:rsidRDefault="00295FE8" w:rsidP="00295FE8">
      <w:pPr>
        <w:widowControl w:val="0"/>
        <w:jc w:val="center"/>
        <w:rPr>
          <w:b/>
          <w:snapToGrid w:val="0"/>
          <w:sz w:val="28"/>
          <w:szCs w:val="28"/>
        </w:rPr>
      </w:pPr>
      <w:r w:rsidRPr="00295FE8">
        <w:rPr>
          <w:b/>
          <w:snapToGrid w:val="0"/>
          <w:sz w:val="28"/>
          <w:szCs w:val="28"/>
        </w:rPr>
        <w:t>О внесении изменений в постановления Администрации Сеченовского муниципального округа</w:t>
      </w:r>
    </w:p>
    <w:p w14:paraId="24EDFD45" w14:textId="77777777" w:rsidR="00295FE8" w:rsidRPr="00295FE8" w:rsidRDefault="00295FE8" w:rsidP="00295FE8">
      <w:pPr>
        <w:jc w:val="both"/>
        <w:rPr>
          <w:rFonts w:eastAsia="Calibri"/>
          <w:sz w:val="22"/>
          <w:szCs w:val="22"/>
          <w:lang w:eastAsia="en-US"/>
        </w:rPr>
      </w:pPr>
    </w:p>
    <w:p w14:paraId="591A15B5" w14:textId="77777777" w:rsidR="00295FE8" w:rsidRPr="00295FE8" w:rsidRDefault="00295FE8" w:rsidP="00295FE8">
      <w:pPr>
        <w:ind w:firstLine="709"/>
        <w:jc w:val="both"/>
        <w:rPr>
          <w:rFonts w:eastAsia="Calibri"/>
          <w:lang w:eastAsia="en-US"/>
        </w:rPr>
      </w:pPr>
    </w:p>
    <w:p w14:paraId="58BFB232" w14:textId="77777777" w:rsidR="00295FE8" w:rsidRPr="00295FE8" w:rsidRDefault="00295FE8" w:rsidP="00295FE8">
      <w:pPr>
        <w:widowControl w:val="0"/>
        <w:autoSpaceDE w:val="0"/>
        <w:autoSpaceDN w:val="0"/>
        <w:ind w:firstLine="709"/>
        <w:jc w:val="both"/>
        <w:rPr>
          <w:b/>
          <w:spacing w:val="60"/>
          <w:sz w:val="28"/>
          <w:szCs w:val="28"/>
        </w:rPr>
      </w:pPr>
      <w:r w:rsidRPr="00295FE8">
        <w:rPr>
          <w:sz w:val="28"/>
          <w:szCs w:val="28"/>
        </w:rPr>
        <w:t xml:space="preserve">Администрация Сеченовского муниципального округа </w:t>
      </w:r>
      <w:r w:rsidRPr="00295FE8">
        <w:rPr>
          <w:b/>
          <w:spacing w:val="60"/>
          <w:sz w:val="28"/>
          <w:szCs w:val="28"/>
        </w:rPr>
        <w:t>постановляет:</w:t>
      </w:r>
    </w:p>
    <w:p w14:paraId="4D240227" w14:textId="77777777" w:rsidR="00295FE8" w:rsidRPr="00295FE8" w:rsidRDefault="00295FE8" w:rsidP="00295FE8">
      <w:pPr>
        <w:ind w:firstLine="709"/>
        <w:jc w:val="both"/>
        <w:rPr>
          <w:color w:val="000000"/>
          <w:sz w:val="28"/>
          <w:szCs w:val="28"/>
        </w:rPr>
      </w:pPr>
      <w:r w:rsidRPr="00295FE8">
        <w:rPr>
          <w:color w:val="000000"/>
          <w:sz w:val="28"/>
          <w:szCs w:val="28"/>
        </w:rPr>
        <w:t>1. Внести в Положение об отделе гражданской обороны, чрезвычайных ситуаций и военно-мобилизационной подготовки Администрации Сеченовского муниципального округа Нижегородской области, утвержденное  Постановлением Администрации Сеченовского муниципального округа от 22.11.2022г. № 47 «Об отделе гражданской обороны, чрезвычайных ситуаций и военно-мобилизационной подготовки Администрации Сеченовского муниципального округа Нижегородской области» следующие изменения:</w:t>
      </w:r>
    </w:p>
    <w:p w14:paraId="797371C6" w14:textId="5BD9F48F" w:rsidR="00295FE8" w:rsidRPr="00295FE8" w:rsidRDefault="00295FE8" w:rsidP="00295FE8">
      <w:pPr>
        <w:ind w:firstLine="709"/>
        <w:jc w:val="both"/>
        <w:rPr>
          <w:rFonts w:eastAsia="Calibri"/>
          <w:sz w:val="28"/>
          <w:szCs w:val="28"/>
        </w:rPr>
      </w:pPr>
      <w:r w:rsidRPr="00295FE8">
        <w:rPr>
          <w:rFonts w:eastAsia="Calibri"/>
          <w:sz w:val="28"/>
          <w:szCs w:val="28"/>
        </w:rPr>
        <w:t>1.1. пункт 1.2. Положения изложить в следующей редакции:</w:t>
      </w:r>
    </w:p>
    <w:p w14:paraId="5CE0B070" w14:textId="77777777" w:rsidR="00295FE8" w:rsidRPr="00295FE8" w:rsidRDefault="00295FE8" w:rsidP="00295FE8">
      <w:pPr>
        <w:ind w:firstLine="709"/>
        <w:jc w:val="both"/>
        <w:rPr>
          <w:rFonts w:eastAsia="Calibri"/>
          <w:sz w:val="28"/>
          <w:szCs w:val="28"/>
        </w:rPr>
      </w:pPr>
      <w:r w:rsidRPr="00295FE8">
        <w:rPr>
          <w:rFonts w:eastAsia="Calibri"/>
          <w:sz w:val="28"/>
          <w:szCs w:val="28"/>
        </w:rPr>
        <w:t xml:space="preserve">«1.2. </w:t>
      </w:r>
      <w:r w:rsidRPr="00295FE8">
        <w:rPr>
          <w:rFonts w:eastAsia="Calibri"/>
          <w:sz w:val="28"/>
          <w:szCs w:val="28"/>
          <w:lang w:eastAsia="en-US"/>
        </w:rPr>
        <w:t>Отдел ГО, ЧС и ВМП входит в структуру Администрации Сеченовского муниципального округа Нижегородской области, не является юридическим</w:t>
      </w:r>
      <w:proofErr w:type="gramStart"/>
      <w:r w:rsidRPr="00295FE8">
        <w:rPr>
          <w:rFonts w:eastAsia="Calibri"/>
          <w:sz w:val="28"/>
          <w:szCs w:val="28"/>
          <w:lang w:eastAsia="en-US"/>
        </w:rPr>
        <w:t xml:space="preserve">.»; </w:t>
      </w:r>
      <w:proofErr w:type="gramEnd"/>
      <w:r w:rsidRPr="00295FE8">
        <w:rPr>
          <w:rFonts w:eastAsia="Calibri"/>
          <w:sz w:val="28"/>
          <w:szCs w:val="28"/>
          <w:lang w:eastAsia="en-US"/>
        </w:rPr>
        <w:t>лицом. Отдел ГО, ЧС и ВМП осуществляет функции мобилизационного органа</w:t>
      </w:r>
    </w:p>
    <w:p w14:paraId="32DDAE1A" w14:textId="77777777" w:rsidR="00295FE8" w:rsidRPr="00295FE8" w:rsidRDefault="00295FE8" w:rsidP="00295FE8">
      <w:pPr>
        <w:ind w:firstLine="709"/>
        <w:jc w:val="both"/>
        <w:rPr>
          <w:color w:val="000000"/>
          <w:sz w:val="28"/>
          <w:szCs w:val="28"/>
        </w:rPr>
      </w:pPr>
      <w:r w:rsidRPr="00295FE8">
        <w:rPr>
          <w:color w:val="000000"/>
          <w:sz w:val="28"/>
          <w:szCs w:val="28"/>
        </w:rPr>
        <w:t>1.2. пункт 1.3. Положения изложить в следующей редакции:</w:t>
      </w:r>
    </w:p>
    <w:p w14:paraId="7D6CE71F" w14:textId="77777777" w:rsidR="00295FE8" w:rsidRPr="00295FE8" w:rsidRDefault="00295FE8" w:rsidP="00295FE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95FE8">
        <w:rPr>
          <w:sz w:val="28"/>
          <w:szCs w:val="28"/>
        </w:rPr>
        <w:t xml:space="preserve">«1.3. Отдел </w:t>
      </w:r>
      <w:r w:rsidRPr="00295FE8">
        <w:rPr>
          <w:rFonts w:cs="Calibri"/>
          <w:sz w:val="28"/>
          <w:szCs w:val="28"/>
        </w:rPr>
        <w:t>ГО, ЧС и ВМП</w:t>
      </w:r>
      <w:r w:rsidRPr="00295FE8">
        <w:rPr>
          <w:sz w:val="28"/>
          <w:szCs w:val="28"/>
        </w:rPr>
        <w:t xml:space="preserve"> </w:t>
      </w:r>
      <w:proofErr w:type="gramStart"/>
      <w:r w:rsidRPr="00295FE8">
        <w:rPr>
          <w:sz w:val="28"/>
          <w:szCs w:val="28"/>
        </w:rPr>
        <w:t>подведомственен</w:t>
      </w:r>
      <w:proofErr w:type="gramEnd"/>
      <w:r w:rsidRPr="00295FE8">
        <w:rPr>
          <w:sz w:val="28"/>
          <w:szCs w:val="28"/>
        </w:rPr>
        <w:t xml:space="preserve"> Администрации </w:t>
      </w:r>
      <w:r w:rsidRPr="00295FE8">
        <w:rPr>
          <w:rFonts w:cs="Calibri"/>
          <w:sz w:val="28"/>
          <w:szCs w:val="28"/>
        </w:rPr>
        <w:t>Сеченовского муниципального округа Нижегородской области</w:t>
      </w:r>
      <w:r w:rsidRPr="00295FE8">
        <w:rPr>
          <w:sz w:val="28"/>
          <w:szCs w:val="28"/>
        </w:rPr>
        <w:t xml:space="preserve"> (далее – Администрация округа), подчиняется непосредственно главе местного самоуправления Сеченовского муниципального округа Нижегородской области и в своей деятельности курируется </w:t>
      </w:r>
      <w:r w:rsidRPr="00295FE8">
        <w:rPr>
          <w:rFonts w:cs="Calibri"/>
          <w:sz w:val="28"/>
          <w:szCs w:val="28"/>
        </w:rPr>
        <w:t>заместителем главы администрации Сеченовского муниципального округа Нижегородской области, в функциональные обязанности которого входит предупреждение и ликвидация чрезвычайных ситуаций</w:t>
      </w:r>
      <w:r w:rsidRPr="00295FE8">
        <w:rPr>
          <w:sz w:val="28"/>
          <w:szCs w:val="28"/>
        </w:rPr>
        <w:t xml:space="preserve">. Отдел </w:t>
      </w:r>
      <w:r w:rsidRPr="00295FE8">
        <w:rPr>
          <w:rFonts w:cs="Calibri"/>
          <w:sz w:val="28"/>
          <w:szCs w:val="28"/>
        </w:rPr>
        <w:t>ГО, ЧС и ВМП</w:t>
      </w:r>
      <w:r w:rsidRPr="00295FE8">
        <w:rPr>
          <w:sz w:val="28"/>
          <w:szCs w:val="28"/>
        </w:rPr>
        <w:t xml:space="preserve"> возглавляет начальник Отдела.</w:t>
      </w:r>
    </w:p>
    <w:p w14:paraId="55EB7BA2" w14:textId="77777777" w:rsidR="00295FE8" w:rsidRPr="00295FE8" w:rsidRDefault="00295FE8" w:rsidP="00295FE8">
      <w:pPr>
        <w:ind w:firstLine="709"/>
        <w:jc w:val="both"/>
        <w:rPr>
          <w:color w:val="000000"/>
          <w:sz w:val="28"/>
          <w:szCs w:val="28"/>
        </w:rPr>
      </w:pPr>
      <w:r w:rsidRPr="00295FE8">
        <w:rPr>
          <w:color w:val="000000"/>
          <w:sz w:val="28"/>
          <w:szCs w:val="28"/>
        </w:rPr>
        <w:t>Ведущий специалист Отдела ГО, ЧС и ВМП подчиняется непосредственно главе МСУ по вопросам мобилизационной подготовки и мобилизации в Сеченовском муниципальном округе</w:t>
      </w:r>
      <w:proofErr w:type="gramStart"/>
      <w:r w:rsidRPr="00295FE8">
        <w:rPr>
          <w:color w:val="000000"/>
          <w:sz w:val="28"/>
          <w:szCs w:val="28"/>
        </w:rPr>
        <w:t>.»;</w:t>
      </w:r>
      <w:proofErr w:type="gramEnd"/>
    </w:p>
    <w:p w14:paraId="45F2DAEE" w14:textId="5387E7E4" w:rsidR="00295FE8" w:rsidRPr="00295FE8" w:rsidRDefault="00295FE8" w:rsidP="00295FE8">
      <w:pPr>
        <w:ind w:firstLine="709"/>
        <w:jc w:val="both"/>
        <w:rPr>
          <w:rFonts w:eastAsia="Calibri"/>
          <w:sz w:val="28"/>
          <w:szCs w:val="28"/>
        </w:rPr>
      </w:pPr>
      <w:r w:rsidRPr="00295FE8">
        <w:rPr>
          <w:rFonts w:eastAsia="Calibri"/>
          <w:sz w:val="28"/>
          <w:szCs w:val="28"/>
        </w:rPr>
        <w:lastRenderedPageBreak/>
        <w:t>1.2. пункты 3.4.10., 3.4.12. Положения исключить.</w:t>
      </w:r>
    </w:p>
    <w:p w14:paraId="10C5B794" w14:textId="1FD7FCC8" w:rsidR="00295FE8" w:rsidRPr="00295FE8" w:rsidRDefault="00295FE8" w:rsidP="00295FE8">
      <w:pPr>
        <w:ind w:firstLine="709"/>
        <w:jc w:val="both"/>
        <w:rPr>
          <w:color w:val="000000"/>
          <w:sz w:val="28"/>
          <w:szCs w:val="28"/>
        </w:rPr>
      </w:pPr>
      <w:r w:rsidRPr="00295FE8">
        <w:rPr>
          <w:color w:val="000000"/>
          <w:sz w:val="28"/>
          <w:szCs w:val="28"/>
        </w:rPr>
        <w:t>2. Внести в Положение об отделе организационно-правовой и кадровой работы Администрации Сеченовского муниципального округа Нижегородской области, утвержденное  Постановлением Администрации Сеченовского муниципального округа от 14.11.2022г. № 8 «Об отделе организационно-правовой и кадровой работы Администрации Сеченовского муниципального округа Нижегородской области» следующие изменения:</w:t>
      </w:r>
    </w:p>
    <w:p w14:paraId="0C205773" w14:textId="3C094E29" w:rsidR="00295FE8" w:rsidRPr="00295FE8" w:rsidRDefault="00295FE8" w:rsidP="00295FE8">
      <w:pPr>
        <w:ind w:firstLine="709"/>
        <w:jc w:val="both"/>
        <w:rPr>
          <w:rFonts w:eastAsia="Calibri"/>
          <w:sz w:val="28"/>
          <w:szCs w:val="28"/>
        </w:rPr>
      </w:pPr>
      <w:r w:rsidRPr="00295FE8">
        <w:rPr>
          <w:rFonts w:eastAsia="Calibri"/>
          <w:sz w:val="28"/>
          <w:szCs w:val="28"/>
        </w:rPr>
        <w:t>Дополнить Положение пунктами 3.55.1., 3.55.2. следующего содержания:</w:t>
      </w:r>
    </w:p>
    <w:p w14:paraId="4FC79079" w14:textId="4C085C00" w:rsidR="00295FE8" w:rsidRPr="00295FE8" w:rsidRDefault="00295FE8" w:rsidP="00295FE8">
      <w:pPr>
        <w:tabs>
          <w:tab w:val="left" w:pos="170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5FE8">
        <w:rPr>
          <w:rFonts w:eastAsia="Calibri"/>
          <w:sz w:val="28"/>
          <w:szCs w:val="28"/>
          <w:lang w:eastAsia="en-US"/>
        </w:rPr>
        <w:t>«3.55.1. Организует воинский учёт и бронирование на период мобилизации и на военное время граждан, пребывающих в запасе Вооружённых сил Российской Федерации, в Администрации округа.</w:t>
      </w:r>
    </w:p>
    <w:p w14:paraId="35FE468D" w14:textId="77BE556C" w:rsidR="00295FE8" w:rsidRPr="00295FE8" w:rsidRDefault="00295FE8" w:rsidP="00295FE8">
      <w:pPr>
        <w:tabs>
          <w:tab w:val="left" w:pos="170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5FE8">
        <w:rPr>
          <w:rFonts w:eastAsia="Calibri"/>
          <w:sz w:val="28"/>
          <w:szCs w:val="28"/>
          <w:lang w:eastAsia="en-US"/>
        </w:rPr>
        <w:t>3.55.2. Подготавливает предложения по подготовке специалистов для замены специалистов, работающих в Администрации округа и подведомственных организациях и убывающих по мобилизации и в военное время</w:t>
      </w:r>
      <w:proofErr w:type="gramStart"/>
      <w:r w:rsidRPr="00295FE8">
        <w:rPr>
          <w:rFonts w:eastAsia="Calibri"/>
          <w:sz w:val="28"/>
          <w:szCs w:val="28"/>
          <w:lang w:eastAsia="en-US"/>
        </w:rPr>
        <w:t>.».</w:t>
      </w:r>
      <w:proofErr w:type="gramEnd"/>
    </w:p>
    <w:p w14:paraId="76E56BD5" w14:textId="25AABAFA" w:rsidR="00295FE8" w:rsidRPr="00295FE8" w:rsidRDefault="00295FE8" w:rsidP="00295F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Pr="00295FE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295FE8">
        <w:rPr>
          <w:rFonts w:eastAsia="Calibri"/>
          <w:sz w:val="28"/>
          <w:szCs w:val="28"/>
          <w:lang w:eastAsia="en-US"/>
        </w:rPr>
        <w:t>Разместить</w:t>
      </w:r>
      <w:proofErr w:type="gramEnd"/>
      <w:r w:rsidRPr="00295FE8">
        <w:rPr>
          <w:rFonts w:eastAsia="Calibri"/>
          <w:sz w:val="28"/>
          <w:szCs w:val="28"/>
          <w:lang w:eastAsia="en-US"/>
        </w:rPr>
        <w:t xml:space="preserve"> настоящее постановление на официальном сайте Администрации Сеченовского муниципального округа Нижегородской области в сети Интернет.</w:t>
      </w:r>
      <w:r w:rsidRPr="00295FE8">
        <w:rPr>
          <w:rFonts w:ascii="Calibri" w:eastAsia="Calibri" w:hAnsi="Calibri"/>
          <w:sz w:val="22"/>
          <w:szCs w:val="22"/>
          <w:lang w:eastAsia="en-US"/>
        </w:rPr>
        <w:t xml:space="preserve">  </w:t>
      </w:r>
    </w:p>
    <w:p w14:paraId="4F86E386" w14:textId="77777777" w:rsidR="00136E81" w:rsidRDefault="00136E81" w:rsidP="0023440F">
      <w:pPr>
        <w:ind w:firstLine="709"/>
        <w:jc w:val="both"/>
        <w:rPr>
          <w:sz w:val="28"/>
          <w:szCs w:val="28"/>
          <w:lang w:val="en-US"/>
        </w:rPr>
      </w:pPr>
    </w:p>
    <w:p w14:paraId="21D3D0FA" w14:textId="77777777" w:rsidR="00295FE8" w:rsidRDefault="00295FE8" w:rsidP="0023440F">
      <w:pPr>
        <w:ind w:firstLine="709"/>
        <w:jc w:val="both"/>
        <w:rPr>
          <w:sz w:val="28"/>
          <w:szCs w:val="28"/>
          <w:lang w:val="en-US"/>
        </w:rPr>
      </w:pPr>
    </w:p>
    <w:p w14:paraId="5604DD96" w14:textId="77777777" w:rsidR="00295FE8" w:rsidRPr="00295FE8" w:rsidRDefault="00295FE8" w:rsidP="0023440F">
      <w:pPr>
        <w:ind w:firstLine="709"/>
        <w:jc w:val="both"/>
        <w:rPr>
          <w:sz w:val="28"/>
          <w:szCs w:val="28"/>
          <w:lang w:val="en-US"/>
        </w:rPr>
      </w:pPr>
      <w:bookmarkStart w:id="0" w:name="_GoBack"/>
      <w:bookmarkEnd w:id="0"/>
    </w:p>
    <w:p w14:paraId="093F98A2" w14:textId="72E5BFBF" w:rsidR="009D32D7" w:rsidRPr="003A196F" w:rsidRDefault="00D32118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7"/>
          <w:szCs w:val="27"/>
        </w:rPr>
        <w:t>Глава</w:t>
      </w:r>
      <w:r w:rsidR="009D32D7" w:rsidRPr="003A196F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3A196F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1204D1E5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3A196F">
        <w:rPr>
          <w:rFonts w:ascii="Times New Roman" w:hAnsi="Times New Roman" w:cs="Times New Roman"/>
          <w:sz w:val="28"/>
          <w:szCs w:val="28"/>
        </w:rPr>
        <w:t>округа</w:t>
      </w:r>
      <w:r w:rsidRPr="003A196F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3A19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</w:t>
      </w:r>
      <w:r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32118" w:rsidRPr="003A196F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p w14:paraId="4A2244E7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FBA28E9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3C04810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2996A59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91BEB0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C4D1E0E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587012A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446853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62F73E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B3DD1E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8368856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F192D2C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136E81" w:rsidSect="0059503B">
      <w:pgSz w:w="11905" w:h="16838" w:code="9"/>
      <w:pgMar w:top="1134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B70C1C" w14:textId="77777777" w:rsidR="00A752FC" w:rsidRDefault="00A752FC" w:rsidP="00564977">
      <w:r>
        <w:separator/>
      </w:r>
    </w:p>
  </w:endnote>
  <w:endnote w:type="continuationSeparator" w:id="0">
    <w:p w14:paraId="3A28BFFA" w14:textId="77777777" w:rsidR="00A752FC" w:rsidRDefault="00A752FC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49C23" w14:textId="77777777" w:rsidR="00A752FC" w:rsidRDefault="00A752FC" w:rsidP="00564977">
      <w:r>
        <w:separator/>
      </w:r>
    </w:p>
  </w:footnote>
  <w:footnote w:type="continuationSeparator" w:id="0">
    <w:p w14:paraId="1BB9470D" w14:textId="77777777" w:rsidR="00A752FC" w:rsidRDefault="00A752FC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9670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C444056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5">
    <w:nsid w:val="05FB2709"/>
    <w:multiLevelType w:val="hybridMultilevel"/>
    <w:tmpl w:val="EA9013FC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08FC67C5"/>
    <w:multiLevelType w:val="hybridMultilevel"/>
    <w:tmpl w:val="CDE208C6"/>
    <w:lvl w:ilvl="0" w:tplc="16DA142A">
      <w:start w:val="1"/>
      <w:numFmt w:val="decimal"/>
      <w:lvlText w:val="%1)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3F8114D"/>
    <w:multiLevelType w:val="hybridMultilevel"/>
    <w:tmpl w:val="720CBE14"/>
    <w:lvl w:ilvl="0" w:tplc="C83E7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2FE81BDE"/>
    <w:multiLevelType w:val="hybridMultilevel"/>
    <w:tmpl w:val="D2B0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B317CEA"/>
    <w:multiLevelType w:val="multilevel"/>
    <w:tmpl w:val="20E8CF8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7"/>
  </w:num>
  <w:num w:numId="5">
    <w:abstractNumId w:val="13"/>
  </w:num>
  <w:num w:numId="6">
    <w:abstractNumId w:val="5"/>
  </w:num>
  <w:num w:numId="7">
    <w:abstractNumId w:val="10"/>
  </w:num>
  <w:num w:numId="8">
    <w:abstractNumId w:val="0"/>
  </w:num>
  <w:num w:numId="9">
    <w:abstractNumId w:val="8"/>
  </w:num>
  <w:num w:numId="10">
    <w:abstractNumId w:val="6"/>
  </w:num>
  <w:num w:numId="1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572D4"/>
    <w:rsid w:val="0006146C"/>
    <w:rsid w:val="000616E8"/>
    <w:rsid w:val="000617AB"/>
    <w:rsid w:val="0006269D"/>
    <w:rsid w:val="00062789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6DAA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0A55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2980"/>
    <w:rsid w:val="00133999"/>
    <w:rsid w:val="0013433E"/>
    <w:rsid w:val="00136E81"/>
    <w:rsid w:val="00137244"/>
    <w:rsid w:val="0013724A"/>
    <w:rsid w:val="001379D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092"/>
    <w:rsid w:val="00172A6E"/>
    <w:rsid w:val="00174532"/>
    <w:rsid w:val="00174C5F"/>
    <w:rsid w:val="0017510B"/>
    <w:rsid w:val="0017657C"/>
    <w:rsid w:val="00176B75"/>
    <w:rsid w:val="00177921"/>
    <w:rsid w:val="001864FE"/>
    <w:rsid w:val="00191C0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4A29"/>
    <w:rsid w:val="001B68F9"/>
    <w:rsid w:val="001C1409"/>
    <w:rsid w:val="001C61AA"/>
    <w:rsid w:val="001D0935"/>
    <w:rsid w:val="001D1A2B"/>
    <w:rsid w:val="001D2144"/>
    <w:rsid w:val="001D6E16"/>
    <w:rsid w:val="001D7D75"/>
    <w:rsid w:val="001E00C2"/>
    <w:rsid w:val="001E18C5"/>
    <w:rsid w:val="001E1EFD"/>
    <w:rsid w:val="001E42AC"/>
    <w:rsid w:val="001E4D50"/>
    <w:rsid w:val="001E4EE7"/>
    <w:rsid w:val="001E53A1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5B97"/>
    <w:rsid w:val="00226A5A"/>
    <w:rsid w:val="00226ED3"/>
    <w:rsid w:val="00230ED2"/>
    <w:rsid w:val="00231996"/>
    <w:rsid w:val="002329DA"/>
    <w:rsid w:val="0023440F"/>
    <w:rsid w:val="00234670"/>
    <w:rsid w:val="00240BEB"/>
    <w:rsid w:val="00241469"/>
    <w:rsid w:val="0024342D"/>
    <w:rsid w:val="00247C56"/>
    <w:rsid w:val="00247F41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30D3"/>
    <w:rsid w:val="002850AE"/>
    <w:rsid w:val="002860A7"/>
    <w:rsid w:val="002865D4"/>
    <w:rsid w:val="00286AFD"/>
    <w:rsid w:val="00286C10"/>
    <w:rsid w:val="00292530"/>
    <w:rsid w:val="002952E6"/>
    <w:rsid w:val="00295FE8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3239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97387"/>
    <w:rsid w:val="003A044B"/>
    <w:rsid w:val="003A0C27"/>
    <w:rsid w:val="003A0D8F"/>
    <w:rsid w:val="003A196F"/>
    <w:rsid w:val="003A1F36"/>
    <w:rsid w:val="003A2332"/>
    <w:rsid w:val="003A4567"/>
    <w:rsid w:val="003A528B"/>
    <w:rsid w:val="003A7313"/>
    <w:rsid w:val="003B0B34"/>
    <w:rsid w:val="003B3852"/>
    <w:rsid w:val="003B3BB1"/>
    <w:rsid w:val="003B4BAE"/>
    <w:rsid w:val="003C1D8A"/>
    <w:rsid w:val="003C2BFD"/>
    <w:rsid w:val="003C37B6"/>
    <w:rsid w:val="003C7959"/>
    <w:rsid w:val="003C7CF2"/>
    <w:rsid w:val="003D01A8"/>
    <w:rsid w:val="003D0620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39A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58FB"/>
    <w:rsid w:val="00451708"/>
    <w:rsid w:val="00452B83"/>
    <w:rsid w:val="00452D37"/>
    <w:rsid w:val="00452E7A"/>
    <w:rsid w:val="0046025D"/>
    <w:rsid w:val="00462823"/>
    <w:rsid w:val="0046437C"/>
    <w:rsid w:val="0046440D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2931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0633"/>
    <w:rsid w:val="0059121E"/>
    <w:rsid w:val="005918E1"/>
    <w:rsid w:val="00592535"/>
    <w:rsid w:val="0059503B"/>
    <w:rsid w:val="00595B8C"/>
    <w:rsid w:val="005A0B3E"/>
    <w:rsid w:val="005A1E2E"/>
    <w:rsid w:val="005A69AD"/>
    <w:rsid w:val="005B0D61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7C4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4176"/>
    <w:rsid w:val="0060616E"/>
    <w:rsid w:val="006071CE"/>
    <w:rsid w:val="00607936"/>
    <w:rsid w:val="006108ED"/>
    <w:rsid w:val="00612030"/>
    <w:rsid w:val="00612037"/>
    <w:rsid w:val="00614420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25F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40D4"/>
    <w:rsid w:val="00665906"/>
    <w:rsid w:val="006662CA"/>
    <w:rsid w:val="00670005"/>
    <w:rsid w:val="00670349"/>
    <w:rsid w:val="00672102"/>
    <w:rsid w:val="006734E2"/>
    <w:rsid w:val="00673935"/>
    <w:rsid w:val="00674C77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1882"/>
    <w:rsid w:val="006B34B3"/>
    <w:rsid w:val="006B4922"/>
    <w:rsid w:val="006B49D5"/>
    <w:rsid w:val="006C0F8B"/>
    <w:rsid w:val="006C1118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25A9"/>
    <w:rsid w:val="006F409B"/>
    <w:rsid w:val="006F68A2"/>
    <w:rsid w:val="00703779"/>
    <w:rsid w:val="007101A2"/>
    <w:rsid w:val="0071066B"/>
    <w:rsid w:val="0071632B"/>
    <w:rsid w:val="007168C6"/>
    <w:rsid w:val="00716E17"/>
    <w:rsid w:val="00724398"/>
    <w:rsid w:val="007247B2"/>
    <w:rsid w:val="00726C3B"/>
    <w:rsid w:val="007305F2"/>
    <w:rsid w:val="00731F38"/>
    <w:rsid w:val="00733CE9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5F43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6CF4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48EE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164BF"/>
    <w:rsid w:val="008204CD"/>
    <w:rsid w:val="0082343D"/>
    <w:rsid w:val="00823AE2"/>
    <w:rsid w:val="00830D34"/>
    <w:rsid w:val="00832E0E"/>
    <w:rsid w:val="00833651"/>
    <w:rsid w:val="00836CD5"/>
    <w:rsid w:val="008378D1"/>
    <w:rsid w:val="008414F2"/>
    <w:rsid w:val="00841DD2"/>
    <w:rsid w:val="0084346C"/>
    <w:rsid w:val="00852EEF"/>
    <w:rsid w:val="0085548C"/>
    <w:rsid w:val="00855C2D"/>
    <w:rsid w:val="00857661"/>
    <w:rsid w:val="008600A7"/>
    <w:rsid w:val="00860308"/>
    <w:rsid w:val="0086104F"/>
    <w:rsid w:val="00861D16"/>
    <w:rsid w:val="00862557"/>
    <w:rsid w:val="00867E61"/>
    <w:rsid w:val="008721E8"/>
    <w:rsid w:val="0087297A"/>
    <w:rsid w:val="00875654"/>
    <w:rsid w:val="00876E50"/>
    <w:rsid w:val="00883F49"/>
    <w:rsid w:val="00885BF1"/>
    <w:rsid w:val="0088692A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C74AF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0B26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6EEC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1BF4"/>
    <w:rsid w:val="009A45C7"/>
    <w:rsid w:val="009A472C"/>
    <w:rsid w:val="009B0D4B"/>
    <w:rsid w:val="009B2511"/>
    <w:rsid w:val="009B2F60"/>
    <w:rsid w:val="009B3B34"/>
    <w:rsid w:val="009C3214"/>
    <w:rsid w:val="009C36F9"/>
    <w:rsid w:val="009C3D78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3055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1532"/>
    <w:rsid w:val="00A72828"/>
    <w:rsid w:val="00A752FC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25F1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C7CB9"/>
    <w:rsid w:val="00BD6136"/>
    <w:rsid w:val="00BE026A"/>
    <w:rsid w:val="00BE4645"/>
    <w:rsid w:val="00BE594E"/>
    <w:rsid w:val="00BF255F"/>
    <w:rsid w:val="00BF4666"/>
    <w:rsid w:val="00BF50BD"/>
    <w:rsid w:val="00C0001B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1394"/>
    <w:rsid w:val="00C858F5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22"/>
    <w:rsid w:val="00CB36A3"/>
    <w:rsid w:val="00CB4536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2140"/>
    <w:rsid w:val="00CD6DFA"/>
    <w:rsid w:val="00CD7397"/>
    <w:rsid w:val="00CE00DB"/>
    <w:rsid w:val="00CE07B6"/>
    <w:rsid w:val="00CE0CDF"/>
    <w:rsid w:val="00CE1110"/>
    <w:rsid w:val="00CE11EA"/>
    <w:rsid w:val="00CE26D2"/>
    <w:rsid w:val="00CE364C"/>
    <w:rsid w:val="00CE548D"/>
    <w:rsid w:val="00CF03A0"/>
    <w:rsid w:val="00CF5838"/>
    <w:rsid w:val="00D0480C"/>
    <w:rsid w:val="00D063EF"/>
    <w:rsid w:val="00D10763"/>
    <w:rsid w:val="00D11C23"/>
    <w:rsid w:val="00D12113"/>
    <w:rsid w:val="00D13562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1B84"/>
    <w:rsid w:val="00D3211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1D19"/>
    <w:rsid w:val="00D654E8"/>
    <w:rsid w:val="00D6577F"/>
    <w:rsid w:val="00D67B55"/>
    <w:rsid w:val="00D72209"/>
    <w:rsid w:val="00D72AAC"/>
    <w:rsid w:val="00D81AE5"/>
    <w:rsid w:val="00D8280D"/>
    <w:rsid w:val="00D84CA3"/>
    <w:rsid w:val="00D85AFF"/>
    <w:rsid w:val="00D862D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080F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D6FA0"/>
    <w:rsid w:val="00EE1838"/>
    <w:rsid w:val="00EE3F39"/>
    <w:rsid w:val="00EE4345"/>
    <w:rsid w:val="00EE458B"/>
    <w:rsid w:val="00EE62C1"/>
    <w:rsid w:val="00EE7574"/>
    <w:rsid w:val="00EF02AA"/>
    <w:rsid w:val="00EF2C7F"/>
    <w:rsid w:val="00EF31C4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45DA"/>
    <w:rsid w:val="00F16A9D"/>
    <w:rsid w:val="00F247C4"/>
    <w:rsid w:val="00F25314"/>
    <w:rsid w:val="00F303A2"/>
    <w:rsid w:val="00F31718"/>
    <w:rsid w:val="00F37D98"/>
    <w:rsid w:val="00F4048C"/>
    <w:rsid w:val="00F435F5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1455"/>
    <w:rsid w:val="00FA232F"/>
    <w:rsid w:val="00FA5136"/>
    <w:rsid w:val="00FA734B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1A8B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F3A0E-48E0-4D8D-B732-9FDA5000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53</cp:revision>
  <cp:lastPrinted>2023-09-06T05:57:00Z</cp:lastPrinted>
  <dcterms:created xsi:type="dcterms:W3CDTF">2023-08-21T05:35:00Z</dcterms:created>
  <dcterms:modified xsi:type="dcterms:W3CDTF">2023-09-06T05:58:00Z</dcterms:modified>
</cp:coreProperties>
</file>