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B43" w:rsidRPr="00FB7A82" w:rsidRDefault="00B64FBD" w:rsidP="00D90F5B">
      <w:pPr>
        <w:pStyle w:val="ConsPlusNormal"/>
        <w:jc w:val="center"/>
        <w:rPr>
          <w:rFonts w:ascii="Times New Roman" w:hAnsi="Times New Roman" w:cs="Times New Roman"/>
          <w:sz w:val="28"/>
          <w:szCs w:val="28"/>
        </w:rPr>
      </w:pPr>
      <w:r w:rsidRPr="00FB7A82">
        <w:rPr>
          <w:rFonts w:ascii="Times New Roman" w:hAnsi="Times New Roman" w:cs="Times New Roman"/>
          <w:noProof/>
          <w:sz w:val="28"/>
          <w:szCs w:val="28"/>
        </w:rPr>
        <w:drawing>
          <wp:inline distT="0" distB="0" distL="0" distR="0" wp14:anchorId="56BF376B" wp14:editId="00BDDFAA">
            <wp:extent cx="518205" cy="847417"/>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18205" cy="847417"/>
                    </a:xfrm>
                    <a:prstGeom prst="rect">
                      <a:avLst/>
                    </a:prstGeom>
                  </pic:spPr>
                </pic:pic>
              </a:graphicData>
            </a:graphic>
          </wp:inline>
        </w:drawing>
      </w:r>
    </w:p>
    <w:p w:rsidR="004E3B43" w:rsidRPr="00FB7A82" w:rsidRDefault="004E3B43" w:rsidP="00D90F5B">
      <w:pPr>
        <w:pStyle w:val="ConsPlusNormal"/>
        <w:jc w:val="center"/>
        <w:rPr>
          <w:rFonts w:ascii="Times New Roman" w:hAnsi="Times New Roman" w:cs="Times New Roman"/>
          <w:sz w:val="28"/>
          <w:szCs w:val="28"/>
        </w:rPr>
      </w:pPr>
    </w:p>
    <w:p w:rsidR="004E3B43" w:rsidRPr="00FB7A82" w:rsidRDefault="004F5508" w:rsidP="00D90F5B">
      <w:pPr>
        <w:pStyle w:val="2"/>
        <w:rPr>
          <w:b/>
          <w:sz w:val="32"/>
          <w:szCs w:val="32"/>
        </w:rPr>
      </w:pPr>
      <w:r w:rsidRPr="00FB7A82">
        <w:rPr>
          <w:b/>
          <w:sz w:val="32"/>
          <w:szCs w:val="32"/>
        </w:rPr>
        <w:t>АДМИНИСТРАЦИЯ СЕЧЕНОВСКОГО</w:t>
      </w:r>
    </w:p>
    <w:p w:rsidR="004E3B43" w:rsidRPr="00FB7A82" w:rsidRDefault="004F5508" w:rsidP="00D90F5B">
      <w:pPr>
        <w:pStyle w:val="2"/>
        <w:rPr>
          <w:b/>
          <w:sz w:val="32"/>
          <w:szCs w:val="32"/>
        </w:rPr>
      </w:pPr>
      <w:r w:rsidRPr="00FB7A82">
        <w:rPr>
          <w:b/>
          <w:sz w:val="32"/>
          <w:szCs w:val="32"/>
        </w:rPr>
        <w:t xml:space="preserve">МУНИЦИПАЛЬНОГО </w:t>
      </w:r>
      <w:r w:rsidR="00090644" w:rsidRPr="00FB7A82">
        <w:rPr>
          <w:b/>
          <w:sz w:val="32"/>
          <w:szCs w:val="32"/>
        </w:rPr>
        <w:t>ОКРУГА</w:t>
      </w:r>
    </w:p>
    <w:p w:rsidR="004E3B43" w:rsidRPr="00FB7A82" w:rsidRDefault="004F5508" w:rsidP="00D90F5B">
      <w:pPr>
        <w:spacing w:after="0" w:line="240" w:lineRule="auto"/>
        <w:jc w:val="center"/>
        <w:rPr>
          <w:rFonts w:ascii="Times New Roman" w:hAnsi="Times New Roman"/>
          <w:b/>
          <w:sz w:val="32"/>
          <w:szCs w:val="32"/>
        </w:rPr>
      </w:pPr>
      <w:r w:rsidRPr="00FB7A82">
        <w:rPr>
          <w:rFonts w:ascii="Times New Roman" w:hAnsi="Times New Roman"/>
          <w:b/>
          <w:sz w:val="32"/>
          <w:szCs w:val="32"/>
        </w:rPr>
        <w:t xml:space="preserve">НИЖЕГОРОДСКОЙ ОБЛАСТИ </w:t>
      </w:r>
    </w:p>
    <w:p w:rsidR="005E2C0D" w:rsidRPr="00FB7A82" w:rsidRDefault="005E2C0D" w:rsidP="00D90F5B">
      <w:pPr>
        <w:spacing w:after="0" w:line="240" w:lineRule="auto"/>
        <w:jc w:val="center"/>
        <w:rPr>
          <w:rFonts w:ascii="Times New Roman" w:hAnsi="Times New Roman"/>
          <w:b/>
          <w:sz w:val="32"/>
          <w:szCs w:val="32"/>
        </w:rPr>
      </w:pPr>
    </w:p>
    <w:p w:rsidR="004E3B43" w:rsidRPr="00FB7A82" w:rsidRDefault="0078017F" w:rsidP="00D90F5B">
      <w:pPr>
        <w:spacing w:after="0" w:line="240" w:lineRule="auto"/>
        <w:jc w:val="center"/>
        <w:rPr>
          <w:rFonts w:ascii="Times New Roman" w:hAnsi="Times New Roman"/>
          <w:b/>
          <w:sz w:val="32"/>
          <w:szCs w:val="32"/>
        </w:rPr>
      </w:pPr>
      <w:r w:rsidRPr="00FB7A82">
        <w:rPr>
          <w:rFonts w:ascii="Times New Roman" w:hAnsi="Times New Roman"/>
          <w:b/>
          <w:sz w:val="32"/>
          <w:szCs w:val="32"/>
        </w:rPr>
        <w:t>ПОСТАНОВЛЕНИЕ</w:t>
      </w:r>
    </w:p>
    <w:p w:rsidR="00B63900" w:rsidRPr="00FB7A82" w:rsidRDefault="00B63900" w:rsidP="00D90F5B">
      <w:pPr>
        <w:spacing w:after="0" w:line="240" w:lineRule="auto"/>
        <w:rPr>
          <w:rFonts w:ascii="Times New Roman" w:hAnsi="Times New Roman"/>
          <w:sz w:val="28"/>
          <w:szCs w:val="28"/>
          <w:u w:val="single"/>
        </w:rPr>
      </w:pPr>
    </w:p>
    <w:p w:rsidR="00A4136B" w:rsidRPr="002F6DCB" w:rsidRDefault="009B64C4" w:rsidP="00D90F5B">
      <w:pPr>
        <w:spacing w:after="0" w:line="240" w:lineRule="auto"/>
        <w:rPr>
          <w:rFonts w:ascii="Times New Roman" w:hAnsi="Times New Roman"/>
          <w:sz w:val="28"/>
          <w:szCs w:val="28"/>
        </w:rPr>
      </w:pPr>
      <w:r>
        <w:rPr>
          <w:rFonts w:ascii="Times New Roman" w:hAnsi="Times New Roman"/>
          <w:sz w:val="28"/>
          <w:szCs w:val="28"/>
          <w:u w:val="single"/>
        </w:rPr>
        <w:t>1</w:t>
      </w:r>
      <w:r w:rsidR="002F6DCB" w:rsidRPr="002F6DCB">
        <w:rPr>
          <w:rFonts w:ascii="Times New Roman" w:hAnsi="Times New Roman"/>
          <w:sz w:val="28"/>
          <w:szCs w:val="28"/>
          <w:u w:val="single"/>
        </w:rPr>
        <w:t>4</w:t>
      </w:r>
      <w:r w:rsidR="009550AC" w:rsidRPr="00FB7A82">
        <w:rPr>
          <w:rFonts w:ascii="Times New Roman" w:hAnsi="Times New Roman"/>
          <w:sz w:val="28"/>
          <w:szCs w:val="28"/>
          <w:u w:val="single"/>
        </w:rPr>
        <w:t>.0</w:t>
      </w:r>
      <w:r w:rsidR="0035331F" w:rsidRPr="00F90FD1">
        <w:rPr>
          <w:rFonts w:ascii="Times New Roman" w:hAnsi="Times New Roman"/>
          <w:sz w:val="28"/>
          <w:szCs w:val="28"/>
          <w:u w:val="single"/>
        </w:rPr>
        <w:t>8</w:t>
      </w:r>
      <w:r w:rsidR="004F5508" w:rsidRPr="00FB7A82">
        <w:rPr>
          <w:rFonts w:ascii="Times New Roman" w:hAnsi="Times New Roman"/>
          <w:sz w:val="28"/>
          <w:szCs w:val="28"/>
          <w:u w:val="single"/>
        </w:rPr>
        <w:t>.</w:t>
      </w:r>
      <w:r w:rsidR="0066358E" w:rsidRPr="00FB7A82">
        <w:rPr>
          <w:rFonts w:ascii="Times New Roman" w:hAnsi="Times New Roman"/>
          <w:sz w:val="28"/>
          <w:szCs w:val="28"/>
          <w:u w:val="single"/>
        </w:rPr>
        <w:t>202</w:t>
      </w:r>
      <w:r w:rsidR="00090644" w:rsidRPr="00FB7A82">
        <w:rPr>
          <w:rFonts w:ascii="Times New Roman" w:hAnsi="Times New Roman"/>
          <w:sz w:val="28"/>
          <w:szCs w:val="28"/>
          <w:u w:val="single"/>
        </w:rPr>
        <w:t>3</w:t>
      </w:r>
      <w:r w:rsidR="00C5262C" w:rsidRPr="00FB7A82">
        <w:rPr>
          <w:rFonts w:ascii="Times New Roman" w:hAnsi="Times New Roman"/>
          <w:sz w:val="28"/>
          <w:szCs w:val="28"/>
          <w:u w:val="single"/>
        </w:rPr>
        <w:t xml:space="preserve">г. </w:t>
      </w:r>
      <w:r w:rsidR="004E3B43" w:rsidRPr="00FB7A82">
        <w:rPr>
          <w:rFonts w:ascii="Times New Roman" w:hAnsi="Times New Roman"/>
          <w:sz w:val="28"/>
          <w:szCs w:val="28"/>
        </w:rPr>
        <w:tab/>
      </w:r>
      <w:r w:rsidR="004E3B43" w:rsidRPr="00FB7A82">
        <w:rPr>
          <w:rFonts w:ascii="Times New Roman" w:hAnsi="Times New Roman"/>
          <w:sz w:val="28"/>
          <w:szCs w:val="28"/>
        </w:rPr>
        <w:tab/>
      </w:r>
      <w:r w:rsidR="004E3B43" w:rsidRPr="00FB7A82">
        <w:rPr>
          <w:rFonts w:ascii="Times New Roman" w:hAnsi="Times New Roman"/>
          <w:sz w:val="28"/>
          <w:szCs w:val="28"/>
        </w:rPr>
        <w:tab/>
      </w:r>
      <w:r w:rsidR="004E3B43" w:rsidRPr="00FB7A82">
        <w:rPr>
          <w:rFonts w:ascii="Times New Roman" w:hAnsi="Times New Roman"/>
          <w:sz w:val="28"/>
          <w:szCs w:val="28"/>
        </w:rPr>
        <w:tab/>
      </w:r>
      <w:r w:rsidR="005D719E" w:rsidRPr="00FB7A82">
        <w:rPr>
          <w:rFonts w:ascii="Times New Roman" w:hAnsi="Times New Roman"/>
          <w:sz w:val="28"/>
          <w:szCs w:val="28"/>
        </w:rPr>
        <w:t xml:space="preserve">             </w:t>
      </w:r>
      <w:r w:rsidR="00FD739B" w:rsidRPr="00FB7A82">
        <w:rPr>
          <w:rFonts w:ascii="Times New Roman" w:hAnsi="Times New Roman"/>
          <w:sz w:val="28"/>
          <w:szCs w:val="28"/>
        </w:rPr>
        <w:t xml:space="preserve">                    </w:t>
      </w:r>
      <w:r w:rsidR="00B63900" w:rsidRPr="00FB7A82">
        <w:rPr>
          <w:rFonts w:ascii="Times New Roman" w:hAnsi="Times New Roman"/>
          <w:sz w:val="28"/>
          <w:szCs w:val="28"/>
        </w:rPr>
        <w:t xml:space="preserve"> </w:t>
      </w:r>
      <w:r w:rsidR="005D719E" w:rsidRPr="00FB7A82">
        <w:rPr>
          <w:rFonts w:ascii="Times New Roman" w:hAnsi="Times New Roman"/>
          <w:sz w:val="28"/>
          <w:szCs w:val="28"/>
        </w:rPr>
        <w:t xml:space="preserve">      </w:t>
      </w:r>
      <w:r w:rsidR="004E3B43" w:rsidRPr="00FB7A82">
        <w:rPr>
          <w:rFonts w:ascii="Times New Roman" w:hAnsi="Times New Roman"/>
          <w:sz w:val="28"/>
          <w:szCs w:val="28"/>
        </w:rPr>
        <w:tab/>
      </w:r>
      <w:r w:rsidR="00B22778" w:rsidRPr="00FB7A82">
        <w:rPr>
          <w:rFonts w:ascii="Times New Roman" w:hAnsi="Times New Roman"/>
          <w:sz w:val="28"/>
          <w:szCs w:val="28"/>
        </w:rPr>
        <w:t xml:space="preserve"> </w:t>
      </w:r>
      <w:r w:rsidR="004A04A7" w:rsidRPr="00FB7A82">
        <w:rPr>
          <w:rFonts w:ascii="Times New Roman" w:hAnsi="Times New Roman"/>
          <w:sz w:val="28"/>
          <w:szCs w:val="28"/>
        </w:rPr>
        <w:t xml:space="preserve">  </w:t>
      </w:r>
      <w:r w:rsidR="00A32257" w:rsidRPr="00FB7A82">
        <w:rPr>
          <w:rFonts w:ascii="Times New Roman" w:hAnsi="Times New Roman"/>
          <w:sz w:val="28"/>
          <w:szCs w:val="28"/>
        </w:rPr>
        <w:t xml:space="preserve">   </w:t>
      </w:r>
      <w:r w:rsidR="00B540B4" w:rsidRPr="00FB7A82">
        <w:rPr>
          <w:rFonts w:ascii="Times New Roman" w:hAnsi="Times New Roman"/>
          <w:sz w:val="28"/>
          <w:szCs w:val="28"/>
        </w:rPr>
        <w:t xml:space="preserve">       </w:t>
      </w:r>
      <w:r w:rsidR="004013B8" w:rsidRPr="00FB7A82">
        <w:rPr>
          <w:rFonts w:ascii="Times New Roman" w:hAnsi="Times New Roman"/>
          <w:sz w:val="28"/>
          <w:szCs w:val="28"/>
        </w:rPr>
        <w:t xml:space="preserve"> </w:t>
      </w:r>
      <w:r w:rsidR="006C688F" w:rsidRPr="00FB7A82">
        <w:rPr>
          <w:rFonts w:ascii="Times New Roman" w:hAnsi="Times New Roman"/>
          <w:sz w:val="28"/>
          <w:szCs w:val="28"/>
        </w:rPr>
        <w:t xml:space="preserve">     </w:t>
      </w:r>
      <w:r w:rsidR="00FE10C1" w:rsidRPr="00FB7A82">
        <w:rPr>
          <w:rFonts w:ascii="Times New Roman" w:hAnsi="Times New Roman"/>
          <w:sz w:val="28"/>
          <w:szCs w:val="28"/>
        </w:rPr>
        <w:t xml:space="preserve">  </w:t>
      </w:r>
      <w:r w:rsidR="004E3B43" w:rsidRPr="00FB7A82">
        <w:rPr>
          <w:rFonts w:ascii="Times New Roman" w:hAnsi="Times New Roman"/>
          <w:sz w:val="28"/>
          <w:szCs w:val="28"/>
          <w:u w:val="single"/>
        </w:rPr>
        <w:t>№</w:t>
      </w:r>
      <w:r w:rsidR="00D764D1" w:rsidRPr="00FB7A82">
        <w:rPr>
          <w:rFonts w:ascii="Times New Roman" w:hAnsi="Times New Roman"/>
          <w:sz w:val="28"/>
          <w:szCs w:val="28"/>
          <w:u w:val="single"/>
        </w:rPr>
        <w:t xml:space="preserve"> </w:t>
      </w:r>
      <w:r w:rsidR="0035331F" w:rsidRPr="00F90FD1">
        <w:rPr>
          <w:rFonts w:ascii="Times New Roman" w:hAnsi="Times New Roman"/>
          <w:sz w:val="28"/>
          <w:szCs w:val="28"/>
          <w:u w:val="single"/>
        </w:rPr>
        <w:t>7</w:t>
      </w:r>
      <w:r w:rsidR="004543E1">
        <w:rPr>
          <w:rFonts w:ascii="Times New Roman" w:hAnsi="Times New Roman"/>
          <w:sz w:val="28"/>
          <w:szCs w:val="28"/>
          <w:u w:val="single"/>
        </w:rPr>
        <w:t>9</w:t>
      </w:r>
      <w:r w:rsidR="002F6DCB" w:rsidRPr="002F6DCB">
        <w:rPr>
          <w:rFonts w:ascii="Times New Roman" w:hAnsi="Times New Roman"/>
          <w:sz w:val="28"/>
          <w:szCs w:val="28"/>
          <w:u w:val="single"/>
        </w:rPr>
        <w:t>4</w:t>
      </w:r>
    </w:p>
    <w:p w:rsidR="000C27E7" w:rsidRPr="00FB7A82" w:rsidRDefault="000C27E7" w:rsidP="00D90F5B">
      <w:pPr>
        <w:spacing w:after="0" w:line="240" w:lineRule="auto"/>
        <w:jc w:val="center"/>
        <w:rPr>
          <w:rFonts w:ascii="Times New Roman" w:hAnsi="Times New Roman"/>
          <w:b/>
          <w:sz w:val="28"/>
          <w:szCs w:val="28"/>
        </w:rPr>
      </w:pPr>
    </w:p>
    <w:p w:rsidR="002F6DCB" w:rsidRPr="002F6DCB" w:rsidRDefault="002F6DCB" w:rsidP="002F6DCB">
      <w:pPr>
        <w:spacing w:after="0" w:line="240" w:lineRule="auto"/>
        <w:ind w:firstLine="709"/>
        <w:jc w:val="center"/>
        <w:rPr>
          <w:rFonts w:ascii="Times New Roman" w:hAnsi="Times New Roman"/>
          <w:b/>
          <w:sz w:val="28"/>
          <w:szCs w:val="28"/>
        </w:rPr>
      </w:pPr>
      <w:r w:rsidRPr="002F6DCB">
        <w:rPr>
          <w:rFonts w:ascii="Times New Roman" w:hAnsi="Times New Roman"/>
          <w:b/>
          <w:sz w:val="28"/>
          <w:szCs w:val="28"/>
        </w:rPr>
        <w:t>Об утверждении Порядка</w:t>
      </w:r>
    </w:p>
    <w:p w:rsidR="00D50059" w:rsidRPr="004543E1" w:rsidRDefault="002F6DCB" w:rsidP="002F6DCB">
      <w:pPr>
        <w:spacing w:after="0" w:line="240" w:lineRule="auto"/>
        <w:ind w:firstLine="709"/>
        <w:jc w:val="center"/>
        <w:rPr>
          <w:rFonts w:ascii="Times New Roman" w:hAnsi="Times New Roman"/>
          <w:b/>
          <w:sz w:val="28"/>
          <w:szCs w:val="28"/>
        </w:rPr>
      </w:pPr>
      <w:r w:rsidRPr="002F6DCB">
        <w:rPr>
          <w:rFonts w:ascii="Times New Roman" w:hAnsi="Times New Roman"/>
          <w:b/>
          <w:sz w:val="28"/>
          <w:szCs w:val="28"/>
        </w:rPr>
        <w:t>предоставления субсидии из местного бюджета на поддержку элитного семеноводства</w:t>
      </w:r>
    </w:p>
    <w:p w:rsidR="005E5F52" w:rsidRPr="00D50059" w:rsidRDefault="005E5F52" w:rsidP="00D50059">
      <w:pPr>
        <w:spacing w:after="0" w:line="240" w:lineRule="auto"/>
        <w:ind w:firstLine="709"/>
        <w:jc w:val="both"/>
        <w:rPr>
          <w:rFonts w:ascii="Times New Roman" w:eastAsia="Times New Roman" w:hAnsi="Times New Roman"/>
          <w:sz w:val="28"/>
          <w:szCs w:val="28"/>
          <w:lang w:eastAsia="ru-RU"/>
        </w:rPr>
      </w:pPr>
    </w:p>
    <w:p w:rsidR="002F6DCB" w:rsidRPr="002F6DCB" w:rsidRDefault="002F6DCB" w:rsidP="002F6DCB">
      <w:pPr>
        <w:spacing w:after="0" w:line="240" w:lineRule="auto"/>
        <w:ind w:firstLine="709"/>
        <w:jc w:val="both"/>
        <w:rPr>
          <w:rFonts w:ascii="Times New Roman" w:hAnsi="Times New Roman"/>
          <w:sz w:val="28"/>
          <w:szCs w:val="28"/>
        </w:rPr>
      </w:pPr>
      <w:proofErr w:type="gramStart"/>
      <w:r w:rsidRPr="002F6DCB">
        <w:rPr>
          <w:rFonts w:ascii="Times New Roman" w:hAnsi="Times New Roman"/>
          <w:sz w:val="28"/>
          <w:szCs w:val="28"/>
        </w:rPr>
        <w:t>В соответствии с Законом Нижегородской области от 11 ноября 2005 г. № 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Порядком и условиями предоставления субсидий на поддержку элитного семеноводства,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поддержку элитного семеноводства</w:t>
      </w:r>
      <w:proofErr w:type="gramEnd"/>
      <w:r w:rsidRPr="002F6DCB">
        <w:rPr>
          <w:rFonts w:ascii="Times New Roman" w:hAnsi="Times New Roman"/>
          <w:sz w:val="28"/>
          <w:szCs w:val="28"/>
        </w:rPr>
        <w:t xml:space="preserve"> за счет средств федерального бюджета и областного бюджета, утвержденным постановлением Правительства Нижегородской области от 13 марта 2020 г. № 207 «О государственной поддержке сельскохозяйственного производства по отдельным </w:t>
      </w:r>
      <w:proofErr w:type="spellStart"/>
      <w:r w:rsidRPr="002F6DCB">
        <w:rPr>
          <w:rFonts w:ascii="Times New Roman" w:hAnsi="Times New Roman"/>
          <w:sz w:val="28"/>
          <w:szCs w:val="28"/>
        </w:rPr>
        <w:t>подотраслям</w:t>
      </w:r>
      <w:proofErr w:type="spellEnd"/>
      <w:r w:rsidRPr="002F6DCB">
        <w:rPr>
          <w:rFonts w:ascii="Times New Roman" w:hAnsi="Times New Roman"/>
          <w:sz w:val="28"/>
          <w:szCs w:val="28"/>
        </w:rPr>
        <w:t xml:space="preserve"> растениеводства и животноводства» (далее – Порядок и условия) Администрация Сеченовского муниципального округа </w:t>
      </w:r>
      <w:r w:rsidRPr="002F6DCB">
        <w:rPr>
          <w:rFonts w:ascii="Times New Roman" w:hAnsi="Times New Roman"/>
          <w:b/>
          <w:sz w:val="28"/>
          <w:szCs w:val="28"/>
        </w:rPr>
        <w:t>постановляет:</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1.</w:t>
      </w:r>
      <w:r w:rsidRPr="002F6DCB">
        <w:rPr>
          <w:rFonts w:ascii="Times New Roman" w:hAnsi="Times New Roman"/>
          <w:sz w:val="28"/>
          <w:szCs w:val="28"/>
        </w:rPr>
        <w:tab/>
        <w:t>Утвердить прилагаемый порядок  предоставления субсидии из местного бюджета на поддержку элитного семеноводства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2.</w:t>
      </w:r>
      <w:r w:rsidRPr="002F6DCB">
        <w:rPr>
          <w:rFonts w:ascii="Times New Roman" w:hAnsi="Times New Roman"/>
          <w:sz w:val="28"/>
          <w:szCs w:val="28"/>
        </w:rPr>
        <w:tab/>
        <w:t xml:space="preserve">Постановление </w:t>
      </w:r>
      <w:proofErr w:type="gramStart"/>
      <w:r w:rsidRPr="002F6DCB">
        <w:rPr>
          <w:rFonts w:ascii="Times New Roman" w:hAnsi="Times New Roman"/>
          <w:sz w:val="28"/>
          <w:szCs w:val="28"/>
        </w:rPr>
        <w:t>вступает в силу со дня его подписания и подлежит</w:t>
      </w:r>
      <w:proofErr w:type="gramEnd"/>
      <w:r w:rsidRPr="002F6DCB">
        <w:rPr>
          <w:rFonts w:ascii="Times New Roman" w:hAnsi="Times New Roman"/>
          <w:sz w:val="28"/>
          <w:szCs w:val="28"/>
        </w:rPr>
        <w:t xml:space="preserve"> размещению на официальном сайте Администрации Сеченовского муниципального округа в сети Интернет.</w:t>
      </w:r>
    </w:p>
    <w:p w:rsidR="00D50059" w:rsidRPr="00D50059" w:rsidRDefault="002F6DCB" w:rsidP="002F6DCB">
      <w:pPr>
        <w:spacing w:after="0" w:line="240" w:lineRule="auto"/>
        <w:ind w:firstLine="709"/>
        <w:jc w:val="both"/>
        <w:rPr>
          <w:rFonts w:ascii="Times New Roman" w:eastAsia="Times New Roman" w:hAnsi="Times New Roman"/>
          <w:sz w:val="28"/>
          <w:szCs w:val="28"/>
          <w:lang w:eastAsia="ru-RU"/>
        </w:rPr>
      </w:pPr>
      <w:r w:rsidRPr="002F6DCB">
        <w:rPr>
          <w:rFonts w:ascii="Times New Roman" w:hAnsi="Times New Roman"/>
          <w:sz w:val="28"/>
          <w:szCs w:val="28"/>
        </w:rPr>
        <w:t>3.</w:t>
      </w:r>
      <w:r w:rsidRPr="002F6DCB">
        <w:rPr>
          <w:rFonts w:ascii="Times New Roman" w:hAnsi="Times New Roman"/>
          <w:sz w:val="28"/>
          <w:szCs w:val="28"/>
        </w:rPr>
        <w:tab/>
      </w:r>
      <w:proofErr w:type="gramStart"/>
      <w:r w:rsidRPr="002F6DCB">
        <w:rPr>
          <w:rFonts w:ascii="Times New Roman" w:hAnsi="Times New Roman"/>
          <w:sz w:val="28"/>
          <w:szCs w:val="28"/>
        </w:rPr>
        <w:t>Контроль за</w:t>
      </w:r>
      <w:proofErr w:type="gramEnd"/>
      <w:r w:rsidRPr="002F6DCB">
        <w:rPr>
          <w:rFonts w:ascii="Times New Roman" w:hAnsi="Times New Roman"/>
          <w:sz w:val="28"/>
          <w:szCs w:val="28"/>
        </w:rPr>
        <w:t xml:space="preserve"> исполнением настоящего постановления возложить на начальника управления сельского хозяйства Администрации Сеченовского муниципального округа </w:t>
      </w:r>
      <w:proofErr w:type="spellStart"/>
      <w:r w:rsidRPr="002F6DCB">
        <w:rPr>
          <w:rFonts w:ascii="Times New Roman" w:hAnsi="Times New Roman"/>
          <w:sz w:val="28"/>
          <w:szCs w:val="28"/>
        </w:rPr>
        <w:t>Каледина</w:t>
      </w:r>
      <w:proofErr w:type="spellEnd"/>
      <w:r w:rsidRPr="002F6DCB">
        <w:rPr>
          <w:rFonts w:ascii="Times New Roman" w:hAnsi="Times New Roman"/>
          <w:sz w:val="28"/>
          <w:szCs w:val="28"/>
        </w:rPr>
        <w:t xml:space="preserve"> С.А.</w:t>
      </w:r>
    </w:p>
    <w:p w:rsidR="00447E2D" w:rsidRPr="005A3D8F" w:rsidRDefault="00447E2D" w:rsidP="00303F76">
      <w:pPr>
        <w:spacing w:after="0" w:line="240" w:lineRule="auto"/>
        <w:jc w:val="both"/>
        <w:rPr>
          <w:rFonts w:ascii="Times New Roman" w:hAnsi="Times New Roman"/>
          <w:sz w:val="27"/>
          <w:szCs w:val="27"/>
        </w:rPr>
      </w:pPr>
    </w:p>
    <w:p w:rsidR="00447E2D" w:rsidRDefault="00447E2D" w:rsidP="00303F76">
      <w:pPr>
        <w:spacing w:after="0" w:line="240" w:lineRule="auto"/>
        <w:jc w:val="both"/>
        <w:rPr>
          <w:rFonts w:ascii="Times New Roman" w:hAnsi="Times New Roman"/>
          <w:sz w:val="27"/>
          <w:szCs w:val="27"/>
        </w:rPr>
      </w:pPr>
    </w:p>
    <w:p w:rsidR="005A3D8F" w:rsidRPr="005A3D8F" w:rsidRDefault="005A3D8F" w:rsidP="00303F76">
      <w:pPr>
        <w:spacing w:after="0" w:line="240" w:lineRule="auto"/>
        <w:jc w:val="both"/>
        <w:rPr>
          <w:rFonts w:ascii="Times New Roman" w:hAnsi="Times New Roman"/>
          <w:sz w:val="27"/>
          <w:szCs w:val="27"/>
        </w:rPr>
      </w:pPr>
    </w:p>
    <w:p w:rsidR="0064768C" w:rsidRPr="00FB7A82" w:rsidRDefault="00D45AAB" w:rsidP="00B568BB">
      <w:pPr>
        <w:shd w:val="clear" w:color="auto" w:fill="FFFFFF"/>
        <w:spacing w:after="0" w:line="240" w:lineRule="auto"/>
        <w:jc w:val="both"/>
        <w:rPr>
          <w:rFonts w:ascii="Times New Roman" w:hAnsi="Times New Roman"/>
          <w:sz w:val="28"/>
          <w:szCs w:val="28"/>
        </w:rPr>
      </w:pPr>
      <w:r w:rsidRPr="00FB7A82">
        <w:rPr>
          <w:rFonts w:ascii="Times New Roman" w:hAnsi="Times New Roman"/>
          <w:sz w:val="28"/>
          <w:szCs w:val="28"/>
        </w:rPr>
        <w:t>Глава</w:t>
      </w:r>
      <w:r w:rsidR="0064768C" w:rsidRPr="00FB7A82">
        <w:rPr>
          <w:rFonts w:ascii="Times New Roman" w:hAnsi="Times New Roman"/>
          <w:sz w:val="28"/>
          <w:szCs w:val="28"/>
        </w:rPr>
        <w:t xml:space="preserve"> МСУ</w:t>
      </w:r>
    </w:p>
    <w:p w:rsidR="00FB7A82" w:rsidRPr="002F6DCB" w:rsidRDefault="0064768C" w:rsidP="00AF5E40">
      <w:pPr>
        <w:shd w:val="clear" w:color="auto" w:fill="FFFFFF"/>
        <w:spacing w:after="0" w:line="240" w:lineRule="auto"/>
        <w:jc w:val="both"/>
        <w:rPr>
          <w:rFonts w:ascii="Times New Roman" w:hAnsi="Times New Roman"/>
          <w:sz w:val="28"/>
          <w:szCs w:val="28"/>
        </w:rPr>
      </w:pPr>
      <w:r w:rsidRPr="00FB7A82">
        <w:rPr>
          <w:rFonts w:ascii="Times New Roman" w:hAnsi="Times New Roman"/>
          <w:sz w:val="28"/>
          <w:szCs w:val="28"/>
        </w:rPr>
        <w:t xml:space="preserve">Сеченовского муниципального округа                                           </w:t>
      </w:r>
      <w:r w:rsidR="00D45AAB" w:rsidRPr="00FB7A82">
        <w:rPr>
          <w:rFonts w:ascii="Times New Roman" w:hAnsi="Times New Roman"/>
          <w:sz w:val="28"/>
          <w:szCs w:val="28"/>
        </w:rPr>
        <w:t>Е.Г.</w:t>
      </w:r>
      <w:r w:rsidR="004543E1" w:rsidRPr="004543E1">
        <w:rPr>
          <w:rFonts w:ascii="Times New Roman" w:hAnsi="Times New Roman"/>
          <w:sz w:val="28"/>
          <w:szCs w:val="28"/>
        </w:rPr>
        <w:t xml:space="preserve"> </w:t>
      </w:r>
      <w:proofErr w:type="spellStart"/>
      <w:r w:rsidR="00D45AAB" w:rsidRPr="00FB7A82">
        <w:rPr>
          <w:rFonts w:ascii="Times New Roman" w:hAnsi="Times New Roman"/>
          <w:sz w:val="28"/>
          <w:szCs w:val="28"/>
        </w:rPr>
        <w:t>Наборнов</w:t>
      </w:r>
      <w:proofErr w:type="spellEnd"/>
    </w:p>
    <w:p w:rsidR="004543E1" w:rsidRPr="002F6DCB" w:rsidRDefault="004543E1" w:rsidP="00AF5E40">
      <w:pPr>
        <w:shd w:val="clear" w:color="auto" w:fill="FFFFFF"/>
        <w:spacing w:after="0" w:line="240" w:lineRule="auto"/>
        <w:jc w:val="both"/>
        <w:rPr>
          <w:rFonts w:ascii="Times New Roman" w:hAnsi="Times New Roman"/>
          <w:sz w:val="28"/>
          <w:szCs w:val="28"/>
        </w:rPr>
      </w:pP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lastRenderedPageBreak/>
        <w:t>Утвержден</w:t>
      </w: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постановлением</w:t>
      </w: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Администрации Сеченовского</w:t>
      </w:r>
    </w:p>
    <w:p w:rsidR="002F6DCB" w:rsidRPr="002F6DCB" w:rsidRDefault="002F6DCB" w:rsidP="002F6DCB">
      <w:pPr>
        <w:spacing w:after="0" w:line="240" w:lineRule="auto"/>
        <w:jc w:val="right"/>
        <w:rPr>
          <w:rFonts w:ascii="Times New Roman" w:hAnsi="Times New Roman"/>
          <w:sz w:val="28"/>
          <w:szCs w:val="28"/>
        </w:rPr>
      </w:pPr>
      <w:r w:rsidRPr="002F6DCB">
        <w:rPr>
          <w:rFonts w:ascii="Times New Roman" w:hAnsi="Times New Roman"/>
          <w:sz w:val="28"/>
          <w:szCs w:val="28"/>
        </w:rPr>
        <w:t>муниципального округа</w:t>
      </w:r>
    </w:p>
    <w:p w:rsidR="002F6DCB" w:rsidRPr="002F6DCB" w:rsidRDefault="002F6DCB" w:rsidP="002F6DCB">
      <w:pPr>
        <w:spacing w:after="0" w:line="240" w:lineRule="auto"/>
        <w:jc w:val="right"/>
        <w:rPr>
          <w:rFonts w:ascii="Times New Roman" w:hAnsi="Times New Roman"/>
          <w:sz w:val="28"/>
          <w:szCs w:val="28"/>
          <w:lang w:val="en-US"/>
        </w:rPr>
      </w:pPr>
      <w:r>
        <w:rPr>
          <w:rFonts w:ascii="Times New Roman" w:hAnsi="Times New Roman"/>
          <w:sz w:val="28"/>
          <w:szCs w:val="28"/>
        </w:rPr>
        <w:t>от</w:t>
      </w:r>
      <w:r>
        <w:rPr>
          <w:rFonts w:ascii="Times New Roman" w:hAnsi="Times New Roman"/>
          <w:sz w:val="28"/>
          <w:szCs w:val="28"/>
          <w:lang w:val="en-US"/>
        </w:rPr>
        <w:t xml:space="preserve"> </w:t>
      </w:r>
      <w:r w:rsidRPr="002F6DCB">
        <w:rPr>
          <w:rFonts w:ascii="Times New Roman" w:hAnsi="Times New Roman"/>
          <w:sz w:val="28"/>
          <w:szCs w:val="28"/>
          <w:u w:val="single"/>
          <w:lang w:val="en-US"/>
        </w:rPr>
        <w:t xml:space="preserve">14.08.2023 </w:t>
      </w:r>
      <w:r w:rsidRPr="002F6DCB">
        <w:rPr>
          <w:rFonts w:ascii="Times New Roman" w:hAnsi="Times New Roman"/>
          <w:sz w:val="28"/>
          <w:szCs w:val="28"/>
          <w:u w:val="single"/>
        </w:rPr>
        <w:t>г</w:t>
      </w:r>
      <w:r>
        <w:rPr>
          <w:rFonts w:ascii="Times New Roman" w:hAnsi="Times New Roman"/>
          <w:sz w:val="28"/>
          <w:szCs w:val="28"/>
        </w:rPr>
        <w:t>. №</w:t>
      </w:r>
      <w:r>
        <w:rPr>
          <w:rFonts w:ascii="Times New Roman" w:hAnsi="Times New Roman"/>
          <w:sz w:val="28"/>
          <w:szCs w:val="28"/>
          <w:lang w:val="en-US"/>
        </w:rPr>
        <w:t xml:space="preserve"> </w:t>
      </w:r>
      <w:r w:rsidRPr="002F6DCB">
        <w:rPr>
          <w:rFonts w:ascii="Times New Roman" w:hAnsi="Times New Roman"/>
          <w:sz w:val="28"/>
          <w:szCs w:val="28"/>
          <w:u w:val="single"/>
          <w:lang w:val="en-US"/>
        </w:rPr>
        <w:t>794</w:t>
      </w:r>
    </w:p>
    <w:p w:rsidR="002F6DCB" w:rsidRPr="002F6DCB" w:rsidRDefault="002F6DCB" w:rsidP="002F6DCB">
      <w:pPr>
        <w:pStyle w:val="aff9"/>
        <w:jc w:val="center"/>
        <w:rPr>
          <w:b/>
          <w:sz w:val="28"/>
          <w:szCs w:val="28"/>
        </w:rPr>
      </w:pPr>
    </w:p>
    <w:p w:rsidR="002F6DCB" w:rsidRPr="002F6DCB" w:rsidRDefault="002F6DCB" w:rsidP="002F6DCB">
      <w:pPr>
        <w:pStyle w:val="aff9"/>
        <w:jc w:val="center"/>
        <w:rPr>
          <w:b/>
          <w:sz w:val="28"/>
          <w:szCs w:val="28"/>
        </w:rPr>
      </w:pPr>
    </w:p>
    <w:p w:rsidR="002F6DCB" w:rsidRPr="002F6DCB" w:rsidRDefault="002F6DCB" w:rsidP="002F6DCB">
      <w:pPr>
        <w:pStyle w:val="aff9"/>
        <w:jc w:val="center"/>
        <w:rPr>
          <w:b/>
          <w:sz w:val="28"/>
          <w:szCs w:val="28"/>
        </w:rPr>
      </w:pPr>
      <w:r w:rsidRPr="002F6DCB">
        <w:rPr>
          <w:b/>
          <w:sz w:val="28"/>
          <w:szCs w:val="28"/>
        </w:rPr>
        <w:t>ПОРЯДОК</w:t>
      </w:r>
    </w:p>
    <w:p w:rsidR="002F6DCB" w:rsidRPr="002F6DCB" w:rsidRDefault="002F6DCB" w:rsidP="002F6DCB">
      <w:pPr>
        <w:pStyle w:val="aff9"/>
        <w:jc w:val="center"/>
        <w:rPr>
          <w:b/>
          <w:sz w:val="28"/>
          <w:szCs w:val="28"/>
        </w:rPr>
      </w:pPr>
      <w:r w:rsidRPr="002F6DCB">
        <w:rPr>
          <w:b/>
          <w:sz w:val="28"/>
          <w:szCs w:val="28"/>
        </w:rPr>
        <w:t>предоставления субсидии из местного бюджета на поддержку элитного семеноводства</w:t>
      </w:r>
    </w:p>
    <w:p w:rsidR="002F6DCB" w:rsidRPr="002F6DCB" w:rsidRDefault="002F6DCB" w:rsidP="002F6DCB">
      <w:pPr>
        <w:pStyle w:val="aff9"/>
        <w:jc w:val="center"/>
        <w:rPr>
          <w:b/>
          <w:sz w:val="28"/>
          <w:szCs w:val="28"/>
        </w:rPr>
      </w:pPr>
    </w:p>
    <w:p w:rsidR="002F6DCB" w:rsidRPr="002F6DCB" w:rsidRDefault="002F6DCB" w:rsidP="002F6DCB">
      <w:pPr>
        <w:pStyle w:val="aff9"/>
        <w:jc w:val="center"/>
        <w:rPr>
          <w:b/>
          <w:sz w:val="28"/>
          <w:szCs w:val="28"/>
        </w:rPr>
      </w:pPr>
      <w:r w:rsidRPr="002F6DCB">
        <w:rPr>
          <w:b/>
          <w:sz w:val="28"/>
          <w:szCs w:val="28"/>
        </w:rPr>
        <w:t>1. Общие положения</w:t>
      </w:r>
    </w:p>
    <w:p w:rsidR="002F6DCB" w:rsidRPr="002F6DCB" w:rsidRDefault="002F6DCB" w:rsidP="002F6DCB">
      <w:pPr>
        <w:pStyle w:val="aff9"/>
        <w:rPr>
          <w:b/>
          <w:sz w:val="28"/>
          <w:szCs w:val="28"/>
        </w:rPr>
      </w:pPr>
    </w:p>
    <w:p w:rsidR="002F6DCB" w:rsidRPr="002F6DCB" w:rsidRDefault="002F6DCB" w:rsidP="002F6DCB">
      <w:pPr>
        <w:autoSpaceDE w:val="0"/>
        <w:autoSpaceDN w:val="0"/>
        <w:adjustRightInd w:val="0"/>
        <w:spacing w:after="0" w:line="240" w:lineRule="auto"/>
        <w:ind w:firstLine="540"/>
        <w:jc w:val="both"/>
        <w:rPr>
          <w:rFonts w:ascii="Times New Roman" w:hAnsi="Times New Roman"/>
          <w:sz w:val="28"/>
          <w:szCs w:val="28"/>
        </w:rPr>
      </w:pPr>
      <w:r w:rsidRPr="002F6DCB">
        <w:rPr>
          <w:rFonts w:ascii="Times New Roman" w:hAnsi="Times New Roman"/>
          <w:sz w:val="28"/>
          <w:szCs w:val="28"/>
        </w:rPr>
        <w:t>1.1.</w:t>
      </w:r>
      <w:r w:rsidRPr="002F6DCB">
        <w:rPr>
          <w:rFonts w:ascii="Times New Roman" w:hAnsi="Times New Roman"/>
          <w:sz w:val="28"/>
          <w:szCs w:val="28"/>
        </w:rPr>
        <w:tab/>
      </w:r>
      <w:proofErr w:type="gramStart"/>
      <w:r w:rsidRPr="002F6DCB">
        <w:rPr>
          <w:rFonts w:ascii="Times New Roman" w:hAnsi="Times New Roman"/>
          <w:sz w:val="28"/>
          <w:szCs w:val="28"/>
        </w:rPr>
        <w:t xml:space="preserve">Настоящий Порядок разработан в </w:t>
      </w:r>
      <w:r w:rsidRPr="002F6DCB">
        <w:rPr>
          <w:rFonts w:ascii="Times New Roman" w:hAnsi="Times New Roman"/>
          <w:spacing w:val="-2"/>
          <w:sz w:val="28"/>
          <w:szCs w:val="28"/>
        </w:rPr>
        <w:t>соответствии с</w:t>
      </w:r>
      <w:r w:rsidRPr="002F6DCB">
        <w:rPr>
          <w:rFonts w:ascii="Times New Roman" w:hAnsi="Times New Roman"/>
          <w:sz w:val="28"/>
          <w:szCs w:val="28"/>
        </w:rPr>
        <w:t xml:space="preserve"> </w:t>
      </w:r>
      <w:r w:rsidRPr="002F6DCB">
        <w:rPr>
          <w:rFonts w:ascii="Times New Roman" w:hAnsi="Times New Roman"/>
          <w:spacing w:val="-2"/>
          <w:sz w:val="28"/>
          <w:szCs w:val="28"/>
        </w:rPr>
        <w:t xml:space="preserve">Законом Нижегородской области от 11 ноября 2005 г. № 176-З «О наделении органов местного самоуправления Нижегородской области отдельными государственными полномочиями по поддержке сельскохозяйственного производства» (далее - Закон Нижегородской области), </w:t>
      </w:r>
      <w:r w:rsidRPr="002F6DCB">
        <w:rPr>
          <w:rFonts w:ascii="Times New Roman" w:hAnsi="Times New Roman"/>
          <w:sz w:val="28"/>
          <w:szCs w:val="28"/>
        </w:rPr>
        <w:t>Порядком и условия</w:t>
      </w:r>
      <w:r w:rsidRPr="002F6DCB">
        <w:rPr>
          <w:rFonts w:ascii="Times New Roman" w:hAnsi="Times New Roman"/>
          <w:spacing w:val="-2"/>
          <w:sz w:val="28"/>
          <w:szCs w:val="28"/>
        </w:rPr>
        <w:t>ми предоставления субсидий на поддержку элитного семеноводства,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w:t>
      </w:r>
      <w:proofErr w:type="gramEnd"/>
      <w:r w:rsidRPr="002F6DCB">
        <w:rPr>
          <w:rFonts w:ascii="Times New Roman" w:hAnsi="Times New Roman"/>
          <w:spacing w:val="-2"/>
          <w:sz w:val="28"/>
          <w:szCs w:val="28"/>
        </w:rPr>
        <w:t xml:space="preserve"> </w:t>
      </w:r>
      <w:proofErr w:type="gramStart"/>
      <w:r w:rsidRPr="002F6DCB">
        <w:rPr>
          <w:rFonts w:ascii="Times New Roman" w:hAnsi="Times New Roman"/>
          <w:spacing w:val="-2"/>
          <w:sz w:val="28"/>
          <w:szCs w:val="28"/>
        </w:rPr>
        <w:t>поддержку элитного семеноводства за счет средств федерального бюджета и областного бюджета</w:t>
      </w:r>
      <w:r w:rsidRPr="002F6DCB">
        <w:rPr>
          <w:rFonts w:ascii="Times New Roman" w:eastAsiaTheme="minorHAnsi" w:hAnsi="Times New Roman"/>
          <w:sz w:val="28"/>
          <w:szCs w:val="28"/>
        </w:rPr>
        <w:t>, утвержденным</w:t>
      </w:r>
      <w:r w:rsidRPr="002F6DCB">
        <w:rPr>
          <w:rFonts w:ascii="Times New Roman" w:hAnsi="Times New Roman"/>
          <w:spacing w:val="-2"/>
          <w:sz w:val="28"/>
          <w:szCs w:val="28"/>
        </w:rPr>
        <w:t xml:space="preserve"> </w:t>
      </w:r>
      <w:r w:rsidRPr="002F6DCB">
        <w:rPr>
          <w:rFonts w:ascii="Times New Roman" w:hAnsi="Times New Roman"/>
          <w:sz w:val="28"/>
          <w:szCs w:val="28"/>
        </w:rPr>
        <w:t>постановлением Правительства Нижегородской области от 13 марта 2020 г. № 207 (далее – Порядок и условия), определяет порядок предоставления из местного бюджета субсидии на возмещение части затрат на поддержку элитного семеноводства, источником финансового обеспечения которых являются субвенции местным бюджетам для осуществления переданных государственных полномочий по возмещению части затрат на поддержку</w:t>
      </w:r>
      <w:proofErr w:type="gramEnd"/>
      <w:r w:rsidRPr="002F6DCB">
        <w:rPr>
          <w:rFonts w:ascii="Times New Roman" w:hAnsi="Times New Roman"/>
          <w:sz w:val="28"/>
          <w:szCs w:val="28"/>
        </w:rPr>
        <w:t xml:space="preserve"> </w:t>
      </w:r>
      <w:proofErr w:type="gramStart"/>
      <w:r w:rsidRPr="002F6DCB">
        <w:rPr>
          <w:rFonts w:ascii="Times New Roman" w:hAnsi="Times New Roman"/>
          <w:sz w:val="28"/>
          <w:szCs w:val="28"/>
        </w:rPr>
        <w:t>элитного семеноводства за счет средств федерального бюджета и областного бюджета (далее – субсидия), и содержит общие положения о предоставлении субсидии, порядок проведения отбора получателей субсидии для предоставления субсидии (далее – отбор), условия и порядок ее предоставления, требования к отчетности, а также требования об осуществлении контроля за соблюдением условий и порядка предоставления субсидии и ответственности за их нарушение.</w:t>
      </w:r>
      <w:proofErr w:type="gramEnd"/>
    </w:p>
    <w:p w:rsidR="002F6DCB" w:rsidRPr="002F6DCB" w:rsidRDefault="002F6DCB" w:rsidP="002F6DCB">
      <w:pPr>
        <w:pStyle w:val="aff9"/>
        <w:ind w:firstLine="709"/>
        <w:rPr>
          <w:sz w:val="28"/>
          <w:szCs w:val="28"/>
        </w:rPr>
      </w:pPr>
      <w:r w:rsidRPr="002F6DCB">
        <w:rPr>
          <w:sz w:val="28"/>
          <w:szCs w:val="28"/>
        </w:rPr>
        <w:t>1.2. В целях настоящего Порядка используются следующие понятия:</w:t>
      </w:r>
    </w:p>
    <w:p w:rsidR="002F6DCB" w:rsidRPr="002F6DCB" w:rsidRDefault="002F6DCB" w:rsidP="002F6DCB">
      <w:pPr>
        <w:pStyle w:val="aff9"/>
        <w:ind w:firstLine="709"/>
        <w:rPr>
          <w:sz w:val="28"/>
          <w:szCs w:val="28"/>
        </w:rPr>
      </w:pPr>
      <w:r w:rsidRPr="002F6DCB">
        <w:rPr>
          <w:sz w:val="28"/>
          <w:szCs w:val="28"/>
        </w:rPr>
        <w:t>проект развития элитного семеноводства – пакет документов, включающий обоснование затрат на поддержку элитного семеноводства по направлениям, предусмотренным пунктом 3.1 настоящего Порядка. Перечень и формы документов, входящих в проект развития элитного семеноводства, утверждаются министерством сельского хозяйства и продовольственных ресурсов Нижегородской области (далее – Минсельхозпрод);</w:t>
      </w:r>
    </w:p>
    <w:p w:rsidR="002F6DCB" w:rsidRPr="002F6DCB" w:rsidRDefault="002F6DCB" w:rsidP="002F6DCB">
      <w:pPr>
        <w:pStyle w:val="aff9"/>
        <w:ind w:firstLine="709"/>
        <w:rPr>
          <w:sz w:val="28"/>
          <w:szCs w:val="28"/>
        </w:rPr>
      </w:pPr>
      <w:r w:rsidRPr="002F6DCB">
        <w:rPr>
          <w:sz w:val="28"/>
          <w:szCs w:val="28"/>
        </w:rPr>
        <w:t xml:space="preserve">приобретение семян - оплата и фактическая поставка семян получателю субсидии, подтвержденная соответствующими документами. </w:t>
      </w:r>
    </w:p>
    <w:p w:rsidR="002F6DCB" w:rsidRPr="002F6DCB" w:rsidRDefault="002F6DCB" w:rsidP="002F6DCB">
      <w:pPr>
        <w:pStyle w:val="aff9"/>
        <w:ind w:firstLine="709"/>
        <w:rPr>
          <w:sz w:val="28"/>
          <w:szCs w:val="28"/>
        </w:rPr>
      </w:pPr>
      <w:r w:rsidRPr="002F6DCB">
        <w:rPr>
          <w:sz w:val="28"/>
          <w:szCs w:val="28"/>
        </w:rPr>
        <w:t>Иные понятия, используемые в настоящем Порядке, применяются в значениях, определенных Порядком и условиями.</w:t>
      </w:r>
    </w:p>
    <w:p w:rsidR="002F6DCB" w:rsidRPr="002F6DCB" w:rsidRDefault="002F6DCB" w:rsidP="002F6DCB">
      <w:pPr>
        <w:pStyle w:val="aff9"/>
        <w:ind w:firstLine="709"/>
        <w:rPr>
          <w:sz w:val="28"/>
          <w:szCs w:val="28"/>
        </w:rPr>
      </w:pPr>
      <w:r w:rsidRPr="002F6DCB">
        <w:rPr>
          <w:sz w:val="28"/>
          <w:szCs w:val="28"/>
        </w:rPr>
        <w:lastRenderedPageBreak/>
        <w:t>1.3. Субсидия предоставляется в рамках исполнения мероприятий муниципальной программы «Развитие агропромышленного комплекса Сеченовского муниципального округа Нижегородской области», утвержденной постановлением Администрации Сеченовского муниципального округа Нижегородской области от 26 декабря 2022 г. № 234,</w:t>
      </w:r>
    </w:p>
    <w:p w:rsidR="002F6DCB" w:rsidRPr="002F6DCB" w:rsidRDefault="002F6DCB" w:rsidP="002F6DCB">
      <w:pPr>
        <w:pStyle w:val="aff9"/>
        <w:rPr>
          <w:sz w:val="28"/>
          <w:szCs w:val="28"/>
        </w:rPr>
      </w:pPr>
      <w:r w:rsidRPr="002F6DCB">
        <w:rPr>
          <w:sz w:val="28"/>
          <w:szCs w:val="28"/>
        </w:rPr>
        <w:t>обеспечивающей достижение значения непосредственного результата государственной программы «Развитие агропромышленного комплекса Нижегородской области», утвержденной постановлением Правительства Нижегородской области от 28 апреля 2014 г. № 280: доля площади, засеваемой элитными семенами, в общей площади посевов, занятой семенами сортов растений.</w:t>
      </w:r>
    </w:p>
    <w:p w:rsidR="002F6DCB" w:rsidRPr="002F6DCB" w:rsidRDefault="002F6DCB" w:rsidP="002F6DCB">
      <w:pPr>
        <w:spacing w:after="0" w:line="240" w:lineRule="auto"/>
        <w:ind w:firstLine="708"/>
        <w:jc w:val="both"/>
        <w:rPr>
          <w:rFonts w:ascii="Times New Roman" w:hAnsi="Times New Roman"/>
          <w:sz w:val="28"/>
          <w:szCs w:val="28"/>
        </w:rPr>
      </w:pPr>
      <w:r w:rsidRPr="002F6DCB">
        <w:rPr>
          <w:rFonts w:ascii="Times New Roman" w:hAnsi="Times New Roman"/>
          <w:sz w:val="28"/>
          <w:szCs w:val="28"/>
        </w:rPr>
        <w:t xml:space="preserve">1.4. Функции главного распорядителя бюджетных средств осуществляет управление сельского хозяйства Администрации Сеченовского муниципального округа Нижегородской </w:t>
      </w:r>
      <w:proofErr w:type="gramStart"/>
      <w:r w:rsidRPr="002F6DCB">
        <w:rPr>
          <w:rFonts w:ascii="Times New Roman" w:hAnsi="Times New Roman"/>
          <w:sz w:val="28"/>
          <w:szCs w:val="28"/>
        </w:rPr>
        <w:t>области</w:t>
      </w:r>
      <w:proofErr w:type="gramEnd"/>
      <w:r w:rsidRPr="002F6DCB">
        <w:rPr>
          <w:rFonts w:ascii="Times New Roman" w:hAnsi="Times New Roman"/>
          <w:sz w:val="28"/>
          <w:szCs w:val="28"/>
        </w:rPr>
        <w:t xml:space="preserve">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соответствующий финансовый год (соответствующий финансовый год и плановый период) на цель, предусмотренную пунктом 1.1 настоящего Порядка (далее соответственно – Главный распорядитель, лимиты бюджетных обязательств на предоставление субсидии) в соответствии с направлениями затрат, предусмотренными пунктом 3.1 настоящего Порядка.</w:t>
      </w:r>
    </w:p>
    <w:p w:rsidR="002F6DCB" w:rsidRPr="002F6DCB" w:rsidRDefault="002F6DCB" w:rsidP="002F6DCB">
      <w:pPr>
        <w:pStyle w:val="aff9"/>
        <w:ind w:firstLine="709"/>
        <w:rPr>
          <w:sz w:val="28"/>
          <w:szCs w:val="28"/>
        </w:rPr>
      </w:pPr>
      <w:r w:rsidRPr="002F6DCB">
        <w:rPr>
          <w:sz w:val="28"/>
          <w:szCs w:val="28"/>
        </w:rPr>
        <w:t>1.5. Право на получение субсидии имеют зарегистрированные на территории муниципальных образований Нижегородской области и предоставляющие отчетность о финансово-экономическом состоянии товаропроизводителей агропромышленного комплекса в управление сельского хозяйства Администрации Сеченовского муниципального округа Нижегородской области (далее – Управление) следующие категории получателей субсидии:</w:t>
      </w:r>
    </w:p>
    <w:p w:rsidR="002F6DCB" w:rsidRPr="002F6DCB" w:rsidRDefault="002F6DCB" w:rsidP="002F6DCB">
      <w:pPr>
        <w:pStyle w:val="ConsPlusNormal"/>
        <w:ind w:firstLine="709"/>
        <w:jc w:val="both"/>
        <w:rPr>
          <w:rFonts w:ascii="Times New Roman" w:eastAsiaTheme="minorHAnsi" w:hAnsi="Times New Roman" w:cs="Times New Roman"/>
          <w:sz w:val="28"/>
          <w:szCs w:val="28"/>
          <w:lang w:eastAsia="en-US"/>
        </w:rPr>
      </w:pPr>
      <w:r w:rsidRPr="002F6DCB">
        <w:rPr>
          <w:rFonts w:ascii="Times New Roman" w:eastAsiaTheme="minorHAnsi" w:hAnsi="Times New Roman" w:cs="Times New Roman"/>
          <w:sz w:val="28"/>
          <w:szCs w:val="28"/>
          <w:lang w:eastAsia="en-US"/>
        </w:rPr>
        <w:t>по направлениям, указанным в подпунктах 3.1.1–3.1.4 пункта 3 настоящего Порядка, – сельскохозяйственные товаропроизводители (за исключением граждан, ведущих личное подсобное хозяйство, и сельскохозяйственных кредитных потребительских кооперативов);</w:t>
      </w:r>
    </w:p>
    <w:p w:rsidR="002F6DCB" w:rsidRPr="002F6DCB" w:rsidRDefault="002F6DCB" w:rsidP="002F6DCB">
      <w:pPr>
        <w:pStyle w:val="ConsPlusNormal"/>
        <w:ind w:firstLine="709"/>
        <w:jc w:val="both"/>
        <w:rPr>
          <w:rFonts w:ascii="Times New Roman" w:eastAsiaTheme="minorHAnsi" w:hAnsi="Times New Roman" w:cs="Times New Roman"/>
          <w:sz w:val="28"/>
          <w:szCs w:val="28"/>
          <w:lang w:eastAsia="en-US"/>
        </w:rPr>
      </w:pPr>
      <w:r w:rsidRPr="002F6DCB">
        <w:rPr>
          <w:rFonts w:ascii="Times New Roman" w:eastAsiaTheme="minorHAnsi" w:hAnsi="Times New Roman" w:cs="Times New Roman"/>
          <w:sz w:val="28"/>
          <w:szCs w:val="28"/>
          <w:lang w:eastAsia="en-US"/>
        </w:rPr>
        <w:t xml:space="preserve">по направлению, указанному в подпункте 3.1.5 пункта 3 настоящего Порядка, – покупатели семян, произведенных в рамках Федеральной научно-технической программы развития сельского хозяйства на 2017–2030 годы, утвержденной постановлением Правительства Российской Федерации от 25 августа 2017 г. № 996 (далее – Федеральная научно-техническая программа). </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1.6. Получатели субсидии определяются по результатам отбора, способом проведения которого является запрос предложений.</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1.7. </w:t>
      </w:r>
      <w:proofErr w:type="gramStart"/>
      <w:r w:rsidRPr="002F6DCB">
        <w:rPr>
          <w:rFonts w:ascii="Times New Roman" w:hAnsi="Times New Roman"/>
          <w:sz w:val="28"/>
          <w:szCs w:val="28"/>
        </w:rPr>
        <w:t xml:space="preserve">Сведения о субсидии размещаются на едином портале бюджетной системы Российской Федерации в информационно-телекоммуникационной сети «Интернет» в разделе «Бюджет» </w:t>
      </w:r>
      <w:r w:rsidRPr="002F6DCB">
        <w:rPr>
          <w:rFonts w:ascii="Times New Roman" w:hAnsi="Times New Roman"/>
          <w:bCs/>
          <w:sz w:val="28"/>
          <w:szCs w:val="28"/>
        </w:rPr>
        <w:t xml:space="preserve">(далее - единый портал) </w:t>
      </w:r>
      <w:r w:rsidRPr="002F6DCB">
        <w:rPr>
          <w:rFonts w:ascii="Times New Roman" w:hAnsi="Times New Roman"/>
          <w:sz w:val="28"/>
          <w:szCs w:val="28"/>
        </w:rPr>
        <w:t xml:space="preserve">не позднее 15-го рабочего дня, следующего за днем принятия решения о местном бюджете на очередной финансовый год и плановый период (проекта решения о внесении изменений в решение о местном бюджете на текущий финансовый год и плановый период). </w:t>
      </w:r>
      <w:proofErr w:type="gramEnd"/>
    </w:p>
    <w:p w:rsidR="002F6DCB" w:rsidRPr="002F6DCB" w:rsidRDefault="002F6DCB" w:rsidP="002F6DCB">
      <w:pPr>
        <w:spacing w:after="0" w:line="240" w:lineRule="auto"/>
        <w:jc w:val="center"/>
        <w:rPr>
          <w:rFonts w:ascii="Times New Roman" w:hAnsi="Times New Roman"/>
          <w:sz w:val="28"/>
          <w:szCs w:val="28"/>
        </w:rPr>
      </w:pPr>
    </w:p>
    <w:p w:rsidR="002F6DCB" w:rsidRPr="002F6DCB" w:rsidRDefault="002F6DCB" w:rsidP="002F6DCB">
      <w:pPr>
        <w:pStyle w:val="ConsPlusTitle"/>
        <w:jc w:val="center"/>
        <w:outlineLvl w:val="0"/>
        <w:rPr>
          <w:rFonts w:ascii="Times New Roman" w:hAnsi="Times New Roman"/>
          <w:sz w:val="28"/>
          <w:szCs w:val="28"/>
        </w:rPr>
      </w:pPr>
      <w:r w:rsidRPr="002F6DCB">
        <w:rPr>
          <w:rFonts w:ascii="Times New Roman" w:hAnsi="Times New Roman"/>
          <w:sz w:val="28"/>
          <w:szCs w:val="28"/>
        </w:rPr>
        <w:t>2. Порядок проведения отбора</w:t>
      </w:r>
    </w:p>
    <w:p w:rsidR="002F6DCB" w:rsidRPr="002F6DCB" w:rsidRDefault="002F6DCB" w:rsidP="002F6DCB">
      <w:pPr>
        <w:pStyle w:val="ConsPlusNormal"/>
        <w:ind w:firstLine="709"/>
        <w:jc w:val="both"/>
        <w:rPr>
          <w:rFonts w:ascii="Times New Roman" w:hAnsi="Times New Roman" w:cs="Times New Roman"/>
          <w:sz w:val="28"/>
          <w:szCs w:val="28"/>
        </w:rPr>
      </w:pP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2.1. Отбор в форме запроса предложений проводится Главным распорядителем на основании предложений, направленных для участия в отборе (далее – предложения для участия в отборе), исходя из соответствия участников отбора категориям отбора, установленным в пункте 1.5 настоящего Порядка, и очередности поступления предложений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2.2. Главный распорядитель в срок не </w:t>
      </w:r>
      <w:proofErr w:type="gramStart"/>
      <w:r w:rsidRPr="002F6DCB">
        <w:rPr>
          <w:rFonts w:ascii="Times New Roman" w:hAnsi="Times New Roman" w:cs="Times New Roman"/>
          <w:sz w:val="28"/>
          <w:szCs w:val="28"/>
        </w:rPr>
        <w:t>позднее</w:t>
      </w:r>
      <w:proofErr w:type="gramEnd"/>
      <w:r w:rsidRPr="002F6DCB">
        <w:rPr>
          <w:rFonts w:ascii="Times New Roman" w:hAnsi="Times New Roman" w:cs="Times New Roman"/>
          <w:sz w:val="28"/>
          <w:szCs w:val="28"/>
        </w:rPr>
        <w:t xml:space="preserve"> чем за 1 рабочий день до начала приема предложений для участия в отборе размещает на официальном сайте Главного распорядителя в информационно-телекоммуникационной сети «Интернет» (далее - официальный сайт) (с размещением указателя страницы сайта на едином портале) объявление о проведении отбора с указанием: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сроков проведения отбора;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даты начала подачи или окончания приема предложений для участия в отборе, </w:t>
      </w:r>
      <w:proofErr w:type="gramStart"/>
      <w:r w:rsidRPr="002F6DCB">
        <w:rPr>
          <w:rFonts w:ascii="Times New Roman" w:hAnsi="Times New Roman" w:cs="Times New Roman"/>
          <w:sz w:val="28"/>
          <w:szCs w:val="28"/>
        </w:rPr>
        <w:t>которая</w:t>
      </w:r>
      <w:proofErr w:type="gramEnd"/>
      <w:r w:rsidRPr="002F6DCB">
        <w:rPr>
          <w:rFonts w:ascii="Times New Roman" w:hAnsi="Times New Roman" w:cs="Times New Roman"/>
          <w:sz w:val="28"/>
          <w:szCs w:val="28"/>
        </w:rPr>
        <w:t xml:space="preserve"> не может быть ранее 5-го календарного дня, следующего за днем размещения объявления о проведении отбора;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наименования, места нахождения, почтового адреса, адреса электронной почты Главного распорядителя;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результатов предоставления субсидии в соответствии с пунктом 3.8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доменного имени и (или) указателей страниц официального сайта Главного распорядителя;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требований к участникам отбора в соответствии с пунктом 2.3 настоящего Порядка и перечня документов, представляемых участниками отбора для подтверждения их соответствия указанным требованиям;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порядка подачи участниками отбора предложений для участия в отборе и требований, предъявляемых к форме и содержанию предложений для участия в отборе, в соответствии с пунктом 2.4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порядка отзыва участниками отбора предложений для участия в отборе, порядка возврата участникам отбора предложений для участия в отборе, </w:t>
      </w:r>
      <w:proofErr w:type="gramStart"/>
      <w:r w:rsidRPr="002F6DCB">
        <w:rPr>
          <w:rFonts w:ascii="Times New Roman" w:hAnsi="Times New Roman" w:cs="Times New Roman"/>
          <w:sz w:val="28"/>
          <w:szCs w:val="28"/>
        </w:rPr>
        <w:t>определяющего</w:t>
      </w:r>
      <w:proofErr w:type="gramEnd"/>
      <w:r w:rsidRPr="002F6DCB">
        <w:rPr>
          <w:rFonts w:ascii="Times New Roman" w:hAnsi="Times New Roman" w:cs="Times New Roman"/>
          <w:sz w:val="28"/>
          <w:szCs w:val="28"/>
        </w:rPr>
        <w:t xml:space="preserve"> в том числе основания для возврата предложений для участия в отборе, порядка внесения изменений в предложения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правил рассмотрения предложений для участия в отборе в соответствии с пунктом 2.8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порядка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срока, в течение которого победитель (победители) отбора должен подписать соглашение о предоставлении субсидии (далее - соглашение);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условий признания победителя (победителей) отбора </w:t>
      </w:r>
      <w:proofErr w:type="gramStart"/>
      <w:r w:rsidRPr="002F6DCB">
        <w:rPr>
          <w:rFonts w:ascii="Times New Roman" w:hAnsi="Times New Roman" w:cs="Times New Roman"/>
          <w:sz w:val="28"/>
          <w:szCs w:val="28"/>
        </w:rPr>
        <w:t>уклонившимся</w:t>
      </w:r>
      <w:proofErr w:type="gramEnd"/>
      <w:r w:rsidRPr="002F6DCB">
        <w:rPr>
          <w:rFonts w:ascii="Times New Roman" w:hAnsi="Times New Roman" w:cs="Times New Roman"/>
          <w:sz w:val="28"/>
          <w:szCs w:val="28"/>
        </w:rPr>
        <w:t xml:space="preserve"> от заключения соглашения;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даты размещения результатов отбора на официальном сайте, </w:t>
      </w:r>
      <w:proofErr w:type="gramStart"/>
      <w:r w:rsidRPr="002F6DCB">
        <w:rPr>
          <w:rFonts w:ascii="Times New Roman" w:hAnsi="Times New Roman" w:cs="Times New Roman"/>
          <w:sz w:val="28"/>
          <w:szCs w:val="28"/>
        </w:rPr>
        <w:t>которая</w:t>
      </w:r>
      <w:proofErr w:type="gramEnd"/>
      <w:r w:rsidRPr="002F6DCB">
        <w:rPr>
          <w:rFonts w:ascii="Times New Roman" w:hAnsi="Times New Roman" w:cs="Times New Roman"/>
          <w:sz w:val="28"/>
          <w:szCs w:val="28"/>
        </w:rPr>
        <w:t xml:space="preserve"> не может быть позднее 14-го календарного дня, следующего за днем определения победителя отбора.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 Требования, которым должны соответствовать участники отбора: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lastRenderedPageBreak/>
        <w:t>2.3.1. Наличие у участника отбора проекта развития элитного семеноводства, прошедшего отбор в соответствии с порядком проведения отбора проектов развития элитного семеноводства, утверждаемым Минсельхозпродом.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2.3.2. Участники отбора по состоянию на первое число месяца, предшествующего месяцу подачи предложения для участия в отборе, должны соответствовать следующим требованиям: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у участника отбора должна отсутствовать просроченная задолженность по возврату в бюджет бюджетной системы Российской Федерации, из которого планируется предоставление субсидии, субсидий, бюджетных инвестиций, </w:t>
      </w:r>
      <w:proofErr w:type="gramStart"/>
      <w:r w:rsidRPr="002F6DCB">
        <w:rPr>
          <w:rFonts w:ascii="Times New Roman" w:hAnsi="Times New Roman" w:cs="Times New Roman"/>
          <w:sz w:val="28"/>
          <w:szCs w:val="28"/>
        </w:rPr>
        <w:t>предоставленных</w:t>
      </w:r>
      <w:proofErr w:type="gramEnd"/>
      <w:r w:rsidRPr="002F6DCB">
        <w:rPr>
          <w:rFonts w:ascii="Times New Roman" w:hAnsi="Times New Roman" w:cs="Times New Roman"/>
          <w:sz w:val="28"/>
          <w:szCs w:val="28"/>
        </w:rPr>
        <w:t xml:space="preserve"> в том числе в соответствии с иными правовыми актами;</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участник отбора - юридическое лицо не должен находиться в процессе ликвидации, в отношении него не должна быть введена процедура банкротства, деятельность участника отбора не должна быть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
    <w:p w:rsidR="002F6DCB" w:rsidRPr="002F6DCB" w:rsidRDefault="002F6DCB" w:rsidP="002F6DCB">
      <w:pPr>
        <w:pStyle w:val="ConsPlusNormal"/>
        <w:ind w:firstLine="709"/>
        <w:jc w:val="both"/>
        <w:rPr>
          <w:rFonts w:ascii="Times New Roman" w:hAnsi="Times New Roman" w:cs="Times New Roman"/>
          <w:sz w:val="28"/>
          <w:szCs w:val="28"/>
        </w:rPr>
      </w:pPr>
      <w:proofErr w:type="gramStart"/>
      <w:r w:rsidRPr="002F6DCB">
        <w:rPr>
          <w:rFonts w:ascii="Times New Roman" w:hAnsi="Times New Roman" w:cs="Times New Roman"/>
          <w:sz w:val="28"/>
          <w:szCs w:val="28"/>
        </w:rPr>
        <w:t>участник отбора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w:t>
      </w:r>
      <w:proofErr w:type="gramEnd"/>
      <w:r w:rsidRPr="002F6DCB">
        <w:rPr>
          <w:rFonts w:ascii="Times New Roman" w:hAnsi="Times New Roman" w:cs="Times New Roman"/>
          <w:sz w:val="28"/>
          <w:szCs w:val="28"/>
        </w:rPr>
        <w:t xml:space="preserve"> компаний в совокупности превышает 25 процентов (если иное не предусмотрено законодательством Российской Федерации). </w:t>
      </w:r>
      <w:proofErr w:type="gramStart"/>
      <w:r w:rsidRPr="002F6DCB">
        <w:rPr>
          <w:rFonts w:ascii="Times New Roman" w:hAnsi="Times New Roman" w:cs="Times New Roman"/>
          <w:sz w:val="28"/>
          <w:szCs w:val="28"/>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2F6DCB">
        <w:rPr>
          <w:rFonts w:ascii="Times New Roman" w:hAnsi="Times New Roman" w:cs="Times New Roman"/>
          <w:sz w:val="28"/>
          <w:szCs w:val="28"/>
        </w:rPr>
        <w:t xml:space="preserve"> публичных акционерных обществ;</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участники отбора не должны получать средства из бюджета бюджетной системы Российской Федерации, из которого планируется предоставление субсидии, на основании иных нормативных правовых актов на цели, установленные пунктом 1.1 настоящего Порядка, в соответствии с направлениями затрат, предусмотренными пунктом 3.1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Соответствие требованиям, указанным в настоящем подпункте, участники отбора подтверждают в предложении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2.3.3. Участники отбора в дополнение к требованиям, установленным в подпунктах 2.3.1 и 2.3.2 настоящего пункта, на дату подачи предложения для участия в отборе должны соответствовать следующим требованиям: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в отношении участника отбора не должны быть выявлены факты нарушения условий, установленных при получении бюджетных средств, и их нецелевого использования. Данное ограничение не распространяется на </w:t>
      </w:r>
      <w:r w:rsidRPr="002F6DCB">
        <w:rPr>
          <w:rFonts w:ascii="Times New Roman" w:hAnsi="Times New Roman" w:cs="Times New Roman"/>
          <w:sz w:val="28"/>
          <w:szCs w:val="28"/>
        </w:rPr>
        <w:lastRenderedPageBreak/>
        <w:t>участников отбора, устранивших нарушения либо возвративших средства в соответствующий бюджет;</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в отношении участника отбора – индивидуального предпринимателя не должна быть введена процедура банкротства;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участник отбора своевременно представил отчетность о финансово-экономическом состоянии товаропроизводителей агропромышленного комплекса на последнюю отчетную дату в порядке, установленном Минсельхозпродом;</w:t>
      </w:r>
    </w:p>
    <w:p w:rsidR="002F6DCB" w:rsidRPr="002F6DCB" w:rsidRDefault="002F6DCB" w:rsidP="002F6DCB">
      <w:pPr>
        <w:pStyle w:val="ConsPlusNormal"/>
        <w:ind w:firstLine="709"/>
        <w:jc w:val="both"/>
        <w:rPr>
          <w:rFonts w:ascii="Times New Roman" w:hAnsi="Times New Roman" w:cs="Times New Roman"/>
          <w:sz w:val="28"/>
          <w:szCs w:val="28"/>
        </w:rPr>
      </w:pPr>
      <w:proofErr w:type="gramStart"/>
      <w:r w:rsidRPr="002F6DCB">
        <w:rPr>
          <w:rFonts w:ascii="Times New Roman" w:hAnsi="Times New Roman" w:cs="Times New Roman"/>
          <w:sz w:val="28"/>
          <w:szCs w:val="28"/>
        </w:rPr>
        <w:t>отсутствие у участника отбора в году, предшествующем году получения субсидии, случаев привлечения к ответственности за несоблюдение запрета на выжигание сухой травянистой растительности, стерни, пожнивных остатков (за исключением рисовой соломы) на землях сельскохозяйственного назначения, установленного Правилами противопожарного режима в Российской Федерации, утвержденными постановлением Правительства Российской Федерации от 16 сентября 2020 г. № 1479.</w:t>
      </w:r>
      <w:proofErr w:type="gramEnd"/>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Соответствие требованиям, указанным в абзацах втором, третьем и пятом настоящего подпункта, участники отбора подтверждают в предложении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2.3.4. Дополнительными требованиями для участников отбора являются: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2.3.4.1. По направлениям, указанным в подпунктах 3.1.1 - 3.1.3 и 3.1.5 пункта 3 настоящего Порядка, - приобретение сортов или гибридов семян сельскохозяйственных культур, включенных в Государственный реестр селекционных достижений, допущенных к использованию.</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2.3.4.2. По направлению, указанному в подпункте 3.1.3 пункта 3 настоящего Порядка, - приобретение семян сельскохозяйственных культур, указанных в подпункте 3.1.3 пункта 3 настоящего Порядка, у производителей, включенных в Реестр сельскохозяйственных организаций, осуществляющих производство и реализацию семян высших репродукций сельскохозяйственных растений (далее - Реестр). Включение сельскохозяйственных организаций в Реестр осуществляется в порядке, установленном Минсельхозпродом. Реестр размещается на официальном сайте Минсельхозпрода в информационно-телекоммуникационной сети «Интернет».</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2.3.4.3. По направлению, указанному в подпункте 3.1.4 пункта 3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включение участника отбора в Реестр;</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осуществление участником отбора деятельности по производству мини-клубней картофеля;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наличие у участника отбора функционирующей лаборатории безвирусного семеноводства картофеля.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2.4. Требования, предъявляемые к форме и содержанию предложений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2.4.1. </w:t>
      </w:r>
      <w:proofErr w:type="gramStart"/>
      <w:r w:rsidRPr="002F6DCB">
        <w:rPr>
          <w:rFonts w:ascii="Times New Roman" w:hAnsi="Times New Roman" w:cs="Times New Roman"/>
          <w:sz w:val="28"/>
          <w:szCs w:val="28"/>
        </w:rPr>
        <w:t xml:space="preserve">Участник отбора в порядке и сроки, установленные в объявлении о проведении отбора, подает в управление сельского хозяйства Администрации Сеченовского муниципального округа Нижегородской области (далее – Управление) предложение для участия в отборе по форме, утвержденной Минсельхозпродом, подписанное руководителем юридического лица, </w:t>
      </w:r>
      <w:r w:rsidRPr="002F6DCB">
        <w:rPr>
          <w:rFonts w:ascii="Times New Roman" w:hAnsi="Times New Roman" w:cs="Times New Roman"/>
          <w:sz w:val="28"/>
          <w:szCs w:val="28"/>
        </w:rPr>
        <w:lastRenderedPageBreak/>
        <w:t>являющегося участником отбора, индивидуальным предпринимателем, являющимся участником отбора, или иным лицом, уполномоченным на осуществление указанных действий от имени такого юридического лица (индивидуального</w:t>
      </w:r>
      <w:proofErr w:type="gramEnd"/>
      <w:r w:rsidRPr="002F6DCB">
        <w:rPr>
          <w:rFonts w:ascii="Times New Roman" w:hAnsi="Times New Roman" w:cs="Times New Roman"/>
          <w:sz w:val="28"/>
          <w:szCs w:val="28"/>
        </w:rPr>
        <w:t xml:space="preserve"> предпринимателя).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2.4.2. Предложение для участия в отборе должно содержать:</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согласие участника отбора на публикацию (размещение) в информационно-телекоммуникационной сети «Интернет» информации об участнике отбора, о подаваемом участником отбора предложении для участия в отборе, иной информации об участнике отбора, связанной с соответствующим отбором;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согласие физического лица, зарегистрированного в качестве индивидуального предпринимателя, на обработку персональных данных.</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2.4.3. К предложению для участия в отборе прилагаются следующие документы:</w:t>
      </w:r>
    </w:p>
    <w:p w:rsidR="002F6DCB" w:rsidRPr="002F6DCB" w:rsidRDefault="002F6DCB" w:rsidP="002F6DCB">
      <w:pPr>
        <w:pStyle w:val="ConsPlusNormal"/>
        <w:ind w:firstLine="709"/>
        <w:jc w:val="both"/>
        <w:rPr>
          <w:rFonts w:ascii="Times New Roman" w:hAnsi="Times New Roman" w:cs="Times New Roman"/>
          <w:sz w:val="28"/>
          <w:szCs w:val="28"/>
        </w:rPr>
      </w:pPr>
      <w:proofErr w:type="gramStart"/>
      <w:r w:rsidRPr="002F6DCB">
        <w:rPr>
          <w:rFonts w:ascii="Times New Roman" w:hAnsi="Times New Roman" w:cs="Times New Roman"/>
          <w:sz w:val="28"/>
          <w:szCs w:val="28"/>
        </w:rPr>
        <w:t>доверенность, подтверждающая полномочия лица на подписание предложения для участия в отборе (не предоставляется в случае подписания предложения для участия в отборе лицом, имеющем право без доверенности действовать от имени юридического лица в соответствии с выпиской из Единого государственного реестра юридических лиц);</w:t>
      </w:r>
      <w:proofErr w:type="gramEnd"/>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2.4.3.1. по направлениям затрат, указанным в подпунктах 3.1.1–3.1.3 пункта 3 настоящего Порядка: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заявление о предоставлении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расчет размера субсидии по форме, утвержденной Минсельхозпродом;</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заверенные участником отбора копии документов, подтверждающих фактически произведенные затраты: договоров поставки, товарных накладных (либо универсальных передаточных документов), платежных поручений;</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заверенные участником отбора копии сертификатов на семена, прошедшие добровольную сертификацию, или актов апробации посевов (для мини-клубней картофеля - актов обследования исходного материала (в теплице)) и протоколов испытаний семян, удостоверяющих сортовые и посевные качества семян;</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2.4.3.2. по направлению затрат, указанному в подпункте 3.1.4 пункта 3 настоящего Порядка: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заявление о предоставлении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расчет размера субсидии по форме, утвержденной Минсельхозпродом;</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реестр документов, подтверждающих фактически произведенные затраты, по форме, утвержденной Минсельхозпродом, с приложением указанных в нем документов (либо заверенных получателем субсидии копий таких документов). К реестру документов могут быть приложены бухгалтерские справки, подтверждающие расчет произведенных затрат, составленные на основании предъявленных документов;</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заверенные участником отбора копии актов обследования исходного материала (в теплице) и протоколов испытаний семян, удостоверяющих сортовые и посевные качества семян;</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2.4.3.3. по направлению затрат, указанному в подпункте 3.1.5 пункта 3 настоящего Порядка: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lastRenderedPageBreak/>
        <w:t>- заявление о предоставлении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расчет размера субсидии по форме, утвержденной Минсельхозпродом;</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заверенные участником отбора копии документов, подтверждающих фактически произведенные затраты: договоров поставки, товарных накладных (либо универсальных передаточных документов), платежных поручений;</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 заверенные участником отбора копии документов, подтверждающих производство семян, затраты на приобретение которых субсидируются, в рамках Федеральной научно-технической программы. </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2.4.4. </w:t>
      </w:r>
      <w:proofErr w:type="gramStart"/>
      <w:r w:rsidRPr="002F6DCB">
        <w:rPr>
          <w:rFonts w:ascii="Times New Roman" w:hAnsi="Times New Roman"/>
          <w:sz w:val="28"/>
          <w:szCs w:val="28"/>
        </w:rPr>
        <w:t xml:space="preserve">Документы, представленные участником отбора в соответствии с подпунктами 2.4.1 – 2.4.3 настоящего пункта, должны быть исполнены по установленным формам (в случае, если это предусмотрено настоящим Порядком), </w:t>
      </w:r>
      <w:r w:rsidRPr="002F6DCB">
        <w:rPr>
          <w:rFonts w:ascii="Times New Roman" w:hAnsi="Times New Roman"/>
          <w:bCs/>
          <w:sz w:val="28"/>
          <w:szCs w:val="28"/>
        </w:rPr>
        <w:t xml:space="preserve">четко напечатаны и заполнены по всем пунктам (в случае отсутствия данных ставится прочерк), </w:t>
      </w:r>
      <w:r w:rsidRPr="002F6DCB">
        <w:rPr>
          <w:rFonts w:ascii="Times New Roman" w:hAnsi="Times New Roman"/>
          <w:sz w:val="28"/>
          <w:szCs w:val="28"/>
        </w:rPr>
        <w:t>без ошибок, подчисток, приписок, зачеркнутых слов, иных исправлений, повреждений, не позволяющих однозначно истолковать их содержание.</w:t>
      </w:r>
      <w:proofErr w:type="gramEnd"/>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Копии документов, прилагаемых к предложению для участия в отборе, должны быть заверены подписью лица, уполномоченного на осуществление указанных действий, и печатью (при наличии).</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2.5. Участник отбора несет ответственность за полноту представляемых сведений в предложении для участия в отборе, его содержание и соответствие требованиям настоящего Порядка, а также за достоверность предоставленных сведений и документов в соответствии с действующим законодательством Российской Федерации.</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2.6. Для участия в отборе участник отбора вправе подать одно предложение для участия в отборе по каждому из направлений затрат, предусмотренных подпунктами 3.1.1 – 3.1.5 пункта 3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2.7. Управление:</w:t>
      </w:r>
    </w:p>
    <w:p w:rsidR="002F6DCB" w:rsidRPr="002F6DCB" w:rsidRDefault="002F6DCB" w:rsidP="002F6DCB">
      <w:pPr>
        <w:pStyle w:val="ConsPlusNormal"/>
        <w:ind w:firstLine="709"/>
        <w:jc w:val="both"/>
        <w:rPr>
          <w:rFonts w:ascii="Times New Roman" w:hAnsi="Times New Roman" w:cs="Times New Roman"/>
          <w:sz w:val="28"/>
          <w:szCs w:val="28"/>
        </w:rPr>
      </w:pPr>
      <w:proofErr w:type="gramStart"/>
      <w:r w:rsidRPr="002F6DCB">
        <w:rPr>
          <w:rFonts w:ascii="Times New Roman" w:hAnsi="Times New Roman" w:cs="Times New Roman"/>
          <w:sz w:val="28"/>
          <w:szCs w:val="28"/>
        </w:rPr>
        <w:t>в день поступления предложения для участия в отборе регистрирует его в журнале регистрации с указанием даты и времени приема;</w:t>
      </w:r>
      <w:proofErr w:type="gramEnd"/>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в срок не позднее 5-го рабочего дня со дня регистрации предложения для участия в отборе, проверяет участника отбора на соответствие категориям отбора, установленным в пункте 1.5 настоящего Порядка, и требованиям, установленным в пункте 2.3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В случае несоответствия участника отбора категориям отбора, установленным в пункте 1.5 настоящего Порядка, и требованиям, установленным в пункте 2.3 настоящего Порядка, Управление в срок, указанный в абзаце третьем настоящего пункта, возвращает предложение для участия в отборе участнику отбора с обоснованием причины возврата.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Участник отбора вправе устранить причины, послужившие основанием для возврата, и представить предложение для участия в отборе повторно не позднее даты окончания приема предложений для участия в отборе, указанной в объявлении о проведении отбора.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2.8. Правила рассмотрения предложений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Управление в срок не позднее 10-го рабочего дня со дня окончания приема предложений для участия в отборе, указанного в объявлении о проведении отбора: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lastRenderedPageBreak/>
        <w:t>1)</w:t>
      </w:r>
      <w:r w:rsidRPr="002F6DCB">
        <w:rPr>
          <w:rFonts w:ascii="Times New Roman" w:hAnsi="Times New Roman" w:cs="Times New Roman"/>
          <w:sz w:val="28"/>
          <w:szCs w:val="28"/>
        </w:rPr>
        <w:tab/>
        <w:t>рассматривает предложения для участия в отборе на предмет их соответствия установленным в объявлении о проведении отбора требованиям;</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w:t>
      </w:r>
      <w:r w:rsidRPr="002F6DCB">
        <w:rPr>
          <w:rFonts w:ascii="Times New Roman" w:hAnsi="Times New Roman" w:cs="Times New Roman"/>
          <w:sz w:val="28"/>
          <w:szCs w:val="28"/>
        </w:rPr>
        <w:tab/>
        <w:t>по результатам рассмотрения предложений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при наличии оснований для отклонения предложения для участия в отборе, указанных в пункте 2.9 настоящего Порядка, принимает решение об отклонении предложения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при отсутствии оснований для отклонения предложения для участия в отборе, указанных в пункте 2.9 настоящего Порядка, обеспечивает составление реестра получателей субсидии и направление его в Минсельхозпрод, заключение соглашений;</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3)</w:t>
      </w:r>
      <w:r w:rsidRPr="002F6DCB">
        <w:rPr>
          <w:rFonts w:ascii="Times New Roman" w:hAnsi="Times New Roman" w:cs="Times New Roman"/>
          <w:sz w:val="28"/>
          <w:szCs w:val="28"/>
        </w:rPr>
        <w:tab/>
        <w:t>размещает на официальном сайте (с размещением указателя страницы сайта на едином портале) информацию о результатах рассмотрения предложений для участия в отборе, включающую следующие сведения:</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дата, время и место проведения рассмотрения предложений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информация об участниках отбора, предложения для </w:t>
      </w:r>
      <w:proofErr w:type="gramStart"/>
      <w:r w:rsidRPr="002F6DCB">
        <w:rPr>
          <w:rFonts w:ascii="Times New Roman" w:hAnsi="Times New Roman" w:cs="Times New Roman"/>
          <w:sz w:val="28"/>
          <w:szCs w:val="28"/>
        </w:rPr>
        <w:t>участия</w:t>
      </w:r>
      <w:proofErr w:type="gramEnd"/>
      <w:r w:rsidRPr="002F6DCB">
        <w:rPr>
          <w:rFonts w:ascii="Times New Roman" w:hAnsi="Times New Roman" w:cs="Times New Roman"/>
          <w:sz w:val="28"/>
          <w:szCs w:val="28"/>
        </w:rPr>
        <w:t xml:space="preserve"> в отборе которых были рассмотрены;</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информация об участниках отбора, предложения для </w:t>
      </w:r>
      <w:proofErr w:type="gramStart"/>
      <w:r w:rsidRPr="002F6DCB">
        <w:rPr>
          <w:rFonts w:ascii="Times New Roman" w:hAnsi="Times New Roman" w:cs="Times New Roman"/>
          <w:sz w:val="28"/>
          <w:szCs w:val="28"/>
        </w:rPr>
        <w:t>участия</w:t>
      </w:r>
      <w:proofErr w:type="gramEnd"/>
      <w:r w:rsidRPr="002F6DCB">
        <w:rPr>
          <w:rFonts w:ascii="Times New Roman" w:hAnsi="Times New Roman" w:cs="Times New Roman"/>
          <w:sz w:val="28"/>
          <w:szCs w:val="28"/>
        </w:rPr>
        <w:t xml:space="preserve"> в отборе которых были отклонены, с указанием причин их отклонения, в том числе положений объявления о проведении отбора, которым не соответствуют такие предложение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наименование получателя (получателей) субсидии, с которым заключается соглашение, и размер субсидии.</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 xml:space="preserve">2.9. Основания </w:t>
      </w:r>
      <w:proofErr w:type="gramStart"/>
      <w:r w:rsidRPr="002F6DCB">
        <w:rPr>
          <w:rFonts w:ascii="Times New Roman" w:hAnsi="Times New Roman" w:cs="Times New Roman"/>
          <w:sz w:val="28"/>
          <w:szCs w:val="28"/>
        </w:rPr>
        <w:t>для отклонения предложения для участия в отборе на стадии рассмотрения предложений для участия</w:t>
      </w:r>
      <w:proofErr w:type="gramEnd"/>
      <w:r w:rsidRPr="002F6DCB">
        <w:rPr>
          <w:rFonts w:ascii="Times New Roman" w:hAnsi="Times New Roman" w:cs="Times New Roman"/>
          <w:sz w:val="28"/>
          <w:szCs w:val="28"/>
        </w:rPr>
        <w:t xml:space="preserve">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несоответствие участника отбора требованиям, установленным в пункте 2.3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несоответствие представленного участником отбора предложения для участия в отборе требованиям, установленным настоящим Порядком, и (или) непредставление (представление не в полном объеме) документов, указанных в пункте 2.4 настоящего Порядка;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недостоверность представленной участником отбора информации, в том числе информации о месте нахождения и адресе юридического лица;</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подача участником отбора предложения для участия в отборе после даты, определенной для подачи предложений для участия в отборе, а также с нарушением порядка подачи предложений для участия в отборе.</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2.10.</w:t>
      </w:r>
      <w:r w:rsidRPr="002F6DCB">
        <w:rPr>
          <w:rFonts w:ascii="Times New Roman" w:hAnsi="Times New Roman" w:cs="Times New Roman"/>
          <w:sz w:val="28"/>
          <w:szCs w:val="28"/>
        </w:rPr>
        <w:tab/>
        <w:t>Главный распорядитель в течение срока, указанного в объявлении о проведении отбора заключают с получателями субсидии соглашения с учетом пункта 3.7 настоящего Порядка.</w:t>
      </w:r>
    </w:p>
    <w:p w:rsidR="002F6DCB" w:rsidRPr="002F6DCB" w:rsidRDefault="002F6DCB" w:rsidP="002F6DCB">
      <w:pPr>
        <w:pStyle w:val="aff9"/>
        <w:jc w:val="center"/>
        <w:rPr>
          <w:b/>
          <w:sz w:val="28"/>
          <w:szCs w:val="28"/>
        </w:rPr>
      </w:pPr>
    </w:p>
    <w:p w:rsidR="002F6DCB" w:rsidRPr="002F6DCB" w:rsidRDefault="002F6DCB" w:rsidP="002F6DCB">
      <w:pPr>
        <w:pStyle w:val="aff9"/>
        <w:jc w:val="center"/>
        <w:rPr>
          <w:b/>
          <w:sz w:val="28"/>
          <w:szCs w:val="28"/>
        </w:rPr>
      </w:pPr>
      <w:r w:rsidRPr="002F6DCB">
        <w:rPr>
          <w:b/>
          <w:sz w:val="28"/>
          <w:szCs w:val="28"/>
        </w:rPr>
        <w:t>3.</w:t>
      </w:r>
      <w:r w:rsidRPr="002F6DCB">
        <w:rPr>
          <w:b/>
          <w:sz w:val="28"/>
          <w:szCs w:val="28"/>
        </w:rPr>
        <w:tab/>
        <w:t>Условия и порядок предоставления субсидии</w:t>
      </w:r>
    </w:p>
    <w:p w:rsidR="002F6DCB" w:rsidRPr="002F6DCB" w:rsidRDefault="002F6DCB" w:rsidP="002F6DCB">
      <w:pPr>
        <w:spacing w:after="0" w:line="240" w:lineRule="auto"/>
        <w:ind w:firstLine="709"/>
        <w:jc w:val="both"/>
        <w:rPr>
          <w:rFonts w:ascii="Times New Roman" w:hAnsi="Times New Roman"/>
          <w:sz w:val="28"/>
          <w:szCs w:val="28"/>
        </w:rPr>
      </w:pP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3.1.</w:t>
      </w:r>
      <w:r w:rsidRPr="002F6DCB">
        <w:rPr>
          <w:rFonts w:ascii="Times New Roman" w:hAnsi="Times New Roman"/>
          <w:sz w:val="28"/>
          <w:szCs w:val="28"/>
        </w:rPr>
        <w:tab/>
        <w:t xml:space="preserve">К направлениям затрат, на возмещение которых предоставляется субсидия, относятся затраты (без учета налога на добавленную стоимость), понесенные получателями субсидии в году, предшествующем году получения </w:t>
      </w:r>
      <w:r w:rsidRPr="002F6DCB">
        <w:rPr>
          <w:rFonts w:ascii="Times New Roman" w:hAnsi="Times New Roman"/>
          <w:sz w:val="28"/>
          <w:szCs w:val="28"/>
        </w:rPr>
        <w:lastRenderedPageBreak/>
        <w:t>субсидии, и в текущем году на поддержку элитного семеноводства по следующим направлениям:</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3.1.1. Приобретение элитных семян:</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зерновых колосовых культур, включая овес;</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крупяных культур, включая сорго;</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зернобобовых культур;</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сои;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клевера, люцерны, козлятника;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подсолнечника;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рапса, рыжика, горчицы, сурепицы, льна масличного;</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льна-долгунца, конопли.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3.1.2. Приобретение семян, включая сорта (гибриды) импортной селекции: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зерновых и зернобобовых культур (питомники размножения);</w:t>
      </w:r>
    </w:p>
    <w:p w:rsidR="002F6DCB" w:rsidRPr="002F6DCB" w:rsidRDefault="002F6DCB" w:rsidP="002F6DCB">
      <w:pPr>
        <w:spacing w:after="0" w:line="240" w:lineRule="auto"/>
        <w:ind w:firstLine="709"/>
        <w:jc w:val="both"/>
        <w:rPr>
          <w:rFonts w:ascii="Times New Roman" w:hAnsi="Times New Roman"/>
          <w:sz w:val="28"/>
          <w:szCs w:val="28"/>
        </w:rPr>
      </w:pPr>
      <w:proofErr w:type="gramStart"/>
      <w:r w:rsidRPr="002F6DCB">
        <w:rPr>
          <w:rFonts w:ascii="Times New Roman" w:hAnsi="Times New Roman"/>
          <w:sz w:val="28"/>
          <w:szCs w:val="28"/>
        </w:rPr>
        <w:t>- масличных культур, включая рапс, рыжик, лен масличный (суперэлита, элита, гибриды F1);</w:t>
      </w:r>
      <w:proofErr w:type="gramEnd"/>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льна-долгунца (маточная элита, суперэлита);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льна-долгунца (элита, 1-я репродукция);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кормовых культур, включая просо, сорго, суданскую траву и сорго-</w:t>
      </w:r>
      <w:proofErr w:type="spellStart"/>
      <w:r w:rsidRPr="002F6DCB">
        <w:rPr>
          <w:rFonts w:ascii="Times New Roman" w:hAnsi="Times New Roman"/>
          <w:sz w:val="28"/>
          <w:szCs w:val="28"/>
        </w:rPr>
        <w:t>суданковые</w:t>
      </w:r>
      <w:proofErr w:type="spellEnd"/>
      <w:r w:rsidRPr="002F6DCB">
        <w:rPr>
          <w:rFonts w:ascii="Times New Roman" w:hAnsi="Times New Roman"/>
          <w:sz w:val="28"/>
          <w:szCs w:val="28"/>
        </w:rPr>
        <w:t xml:space="preserve"> гибриды (суперэлита, элита, гибриды F1);</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картофеля (мини-клубни);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 </w:t>
      </w:r>
      <w:proofErr w:type="gramStart"/>
      <w:r w:rsidRPr="002F6DCB">
        <w:rPr>
          <w:rFonts w:ascii="Times New Roman" w:hAnsi="Times New Roman"/>
          <w:sz w:val="28"/>
          <w:szCs w:val="28"/>
        </w:rPr>
        <w:t>зернобобовых</w:t>
      </w:r>
      <w:proofErr w:type="gramEnd"/>
      <w:r w:rsidRPr="002F6DCB">
        <w:rPr>
          <w:rFonts w:ascii="Times New Roman" w:hAnsi="Times New Roman"/>
          <w:sz w:val="28"/>
          <w:szCs w:val="28"/>
        </w:rPr>
        <w:t>, включая горох, вику, люпин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бобовых трав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бобовых трав (1-я репродукция);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злаковых трав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злаковых трав (1-я репродукция);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кукурузы (гибриды F1);</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сахарной свеклы (элита, гибриды F1);</w:t>
      </w:r>
    </w:p>
    <w:p w:rsidR="002F6DCB" w:rsidRPr="002F6DCB" w:rsidRDefault="002F6DCB" w:rsidP="002F6DCB">
      <w:pPr>
        <w:spacing w:after="0" w:line="240" w:lineRule="auto"/>
        <w:ind w:firstLine="709"/>
        <w:jc w:val="both"/>
        <w:rPr>
          <w:rFonts w:ascii="Times New Roman" w:hAnsi="Times New Roman"/>
          <w:sz w:val="28"/>
          <w:szCs w:val="28"/>
        </w:rPr>
      </w:pPr>
      <w:proofErr w:type="gramStart"/>
      <w:r w:rsidRPr="002F6DCB">
        <w:rPr>
          <w:rFonts w:ascii="Times New Roman" w:hAnsi="Times New Roman"/>
          <w:sz w:val="28"/>
          <w:szCs w:val="28"/>
        </w:rPr>
        <w:t>- овощных и бахчевых культур (элита, гибриды F1, гибриды 1 репродукции): томат, баклажан, перец, огурец, капуста, салат, морковь, свекла столовая, редис, кабачки, патиссоны, лук чернушка, лук-севок, чеснок-севок, зеленные (петрушка, укроп, шпинат), тыква;</w:t>
      </w:r>
      <w:proofErr w:type="gramEnd"/>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технической конопли (питомники размножения, суперэлита);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технической конопли (элита, 1-я репродукция).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3.1.3. Приобретение семян, произведенных сельскохозяйственными товаропроизводителями Нижегородской области, включенными в Реестр:</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зерновых культур, включая крупяные (питомники размножения);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 зерновых культур, включая </w:t>
      </w:r>
      <w:proofErr w:type="gramStart"/>
      <w:r w:rsidRPr="002F6DCB">
        <w:rPr>
          <w:rFonts w:ascii="Times New Roman" w:hAnsi="Times New Roman"/>
          <w:sz w:val="28"/>
          <w:szCs w:val="28"/>
        </w:rPr>
        <w:t>крупяные</w:t>
      </w:r>
      <w:proofErr w:type="gramEnd"/>
      <w:r w:rsidRPr="002F6DCB">
        <w:rPr>
          <w:rFonts w:ascii="Times New Roman" w:hAnsi="Times New Roman"/>
          <w:sz w:val="28"/>
          <w:szCs w:val="28"/>
        </w:rPr>
        <w:t xml:space="preserve">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зернобобовых культур (питомники размножения);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зернобобовых культур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бобовых трав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бобовых трав (1-я репродукция);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злаковых трав (суперэлита,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многолетних злаковых трав (1-я репродукция);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льна-долгунца (элита);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льна-долгунца (1 - 2-я репродукции).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lastRenderedPageBreak/>
        <w:t>3.1.4. Производство мини-клубней картофеля.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3.1.5. Приобретение семян, произведенных в рамках Федеральной научно-технической программы.</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Для получателей субсидии, использующих право на освобождение от исполнения обязанностей налогоплательщика, связанных с исчислением и уплатой налога на добавленную стоимость, возмещение части затрат осуществляется исходя из суммы расходов на приобретение товаров (работ, услуг), включая сумму налога на добавленную стоимость.</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Субсидия не предоставляется в случае приобретения семян путем совершения товарообменных операций, а также при засеве площадей семенами собственного производства (за исключением мини-клубней картофеля собственного производства, производство которых субсидируется по направлению, указанному в подпункте 3.1.4 настоящего пункта).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Понесенные получателем субсидии затраты по направлениям, предусмотренным настоящим пунктом, осуществляются в рамках реализации проектов развития элитного семеноводства, прошедших отбор в соответствии с порядком проведения отбора проектов развития элитного семеноводства, утверждаемым Минсельхозпродом.</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3.2. Условием предоставления субсидии является согласие получателя субсидии на осуществление Главным распорядителем проверок соблюдения порядка и условий предоставления субсидии, в том числе в части достижения результатов ее предоставления, а также проверок органами муниципального финансового контроля в соответствии со статьями 268.1 и 269.2 Бюджетного кодекса Российской Федерации.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3.3. Субсидии предоставляются единовременно.</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3.4. Основанием для отказа получателю в предоставлении субсидии является установление факта недостоверности представленной им информации, в том числе послужившей основанием для признания его победителем отбора.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3.5. Размер предоставляемой субсидии, определяется в следующем порядке:</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3.5.1. Расчет размера субсидии производится:</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по направлению, указанному в подпункте 3.1.1 пункта 3 настоящего Порядка, – по утверждаемым Минсельхозпродом ставкам на 1 гектар посевной площади посевной площади, засеянной элитными семенами, под сельскохозяйственными культурами;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по направлениям, указанным в подпунктах 3.1.2 – 3.1.4 пункта 3 настоящего Порядка, – по утверждаемым Минсельхозпродом ставкам за 1 тонну, 1 штуку или 1 посевную единицу семян или в процентах от стоимости семян (для семян овощных и бахчевых культур);</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по направлению, указанному в подпункте 3.1.5 пункта 3 настоящего Порядка, – в виде компенсации 70 процентов затрат на приобретение семян, произведенных в рамках Федеральной научно-технической программы.</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Размер субсидии, предоставляемой получателю субсидии, не должен превышать фактические затраты получателя субсидии, на возмещение которых предоставляется субсидия.</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lastRenderedPageBreak/>
        <w:t>3.5.2. Источником финансового обеспечения субсидии является субвенция местному бюджету для осуществления переданных государственных полномочий по возмещению части затрат на поддержку элитного семеноводства за счет средств федерального бюджета и областного бюджета.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3.5.3. В случае если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 превышает лимиты бюджетных обязательств на предоставление субсидии, то размер субсидии (С), определяется по следующей формуле:</w:t>
      </w:r>
    </w:p>
    <w:p w:rsidR="002F6DCB" w:rsidRPr="002F6DCB" w:rsidRDefault="002F6DCB" w:rsidP="002F6DCB">
      <w:pPr>
        <w:autoSpaceDE w:val="0"/>
        <w:autoSpaceDN w:val="0"/>
        <w:adjustRightInd w:val="0"/>
        <w:spacing w:after="0" w:line="240" w:lineRule="auto"/>
        <w:jc w:val="center"/>
        <w:rPr>
          <w:rFonts w:ascii="Times New Roman" w:hAnsi="Times New Roman"/>
          <w:sz w:val="28"/>
          <w:szCs w:val="28"/>
        </w:rPr>
      </w:pPr>
      <w:r w:rsidRPr="002F6DCB">
        <w:rPr>
          <w:rFonts w:ascii="Times New Roman" w:hAnsi="Times New Roman"/>
          <w:sz w:val="28"/>
          <w:szCs w:val="28"/>
        </w:rPr>
        <w:t xml:space="preserve">С = </w:t>
      </w:r>
      <w:proofErr w:type="spellStart"/>
      <w:r w:rsidRPr="002F6DCB">
        <w:rPr>
          <w:rFonts w:ascii="Times New Roman" w:hAnsi="Times New Roman"/>
          <w:sz w:val="28"/>
          <w:szCs w:val="28"/>
        </w:rPr>
        <w:t>Cп</w:t>
      </w:r>
      <w:proofErr w:type="spellEnd"/>
      <w:r w:rsidRPr="002F6DCB">
        <w:rPr>
          <w:rFonts w:ascii="Times New Roman" w:hAnsi="Times New Roman"/>
          <w:sz w:val="28"/>
          <w:szCs w:val="28"/>
        </w:rPr>
        <w:t xml:space="preserve"> x</w:t>
      </w:r>
      <w:proofErr w:type="gramStart"/>
      <w:r w:rsidRPr="002F6DCB">
        <w:rPr>
          <w:rFonts w:ascii="Times New Roman" w:hAnsi="Times New Roman"/>
          <w:sz w:val="28"/>
          <w:szCs w:val="28"/>
        </w:rPr>
        <w:t xml:space="preserve"> К</w:t>
      </w:r>
      <w:proofErr w:type="gramEnd"/>
      <w:r w:rsidRPr="002F6DCB">
        <w:rPr>
          <w:rFonts w:ascii="Times New Roman" w:hAnsi="Times New Roman"/>
          <w:sz w:val="28"/>
          <w:szCs w:val="28"/>
        </w:rPr>
        <w:t>,</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где:</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2F6DCB">
        <w:rPr>
          <w:rFonts w:ascii="Times New Roman" w:hAnsi="Times New Roman"/>
          <w:sz w:val="28"/>
          <w:szCs w:val="28"/>
        </w:rPr>
        <w:t>C</w:t>
      </w:r>
      <w:proofErr w:type="gramEnd"/>
      <w:r w:rsidRPr="002F6DCB">
        <w:rPr>
          <w:rFonts w:ascii="Times New Roman" w:hAnsi="Times New Roman"/>
          <w:sz w:val="28"/>
          <w:szCs w:val="28"/>
        </w:rPr>
        <w:t>п</w:t>
      </w:r>
      <w:proofErr w:type="spellEnd"/>
      <w:r w:rsidRPr="002F6DCB">
        <w:rPr>
          <w:rFonts w:ascii="Times New Roman" w:hAnsi="Times New Roman"/>
          <w:sz w:val="28"/>
          <w:szCs w:val="28"/>
        </w:rPr>
        <w:t xml:space="preserve"> - размер субсидии, рассчитанный в соответствии с подпунктом 3.5.1 настоящего пункта;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proofErr w:type="gramStart"/>
      <w:r w:rsidRPr="002F6DCB">
        <w:rPr>
          <w:rFonts w:ascii="Times New Roman" w:hAnsi="Times New Roman"/>
          <w:sz w:val="28"/>
          <w:szCs w:val="28"/>
        </w:rPr>
        <w:t>К</w:t>
      </w:r>
      <w:proofErr w:type="gramEnd"/>
      <w:r w:rsidRPr="002F6DCB">
        <w:rPr>
          <w:rFonts w:ascii="Times New Roman" w:hAnsi="Times New Roman"/>
          <w:sz w:val="28"/>
          <w:szCs w:val="28"/>
        </w:rPr>
        <w:t xml:space="preserve"> – </w:t>
      </w:r>
      <w:proofErr w:type="gramStart"/>
      <w:r w:rsidRPr="002F6DCB">
        <w:rPr>
          <w:rFonts w:ascii="Times New Roman" w:hAnsi="Times New Roman"/>
          <w:sz w:val="28"/>
          <w:szCs w:val="28"/>
        </w:rPr>
        <w:t>коэффициент</w:t>
      </w:r>
      <w:proofErr w:type="gramEnd"/>
      <w:r w:rsidRPr="002F6DCB">
        <w:rPr>
          <w:rFonts w:ascii="Times New Roman" w:hAnsi="Times New Roman"/>
          <w:sz w:val="28"/>
          <w:szCs w:val="28"/>
        </w:rPr>
        <w:t xml:space="preserve"> бюджетной обеспеченности, определяемый по следующей формуле:</w:t>
      </w:r>
    </w:p>
    <w:p w:rsidR="002F6DCB" w:rsidRPr="002F6DCB" w:rsidRDefault="002F6DCB" w:rsidP="002F6DCB">
      <w:pPr>
        <w:autoSpaceDE w:val="0"/>
        <w:autoSpaceDN w:val="0"/>
        <w:adjustRightInd w:val="0"/>
        <w:spacing w:after="0" w:line="240" w:lineRule="auto"/>
        <w:jc w:val="center"/>
        <w:rPr>
          <w:rFonts w:ascii="Times New Roman" w:hAnsi="Times New Roman"/>
          <w:sz w:val="28"/>
          <w:szCs w:val="28"/>
        </w:rPr>
      </w:pPr>
      <w:r w:rsidRPr="002F6DCB">
        <w:rPr>
          <w:rFonts w:ascii="Times New Roman" w:hAnsi="Times New Roman"/>
          <w:sz w:val="28"/>
          <w:szCs w:val="28"/>
        </w:rPr>
        <w:t xml:space="preserve">К = V / </w:t>
      </w:r>
      <w:proofErr w:type="spellStart"/>
      <w:proofErr w:type="gramStart"/>
      <w:r w:rsidRPr="002F6DCB">
        <w:rPr>
          <w:rFonts w:ascii="Times New Roman" w:hAnsi="Times New Roman"/>
          <w:sz w:val="28"/>
          <w:szCs w:val="28"/>
        </w:rPr>
        <w:t>V</w:t>
      </w:r>
      <w:proofErr w:type="gramEnd"/>
      <w:r w:rsidRPr="002F6DCB">
        <w:rPr>
          <w:rFonts w:ascii="Times New Roman" w:hAnsi="Times New Roman"/>
          <w:sz w:val="28"/>
          <w:szCs w:val="28"/>
        </w:rPr>
        <w:t>нач</w:t>
      </w:r>
      <w:proofErr w:type="spellEnd"/>
      <w:r w:rsidRPr="002F6DCB">
        <w:rPr>
          <w:rFonts w:ascii="Times New Roman" w:hAnsi="Times New Roman"/>
          <w:sz w:val="28"/>
          <w:szCs w:val="28"/>
        </w:rPr>
        <w:t>,</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где:</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V – объем лимитов бюджетных обязательств на предоставление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2F6DCB">
        <w:rPr>
          <w:rFonts w:ascii="Times New Roman" w:hAnsi="Times New Roman"/>
          <w:sz w:val="28"/>
          <w:szCs w:val="28"/>
        </w:rPr>
        <w:t>V</w:t>
      </w:r>
      <w:proofErr w:type="gramEnd"/>
      <w:r w:rsidRPr="002F6DCB">
        <w:rPr>
          <w:rFonts w:ascii="Times New Roman" w:hAnsi="Times New Roman"/>
          <w:sz w:val="28"/>
          <w:szCs w:val="28"/>
        </w:rPr>
        <w:t>нач</w:t>
      </w:r>
      <w:proofErr w:type="spellEnd"/>
      <w:r w:rsidRPr="002F6DCB">
        <w:rPr>
          <w:rFonts w:ascii="Times New Roman" w:hAnsi="Times New Roman"/>
          <w:sz w:val="28"/>
          <w:szCs w:val="28"/>
        </w:rPr>
        <w:t xml:space="preserve"> – общий объем потребности в бюджетных ассигнованиях на предоставление субсидии, определенный на основании сведений, представленных получателями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При условии V &gt; </w:t>
      </w:r>
      <w:proofErr w:type="spellStart"/>
      <w:r w:rsidRPr="002F6DCB">
        <w:rPr>
          <w:rFonts w:ascii="Times New Roman" w:hAnsi="Times New Roman"/>
          <w:sz w:val="28"/>
          <w:szCs w:val="28"/>
        </w:rPr>
        <w:t>Vнач</w:t>
      </w:r>
      <w:proofErr w:type="spellEnd"/>
      <w:r w:rsidRPr="002F6DCB">
        <w:rPr>
          <w:rFonts w:ascii="Times New Roman" w:hAnsi="Times New Roman"/>
          <w:sz w:val="28"/>
          <w:szCs w:val="28"/>
        </w:rPr>
        <w:t xml:space="preserve"> коэффициент</w:t>
      </w:r>
      <w:proofErr w:type="gramStart"/>
      <w:r w:rsidRPr="002F6DCB">
        <w:rPr>
          <w:rFonts w:ascii="Times New Roman" w:hAnsi="Times New Roman"/>
          <w:sz w:val="28"/>
          <w:szCs w:val="28"/>
        </w:rPr>
        <w:t xml:space="preserve"> К</w:t>
      </w:r>
      <w:proofErr w:type="gramEnd"/>
      <w:r w:rsidRPr="002F6DCB">
        <w:rPr>
          <w:rFonts w:ascii="Times New Roman" w:hAnsi="Times New Roman"/>
          <w:sz w:val="28"/>
          <w:szCs w:val="28"/>
        </w:rPr>
        <w:t xml:space="preserve"> равен 1.</w:t>
      </w:r>
    </w:p>
    <w:p w:rsidR="002F6DCB" w:rsidRPr="002F6DCB" w:rsidRDefault="002F6DCB" w:rsidP="002F6DCB">
      <w:pPr>
        <w:autoSpaceDE w:val="0"/>
        <w:autoSpaceDN w:val="0"/>
        <w:adjustRightInd w:val="0"/>
        <w:spacing w:after="0" w:line="240" w:lineRule="auto"/>
        <w:ind w:firstLine="709"/>
        <w:jc w:val="both"/>
        <w:rPr>
          <w:rFonts w:ascii="Times New Roman" w:hAnsi="Times New Roman"/>
          <w:strike/>
          <w:sz w:val="28"/>
          <w:szCs w:val="28"/>
        </w:rPr>
      </w:pPr>
      <w:proofErr w:type="gramStart"/>
      <w:r w:rsidRPr="002F6DCB">
        <w:rPr>
          <w:rFonts w:ascii="Times New Roman" w:hAnsi="Times New Roman"/>
          <w:sz w:val="28"/>
          <w:szCs w:val="28"/>
        </w:rPr>
        <w:t>Расчеты, произведенные Главным распорядителем отражаются</w:t>
      </w:r>
      <w:proofErr w:type="gramEnd"/>
      <w:r w:rsidRPr="002F6DCB">
        <w:rPr>
          <w:rFonts w:ascii="Times New Roman" w:hAnsi="Times New Roman"/>
          <w:sz w:val="28"/>
          <w:szCs w:val="28"/>
        </w:rPr>
        <w:t xml:space="preserve"> в реестрах получателей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3.5.4. В случае</w:t>
      </w:r>
      <w:proofErr w:type="gramStart"/>
      <w:r w:rsidRPr="002F6DCB">
        <w:rPr>
          <w:rFonts w:ascii="Times New Roman" w:hAnsi="Times New Roman"/>
          <w:sz w:val="28"/>
          <w:szCs w:val="28"/>
        </w:rPr>
        <w:t>,</w:t>
      </w:r>
      <w:proofErr w:type="gramEnd"/>
      <w:r w:rsidRPr="002F6DCB">
        <w:rPr>
          <w:rFonts w:ascii="Times New Roman" w:hAnsi="Times New Roman"/>
          <w:sz w:val="28"/>
          <w:szCs w:val="28"/>
        </w:rPr>
        <w:t xml:space="preserve"> если часть субсидии не предоставлена получателям субсидии в текущем году по основанию, указанному в подпункте 3.5.3 настоящего пункта, такие получатели субсидии включаются в отдельный реестр получателей субсидии, и при выделении дополнительных бюджетных ассигнований на предоставление субсидии на текущий финансовый год орган местного самоуправления по согласованию с Минсельхозпродом рассматривает вопрос о предоставлении получателям субсидии части субсидии без повторного прохождения отбора (в случае, если получатель субсидии определяется по результатам отбора в форме запроса предложений) с установлением результатов предоставления указанной части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При этом размер бюджетных средств, подлежащих выплате получателю субсидии (</w:t>
      </w:r>
      <w:proofErr w:type="spellStart"/>
      <w:r w:rsidRPr="002F6DCB">
        <w:rPr>
          <w:rFonts w:ascii="Times New Roman" w:hAnsi="Times New Roman"/>
          <w:sz w:val="28"/>
          <w:szCs w:val="28"/>
        </w:rPr>
        <w:t>Сд</w:t>
      </w:r>
      <w:proofErr w:type="spellEnd"/>
      <w:r w:rsidRPr="002F6DCB">
        <w:rPr>
          <w:rFonts w:ascii="Times New Roman" w:hAnsi="Times New Roman"/>
          <w:sz w:val="28"/>
          <w:szCs w:val="28"/>
        </w:rPr>
        <w:t>), определяется по следующей формуле:</w:t>
      </w:r>
    </w:p>
    <w:p w:rsidR="002F6DCB" w:rsidRPr="002F6DCB" w:rsidRDefault="002F6DCB" w:rsidP="002F6DCB">
      <w:pPr>
        <w:autoSpaceDE w:val="0"/>
        <w:autoSpaceDN w:val="0"/>
        <w:adjustRightInd w:val="0"/>
        <w:spacing w:after="0" w:line="240" w:lineRule="auto"/>
        <w:ind w:firstLine="709"/>
        <w:jc w:val="center"/>
        <w:rPr>
          <w:rFonts w:ascii="Times New Roman" w:hAnsi="Times New Roman"/>
          <w:sz w:val="28"/>
          <w:szCs w:val="28"/>
        </w:rPr>
      </w:pPr>
      <w:proofErr w:type="spellStart"/>
      <w:r w:rsidRPr="002F6DCB">
        <w:rPr>
          <w:rFonts w:ascii="Times New Roman" w:hAnsi="Times New Roman"/>
          <w:sz w:val="28"/>
          <w:szCs w:val="28"/>
        </w:rPr>
        <w:t>Сд</w:t>
      </w:r>
      <w:proofErr w:type="spellEnd"/>
      <w:r w:rsidRPr="002F6DCB">
        <w:rPr>
          <w:rFonts w:ascii="Times New Roman" w:hAnsi="Times New Roman"/>
          <w:sz w:val="28"/>
          <w:szCs w:val="28"/>
        </w:rPr>
        <w:t xml:space="preserve"> = </w:t>
      </w:r>
      <w:proofErr w:type="spellStart"/>
      <w:proofErr w:type="gramStart"/>
      <w:r w:rsidRPr="002F6DCB">
        <w:rPr>
          <w:rFonts w:ascii="Times New Roman" w:hAnsi="Times New Roman"/>
          <w:sz w:val="28"/>
          <w:szCs w:val="28"/>
        </w:rPr>
        <w:t>C</w:t>
      </w:r>
      <w:proofErr w:type="gramEnd"/>
      <w:r w:rsidRPr="002F6DCB">
        <w:rPr>
          <w:rFonts w:ascii="Times New Roman" w:hAnsi="Times New Roman"/>
          <w:sz w:val="28"/>
          <w:szCs w:val="28"/>
        </w:rPr>
        <w:t>пд</w:t>
      </w:r>
      <w:proofErr w:type="spellEnd"/>
      <w:r w:rsidRPr="002F6DCB">
        <w:rPr>
          <w:rFonts w:ascii="Times New Roman" w:hAnsi="Times New Roman"/>
          <w:sz w:val="28"/>
          <w:szCs w:val="28"/>
        </w:rPr>
        <w:t xml:space="preserve"> x Кд,</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где:</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2F6DCB">
        <w:rPr>
          <w:rFonts w:ascii="Times New Roman" w:hAnsi="Times New Roman"/>
          <w:sz w:val="28"/>
          <w:szCs w:val="28"/>
        </w:rPr>
        <w:t>C</w:t>
      </w:r>
      <w:proofErr w:type="gramEnd"/>
      <w:r w:rsidRPr="002F6DCB">
        <w:rPr>
          <w:rFonts w:ascii="Times New Roman" w:hAnsi="Times New Roman"/>
          <w:sz w:val="28"/>
          <w:szCs w:val="28"/>
        </w:rPr>
        <w:t>пд</w:t>
      </w:r>
      <w:proofErr w:type="spellEnd"/>
      <w:r w:rsidRPr="002F6DCB">
        <w:rPr>
          <w:rFonts w:ascii="Times New Roman" w:hAnsi="Times New Roman"/>
          <w:sz w:val="28"/>
          <w:szCs w:val="28"/>
        </w:rPr>
        <w:t xml:space="preserve"> – размер части субсидии, не предоставленной получателю субсидии в текущем году по основанию, указанному в подпункте 3.5.3 настоящего пункта;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Кд – коэффициент бюджетной обеспеченности, определяемый по следующей формуле:</w:t>
      </w:r>
    </w:p>
    <w:p w:rsidR="002F6DCB" w:rsidRPr="002F6DCB" w:rsidRDefault="002F6DCB" w:rsidP="002F6DCB">
      <w:pPr>
        <w:autoSpaceDE w:val="0"/>
        <w:autoSpaceDN w:val="0"/>
        <w:adjustRightInd w:val="0"/>
        <w:spacing w:after="0" w:line="240" w:lineRule="auto"/>
        <w:ind w:firstLine="709"/>
        <w:jc w:val="center"/>
        <w:rPr>
          <w:rFonts w:ascii="Times New Roman" w:hAnsi="Times New Roman"/>
          <w:sz w:val="28"/>
          <w:szCs w:val="28"/>
        </w:rPr>
      </w:pPr>
      <w:r w:rsidRPr="002F6DCB">
        <w:rPr>
          <w:rFonts w:ascii="Times New Roman" w:hAnsi="Times New Roman"/>
          <w:sz w:val="28"/>
          <w:szCs w:val="28"/>
        </w:rPr>
        <w:t xml:space="preserve">Кд = </w:t>
      </w:r>
      <w:proofErr w:type="spellStart"/>
      <w:proofErr w:type="gramStart"/>
      <w:r w:rsidRPr="002F6DCB">
        <w:rPr>
          <w:rFonts w:ascii="Times New Roman" w:hAnsi="Times New Roman"/>
          <w:sz w:val="28"/>
          <w:szCs w:val="28"/>
        </w:rPr>
        <w:t>V</w:t>
      </w:r>
      <w:proofErr w:type="gramEnd"/>
      <w:r w:rsidRPr="002F6DCB">
        <w:rPr>
          <w:rFonts w:ascii="Times New Roman" w:hAnsi="Times New Roman"/>
          <w:sz w:val="28"/>
          <w:szCs w:val="28"/>
        </w:rPr>
        <w:t>д</w:t>
      </w:r>
      <w:proofErr w:type="spellEnd"/>
      <w:r w:rsidRPr="002F6DCB">
        <w:rPr>
          <w:rFonts w:ascii="Times New Roman" w:hAnsi="Times New Roman"/>
          <w:sz w:val="28"/>
          <w:szCs w:val="28"/>
        </w:rPr>
        <w:t xml:space="preserve"> / </w:t>
      </w:r>
      <w:proofErr w:type="spellStart"/>
      <w:r w:rsidRPr="002F6DCB">
        <w:rPr>
          <w:rFonts w:ascii="Times New Roman" w:hAnsi="Times New Roman"/>
          <w:sz w:val="28"/>
          <w:szCs w:val="28"/>
        </w:rPr>
        <w:t>Vднач</w:t>
      </w:r>
      <w:proofErr w:type="spellEnd"/>
      <w:r w:rsidRPr="002F6DCB">
        <w:rPr>
          <w:rFonts w:ascii="Times New Roman" w:hAnsi="Times New Roman"/>
          <w:sz w:val="28"/>
          <w:szCs w:val="28"/>
        </w:rPr>
        <w:t>,</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где:</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2F6DCB">
        <w:rPr>
          <w:rFonts w:ascii="Times New Roman" w:hAnsi="Times New Roman"/>
          <w:sz w:val="28"/>
          <w:szCs w:val="28"/>
        </w:rPr>
        <w:lastRenderedPageBreak/>
        <w:t>V</w:t>
      </w:r>
      <w:proofErr w:type="gramEnd"/>
      <w:r w:rsidRPr="002F6DCB">
        <w:rPr>
          <w:rFonts w:ascii="Times New Roman" w:hAnsi="Times New Roman"/>
          <w:sz w:val="28"/>
          <w:szCs w:val="28"/>
        </w:rPr>
        <w:t>д</w:t>
      </w:r>
      <w:proofErr w:type="spellEnd"/>
      <w:r w:rsidRPr="002F6DCB">
        <w:rPr>
          <w:rFonts w:ascii="Times New Roman" w:hAnsi="Times New Roman"/>
          <w:sz w:val="28"/>
          <w:szCs w:val="28"/>
        </w:rPr>
        <w:t xml:space="preserve"> – объем дополнительных лимитов бюджетных обязательств на предоставление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proofErr w:type="spellStart"/>
      <w:proofErr w:type="gramStart"/>
      <w:r w:rsidRPr="002F6DCB">
        <w:rPr>
          <w:rFonts w:ascii="Times New Roman" w:hAnsi="Times New Roman"/>
          <w:sz w:val="28"/>
          <w:szCs w:val="28"/>
        </w:rPr>
        <w:t>V</w:t>
      </w:r>
      <w:proofErr w:type="gramEnd"/>
      <w:r w:rsidRPr="002F6DCB">
        <w:rPr>
          <w:rFonts w:ascii="Times New Roman" w:hAnsi="Times New Roman"/>
          <w:sz w:val="28"/>
          <w:szCs w:val="28"/>
        </w:rPr>
        <w:t>днач</w:t>
      </w:r>
      <w:proofErr w:type="spellEnd"/>
      <w:r w:rsidRPr="002F6DCB">
        <w:rPr>
          <w:rFonts w:ascii="Times New Roman" w:hAnsi="Times New Roman"/>
          <w:sz w:val="28"/>
          <w:szCs w:val="28"/>
        </w:rPr>
        <w:t xml:space="preserve"> – общий объем субсидии, не предоставленной получателям субсидии в текущем году по основанию, указанному в подпункте 3.5.3 настоящего пункта.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При условии </w:t>
      </w:r>
      <w:proofErr w:type="spellStart"/>
      <w:proofErr w:type="gramStart"/>
      <w:r w:rsidRPr="002F6DCB">
        <w:rPr>
          <w:rFonts w:ascii="Times New Roman" w:hAnsi="Times New Roman"/>
          <w:sz w:val="28"/>
          <w:szCs w:val="28"/>
        </w:rPr>
        <w:t>V</w:t>
      </w:r>
      <w:proofErr w:type="gramEnd"/>
      <w:r w:rsidRPr="002F6DCB">
        <w:rPr>
          <w:rFonts w:ascii="Times New Roman" w:hAnsi="Times New Roman"/>
          <w:sz w:val="28"/>
          <w:szCs w:val="28"/>
        </w:rPr>
        <w:t>д</w:t>
      </w:r>
      <w:proofErr w:type="spellEnd"/>
      <w:r w:rsidRPr="002F6DCB">
        <w:rPr>
          <w:rFonts w:ascii="Times New Roman" w:hAnsi="Times New Roman"/>
          <w:sz w:val="28"/>
          <w:szCs w:val="28"/>
        </w:rPr>
        <w:t xml:space="preserve"> &gt; </w:t>
      </w:r>
      <w:proofErr w:type="spellStart"/>
      <w:r w:rsidRPr="002F6DCB">
        <w:rPr>
          <w:rFonts w:ascii="Times New Roman" w:hAnsi="Times New Roman"/>
          <w:sz w:val="28"/>
          <w:szCs w:val="28"/>
        </w:rPr>
        <w:t>Vднач</w:t>
      </w:r>
      <w:proofErr w:type="spellEnd"/>
      <w:r w:rsidRPr="002F6DCB">
        <w:rPr>
          <w:rFonts w:ascii="Times New Roman" w:hAnsi="Times New Roman"/>
          <w:sz w:val="28"/>
          <w:szCs w:val="28"/>
        </w:rPr>
        <w:t xml:space="preserve"> коэффициент Кд равен 1.</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3.6. В случае нарушения условий предоставления субсидии, средства субсидии подлежат возврату в местный бюджет на основании: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предписания органа муниципального финансового контроля                      (далее – предписание);</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требования Главного распорядителя (далее – требование).</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Предписание (требование) направляется получателю субсидии в срок не позднее 30 дней со дня </w:t>
      </w:r>
      <w:proofErr w:type="gramStart"/>
      <w:r w:rsidRPr="002F6DCB">
        <w:rPr>
          <w:rFonts w:ascii="Times New Roman" w:hAnsi="Times New Roman"/>
          <w:sz w:val="28"/>
          <w:szCs w:val="28"/>
        </w:rPr>
        <w:t>установления факта нарушения условия предоставления субсидии</w:t>
      </w:r>
      <w:proofErr w:type="gramEnd"/>
      <w:r w:rsidRPr="002F6DCB">
        <w:rPr>
          <w:rFonts w:ascii="Times New Roman" w:hAnsi="Times New Roman"/>
          <w:sz w:val="28"/>
          <w:szCs w:val="28"/>
        </w:rPr>
        <w:t>.</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В случае невыполнения получателем субсидии предписания (требования) в течение 30 дней со дня его получения взыскание сре</w:t>
      </w:r>
      <w:proofErr w:type="gramStart"/>
      <w:r w:rsidRPr="002F6DCB">
        <w:rPr>
          <w:rFonts w:ascii="Times New Roman" w:hAnsi="Times New Roman"/>
          <w:sz w:val="28"/>
          <w:szCs w:val="28"/>
        </w:rPr>
        <w:t>дств пр</w:t>
      </w:r>
      <w:proofErr w:type="gramEnd"/>
      <w:r w:rsidRPr="002F6DCB">
        <w:rPr>
          <w:rFonts w:ascii="Times New Roman" w:hAnsi="Times New Roman"/>
          <w:sz w:val="28"/>
          <w:szCs w:val="28"/>
        </w:rPr>
        <w:t>оизводится в судебном порядке в соответствии с законодательством Российской Федерации.</w:t>
      </w:r>
    </w:p>
    <w:p w:rsidR="002F6DCB" w:rsidRPr="002F6DCB" w:rsidRDefault="002F6DCB" w:rsidP="002F6DCB">
      <w:pPr>
        <w:pStyle w:val="ConsPlusNormal"/>
        <w:ind w:firstLine="709"/>
        <w:jc w:val="both"/>
        <w:rPr>
          <w:rFonts w:ascii="Times New Roman" w:hAnsi="Times New Roman" w:cs="Times New Roman"/>
          <w:sz w:val="28"/>
          <w:szCs w:val="28"/>
        </w:rPr>
      </w:pPr>
      <w:r w:rsidRPr="002F6DCB">
        <w:rPr>
          <w:rFonts w:ascii="Times New Roman" w:hAnsi="Times New Roman" w:cs="Times New Roman"/>
          <w:sz w:val="28"/>
          <w:szCs w:val="28"/>
        </w:rPr>
        <w:t>3.7. Субсидия предоставляется в соответствии с соглашением, заключаемым между Главным распорядителем и получателем субсидии в срок, указанный в объявлении о проведении отбора.</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Соглашение, дополнительное соглашение к соглашению, в том числе дополнительное соглашение о расторжении соглашения (при необходимости), заключаются в соответствии с типовой формой, установленной финансовым органом муниципального образования, министерством финансов Российской Федерации.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Условиями, включаемыми в соглашение, являются: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согласие получателя субсидии на осуществление проверок Главным распорядителем соблюдения им порядка и условий предоставления субсидии, в том числе в части достижения результатов ее предоставления, а также проверок органами муниципального финансового контроля в соответствии со статьями 268.1 и 269.2 Бюджетного кодекса Российской Федерации;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условие о согласовании новых условий соглашения или расторжении соглашения при </w:t>
      </w:r>
      <w:proofErr w:type="spellStart"/>
      <w:r w:rsidRPr="002F6DCB">
        <w:rPr>
          <w:rFonts w:ascii="Times New Roman" w:hAnsi="Times New Roman"/>
          <w:sz w:val="28"/>
          <w:szCs w:val="28"/>
        </w:rPr>
        <w:t>недостижении</w:t>
      </w:r>
      <w:proofErr w:type="spellEnd"/>
      <w:r w:rsidRPr="002F6DCB">
        <w:rPr>
          <w:rFonts w:ascii="Times New Roman" w:hAnsi="Times New Roman"/>
          <w:sz w:val="28"/>
          <w:szCs w:val="28"/>
        </w:rPr>
        <w:t xml:space="preserve"> согласия по новым условиям в случае уменьшения ранее доведенных лимитов бюджетных обязательств на предоставление субсидии, приводящего к невозможности предоставления субсидии в размере, определенном в соглашении;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обязательства получателя субсидии: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по достижению результатов предоставления субсидии, указанных в пункте 3.8 настоящего Порядка, и предоставлению отчета о достижении значений результатов предоставления субсидии;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 по своевременному представлению отчетности о финансово-экономическом состоянии товаропроизводителей агропромышленного комплекса в порядке, установленном Минсельхозпродом, в течение срока действия соглашения (в том числе, за год предоставления субсидии). </w:t>
      </w:r>
      <w:proofErr w:type="gramStart"/>
      <w:r w:rsidRPr="002F6DCB">
        <w:rPr>
          <w:rFonts w:ascii="Times New Roman" w:hAnsi="Times New Roman"/>
          <w:sz w:val="28"/>
          <w:szCs w:val="28"/>
        </w:rPr>
        <w:t xml:space="preserve">В случае если получатель субсидии осуществляет производство сельскохозяйственной </w:t>
      </w:r>
      <w:r w:rsidRPr="002F6DCB">
        <w:rPr>
          <w:rFonts w:ascii="Times New Roman" w:hAnsi="Times New Roman"/>
          <w:sz w:val="28"/>
          <w:szCs w:val="28"/>
        </w:rPr>
        <w:lastRenderedPageBreak/>
        <w:t>продукции на территории нескольких муниципальных образований, орган местного самоуправления, в который получатель субсидии направляет отчетность о финансово-экономическом состоянии товаропроизводителей агропромышленного комплекса, при необходимости организует взаимодействие с органами местного самоуправления по месту осуществления деятельности получателя субсидии по проверке достоверности информации в представленных получателем субсидии документах;</w:t>
      </w:r>
      <w:proofErr w:type="gramEnd"/>
    </w:p>
    <w:p w:rsidR="002F6DCB" w:rsidRPr="002F6DCB" w:rsidRDefault="002F6DCB" w:rsidP="002F6DCB">
      <w:pPr>
        <w:spacing w:after="0" w:line="240" w:lineRule="auto"/>
        <w:ind w:firstLine="709"/>
        <w:jc w:val="both"/>
        <w:rPr>
          <w:rFonts w:ascii="Times New Roman" w:hAnsi="Times New Roman"/>
          <w:sz w:val="28"/>
          <w:szCs w:val="28"/>
        </w:rPr>
      </w:pPr>
      <w:proofErr w:type="gramStart"/>
      <w:r w:rsidRPr="002F6DCB">
        <w:rPr>
          <w:rFonts w:ascii="Times New Roman" w:hAnsi="Times New Roman"/>
          <w:sz w:val="28"/>
          <w:szCs w:val="28"/>
        </w:rPr>
        <w:t>- по своевременному представлению отчетов об осуществлении получателем субсидии сева семян, затраты на приобретение которых подлежат субсидированию, составляемых по форме, утвержденной Минсельхозпродом, по месту представления отчетности о финансово-экономическом состоянии товаропроизводителей агропромышленного комплекса не позднее 30 дней со дня окончания сева каждой из субсидируемых культур (в случае сева семян ранее сроков представления комплекта документов, предусмотренных подпунктом 2.4.3 пункта 2.4 настоящего Порядка, – не</w:t>
      </w:r>
      <w:proofErr w:type="gramEnd"/>
      <w:r w:rsidRPr="002F6DCB">
        <w:rPr>
          <w:rFonts w:ascii="Times New Roman" w:hAnsi="Times New Roman"/>
          <w:sz w:val="28"/>
          <w:szCs w:val="28"/>
        </w:rPr>
        <w:t xml:space="preserve"> позднее даты представления указанного комплекта документов) с приложением актов расхода семян и посадочного материала по форме № СП-13;</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меры ответственности за нарушение условий и порядка предоставления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3.8. Планируемыми результатами предоставления субсидии являются:</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по направлению, указанному в подпункте 3.1.1 пункта 3 настоящего Порядка, – площадь, засеянная элитными семенами (гектаров) за период с 1 января по 31 декабря года предоставления субсидии либо года, следующего за годом предоставления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по направлениям, указанным в подпунктах 3.1.2 – 3.1.5 пункта 3 настоящего Порядка:</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посевная площадь, занятая мини-клубнями картофеля (гектаров) за период с 1 января по 31 декабря года предоставления субсидии либо года, следующего за годом предоставления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посевная площадь, засеянная питомниками размножения, суперэлитными семенами (гектаров) за период с 1 января по 31 декабря года предоставления субсидии либо года, следующего за годом предоставления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посевная площадь, засеянная элитными семенами (гектаров) за период с 1 января по 31 декабря года предоставления субсидии либо года, следующего за годом предоставления субсидии (для семян овощей защищенного грунта - второго года, следующего за годом предоставления субсидии);</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 посевная площадь, засеянная семенами 1 репродукции, гибридов F1 (гектаров) за период с 1 января по 31 декабря года предоставления субсидии либо года, следующего за годом предоставления субсидии (для семян овощей защищенного грунта – второго года, следующего за годом предоставления субсидии). </w:t>
      </w:r>
    </w:p>
    <w:p w:rsidR="002F6DCB" w:rsidRPr="002F6DCB" w:rsidRDefault="002F6DCB" w:rsidP="002F6DCB">
      <w:pPr>
        <w:autoSpaceDE w:val="0"/>
        <w:autoSpaceDN w:val="0"/>
        <w:adjustRightInd w:val="0"/>
        <w:spacing w:after="0" w:line="240" w:lineRule="auto"/>
        <w:ind w:firstLine="709"/>
        <w:jc w:val="both"/>
        <w:rPr>
          <w:rFonts w:ascii="Times New Roman" w:hAnsi="Times New Roman"/>
          <w:sz w:val="28"/>
          <w:szCs w:val="28"/>
        </w:rPr>
      </w:pPr>
      <w:r w:rsidRPr="002F6DCB">
        <w:rPr>
          <w:rFonts w:ascii="Times New Roman" w:hAnsi="Times New Roman"/>
          <w:sz w:val="28"/>
          <w:szCs w:val="28"/>
        </w:rPr>
        <w:t>Точная дата завершения и конечное значение результата предоставления субсидии устанавливаются в соглашении.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Результат предоставления субсидии соответствует типу результата предоставления субсидии «Оказание услуг (выполнение работ)», </w:t>
      </w:r>
      <w:r w:rsidRPr="002F6DCB">
        <w:rPr>
          <w:rFonts w:ascii="Times New Roman" w:hAnsi="Times New Roman"/>
          <w:sz w:val="28"/>
          <w:szCs w:val="28"/>
        </w:rPr>
        <w:lastRenderedPageBreak/>
        <w:t>предусмотренному Порядком проведения мониторинга достижения результатов предоставления субсидий, в том числе грантов в форме субсидий, юридическим лицам, индивидуальным предпринимателям, физическим лицам - производителям товаров, работ, услуг, утвержденным приказом Министерства финансов Российской Федерации от 29 сентября 2021 г. № 138н.</w:t>
      </w:r>
    </w:p>
    <w:p w:rsidR="002F6DCB" w:rsidRPr="002F6DCB" w:rsidRDefault="002F6DCB" w:rsidP="002F6DCB">
      <w:pPr>
        <w:pStyle w:val="aff9"/>
        <w:ind w:firstLine="709"/>
        <w:rPr>
          <w:sz w:val="28"/>
          <w:szCs w:val="28"/>
        </w:rPr>
      </w:pPr>
      <w:r w:rsidRPr="002F6DCB">
        <w:rPr>
          <w:sz w:val="28"/>
          <w:szCs w:val="28"/>
        </w:rPr>
        <w:t xml:space="preserve">3.9. </w:t>
      </w:r>
      <w:proofErr w:type="gramStart"/>
      <w:r w:rsidRPr="002F6DCB">
        <w:rPr>
          <w:sz w:val="28"/>
          <w:szCs w:val="28"/>
        </w:rPr>
        <w:t>Минсельхозпрод в рамках исполнения полномочий главного распорядителя бюджетных средств на предоставление субвенций, являющихся источником финансового обеспечения субсидий, обеспечивает соблюдение Главным распорядителем условий и порядка предоставления субсидий, на основе представленных Главными распорядителями в установленные Минсельхозпродом сроки реестров получателей субсидии формирует сводные реестры получателей и направляет их в управление областного казначейства министерства финансов Нижегородской области (далее – управление областного казначейства).</w:t>
      </w:r>
      <w:proofErr w:type="gramEnd"/>
    </w:p>
    <w:p w:rsidR="002F6DCB" w:rsidRPr="002F6DCB" w:rsidRDefault="002F6DCB" w:rsidP="002F6DCB">
      <w:pPr>
        <w:pStyle w:val="aff9"/>
        <w:ind w:firstLine="709"/>
        <w:rPr>
          <w:sz w:val="28"/>
          <w:szCs w:val="28"/>
        </w:rPr>
      </w:pPr>
      <w:r w:rsidRPr="002F6DCB">
        <w:rPr>
          <w:sz w:val="28"/>
          <w:szCs w:val="28"/>
        </w:rPr>
        <w:t>Перечисление субсидии осуществляется после проведения управлением областного казначейства санкционирования оплаты денежных обязатель</w:t>
      </w:r>
      <w:proofErr w:type="gramStart"/>
      <w:r w:rsidRPr="002F6DCB">
        <w:rPr>
          <w:sz w:val="28"/>
          <w:szCs w:val="28"/>
        </w:rPr>
        <w:t>ств в пр</w:t>
      </w:r>
      <w:proofErr w:type="gramEnd"/>
      <w:r w:rsidRPr="002F6DCB">
        <w:rPr>
          <w:sz w:val="28"/>
          <w:szCs w:val="28"/>
        </w:rPr>
        <w:t>еделах утвержденных и доведенных в установленном законодательством порядке до Минсельхозпрода лимитов бюджетных обязательств на предоставление субвенций.</w:t>
      </w:r>
    </w:p>
    <w:p w:rsidR="002F6DCB" w:rsidRPr="002F6DCB" w:rsidRDefault="002F6DCB" w:rsidP="002F6DCB">
      <w:pPr>
        <w:pStyle w:val="aff9"/>
        <w:ind w:firstLine="709"/>
        <w:rPr>
          <w:sz w:val="28"/>
          <w:szCs w:val="28"/>
        </w:rPr>
      </w:pPr>
      <w:r w:rsidRPr="002F6DCB">
        <w:rPr>
          <w:sz w:val="28"/>
          <w:szCs w:val="28"/>
        </w:rPr>
        <w:t>Субсидия перечисляется на расчетные счета получателей субсидии, открытые ими в кредитных организациях и указанные в соглашениях, не позднее десятого рабочего дня со дня заключения соглашения.</w:t>
      </w:r>
    </w:p>
    <w:p w:rsidR="002F6DCB" w:rsidRPr="002F6DCB" w:rsidRDefault="002F6DCB" w:rsidP="002F6DCB">
      <w:pPr>
        <w:pStyle w:val="aff9"/>
        <w:ind w:firstLine="709"/>
        <w:rPr>
          <w:sz w:val="28"/>
          <w:szCs w:val="28"/>
        </w:rPr>
      </w:pPr>
    </w:p>
    <w:p w:rsidR="002F6DCB" w:rsidRPr="002F6DCB" w:rsidRDefault="002F6DCB" w:rsidP="002F6DCB">
      <w:pPr>
        <w:pStyle w:val="aff9"/>
        <w:jc w:val="center"/>
        <w:rPr>
          <w:b/>
          <w:sz w:val="28"/>
          <w:szCs w:val="28"/>
        </w:rPr>
      </w:pPr>
      <w:r w:rsidRPr="002F6DCB">
        <w:rPr>
          <w:b/>
          <w:sz w:val="28"/>
          <w:szCs w:val="28"/>
        </w:rPr>
        <w:t>4. Требования к отчетности</w:t>
      </w:r>
    </w:p>
    <w:p w:rsidR="002F6DCB" w:rsidRPr="002F6DCB" w:rsidRDefault="002F6DCB" w:rsidP="002F6DCB">
      <w:pPr>
        <w:pStyle w:val="aff9"/>
        <w:rPr>
          <w:b/>
          <w:sz w:val="28"/>
          <w:szCs w:val="28"/>
        </w:rPr>
      </w:pP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4.1. Получатели субсидии в срок не позднее 31 января года, следующего </w:t>
      </w:r>
      <w:proofErr w:type="gramStart"/>
      <w:r w:rsidRPr="002F6DCB">
        <w:rPr>
          <w:rFonts w:ascii="Times New Roman" w:hAnsi="Times New Roman"/>
          <w:sz w:val="28"/>
          <w:szCs w:val="28"/>
        </w:rPr>
        <w:t>за</w:t>
      </w:r>
      <w:proofErr w:type="gramEnd"/>
      <w:r w:rsidRPr="002F6DCB">
        <w:rPr>
          <w:rFonts w:ascii="Times New Roman" w:hAnsi="Times New Roman"/>
          <w:sz w:val="28"/>
          <w:szCs w:val="28"/>
        </w:rPr>
        <w:t xml:space="preserve"> </w:t>
      </w:r>
      <w:proofErr w:type="gramStart"/>
      <w:r w:rsidRPr="002F6DCB">
        <w:rPr>
          <w:rFonts w:ascii="Times New Roman" w:hAnsi="Times New Roman"/>
          <w:sz w:val="28"/>
          <w:szCs w:val="28"/>
        </w:rPr>
        <w:t>отчетным</w:t>
      </w:r>
      <w:proofErr w:type="gramEnd"/>
      <w:r w:rsidRPr="002F6DCB">
        <w:rPr>
          <w:rFonts w:ascii="Times New Roman" w:hAnsi="Times New Roman"/>
          <w:sz w:val="28"/>
          <w:szCs w:val="28"/>
        </w:rPr>
        <w:t xml:space="preserve">, представляют в Управление по месту предоставления отчетности о финансово-экономическом состоянии товаропроизводителей агропромышленного комплекса отчет о достижении значений результатов предоставления субсидии. </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Отчет о достижении значений результатов предоставления субсидии предоставляется по форме, установленной соглашением на основании формы, определенной типовыми формами соглашений, установленными финансовым органом муниципального образования, министерством финансов Российской Федерации для соответствующего вида субсидии.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Орган местного самоуправления организует работу по сбору отчетов о достижении значений результатов предоставления субсидии и оценке эффективности ее предоставления.</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Сводная информация о результатах предоставления субсидии направляется органом местного самоуправления в Минсельхозпрод в порядке и в срок, установленные Минсельхозпродом.</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4.2. Главный распорядитель вправе устанавливать в соглашении сроки и формы представления получателем субсидии дополнительной отчетности.</w:t>
      </w:r>
    </w:p>
    <w:p w:rsidR="002F6DCB" w:rsidRDefault="002F6DCB" w:rsidP="002F6DCB">
      <w:pPr>
        <w:pStyle w:val="aff9"/>
        <w:jc w:val="center"/>
        <w:rPr>
          <w:b/>
          <w:sz w:val="28"/>
          <w:szCs w:val="28"/>
          <w:lang w:val="en-US"/>
        </w:rPr>
      </w:pPr>
    </w:p>
    <w:p w:rsidR="002F6DCB" w:rsidRPr="002F6DCB" w:rsidRDefault="002F6DCB" w:rsidP="002F6DCB">
      <w:pPr>
        <w:pStyle w:val="aff9"/>
        <w:jc w:val="center"/>
        <w:rPr>
          <w:b/>
          <w:sz w:val="28"/>
          <w:szCs w:val="28"/>
          <w:lang w:val="en-US"/>
        </w:rPr>
      </w:pPr>
      <w:bookmarkStart w:id="0" w:name="_GoBack"/>
      <w:bookmarkEnd w:id="0"/>
    </w:p>
    <w:p w:rsidR="002F6DCB" w:rsidRPr="002F6DCB" w:rsidRDefault="002F6DCB" w:rsidP="002F6DCB">
      <w:pPr>
        <w:pStyle w:val="aff9"/>
        <w:jc w:val="center"/>
        <w:rPr>
          <w:b/>
          <w:sz w:val="28"/>
          <w:szCs w:val="28"/>
        </w:rPr>
      </w:pPr>
      <w:r w:rsidRPr="002F6DCB">
        <w:rPr>
          <w:b/>
          <w:sz w:val="28"/>
          <w:szCs w:val="28"/>
        </w:rPr>
        <w:lastRenderedPageBreak/>
        <w:t xml:space="preserve">5. Требования об осуществлении </w:t>
      </w:r>
      <w:proofErr w:type="gramStart"/>
      <w:r w:rsidRPr="002F6DCB">
        <w:rPr>
          <w:b/>
          <w:sz w:val="28"/>
          <w:szCs w:val="28"/>
        </w:rPr>
        <w:t>контроля за</w:t>
      </w:r>
      <w:proofErr w:type="gramEnd"/>
      <w:r w:rsidRPr="002F6DCB">
        <w:rPr>
          <w:b/>
          <w:sz w:val="28"/>
          <w:szCs w:val="28"/>
        </w:rPr>
        <w:t xml:space="preserve"> соблюдением условий и порядка предоставления субсидии и ответственности за их нарушение</w:t>
      </w:r>
    </w:p>
    <w:p w:rsidR="002F6DCB" w:rsidRPr="002F6DCB" w:rsidRDefault="002F6DCB" w:rsidP="002F6DCB">
      <w:pPr>
        <w:pStyle w:val="aff9"/>
        <w:ind w:firstLine="709"/>
        <w:rPr>
          <w:sz w:val="28"/>
          <w:szCs w:val="28"/>
        </w:rPr>
      </w:pP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5.1. Главный распорядитель и органы муниципального финансового контроля осуществляют </w:t>
      </w:r>
      <w:proofErr w:type="gramStart"/>
      <w:r w:rsidRPr="002F6DCB">
        <w:rPr>
          <w:rFonts w:ascii="Times New Roman" w:hAnsi="Times New Roman"/>
          <w:sz w:val="28"/>
          <w:szCs w:val="28"/>
        </w:rPr>
        <w:t>контроль за</w:t>
      </w:r>
      <w:proofErr w:type="gramEnd"/>
      <w:r w:rsidRPr="002F6DCB">
        <w:rPr>
          <w:rFonts w:ascii="Times New Roman" w:hAnsi="Times New Roman"/>
          <w:sz w:val="28"/>
          <w:szCs w:val="28"/>
        </w:rPr>
        <w:t xml:space="preserve"> соблюдением условий и порядка предоставления субсидии, установленных настоящим Порядком и соглашением.</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5.2. В рамках контроля Главный распорядитель осуществляет проверку соблюдения порядка и условий предоставления субсидии, в том числе в части достижения результатов их предоставления, а органы муниципального финансового контроля проводят проверку в соответствии со статьями 268.1 и 269.2 Бюджетного кодекса Российской Федерации. </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5.3. Получатель субсидии несет ответственность за нарушение условий и порядка предоставления субсидии, установленных настоящим Порядком и соглашением, в соответствии с действующим законодательством.</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5.4. За нарушение условий и порядка предоставления субсидии, установленных настоящим Порядком и соглашением, устанавливаются следующие меры ответственности:</w:t>
      </w:r>
    </w:p>
    <w:p w:rsidR="002F6DCB" w:rsidRPr="002F6DCB" w:rsidRDefault="002F6DCB" w:rsidP="002F6DCB">
      <w:pPr>
        <w:spacing w:after="0" w:line="240" w:lineRule="auto"/>
        <w:ind w:firstLine="709"/>
        <w:jc w:val="both"/>
        <w:rPr>
          <w:rFonts w:ascii="Times New Roman" w:hAnsi="Times New Roman"/>
          <w:sz w:val="28"/>
          <w:szCs w:val="28"/>
        </w:rPr>
      </w:pPr>
      <w:r w:rsidRPr="002F6DCB">
        <w:rPr>
          <w:rFonts w:ascii="Times New Roman" w:hAnsi="Times New Roman"/>
          <w:sz w:val="28"/>
          <w:szCs w:val="28"/>
        </w:rPr>
        <w:t xml:space="preserve">5.4.1. В случае нарушения получателем субсидии условий предоставления субсидии, установленных настоящим Порядком и соглашением, </w:t>
      </w:r>
      <w:proofErr w:type="gramStart"/>
      <w:r w:rsidRPr="002F6DCB">
        <w:rPr>
          <w:rFonts w:ascii="Times New Roman" w:hAnsi="Times New Roman"/>
          <w:sz w:val="28"/>
          <w:szCs w:val="28"/>
        </w:rPr>
        <w:t>выявленного</w:t>
      </w:r>
      <w:proofErr w:type="gramEnd"/>
      <w:r w:rsidRPr="002F6DCB">
        <w:rPr>
          <w:rFonts w:ascii="Times New Roman" w:hAnsi="Times New Roman"/>
          <w:sz w:val="28"/>
          <w:szCs w:val="28"/>
        </w:rPr>
        <w:t xml:space="preserve"> в том числе по фактам проверок, проведенных Главным распорядителем и (или) органами муниципального финансового контроля, получатель субсидии обязан в соответствии с предписанием (требованием) устранить факты нарушения условий предоставления субсидии либо вернуть в доход областного бюджета средства субсидии в порядке, установленном пунктом 3.6 настоящего Порядка, в размере, указанном в предписании (требовании).</w:t>
      </w:r>
    </w:p>
    <w:p w:rsidR="002F6DCB" w:rsidRPr="002F6DCB" w:rsidRDefault="002F6DCB" w:rsidP="002F6DCB">
      <w:pPr>
        <w:pStyle w:val="aff9"/>
        <w:ind w:firstLine="709"/>
        <w:rPr>
          <w:sz w:val="28"/>
          <w:szCs w:val="28"/>
        </w:rPr>
      </w:pPr>
      <w:r w:rsidRPr="002F6DCB">
        <w:rPr>
          <w:sz w:val="28"/>
          <w:szCs w:val="28"/>
        </w:rPr>
        <w:t xml:space="preserve">5.4.2. В случае </w:t>
      </w:r>
      <w:proofErr w:type="spellStart"/>
      <w:r w:rsidRPr="002F6DCB">
        <w:rPr>
          <w:sz w:val="28"/>
          <w:szCs w:val="28"/>
        </w:rPr>
        <w:t>недостижения</w:t>
      </w:r>
      <w:proofErr w:type="spellEnd"/>
      <w:r w:rsidRPr="002F6DCB">
        <w:rPr>
          <w:sz w:val="28"/>
          <w:szCs w:val="28"/>
        </w:rPr>
        <w:t xml:space="preserve"> получателем субсидии конечных значений результатов предоставления субсидии, установленных в соглашении, получатель субсидии обязан вернуть в доход областного бюджета субсидию (часть субсидии) в объеме (</w:t>
      </w:r>
      <w:proofErr w:type="spellStart"/>
      <w:proofErr w:type="gramStart"/>
      <w:r w:rsidRPr="002F6DCB">
        <w:rPr>
          <w:sz w:val="28"/>
          <w:szCs w:val="28"/>
        </w:rPr>
        <w:t>V</w:t>
      </w:r>
      <w:proofErr w:type="gramEnd"/>
      <w:r w:rsidRPr="002F6DCB">
        <w:rPr>
          <w:sz w:val="28"/>
          <w:szCs w:val="28"/>
        </w:rPr>
        <w:t>возврата</w:t>
      </w:r>
      <w:proofErr w:type="spellEnd"/>
      <w:r w:rsidRPr="002F6DCB">
        <w:rPr>
          <w:sz w:val="28"/>
          <w:szCs w:val="28"/>
        </w:rPr>
        <w:t>), рассчитанном по следующей формуле:</w:t>
      </w:r>
    </w:p>
    <w:p w:rsidR="002F6DCB" w:rsidRPr="002F6DCB" w:rsidRDefault="002F6DCB" w:rsidP="002F6DCB">
      <w:pPr>
        <w:pStyle w:val="aff9"/>
        <w:ind w:firstLine="709"/>
        <w:rPr>
          <w:sz w:val="28"/>
          <w:szCs w:val="28"/>
        </w:rPr>
      </w:pPr>
    </w:p>
    <w:p w:rsidR="002F6DCB" w:rsidRPr="002F6DCB" w:rsidRDefault="002F6DCB" w:rsidP="002F6DCB">
      <w:pPr>
        <w:pStyle w:val="aff9"/>
        <w:jc w:val="center"/>
        <w:rPr>
          <w:sz w:val="28"/>
          <w:szCs w:val="28"/>
        </w:rPr>
      </w:pPr>
      <w:proofErr w:type="spellStart"/>
      <w:proofErr w:type="gramStart"/>
      <w:r w:rsidRPr="002F6DCB">
        <w:rPr>
          <w:sz w:val="28"/>
          <w:szCs w:val="28"/>
        </w:rPr>
        <w:t>V</w:t>
      </w:r>
      <w:proofErr w:type="gramEnd"/>
      <w:r w:rsidRPr="002F6DCB">
        <w:rPr>
          <w:sz w:val="28"/>
          <w:szCs w:val="28"/>
        </w:rPr>
        <w:t>возврата</w:t>
      </w:r>
      <w:proofErr w:type="spellEnd"/>
      <w:r w:rsidRPr="002F6DCB">
        <w:rPr>
          <w:sz w:val="28"/>
          <w:szCs w:val="28"/>
        </w:rPr>
        <w:t xml:space="preserve"> = I x SUM (1 - </w:t>
      </w:r>
      <w:proofErr w:type="spellStart"/>
      <w:r w:rsidRPr="002F6DCB">
        <w:rPr>
          <w:sz w:val="28"/>
          <w:szCs w:val="28"/>
        </w:rPr>
        <w:t>Тi</w:t>
      </w:r>
      <w:proofErr w:type="spellEnd"/>
      <w:r w:rsidRPr="002F6DCB">
        <w:rPr>
          <w:sz w:val="28"/>
          <w:szCs w:val="28"/>
        </w:rPr>
        <w:t xml:space="preserve"> / </w:t>
      </w:r>
      <w:proofErr w:type="spellStart"/>
      <w:r w:rsidRPr="002F6DCB">
        <w:rPr>
          <w:sz w:val="28"/>
          <w:szCs w:val="28"/>
        </w:rPr>
        <w:t>Si</w:t>
      </w:r>
      <w:proofErr w:type="spellEnd"/>
      <w:r w:rsidRPr="002F6DCB">
        <w:rPr>
          <w:sz w:val="28"/>
          <w:szCs w:val="28"/>
        </w:rPr>
        <w:t>),</w:t>
      </w:r>
    </w:p>
    <w:p w:rsidR="002F6DCB" w:rsidRPr="002F6DCB" w:rsidRDefault="002F6DCB" w:rsidP="002F6DCB">
      <w:pPr>
        <w:pStyle w:val="aff9"/>
        <w:ind w:firstLine="709"/>
        <w:rPr>
          <w:sz w:val="28"/>
          <w:szCs w:val="28"/>
        </w:rPr>
      </w:pPr>
    </w:p>
    <w:p w:rsidR="002F6DCB" w:rsidRPr="002F6DCB" w:rsidRDefault="002F6DCB" w:rsidP="002F6DCB">
      <w:pPr>
        <w:pStyle w:val="aff9"/>
        <w:ind w:firstLine="709"/>
        <w:rPr>
          <w:sz w:val="28"/>
          <w:szCs w:val="28"/>
        </w:rPr>
      </w:pPr>
      <w:r w:rsidRPr="002F6DCB">
        <w:rPr>
          <w:sz w:val="28"/>
          <w:szCs w:val="28"/>
        </w:rPr>
        <w:t>где:</w:t>
      </w:r>
    </w:p>
    <w:p w:rsidR="002F6DCB" w:rsidRPr="002F6DCB" w:rsidRDefault="002F6DCB" w:rsidP="002F6DCB">
      <w:pPr>
        <w:pStyle w:val="aff9"/>
        <w:ind w:firstLine="709"/>
        <w:rPr>
          <w:sz w:val="28"/>
          <w:szCs w:val="28"/>
        </w:rPr>
      </w:pPr>
      <w:r w:rsidRPr="002F6DCB">
        <w:rPr>
          <w:sz w:val="28"/>
          <w:szCs w:val="28"/>
        </w:rPr>
        <w:t>I - размер субсидии, предоставленной получателю субсидии;</w:t>
      </w:r>
    </w:p>
    <w:p w:rsidR="002F6DCB" w:rsidRPr="002F6DCB" w:rsidRDefault="002F6DCB" w:rsidP="002F6DCB">
      <w:pPr>
        <w:pStyle w:val="aff9"/>
        <w:ind w:firstLine="709"/>
        <w:rPr>
          <w:sz w:val="28"/>
          <w:szCs w:val="28"/>
        </w:rPr>
      </w:pPr>
      <w:proofErr w:type="spellStart"/>
      <w:r w:rsidRPr="002F6DCB">
        <w:rPr>
          <w:sz w:val="28"/>
          <w:szCs w:val="28"/>
        </w:rPr>
        <w:t>Т</w:t>
      </w:r>
      <w:proofErr w:type="gramStart"/>
      <w:r w:rsidRPr="002F6DCB">
        <w:rPr>
          <w:sz w:val="28"/>
          <w:szCs w:val="28"/>
        </w:rPr>
        <w:t>i</w:t>
      </w:r>
      <w:proofErr w:type="spellEnd"/>
      <w:proofErr w:type="gramEnd"/>
      <w:r w:rsidRPr="002F6DCB">
        <w:rPr>
          <w:sz w:val="28"/>
          <w:szCs w:val="28"/>
        </w:rPr>
        <w:t xml:space="preserve"> - фактически достигнутое значение i-го недостигнутого результата предоставления субсидии на отчетную дату;</w:t>
      </w:r>
    </w:p>
    <w:p w:rsidR="002F6DCB" w:rsidRPr="002F6DCB" w:rsidRDefault="002F6DCB" w:rsidP="002F6DCB">
      <w:pPr>
        <w:pStyle w:val="aff9"/>
        <w:ind w:firstLine="709"/>
        <w:rPr>
          <w:sz w:val="28"/>
          <w:szCs w:val="28"/>
        </w:rPr>
      </w:pPr>
      <w:proofErr w:type="spellStart"/>
      <w:r w:rsidRPr="002F6DCB">
        <w:rPr>
          <w:sz w:val="28"/>
          <w:szCs w:val="28"/>
        </w:rPr>
        <w:t>Si</w:t>
      </w:r>
      <w:proofErr w:type="spellEnd"/>
      <w:r w:rsidRPr="002F6DCB">
        <w:rPr>
          <w:sz w:val="28"/>
          <w:szCs w:val="28"/>
        </w:rPr>
        <w:t xml:space="preserve"> - плановое значение i-го недостигнутого результата предоставления субсидии, установленное соглашением.</w:t>
      </w:r>
    </w:p>
    <w:p w:rsidR="002F6DCB" w:rsidRPr="002F6DCB" w:rsidRDefault="002F6DCB" w:rsidP="002F6DCB">
      <w:pPr>
        <w:pStyle w:val="aff9"/>
        <w:ind w:firstLine="709"/>
        <w:rPr>
          <w:sz w:val="28"/>
          <w:szCs w:val="28"/>
        </w:rPr>
      </w:pPr>
      <w:r w:rsidRPr="002F6DCB">
        <w:rPr>
          <w:sz w:val="28"/>
          <w:szCs w:val="28"/>
        </w:rPr>
        <w:t xml:space="preserve">5.4.3. </w:t>
      </w:r>
      <w:proofErr w:type="gramStart"/>
      <w:r w:rsidRPr="002F6DCB">
        <w:rPr>
          <w:sz w:val="28"/>
          <w:szCs w:val="28"/>
        </w:rPr>
        <w:t xml:space="preserve">В случае нарушения получателем субсидии порядка предоставления субсидии, установленного настоящим Порядком и соглашением, в том числе в случаях непредставления (представления не в полном объеме либо несвоевременного представления) отчетности, предусмотренной абзацами восьмым и девятым пункта 3.7 и разделом 4 настоящего Порядка, выявления несоответствия получателя субсидии категориям отбора, установленным в </w:t>
      </w:r>
      <w:r w:rsidRPr="002F6DCB">
        <w:rPr>
          <w:sz w:val="28"/>
          <w:szCs w:val="28"/>
        </w:rPr>
        <w:lastRenderedPageBreak/>
        <w:t>пункте 1.5 настоящего Порядка, а также установления факта представления получателем субсидии недостоверной</w:t>
      </w:r>
      <w:proofErr w:type="gramEnd"/>
      <w:r w:rsidRPr="002F6DCB">
        <w:rPr>
          <w:sz w:val="28"/>
          <w:szCs w:val="28"/>
        </w:rPr>
        <w:t xml:space="preserve"> информации, получатель субсидии обязан вернуть в доход местного бюджета средства субсидии в размере выявленных нарушений.</w:t>
      </w:r>
    </w:p>
    <w:p w:rsidR="002F6DCB" w:rsidRPr="002F6DCB" w:rsidRDefault="002F6DCB" w:rsidP="002F6DCB">
      <w:pPr>
        <w:pStyle w:val="aff9"/>
        <w:ind w:firstLine="709"/>
        <w:rPr>
          <w:sz w:val="28"/>
          <w:szCs w:val="28"/>
        </w:rPr>
      </w:pPr>
      <w:r w:rsidRPr="002F6DCB">
        <w:rPr>
          <w:sz w:val="28"/>
          <w:szCs w:val="28"/>
        </w:rPr>
        <w:t>Возврат сре</w:t>
      </w:r>
      <w:proofErr w:type="gramStart"/>
      <w:r w:rsidRPr="002F6DCB">
        <w:rPr>
          <w:sz w:val="28"/>
          <w:szCs w:val="28"/>
        </w:rPr>
        <w:t>дств в с</w:t>
      </w:r>
      <w:proofErr w:type="gramEnd"/>
      <w:r w:rsidRPr="002F6DCB">
        <w:rPr>
          <w:sz w:val="28"/>
          <w:szCs w:val="28"/>
        </w:rPr>
        <w:t>оответствии с подпунктами 5.4.2 и 5.4.3 настоящего пункта осуществляется на основании уведомления Главного распорядителя в срок, не превышающий 30 календарных дней со дня получения письменного уведомления, если иной срок не указан в уведомлении, в размере, указанном в уведомлении.</w:t>
      </w:r>
    </w:p>
    <w:p w:rsidR="002F6DCB" w:rsidRPr="002F6DCB" w:rsidRDefault="002F6DCB" w:rsidP="002F6DCB">
      <w:pPr>
        <w:pStyle w:val="aff9"/>
        <w:ind w:firstLine="709"/>
        <w:rPr>
          <w:sz w:val="28"/>
          <w:szCs w:val="28"/>
        </w:rPr>
      </w:pPr>
      <w:r w:rsidRPr="002F6DCB">
        <w:rPr>
          <w:sz w:val="28"/>
          <w:szCs w:val="28"/>
        </w:rPr>
        <w:t>5.5. Основанием для освобождения получателей субсидии от применения мер ответственности, предусмотренных пунктом 5.4 настоящего Порядка, является документально подтвержденное наступление обстоятельств непреодолимой силы, препятствующих исполнению соответствующих обязательств.</w:t>
      </w:r>
    </w:p>
    <w:p w:rsidR="002F6DCB" w:rsidRPr="002F6DCB" w:rsidRDefault="002F6DCB" w:rsidP="002F6DCB">
      <w:pPr>
        <w:pStyle w:val="aff9"/>
        <w:ind w:firstLine="709"/>
        <w:rPr>
          <w:sz w:val="28"/>
          <w:szCs w:val="28"/>
        </w:rPr>
      </w:pPr>
      <w:proofErr w:type="gramStart"/>
      <w:r w:rsidRPr="002F6DCB">
        <w:rPr>
          <w:sz w:val="28"/>
          <w:szCs w:val="28"/>
        </w:rPr>
        <w:t>Главный распорядитель в соответствии с абзацем первым настоящего пункта, на основании представленных получателем субсидии документов, подтверждающих наступление обстоятельств непреодолимой силы, вследствие которых соответствующие обязательства не исполнены, не позднее 15 апреля года, следующего за годом предоставления субсидии, подготавливает обоснованное заключение о причинах неисполнения соответствующих обязательств, а также о целесообразности продления срока устранения нарушения обязательств и достаточности мер, предпринимаемых для устранения такого</w:t>
      </w:r>
      <w:proofErr w:type="gramEnd"/>
      <w:r w:rsidRPr="002F6DCB">
        <w:rPr>
          <w:sz w:val="28"/>
          <w:szCs w:val="28"/>
        </w:rPr>
        <w:t xml:space="preserve"> нарушения.</w:t>
      </w:r>
    </w:p>
    <w:p w:rsidR="004543E1" w:rsidRPr="002F6DCB" w:rsidRDefault="004543E1" w:rsidP="002F6DCB">
      <w:pPr>
        <w:shd w:val="clear" w:color="auto" w:fill="FFFFFF"/>
        <w:spacing w:after="0" w:line="240" w:lineRule="auto"/>
        <w:jc w:val="both"/>
        <w:rPr>
          <w:rFonts w:ascii="Times New Roman" w:hAnsi="Times New Roman"/>
          <w:sz w:val="28"/>
          <w:szCs w:val="28"/>
        </w:rPr>
      </w:pPr>
    </w:p>
    <w:sectPr w:rsidR="004543E1" w:rsidRPr="002F6DCB" w:rsidSect="0035331F">
      <w:pgSz w:w="11905" w:h="16838"/>
      <w:pgMar w:top="1134" w:right="850" w:bottom="851" w:left="1418" w:header="0"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94D" w:rsidRDefault="005B094D" w:rsidP="00DA2D7D">
      <w:pPr>
        <w:spacing w:after="0" w:line="240" w:lineRule="auto"/>
      </w:pPr>
      <w:r>
        <w:separator/>
      </w:r>
    </w:p>
  </w:endnote>
  <w:endnote w:type="continuationSeparator" w:id="0">
    <w:p w:rsidR="005B094D" w:rsidRDefault="005B094D" w:rsidP="00DA2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Franklin Gothic Demi">
    <w:panose1 w:val="020B07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Courier New CYR">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DL">
    <w:altName w:val="Arial"/>
    <w:charset w:val="CC"/>
    <w:family w:val="auto"/>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MS Reference Sans Serif">
    <w:panose1 w:val="020B0604030504040204"/>
    <w:charset w:val="CC"/>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94D" w:rsidRDefault="005B094D" w:rsidP="00DA2D7D">
      <w:pPr>
        <w:spacing w:after="0" w:line="240" w:lineRule="auto"/>
      </w:pPr>
      <w:r>
        <w:separator/>
      </w:r>
    </w:p>
  </w:footnote>
  <w:footnote w:type="continuationSeparator" w:id="0">
    <w:p w:rsidR="005B094D" w:rsidRDefault="005B094D" w:rsidP="00DA2D7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440564"/>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7D6B37"/>
    <w:multiLevelType w:val="multilevel"/>
    <w:tmpl w:val="E592AF10"/>
    <w:lvl w:ilvl="0">
      <w:start w:val="1"/>
      <w:numFmt w:val="decimal"/>
      <w:lvlText w:val="%1."/>
      <w:lvlJc w:val="left"/>
      <w:pPr>
        <w:ind w:left="645" w:hanging="360"/>
      </w:pPr>
    </w:lvl>
    <w:lvl w:ilvl="1">
      <w:start w:val="1"/>
      <w:numFmt w:val="decimal"/>
      <w:isLgl/>
      <w:lvlText w:val="%1.%2."/>
      <w:lvlJc w:val="left"/>
      <w:pPr>
        <w:ind w:left="1365" w:hanging="720"/>
      </w:pPr>
    </w:lvl>
    <w:lvl w:ilvl="2">
      <w:start w:val="1"/>
      <w:numFmt w:val="decimal"/>
      <w:isLgl/>
      <w:lvlText w:val="%1.%2.%3."/>
      <w:lvlJc w:val="left"/>
      <w:pPr>
        <w:ind w:left="1725" w:hanging="720"/>
      </w:pPr>
    </w:lvl>
    <w:lvl w:ilvl="3">
      <w:start w:val="1"/>
      <w:numFmt w:val="decimal"/>
      <w:isLgl/>
      <w:lvlText w:val="%1.%2.%3.%4."/>
      <w:lvlJc w:val="left"/>
      <w:pPr>
        <w:ind w:left="2445" w:hanging="1080"/>
      </w:pPr>
    </w:lvl>
    <w:lvl w:ilvl="4">
      <w:start w:val="1"/>
      <w:numFmt w:val="decimal"/>
      <w:isLgl/>
      <w:lvlText w:val="%1.%2.%3.%4.%5."/>
      <w:lvlJc w:val="left"/>
      <w:pPr>
        <w:ind w:left="2805" w:hanging="1080"/>
      </w:pPr>
    </w:lvl>
    <w:lvl w:ilvl="5">
      <w:start w:val="1"/>
      <w:numFmt w:val="decimal"/>
      <w:isLgl/>
      <w:lvlText w:val="%1.%2.%3.%4.%5.%6."/>
      <w:lvlJc w:val="left"/>
      <w:pPr>
        <w:ind w:left="3525" w:hanging="1440"/>
      </w:pPr>
    </w:lvl>
    <w:lvl w:ilvl="6">
      <w:start w:val="1"/>
      <w:numFmt w:val="decimal"/>
      <w:isLgl/>
      <w:lvlText w:val="%1.%2.%3.%4.%5.%6.%7."/>
      <w:lvlJc w:val="left"/>
      <w:pPr>
        <w:ind w:left="4245" w:hanging="1800"/>
      </w:pPr>
    </w:lvl>
    <w:lvl w:ilvl="7">
      <w:start w:val="1"/>
      <w:numFmt w:val="decimal"/>
      <w:isLgl/>
      <w:lvlText w:val="%1.%2.%3.%4.%5.%6.%7.%8."/>
      <w:lvlJc w:val="left"/>
      <w:pPr>
        <w:ind w:left="4605" w:hanging="1800"/>
      </w:pPr>
    </w:lvl>
    <w:lvl w:ilvl="8">
      <w:start w:val="1"/>
      <w:numFmt w:val="decimal"/>
      <w:isLgl/>
      <w:lvlText w:val="%1.%2.%3.%4.%5.%6.%7.%8.%9."/>
      <w:lvlJc w:val="left"/>
      <w:pPr>
        <w:ind w:left="5325" w:hanging="2160"/>
      </w:pPr>
    </w:lvl>
  </w:abstractNum>
  <w:abstractNum w:abstractNumId="3">
    <w:nsid w:val="012F1D2F"/>
    <w:multiLevelType w:val="hybridMultilevel"/>
    <w:tmpl w:val="709CA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45396A"/>
    <w:multiLevelType w:val="hybridMultilevel"/>
    <w:tmpl w:val="CA582650"/>
    <w:lvl w:ilvl="0" w:tplc="076C1CF8">
      <w:start w:val="1"/>
      <w:numFmt w:val="decimal"/>
      <w:lvlText w:val="%1."/>
      <w:lvlJc w:val="left"/>
      <w:pPr>
        <w:ind w:left="1168" w:hanging="360"/>
      </w:pPr>
      <w:rPr>
        <w:rFonts w:hint="default"/>
      </w:rPr>
    </w:lvl>
    <w:lvl w:ilvl="1" w:tplc="04190019" w:tentative="1">
      <w:start w:val="1"/>
      <w:numFmt w:val="lowerLetter"/>
      <w:lvlText w:val="%2."/>
      <w:lvlJc w:val="left"/>
      <w:pPr>
        <w:ind w:left="1888" w:hanging="360"/>
      </w:pPr>
    </w:lvl>
    <w:lvl w:ilvl="2" w:tplc="0419001B" w:tentative="1">
      <w:start w:val="1"/>
      <w:numFmt w:val="lowerRoman"/>
      <w:lvlText w:val="%3."/>
      <w:lvlJc w:val="right"/>
      <w:pPr>
        <w:ind w:left="2608" w:hanging="180"/>
      </w:pPr>
    </w:lvl>
    <w:lvl w:ilvl="3" w:tplc="0419000F" w:tentative="1">
      <w:start w:val="1"/>
      <w:numFmt w:val="decimal"/>
      <w:lvlText w:val="%4."/>
      <w:lvlJc w:val="left"/>
      <w:pPr>
        <w:ind w:left="3328" w:hanging="360"/>
      </w:pPr>
    </w:lvl>
    <w:lvl w:ilvl="4" w:tplc="04190019" w:tentative="1">
      <w:start w:val="1"/>
      <w:numFmt w:val="lowerLetter"/>
      <w:lvlText w:val="%5."/>
      <w:lvlJc w:val="left"/>
      <w:pPr>
        <w:ind w:left="4048" w:hanging="360"/>
      </w:pPr>
    </w:lvl>
    <w:lvl w:ilvl="5" w:tplc="0419001B" w:tentative="1">
      <w:start w:val="1"/>
      <w:numFmt w:val="lowerRoman"/>
      <w:lvlText w:val="%6."/>
      <w:lvlJc w:val="right"/>
      <w:pPr>
        <w:ind w:left="4768" w:hanging="180"/>
      </w:pPr>
    </w:lvl>
    <w:lvl w:ilvl="6" w:tplc="0419000F" w:tentative="1">
      <w:start w:val="1"/>
      <w:numFmt w:val="decimal"/>
      <w:lvlText w:val="%7."/>
      <w:lvlJc w:val="left"/>
      <w:pPr>
        <w:ind w:left="5488" w:hanging="360"/>
      </w:pPr>
    </w:lvl>
    <w:lvl w:ilvl="7" w:tplc="04190019" w:tentative="1">
      <w:start w:val="1"/>
      <w:numFmt w:val="lowerLetter"/>
      <w:lvlText w:val="%8."/>
      <w:lvlJc w:val="left"/>
      <w:pPr>
        <w:ind w:left="6208" w:hanging="360"/>
      </w:pPr>
    </w:lvl>
    <w:lvl w:ilvl="8" w:tplc="0419001B" w:tentative="1">
      <w:start w:val="1"/>
      <w:numFmt w:val="lowerRoman"/>
      <w:lvlText w:val="%9."/>
      <w:lvlJc w:val="right"/>
      <w:pPr>
        <w:ind w:left="6928" w:hanging="180"/>
      </w:pPr>
    </w:lvl>
  </w:abstractNum>
  <w:abstractNum w:abstractNumId="5">
    <w:nsid w:val="139313A1"/>
    <w:multiLevelType w:val="hybridMultilevel"/>
    <w:tmpl w:val="99305312"/>
    <w:lvl w:ilvl="0" w:tplc="FB801A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FE6488"/>
    <w:multiLevelType w:val="hybridMultilevel"/>
    <w:tmpl w:val="AC5E45F2"/>
    <w:lvl w:ilvl="0" w:tplc="C02841A2">
      <w:start w:val="1"/>
      <w:numFmt w:val="decimal"/>
      <w:lvlText w:val="%1)"/>
      <w:lvlJc w:val="left"/>
      <w:pPr>
        <w:ind w:left="1437" w:hanging="870"/>
      </w:pPr>
      <w:rPr>
        <w:rFonts w:hint="default"/>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242665E"/>
    <w:multiLevelType w:val="hybridMultilevel"/>
    <w:tmpl w:val="1B3C488E"/>
    <w:lvl w:ilvl="0" w:tplc="FF9EE85E">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8">
    <w:nsid w:val="26540B14"/>
    <w:multiLevelType w:val="hybridMultilevel"/>
    <w:tmpl w:val="0464C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AC384B"/>
    <w:multiLevelType w:val="hybridMultilevel"/>
    <w:tmpl w:val="00389DE2"/>
    <w:lvl w:ilvl="0" w:tplc="80805060">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0">
    <w:nsid w:val="2D154161"/>
    <w:multiLevelType w:val="multilevel"/>
    <w:tmpl w:val="6256D48E"/>
    <w:lvl w:ilvl="0">
      <w:start w:val="1"/>
      <w:numFmt w:val="decimal"/>
      <w:lvlText w:val="%1."/>
      <w:lvlJc w:val="left"/>
      <w:pPr>
        <w:ind w:left="2484" w:hanging="360"/>
      </w:pPr>
    </w:lvl>
    <w:lvl w:ilvl="1">
      <w:start w:val="1"/>
      <w:numFmt w:val="decimal"/>
      <w:isLgl/>
      <w:lvlText w:val="%1.%2."/>
      <w:lvlJc w:val="left"/>
      <w:pPr>
        <w:ind w:left="2844" w:hanging="720"/>
      </w:pPr>
    </w:lvl>
    <w:lvl w:ilvl="2">
      <w:start w:val="1"/>
      <w:numFmt w:val="decimal"/>
      <w:isLgl/>
      <w:lvlText w:val="%1.%2.%3."/>
      <w:lvlJc w:val="left"/>
      <w:pPr>
        <w:ind w:left="2844" w:hanging="720"/>
      </w:pPr>
    </w:lvl>
    <w:lvl w:ilvl="3">
      <w:start w:val="1"/>
      <w:numFmt w:val="decimal"/>
      <w:isLgl/>
      <w:lvlText w:val="%1.%2.%3.%4."/>
      <w:lvlJc w:val="left"/>
      <w:pPr>
        <w:ind w:left="3204" w:hanging="1080"/>
      </w:pPr>
    </w:lvl>
    <w:lvl w:ilvl="4">
      <w:start w:val="1"/>
      <w:numFmt w:val="decimal"/>
      <w:isLgl/>
      <w:lvlText w:val="%1.%2.%3.%4.%5."/>
      <w:lvlJc w:val="left"/>
      <w:pPr>
        <w:ind w:left="3204" w:hanging="1080"/>
      </w:pPr>
    </w:lvl>
    <w:lvl w:ilvl="5">
      <w:start w:val="1"/>
      <w:numFmt w:val="decimal"/>
      <w:isLgl/>
      <w:lvlText w:val="%1.%2.%3.%4.%5.%6."/>
      <w:lvlJc w:val="left"/>
      <w:pPr>
        <w:ind w:left="3564" w:hanging="1440"/>
      </w:pPr>
    </w:lvl>
    <w:lvl w:ilvl="6">
      <w:start w:val="1"/>
      <w:numFmt w:val="decimal"/>
      <w:isLgl/>
      <w:lvlText w:val="%1.%2.%3.%4.%5.%6.%7."/>
      <w:lvlJc w:val="left"/>
      <w:pPr>
        <w:ind w:left="3924" w:hanging="1800"/>
      </w:pPr>
    </w:lvl>
    <w:lvl w:ilvl="7">
      <w:start w:val="1"/>
      <w:numFmt w:val="decimal"/>
      <w:isLgl/>
      <w:lvlText w:val="%1.%2.%3.%4.%5.%6.%7.%8."/>
      <w:lvlJc w:val="left"/>
      <w:pPr>
        <w:ind w:left="3924" w:hanging="1800"/>
      </w:pPr>
    </w:lvl>
    <w:lvl w:ilvl="8">
      <w:start w:val="1"/>
      <w:numFmt w:val="decimal"/>
      <w:isLgl/>
      <w:lvlText w:val="%1.%2.%3.%4.%5.%6.%7.%8.%9."/>
      <w:lvlJc w:val="left"/>
      <w:pPr>
        <w:ind w:left="4284" w:hanging="2160"/>
      </w:pPr>
    </w:lvl>
  </w:abstractNum>
  <w:abstractNum w:abstractNumId="11">
    <w:nsid w:val="32CB56ED"/>
    <w:multiLevelType w:val="hybridMultilevel"/>
    <w:tmpl w:val="9022D2AC"/>
    <w:lvl w:ilvl="0" w:tplc="8CEA5AF6">
      <w:start w:val="1"/>
      <w:numFmt w:val="decimal"/>
      <w:lvlText w:val="%1."/>
      <w:lvlJc w:val="left"/>
      <w:pPr>
        <w:ind w:left="1069" w:hanging="360"/>
      </w:pPr>
      <w:rPr>
        <w:rFonts w:ascii="Times New Roman" w:eastAsia="Times New Roman" w:hAnsi="Times New Roman" w:cs="Times New Roman"/>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C304B48"/>
    <w:multiLevelType w:val="hybridMultilevel"/>
    <w:tmpl w:val="0464CB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11510CD"/>
    <w:multiLevelType w:val="hybridMultilevel"/>
    <w:tmpl w:val="C436D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EE3AD0"/>
    <w:multiLevelType w:val="hybridMultilevel"/>
    <w:tmpl w:val="34BEC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4B212E2"/>
    <w:multiLevelType w:val="hybridMultilevel"/>
    <w:tmpl w:val="63CAC604"/>
    <w:lvl w:ilvl="0" w:tplc="3E442FF8">
      <w:start w:val="1"/>
      <w:numFmt w:val="decimal"/>
      <w:pStyle w:val="14"/>
      <w:lvlText w:val="%1."/>
      <w:lvlJc w:val="left"/>
      <w:pPr>
        <w:tabs>
          <w:tab w:val="num" w:pos="809"/>
        </w:tabs>
        <w:ind w:left="809" w:hanging="5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453E0B83"/>
    <w:multiLevelType w:val="hybridMultilevel"/>
    <w:tmpl w:val="86AE61E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C42F59"/>
    <w:multiLevelType w:val="hybridMultilevel"/>
    <w:tmpl w:val="71949BB2"/>
    <w:lvl w:ilvl="0" w:tplc="0672B5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3FA6F1B"/>
    <w:multiLevelType w:val="hybridMultilevel"/>
    <w:tmpl w:val="A894C0D6"/>
    <w:lvl w:ilvl="0" w:tplc="5D10A44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5B26839"/>
    <w:multiLevelType w:val="hybridMultilevel"/>
    <w:tmpl w:val="592E925E"/>
    <w:lvl w:ilvl="0" w:tplc="31B67F7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8D957CE"/>
    <w:multiLevelType w:val="hybridMultilevel"/>
    <w:tmpl w:val="0EFE6860"/>
    <w:lvl w:ilvl="0" w:tplc="CAC20B3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60B83420"/>
    <w:multiLevelType w:val="hybridMultilevel"/>
    <w:tmpl w:val="AFBE8064"/>
    <w:lvl w:ilvl="0" w:tplc="2DB249A4">
      <w:start w:val="1"/>
      <w:numFmt w:val="decimal"/>
      <w:lvlText w:val="%1."/>
      <w:lvlJc w:val="left"/>
      <w:pPr>
        <w:ind w:left="56" w:hanging="360"/>
      </w:pPr>
    </w:lvl>
    <w:lvl w:ilvl="1" w:tplc="04190019">
      <w:start w:val="1"/>
      <w:numFmt w:val="lowerLetter"/>
      <w:lvlText w:val="%2."/>
      <w:lvlJc w:val="left"/>
      <w:pPr>
        <w:ind w:left="776" w:hanging="360"/>
      </w:pPr>
    </w:lvl>
    <w:lvl w:ilvl="2" w:tplc="0419001B">
      <w:start w:val="1"/>
      <w:numFmt w:val="lowerRoman"/>
      <w:lvlText w:val="%3."/>
      <w:lvlJc w:val="right"/>
      <w:pPr>
        <w:ind w:left="1496" w:hanging="180"/>
      </w:pPr>
    </w:lvl>
    <w:lvl w:ilvl="3" w:tplc="0419000F">
      <w:start w:val="1"/>
      <w:numFmt w:val="decimal"/>
      <w:lvlText w:val="%4."/>
      <w:lvlJc w:val="left"/>
      <w:pPr>
        <w:ind w:left="2216" w:hanging="360"/>
      </w:pPr>
    </w:lvl>
    <w:lvl w:ilvl="4" w:tplc="04190019">
      <w:start w:val="1"/>
      <w:numFmt w:val="lowerLetter"/>
      <w:lvlText w:val="%5."/>
      <w:lvlJc w:val="left"/>
      <w:pPr>
        <w:ind w:left="2936" w:hanging="360"/>
      </w:pPr>
    </w:lvl>
    <w:lvl w:ilvl="5" w:tplc="0419001B">
      <w:start w:val="1"/>
      <w:numFmt w:val="lowerRoman"/>
      <w:lvlText w:val="%6."/>
      <w:lvlJc w:val="right"/>
      <w:pPr>
        <w:ind w:left="3656" w:hanging="180"/>
      </w:pPr>
    </w:lvl>
    <w:lvl w:ilvl="6" w:tplc="0419000F">
      <w:start w:val="1"/>
      <w:numFmt w:val="decimal"/>
      <w:lvlText w:val="%7."/>
      <w:lvlJc w:val="left"/>
      <w:pPr>
        <w:ind w:left="4376" w:hanging="360"/>
      </w:pPr>
    </w:lvl>
    <w:lvl w:ilvl="7" w:tplc="04190019">
      <w:start w:val="1"/>
      <w:numFmt w:val="lowerLetter"/>
      <w:lvlText w:val="%8."/>
      <w:lvlJc w:val="left"/>
      <w:pPr>
        <w:ind w:left="5096" w:hanging="360"/>
      </w:pPr>
    </w:lvl>
    <w:lvl w:ilvl="8" w:tplc="0419001B">
      <w:start w:val="1"/>
      <w:numFmt w:val="lowerRoman"/>
      <w:lvlText w:val="%9."/>
      <w:lvlJc w:val="right"/>
      <w:pPr>
        <w:ind w:left="5816" w:hanging="180"/>
      </w:pPr>
    </w:lvl>
  </w:abstractNum>
  <w:abstractNum w:abstractNumId="22">
    <w:nsid w:val="6B561FCA"/>
    <w:multiLevelType w:val="hybridMultilevel"/>
    <w:tmpl w:val="07720FFC"/>
    <w:lvl w:ilvl="0" w:tplc="FB801AF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C1D576B"/>
    <w:multiLevelType w:val="hybridMultilevel"/>
    <w:tmpl w:val="7A580F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19D6E27"/>
    <w:multiLevelType w:val="hybridMultilevel"/>
    <w:tmpl w:val="055E62AA"/>
    <w:lvl w:ilvl="0" w:tplc="93D60D3A">
      <w:start w:val="1"/>
      <w:numFmt w:val="decimal"/>
      <w:lvlText w:val="%1."/>
      <w:lvlJc w:val="left"/>
      <w:pPr>
        <w:ind w:left="825" w:hanging="825"/>
      </w:pPr>
      <w:rPr>
        <w:rFonts w:ascii="Times New Roman" w:hAnsi="Times New Roman" w:cs="Times New Roman"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15"/>
  </w:num>
  <w:num w:numId="2">
    <w:abstractNumId w:val="0"/>
  </w:num>
  <w:num w:numId="3">
    <w:abstractNumId w:val="4"/>
  </w:num>
  <w:num w:numId="4">
    <w:abstractNumId w:val="19"/>
  </w:num>
  <w:num w:numId="5">
    <w:abstractNumId w:val="23"/>
  </w:num>
  <w:num w:numId="6">
    <w:abstractNumId w:val="11"/>
  </w:num>
  <w:num w:numId="7">
    <w:abstractNumId w:val="1"/>
  </w:num>
  <w:num w:numId="8">
    <w:abstractNumId w:val="9"/>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8"/>
  </w:num>
  <w:num w:numId="12">
    <w:abstractNumId w:val="24"/>
  </w:num>
  <w:num w:numId="13">
    <w:abstractNumId w:val="14"/>
  </w:num>
  <w:num w:numId="14">
    <w:abstractNumId w:val="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12"/>
  </w:num>
  <w:num w:numId="18">
    <w:abstractNumId w:val="3"/>
  </w:num>
  <w:num w:numId="19">
    <w:abstractNumId w:val="8"/>
  </w:num>
  <w:num w:numId="20">
    <w:abstractNumId w:val="20"/>
  </w:num>
  <w:num w:numId="21">
    <w:abstractNumId w:val="6"/>
  </w:num>
  <w:num w:numId="22">
    <w:abstractNumId w:val="17"/>
  </w:num>
  <w:num w:numId="23">
    <w:abstractNumId w:val="5"/>
  </w:num>
  <w:num w:numId="24">
    <w:abstractNumId w:val="22"/>
  </w:num>
  <w:num w:numId="25">
    <w:abstractNumId w:val="16"/>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E3B43"/>
    <w:rsid w:val="000050C3"/>
    <w:rsid w:val="00006AAD"/>
    <w:rsid w:val="00011DC5"/>
    <w:rsid w:val="000213E1"/>
    <w:rsid w:val="00025F05"/>
    <w:rsid w:val="00025F40"/>
    <w:rsid w:val="000315EC"/>
    <w:rsid w:val="00033985"/>
    <w:rsid w:val="000408A9"/>
    <w:rsid w:val="000416BE"/>
    <w:rsid w:val="0004405F"/>
    <w:rsid w:val="000441FE"/>
    <w:rsid w:val="00045640"/>
    <w:rsid w:val="000460D8"/>
    <w:rsid w:val="00054C70"/>
    <w:rsid w:val="00055090"/>
    <w:rsid w:val="00056575"/>
    <w:rsid w:val="00060C10"/>
    <w:rsid w:val="000721DC"/>
    <w:rsid w:val="00072F88"/>
    <w:rsid w:val="0007374B"/>
    <w:rsid w:val="00075C71"/>
    <w:rsid w:val="00081A82"/>
    <w:rsid w:val="00090644"/>
    <w:rsid w:val="00095BA4"/>
    <w:rsid w:val="00097CDC"/>
    <w:rsid w:val="000A1230"/>
    <w:rsid w:val="000A2CEC"/>
    <w:rsid w:val="000A2E5C"/>
    <w:rsid w:val="000A47F6"/>
    <w:rsid w:val="000A628C"/>
    <w:rsid w:val="000B238E"/>
    <w:rsid w:val="000B3A58"/>
    <w:rsid w:val="000B7EB3"/>
    <w:rsid w:val="000C27E7"/>
    <w:rsid w:val="000C3E71"/>
    <w:rsid w:val="000C5341"/>
    <w:rsid w:val="000C7A74"/>
    <w:rsid w:val="000D04C1"/>
    <w:rsid w:val="000D7A2A"/>
    <w:rsid w:val="000E62DC"/>
    <w:rsid w:val="000F07B5"/>
    <w:rsid w:val="000F4EBE"/>
    <w:rsid w:val="00107917"/>
    <w:rsid w:val="00110032"/>
    <w:rsid w:val="00110F3F"/>
    <w:rsid w:val="001139D3"/>
    <w:rsid w:val="00122B91"/>
    <w:rsid w:val="00126065"/>
    <w:rsid w:val="001354E8"/>
    <w:rsid w:val="00136759"/>
    <w:rsid w:val="00136839"/>
    <w:rsid w:val="00136D35"/>
    <w:rsid w:val="001406A8"/>
    <w:rsid w:val="0014565B"/>
    <w:rsid w:val="001501E2"/>
    <w:rsid w:val="00150A77"/>
    <w:rsid w:val="001526F2"/>
    <w:rsid w:val="001608CE"/>
    <w:rsid w:val="001616F0"/>
    <w:rsid w:val="00163460"/>
    <w:rsid w:val="00166F2D"/>
    <w:rsid w:val="0016753B"/>
    <w:rsid w:val="00167D49"/>
    <w:rsid w:val="0017269C"/>
    <w:rsid w:val="00175CB9"/>
    <w:rsid w:val="00180BAD"/>
    <w:rsid w:val="00196F72"/>
    <w:rsid w:val="001973EE"/>
    <w:rsid w:val="0019794D"/>
    <w:rsid w:val="001A220A"/>
    <w:rsid w:val="001A3919"/>
    <w:rsid w:val="001A3C93"/>
    <w:rsid w:val="001A5EA6"/>
    <w:rsid w:val="001B3E77"/>
    <w:rsid w:val="001B6C73"/>
    <w:rsid w:val="001C23EA"/>
    <w:rsid w:val="001C3FD8"/>
    <w:rsid w:val="001C4B7E"/>
    <w:rsid w:val="001C75E6"/>
    <w:rsid w:val="001D1034"/>
    <w:rsid w:val="001D16C8"/>
    <w:rsid w:val="001D6797"/>
    <w:rsid w:val="001D75CC"/>
    <w:rsid w:val="001D75E5"/>
    <w:rsid w:val="001E32A0"/>
    <w:rsid w:val="001E5ED5"/>
    <w:rsid w:val="001E63E5"/>
    <w:rsid w:val="001F191A"/>
    <w:rsid w:val="001F1CE7"/>
    <w:rsid w:val="001F5309"/>
    <w:rsid w:val="001F7334"/>
    <w:rsid w:val="001F7BA9"/>
    <w:rsid w:val="00205197"/>
    <w:rsid w:val="00210F02"/>
    <w:rsid w:val="00211233"/>
    <w:rsid w:val="00214691"/>
    <w:rsid w:val="00216447"/>
    <w:rsid w:val="00216D32"/>
    <w:rsid w:val="00220C76"/>
    <w:rsid w:val="00223DF5"/>
    <w:rsid w:val="002262E3"/>
    <w:rsid w:val="00226BA2"/>
    <w:rsid w:val="00231C56"/>
    <w:rsid w:val="0024089A"/>
    <w:rsid w:val="00243C5A"/>
    <w:rsid w:val="002459E6"/>
    <w:rsid w:val="00247C79"/>
    <w:rsid w:val="00247E75"/>
    <w:rsid w:val="00250637"/>
    <w:rsid w:val="00253BF9"/>
    <w:rsid w:val="00263444"/>
    <w:rsid w:val="0026381F"/>
    <w:rsid w:val="00264B6A"/>
    <w:rsid w:val="00270E27"/>
    <w:rsid w:val="002714A7"/>
    <w:rsid w:val="00272037"/>
    <w:rsid w:val="002733EB"/>
    <w:rsid w:val="00273710"/>
    <w:rsid w:val="002757F8"/>
    <w:rsid w:val="002758F4"/>
    <w:rsid w:val="00275EC6"/>
    <w:rsid w:val="002831D6"/>
    <w:rsid w:val="002843FF"/>
    <w:rsid w:val="002845AE"/>
    <w:rsid w:val="00293325"/>
    <w:rsid w:val="00297276"/>
    <w:rsid w:val="002972BA"/>
    <w:rsid w:val="002A1FE5"/>
    <w:rsid w:val="002A2825"/>
    <w:rsid w:val="002A4CCD"/>
    <w:rsid w:val="002A5A3A"/>
    <w:rsid w:val="002A6577"/>
    <w:rsid w:val="002A6663"/>
    <w:rsid w:val="002B3596"/>
    <w:rsid w:val="002C044F"/>
    <w:rsid w:val="002C32F9"/>
    <w:rsid w:val="002C6B25"/>
    <w:rsid w:val="002C7E0A"/>
    <w:rsid w:val="002D6CAB"/>
    <w:rsid w:val="002E063E"/>
    <w:rsid w:val="002E3B12"/>
    <w:rsid w:val="002E7A95"/>
    <w:rsid w:val="002E7FEC"/>
    <w:rsid w:val="002F1CAF"/>
    <w:rsid w:val="002F3E08"/>
    <w:rsid w:val="002F5853"/>
    <w:rsid w:val="002F6DCB"/>
    <w:rsid w:val="0030099B"/>
    <w:rsid w:val="00301517"/>
    <w:rsid w:val="00303F76"/>
    <w:rsid w:val="00305EC3"/>
    <w:rsid w:val="00305FF2"/>
    <w:rsid w:val="00306D7A"/>
    <w:rsid w:val="00307D24"/>
    <w:rsid w:val="003161EF"/>
    <w:rsid w:val="003257A5"/>
    <w:rsid w:val="003264A5"/>
    <w:rsid w:val="00332319"/>
    <w:rsid w:val="00332C22"/>
    <w:rsid w:val="00333B10"/>
    <w:rsid w:val="003345DD"/>
    <w:rsid w:val="00341E68"/>
    <w:rsid w:val="0034398D"/>
    <w:rsid w:val="00352B56"/>
    <w:rsid w:val="0035331F"/>
    <w:rsid w:val="00355391"/>
    <w:rsid w:val="0035591E"/>
    <w:rsid w:val="0035760B"/>
    <w:rsid w:val="00361240"/>
    <w:rsid w:val="00362215"/>
    <w:rsid w:val="00365E9F"/>
    <w:rsid w:val="0037023C"/>
    <w:rsid w:val="00373025"/>
    <w:rsid w:val="003767BA"/>
    <w:rsid w:val="003779D6"/>
    <w:rsid w:val="003833A1"/>
    <w:rsid w:val="003877AA"/>
    <w:rsid w:val="0039291A"/>
    <w:rsid w:val="003945A7"/>
    <w:rsid w:val="00396913"/>
    <w:rsid w:val="003A25D3"/>
    <w:rsid w:val="003A26E5"/>
    <w:rsid w:val="003A5B79"/>
    <w:rsid w:val="003A6118"/>
    <w:rsid w:val="003B1248"/>
    <w:rsid w:val="003D2C13"/>
    <w:rsid w:val="003D406C"/>
    <w:rsid w:val="003D51E0"/>
    <w:rsid w:val="003D6C9A"/>
    <w:rsid w:val="003E0E4E"/>
    <w:rsid w:val="003F0583"/>
    <w:rsid w:val="003F19AB"/>
    <w:rsid w:val="003F4A36"/>
    <w:rsid w:val="003F5CC5"/>
    <w:rsid w:val="003F6622"/>
    <w:rsid w:val="003F74EE"/>
    <w:rsid w:val="003F7F7F"/>
    <w:rsid w:val="004013B8"/>
    <w:rsid w:val="00401829"/>
    <w:rsid w:val="00404E2A"/>
    <w:rsid w:val="00415145"/>
    <w:rsid w:val="004169D8"/>
    <w:rsid w:val="00422E52"/>
    <w:rsid w:val="004254CB"/>
    <w:rsid w:val="00426C86"/>
    <w:rsid w:val="0043390A"/>
    <w:rsid w:val="004346AD"/>
    <w:rsid w:val="00447E2D"/>
    <w:rsid w:val="00451C04"/>
    <w:rsid w:val="00452E03"/>
    <w:rsid w:val="004543E1"/>
    <w:rsid w:val="004547F9"/>
    <w:rsid w:val="00455CAC"/>
    <w:rsid w:val="004562D2"/>
    <w:rsid w:val="004629D3"/>
    <w:rsid w:val="00465C91"/>
    <w:rsid w:val="004707BB"/>
    <w:rsid w:val="00477D4C"/>
    <w:rsid w:val="00484DEC"/>
    <w:rsid w:val="00487EE8"/>
    <w:rsid w:val="00487F02"/>
    <w:rsid w:val="00490E7D"/>
    <w:rsid w:val="00491D98"/>
    <w:rsid w:val="004949D0"/>
    <w:rsid w:val="004A04A7"/>
    <w:rsid w:val="004A08C4"/>
    <w:rsid w:val="004A47BA"/>
    <w:rsid w:val="004B17A6"/>
    <w:rsid w:val="004B4143"/>
    <w:rsid w:val="004C3305"/>
    <w:rsid w:val="004C380C"/>
    <w:rsid w:val="004D06C8"/>
    <w:rsid w:val="004D37A2"/>
    <w:rsid w:val="004D4ABB"/>
    <w:rsid w:val="004D7142"/>
    <w:rsid w:val="004E0387"/>
    <w:rsid w:val="004E3B43"/>
    <w:rsid w:val="004E3BBA"/>
    <w:rsid w:val="004F2A7E"/>
    <w:rsid w:val="004F5508"/>
    <w:rsid w:val="004F7B81"/>
    <w:rsid w:val="00500722"/>
    <w:rsid w:val="005007D0"/>
    <w:rsid w:val="00500E18"/>
    <w:rsid w:val="005012C1"/>
    <w:rsid w:val="00505AC7"/>
    <w:rsid w:val="00513D3C"/>
    <w:rsid w:val="005152E2"/>
    <w:rsid w:val="005251D1"/>
    <w:rsid w:val="0053161E"/>
    <w:rsid w:val="00531655"/>
    <w:rsid w:val="00532EB3"/>
    <w:rsid w:val="0053576F"/>
    <w:rsid w:val="005408F4"/>
    <w:rsid w:val="00540AF9"/>
    <w:rsid w:val="00542524"/>
    <w:rsid w:val="00545AD4"/>
    <w:rsid w:val="00546290"/>
    <w:rsid w:val="00550BC9"/>
    <w:rsid w:val="005546C8"/>
    <w:rsid w:val="0056242D"/>
    <w:rsid w:val="00562A12"/>
    <w:rsid w:val="00563696"/>
    <w:rsid w:val="00565E01"/>
    <w:rsid w:val="005746B3"/>
    <w:rsid w:val="00576A46"/>
    <w:rsid w:val="00583AFD"/>
    <w:rsid w:val="00583F91"/>
    <w:rsid w:val="00592E7E"/>
    <w:rsid w:val="00596617"/>
    <w:rsid w:val="005A2B50"/>
    <w:rsid w:val="005A3D8F"/>
    <w:rsid w:val="005B094D"/>
    <w:rsid w:val="005C4A69"/>
    <w:rsid w:val="005C5062"/>
    <w:rsid w:val="005C7EF3"/>
    <w:rsid w:val="005D0BAE"/>
    <w:rsid w:val="005D1EFF"/>
    <w:rsid w:val="005D2499"/>
    <w:rsid w:val="005D308B"/>
    <w:rsid w:val="005D4A12"/>
    <w:rsid w:val="005D4D87"/>
    <w:rsid w:val="005D55F9"/>
    <w:rsid w:val="005D6646"/>
    <w:rsid w:val="005D719E"/>
    <w:rsid w:val="005E058C"/>
    <w:rsid w:val="005E152D"/>
    <w:rsid w:val="005E2C0D"/>
    <w:rsid w:val="005E5B43"/>
    <w:rsid w:val="005E5F52"/>
    <w:rsid w:val="005F6087"/>
    <w:rsid w:val="005F65A3"/>
    <w:rsid w:val="00601FA2"/>
    <w:rsid w:val="006038F0"/>
    <w:rsid w:val="00605F96"/>
    <w:rsid w:val="00610ACC"/>
    <w:rsid w:val="00610BC8"/>
    <w:rsid w:val="00615877"/>
    <w:rsid w:val="006213EA"/>
    <w:rsid w:val="0062246F"/>
    <w:rsid w:val="00624A39"/>
    <w:rsid w:val="00625F50"/>
    <w:rsid w:val="0063176E"/>
    <w:rsid w:val="00636458"/>
    <w:rsid w:val="006451BC"/>
    <w:rsid w:val="00646BC8"/>
    <w:rsid w:val="0064768C"/>
    <w:rsid w:val="00654708"/>
    <w:rsid w:val="0065518E"/>
    <w:rsid w:val="006615A2"/>
    <w:rsid w:val="0066358E"/>
    <w:rsid w:val="006674C7"/>
    <w:rsid w:val="00667856"/>
    <w:rsid w:val="00671A89"/>
    <w:rsid w:val="00671F1A"/>
    <w:rsid w:val="00674013"/>
    <w:rsid w:val="006767BA"/>
    <w:rsid w:val="00677D3E"/>
    <w:rsid w:val="006800F3"/>
    <w:rsid w:val="0068124B"/>
    <w:rsid w:val="006871D4"/>
    <w:rsid w:val="00690D20"/>
    <w:rsid w:val="0069320B"/>
    <w:rsid w:val="006A0975"/>
    <w:rsid w:val="006A48F7"/>
    <w:rsid w:val="006A5637"/>
    <w:rsid w:val="006A58CC"/>
    <w:rsid w:val="006A6B72"/>
    <w:rsid w:val="006B205A"/>
    <w:rsid w:val="006C0831"/>
    <w:rsid w:val="006C20F6"/>
    <w:rsid w:val="006C3984"/>
    <w:rsid w:val="006C3FD2"/>
    <w:rsid w:val="006C688F"/>
    <w:rsid w:val="006C7203"/>
    <w:rsid w:val="006E1645"/>
    <w:rsid w:val="006E2BD3"/>
    <w:rsid w:val="006E31D7"/>
    <w:rsid w:val="006F07E8"/>
    <w:rsid w:val="006F2AB2"/>
    <w:rsid w:val="006F35AC"/>
    <w:rsid w:val="007004C8"/>
    <w:rsid w:val="007024A0"/>
    <w:rsid w:val="007063A4"/>
    <w:rsid w:val="007070B0"/>
    <w:rsid w:val="00713028"/>
    <w:rsid w:val="0071340E"/>
    <w:rsid w:val="0071388D"/>
    <w:rsid w:val="00714455"/>
    <w:rsid w:val="007150DC"/>
    <w:rsid w:val="007159C9"/>
    <w:rsid w:val="007251E0"/>
    <w:rsid w:val="00725BDD"/>
    <w:rsid w:val="0072694F"/>
    <w:rsid w:val="0073220D"/>
    <w:rsid w:val="007360F6"/>
    <w:rsid w:val="00740EFC"/>
    <w:rsid w:val="0074143B"/>
    <w:rsid w:val="00741A8F"/>
    <w:rsid w:val="007459CA"/>
    <w:rsid w:val="00746FC3"/>
    <w:rsid w:val="007473CD"/>
    <w:rsid w:val="00750FD1"/>
    <w:rsid w:val="007541F2"/>
    <w:rsid w:val="007572B6"/>
    <w:rsid w:val="007609BE"/>
    <w:rsid w:val="007661DB"/>
    <w:rsid w:val="00767ECF"/>
    <w:rsid w:val="0077248F"/>
    <w:rsid w:val="0077636E"/>
    <w:rsid w:val="0078017F"/>
    <w:rsid w:val="00784A0A"/>
    <w:rsid w:val="00786E65"/>
    <w:rsid w:val="007967B6"/>
    <w:rsid w:val="00797AF6"/>
    <w:rsid w:val="007A04E1"/>
    <w:rsid w:val="007A1D3B"/>
    <w:rsid w:val="007A3E25"/>
    <w:rsid w:val="007B4796"/>
    <w:rsid w:val="007C4408"/>
    <w:rsid w:val="007D53E8"/>
    <w:rsid w:val="007D5B56"/>
    <w:rsid w:val="007E301B"/>
    <w:rsid w:val="007E5E94"/>
    <w:rsid w:val="007E761A"/>
    <w:rsid w:val="007F48FC"/>
    <w:rsid w:val="007F5240"/>
    <w:rsid w:val="007F6143"/>
    <w:rsid w:val="007F6CF1"/>
    <w:rsid w:val="008015B3"/>
    <w:rsid w:val="00803946"/>
    <w:rsid w:val="0080489A"/>
    <w:rsid w:val="0080521A"/>
    <w:rsid w:val="008128A3"/>
    <w:rsid w:val="0081383D"/>
    <w:rsid w:val="008140F4"/>
    <w:rsid w:val="00815B73"/>
    <w:rsid w:val="00820705"/>
    <w:rsid w:val="00823C94"/>
    <w:rsid w:val="00826969"/>
    <w:rsid w:val="00830D43"/>
    <w:rsid w:val="00832D4D"/>
    <w:rsid w:val="00833CAA"/>
    <w:rsid w:val="00834485"/>
    <w:rsid w:val="00834D27"/>
    <w:rsid w:val="008373B1"/>
    <w:rsid w:val="00846EAC"/>
    <w:rsid w:val="00852A0F"/>
    <w:rsid w:val="00857CF6"/>
    <w:rsid w:val="00872303"/>
    <w:rsid w:val="00873352"/>
    <w:rsid w:val="008770D2"/>
    <w:rsid w:val="00877847"/>
    <w:rsid w:val="0088089B"/>
    <w:rsid w:val="00881601"/>
    <w:rsid w:val="00882C97"/>
    <w:rsid w:val="00884C77"/>
    <w:rsid w:val="008859DD"/>
    <w:rsid w:val="008919C0"/>
    <w:rsid w:val="00892479"/>
    <w:rsid w:val="00893DB7"/>
    <w:rsid w:val="00897486"/>
    <w:rsid w:val="008A2962"/>
    <w:rsid w:val="008A2F68"/>
    <w:rsid w:val="008A32DA"/>
    <w:rsid w:val="008A4548"/>
    <w:rsid w:val="008B12DD"/>
    <w:rsid w:val="008B529E"/>
    <w:rsid w:val="008B71B5"/>
    <w:rsid w:val="008B7C3C"/>
    <w:rsid w:val="008C11F7"/>
    <w:rsid w:val="008C6EF7"/>
    <w:rsid w:val="008D0B12"/>
    <w:rsid w:val="008D0F85"/>
    <w:rsid w:val="008D199A"/>
    <w:rsid w:val="008D468C"/>
    <w:rsid w:val="008D637D"/>
    <w:rsid w:val="008D718C"/>
    <w:rsid w:val="008D7CDA"/>
    <w:rsid w:val="008E11C1"/>
    <w:rsid w:val="008E306A"/>
    <w:rsid w:val="008E42CC"/>
    <w:rsid w:val="008E58EB"/>
    <w:rsid w:val="008E7D7B"/>
    <w:rsid w:val="008F1371"/>
    <w:rsid w:val="00902E8D"/>
    <w:rsid w:val="0090608B"/>
    <w:rsid w:val="00911106"/>
    <w:rsid w:val="00911A80"/>
    <w:rsid w:val="0091579C"/>
    <w:rsid w:val="00921DEB"/>
    <w:rsid w:val="0093570B"/>
    <w:rsid w:val="0093725F"/>
    <w:rsid w:val="009414FA"/>
    <w:rsid w:val="0094243D"/>
    <w:rsid w:val="00946D60"/>
    <w:rsid w:val="00950682"/>
    <w:rsid w:val="009531D5"/>
    <w:rsid w:val="00954670"/>
    <w:rsid w:val="009550AC"/>
    <w:rsid w:val="009576A1"/>
    <w:rsid w:val="009650AD"/>
    <w:rsid w:val="00965BE1"/>
    <w:rsid w:val="00972145"/>
    <w:rsid w:val="00972C83"/>
    <w:rsid w:val="00974F56"/>
    <w:rsid w:val="009830C8"/>
    <w:rsid w:val="00983185"/>
    <w:rsid w:val="00984C86"/>
    <w:rsid w:val="00986A8A"/>
    <w:rsid w:val="009914E9"/>
    <w:rsid w:val="00991B2D"/>
    <w:rsid w:val="0099239B"/>
    <w:rsid w:val="00994A18"/>
    <w:rsid w:val="00994D7C"/>
    <w:rsid w:val="00996F7F"/>
    <w:rsid w:val="00997650"/>
    <w:rsid w:val="009A1E2B"/>
    <w:rsid w:val="009A4957"/>
    <w:rsid w:val="009B01FD"/>
    <w:rsid w:val="009B0FC8"/>
    <w:rsid w:val="009B22AB"/>
    <w:rsid w:val="009B4A62"/>
    <w:rsid w:val="009B64C4"/>
    <w:rsid w:val="009C4004"/>
    <w:rsid w:val="009C682C"/>
    <w:rsid w:val="009C6AFF"/>
    <w:rsid w:val="009D23F4"/>
    <w:rsid w:val="009D44AF"/>
    <w:rsid w:val="009D46D7"/>
    <w:rsid w:val="009D5E26"/>
    <w:rsid w:val="009D64C3"/>
    <w:rsid w:val="009E00DB"/>
    <w:rsid w:val="009E101C"/>
    <w:rsid w:val="009E181B"/>
    <w:rsid w:val="009E1C83"/>
    <w:rsid w:val="009E5D22"/>
    <w:rsid w:val="009F30CE"/>
    <w:rsid w:val="00A005A4"/>
    <w:rsid w:val="00A06B3F"/>
    <w:rsid w:val="00A07450"/>
    <w:rsid w:val="00A11A06"/>
    <w:rsid w:val="00A15715"/>
    <w:rsid w:val="00A160AE"/>
    <w:rsid w:val="00A1794E"/>
    <w:rsid w:val="00A2654D"/>
    <w:rsid w:val="00A31553"/>
    <w:rsid w:val="00A32257"/>
    <w:rsid w:val="00A33FCC"/>
    <w:rsid w:val="00A4136B"/>
    <w:rsid w:val="00A429FA"/>
    <w:rsid w:val="00A43390"/>
    <w:rsid w:val="00A44597"/>
    <w:rsid w:val="00A5005F"/>
    <w:rsid w:val="00A510BE"/>
    <w:rsid w:val="00A52EF0"/>
    <w:rsid w:val="00A54DB4"/>
    <w:rsid w:val="00A56822"/>
    <w:rsid w:val="00A56ACE"/>
    <w:rsid w:val="00A5777E"/>
    <w:rsid w:val="00A62A31"/>
    <w:rsid w:val="00A63DF8"/>
    <w:rsid w:val="00A64B46"/>
    <w:rsid w:val="00A64B56"/>
    <w:rsid w:val="00A720CF"/>
    <w:rsid w:val="00A73F31"/>
    <w:rsid w:val="00A76C9B"/>
    <w:rsid w:val="00A77536"/>
    <w:rsid w:val="00A808AF"/>
    <w:rsid w:val="00A8254C"/>
    <w:rsid w:val="00A82A58"/>
    <w:rsid w:val="00A93B41"/>
    <w:rsid w:val="00AA418C"/>
    <w:rsid w:val="00AA5A43"/>
    <w:rsid w:val="00AB0E6A"/>
    <w:rsid w:val="00AB271C"/>
    <w:rsid w:val="00AB5D05"/>
    <w:rsid w:val="00AB7E72"/>
    <w:rsid w:val="00AC0F8C"/>
    <w:rsid w:val="00AC6B1B"/>
    <w:rsid w:val="00AD62EA"/>
    <w:rsid w:val="00AD643E"/>
    <w:rsid w:val="00AD699A"/>
    <w:rsid w:val="00AD7D35"/>
    <w:rsid w:val="00AE3F8B"/>
    <w:rsid w:val="00AE4867"/>
    <w:rsid w:val="00AE53CF"/>
    <w:rsid w:val="00AE54AF"/>
    <w:rsid w:val="00AF22F3"/>
    <w:rsid w:val="00AF5E40"/>
    <w:rsid w:val="00B02F4F"/>
    <w:rsid w:val="00B045E7"/>
    <w:rsid w:val="00B06677"/>
    <w:rsid w:val="00B22219"/>
    <w:rsid w:val="00B22778"/>
    <w:rsid w:val="00B30B76"/>
    <w:rsid w:val="00B30DD7"/>
    <w:rsid w:val="00B328D9"/>
    <w:rsid w:val="00B37D4F"/>
    <w:rsid w:val="00B419A0"/>
    <w:rsid w:val="00B50261"/>
    <w:rsid w:val="00B540B4"/>
    <w:rsid w:val="00B551A7"/>
    <w:rsid w:val="00B568BB"/>
    <w:rsid w:val="00B61E98"/>
    <w:rsid w:val="00B6215C"/>
    <w:rsid w:val="00B63900"/>
    <w:rsid w:val="00B64FBD"/>
    <w:rsid w:val="00B80FF0"/>
    <w:rsid w:val="00B83300"/>
    <w:rsid w:val="00B84140"/>
    <w:rsid w:val="00B84FA0"/>
    <w:rsid w:val="00B86E99"/>
    <w:rsid w:val="00B8705B"/>
    <w:rsid w:val="00B87CC2"/>
    <w:rsid w:val="00B904C6"/>
    <w:rsid w:val="00BA324F"/>
    <w:rsid w:val="00BA7E36"/>
    <w:rsid w:val="00BB02A3"/>
    <w:rsid w:val="00BB08C3"/>
    <w:rsid w:val="00BB105B"/>
    <w:rsid w:val="00BB4222"/>
    <w:rsid w:val="00BB570C"/>
    <w:rsid w:val="00BB5787"/>
    <w:rsid w:val="00BB6F51"/>
    <w:rsid w:val="00BC1F8B"/>
    <w:rsid w:val="00BC6961"/>
    <w:rsid w:val="00BD23A5"/>
    <w:rsid w:val="00BD2646"/>
    <w:rsid w:val="00BD4556"/>
    <w:rsid w:val="00BD7E2A"/>
    <w:rsid w:val="00BE5E95"/>
    <w:rsid w:val="00BF22FC"/>
    <w:rsid w:val="00BF5DC1"/>
    <w:rsid w:val="00C019D4"/>
    <w:rsid w:val="00C01C3E"/>
    <w:rsid w:val="00C01EA5"/>
    <w:rsid w:val="00C02408"/>
    <w:rsid w:val="00C02CB8"/>
    <w:rsid w:val="00C02D70"/>
    <w:rsid w:val="00C074CD"/>
    <w:rsid w:val="00C1145C"/>
    <w:rsid w:val="00C14024"/>
    <w:rsid w:val="00C14111"/>
    <w:rsid w:val="00C15340"/>
    <w:rsid w:val="00C164A8"/>
    <w:rsid w:val="00C218AA"/>
    <w:rsid w:val="00C25775"/>
    <w:rsid w:val="00C26F12"/>
    <w:rsid w:val="00C30E44"/>
    <w:rsid w:val="00C32307"/>
    <w:rsid w:val="00C32424"/>
    <w:rsid w:val="00C436F5"/>
    <w:rsid w:val="00C43848"/>
    <w:rsid w:val="00C43D75"/>
    <w:rsid w:val="00C5262C"/>
    <w:rsid w:val="00C54953"/>
    <w:rsid w:val="00C56E6A"/>
    <w:rsid w:val="00C614FA"/>
    <w:rsid w:val="00C6155A"/>
    <w:rsid w:val="00C62B07"/>
    <w:rsid w:val="00C6533D"/>
    <w:rsid w:val="00C66244"/>
    <w:rsid w:val="00C72269"/>
    <w:rsid w:val="00C732AC"/>
    <w:rsid w:val="00C7498F"/>
    <w:rsid w:val="00C756E8"/>
    <w:rsid w:val="00C84094"/>
    <w:rsid w:val="00C85706"/>
    <w:rsid w:val="00C85BD6"/>
    <w:rsid w:val="00C87B3C"/>
    <w:rsid w:val="00C91B41"/>
    <w:rsid w:val="00CA0DE2"/>
    <w:rsid w:val="00CA194C"/>
    <w:rsid w:val="00CA3888"/>
    <w:rsid w:val="00CA466B"/>
    <w:rsid w:val="00CA4826"/>
    <w:rsid w:val="00CB4C24"/>
    <w:rsid w:val="00CB75A8"/>
    <w:rsid w:val="00CC6E94"/>
    <w:rsid w:val="00CC76E9"/>
    <w:rsid w:val="00CD3C49"/>
    <w:rsid w:val="00CD6E52"/>
    <w:rsid w:val="00CE2E1B"/>
    <w:rsid w:val="00CF0546"/>
    <w:rsid w:val="00CF17AF"/>
    <w:rsid w:val="00CF41C6"/>
    <w:rsid w:val="00CF472B"/>
    <w:rsid w:val="00D01360"/>
    <w:rsid w:val="00D02A8C"/>
    <w:rsid w:val="00D03E7D"/>
    <w:rsid w:val="00D04771"/>
    <w:rsid w:val="00D04B20"/>
    <w:rsid w:val="00D059D3"/>
    <w:rsid w:val="00D07F82"/>
    <w:rsid w:val="00D12917"/>
    <w:rsid w:val="00D1424A"/>
    <w:rsid w:val="00D1477D"/>
    <w:rsid w:val="00D20B04"/>
    <w:rsid w:val="00D21A5D"/>
    <w:rsid w:val="00D30130"/>
    <w:rsid w:val="00D317ED"/>
    <w:rsid w:val="00D32CD7"/>
    <w:rsid w:val="00D41D79"/>
    <w:rsid w:val="00D42862"/>
    <w:rsid w:val="00D45157"/>
    <w:rsid w:val="00D45AAB"/>
    <w:rsid w:val="00D45DD8"/>
    <w:rsid w:val="00D45F5D"/>
    <w:rsid w:val="00D478AE"/>
    <w:rsid w:val="00D50059"/>
    <w:rsid w:val="00D5733B"/>
    <w:rsid w:val="00D61F19"/>
    <w:rsid w:val="00D61FB4"/>
    <w:rsid w:val="00D6255F"/>
    <w:rsid w:val="00D62B3D"/>
    <w:rsid w:val="00D637CC"/>
    <w:rsid w:val="00D66161"/>
    <w:rsid w:val="00D6699E"/>
    <w:rsid w:val="00D71FA9"/>
    <w:rsid w:val="00D72A92"/>
    <w:rsid w:val="00D73C46"/>
    <w:rsid w:val="00D7618F"/>
    <w:rsid w:val="00D764D1"/>
    <w:rsid w:val="00D87B24"/>
    <w:rsid w:val="00D90F5B"/>
    <w:rsid w:val="00D942DB"/>
    <w:rsid w:val="00D94FF2"/>
    <w:rsid w:val="00D96924"/>
    <w:rsid w:val="00DA0EDD"/>
    <w:rsid w:val="00DA2D7D"/>
    <w:rsid w:val="00DA3248"/>
    <w:rsid w:val="00DA3DEF"/>
    <w:rsid w:val="00DA60F5"/>
    <w:rsid w:val="00DA676B"/>
    <w:rsid w:val="00DA79A9"/>
    <w:rsid w:val="00DB05BB"/>
    <w:rsid w:val="00DB1559"/>
    <w:rsid w:val="00DB1A39"/>
    <w:rsid w:val="00DB49CC"/>
    <w:rsid w:val="00DB4D2F"/>
    <w:rsid w:val="00DC2156"/>
    <w:rsid w:val="00DC3D3E"/>
    <w:rsid w:val="00DC6A66"/>
    <w:rsid w:val="00DD1C2B"/>
    <w:rsid w:val="00DD4F96"/>
    <w:rsid w:val="00DD5833"/>
    <w:rsid w:val="00DE1CAF"/>
    <w:rsid w:val="00DE227F"/>
    <w:rsid w:val="00DE4B08"/>
    <w:rsid w:val="00E0215A"/>
    <w:rsid w:val="00E02B1E"/>
    <w:rsid w:val="00E111E7"/>
    <w:rsid w:val="00E15A3C"/>
    <w:rsid w:val="00E20852"/>
    <w:rsid w:val="00E20A30"/>
    <w:rsid w:val="00E20A91"/>
    <w:rsid w:val="00E22B37"/>
    <w:rsid w:val="00E2500E"/>
    <w:rsid w:val="00E27390"/>
    <w:rsid w:val="00E34E5C"/>
    <w:rsid w:val="00E35C33"/>
    <w:rsid w:val="00E42ECE"/>
    <w:rsid w:val="00E43E08"/>
    <w:rsid w:val="00E44C45"/>
    <w:rsid w:val="00E45E34"/>
    <w:rsid w:val="00E46E09"/>
    <w:rsid w:val="00E52333"/>
    <w:rsid w:val="00E541FB"/>
    <w:rsid w:val="00E61756"/>
    <w:rsid w:val="00E63F9F"/>
    <w:rsid w:val="00E641D8"/>
    <w:rsid w:val="00E64A4A"/>
    <w:rsid w:val="00E70543"/>
    <w:rsid w:val="00E71578"/>
    <w:rsid w:val="00E73D1C"/>
    <w:rsid w:val="00E741F0"/>
    <w:rsid w:val="00E74E5D"/>
    <w:rsid w:val="00E80BAA"/>
    <w:rsid w:val="00E82AE0"/>
    <w:rsid w:val="00E85529"/>
    <w:rsid w:val="00E86E96"/>
    <w:rsid w:val="00E90104"/>
    <w:rsid w:val="00E91087"/>
    <w:rsid w:val="00E95DEE"/>
    <w:rsid w:val="00EA03E8"/>
    <w:rsid w:val="00EA2D76"/>
    <w:rsid w:val="00EA2F14"/>
    <w:rsid w:val="00EA5A28"/>
    <w:rsid w:val="00EC3DC7"/>
    <w:rsid w:val="00EC41A6"/>
    <w:rsid w:val="00EC46D5"/>
    <w:rsid w:val="00EC4E72"/>
    <w:rsid w:val="00EC66DC"/>
    <w:rsid w:val="00EC715B"/>
    <w:rsid w:val="00EF3C04"/>
    <w:rsid w:val="00EF3F3A"/>
    <w:rsid w:val="00EF523B"/>
    <w:rsid w:val="00F00ECC"/>
    <w:rsid w:val="00F03279"/>
    <w:rsid w:val="00F12213"/>
    <w:rsid w:val="00F136AE"/>
    <w:rsid w:val="00F155C0"/>
    <w:rsid w:val="00F162A6"/>
    <w:rsid w:val="00F20054"/>
    <w:rsid w:val="00F23B7B"/>
    <w:rsid w:val="00F2435D"/>
    <w:rsid w:val="00F25552"/>
    <w:rsid w:val="00F273A6"/>
    <w:rsid w:val="00F31452"/>
    <w:rsid w:val="00F32037"/>
    <w:rsid w:val="00F5155A"/>
    <w:rsid w:val="00F519C1"/>
    <w:rsid w:val="00F56CF1"/>
    <w:rsid w:val="00F57568"/>
    <w:rsid w:val="00F60FD0"/>
    <w:rsid w:val="00F63C9C"/>
    <w:rsid w:val="00F64497"/>
    <w:rsid w:val="00F6577C"/>
    <w:rsid w:val="00F71EF8"/>
    <w:rsid w:val="00F76A68"/>
    <w:rsid w:val="00F854B6"/>
    <w:rsid w:val="00F85E43"/>
    <w:rsid w:val="00F90F1C"/>
    <w:rsid w:val="00F90FD1"/>
    <w:rsid w:val="00F912DE"/>
    <w:rsid w:val="00F9402F"/>
    <w:rsid w:val="00F97952"/>
    <w:rsid w:val="00FA0950"/>
    <w:rsid w:val="00FA217D"/>
    <w:rsid w:val="00FA2691"/>
    <w:rsid w:val="00FA51F1"/>
    <w:rsid w:val="00FA677B"/>
    <w:rsid w:val="00FA7162"/>
    <w:rsid w:val="00FB543B"/>
    <w:rsid w:val="00FB5BDD"/>
    <w:rsid w:val="00FB79D6"/>
    <w:rsid w:val="00FB7A82"/>
    <w:rsid w:val="00FC2022"/>
    <w:rsid w:val="00FD0826"/>
    <w:rsid w:val="00FD0DB6"/>
    <w:rsid w:val="00FD1820"/>
    <w:rsid w:val="00FD739B"/>
    <w:rsid w:val="00FE10C1"/>
    <w:rsid w:val="00FE6C18"/>
    <w:rsid w:val="00FE7FD4"/>
    <w:rsid w:val="00FF0B2F"/>
    <w:rsid w:val="00FF0B7A"/>
    <w:rsid w:val="00FF1B57"/>
    <w:rsid w:val="00FF1F06"/>
    <w:rsid w:val="00FF4B0C"/>
    <w:rsid w:val="00FF5031"/>
    <w:rsid w:val="00FF5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B43"/>
    <w:rPr>
      <w:rFonts w:ascii="Calibri" w:eastAsia="Calibri" w:hAnsi="Calibri" w:cs="Times New Roman"/>
    </w:rPr>
  </w:style>
  <w:style w:type="paragraph" w:styleId="1">
    <w:name w:val="heading 1"/>
    <w:basedOn w:val="a0"/>
    <w:next w:val="a0"/>
    <w:link w:val="10"/>
    <w:uiPriority w:val="9"/>
    <w:qFormat/>
    <w:rsid w:val="004E3B43"/>
    <w:pPr>
      <w:keepNext/>
      <w:spacing w:after="0" w:line="240" w:lineRule="auto"/>
      <w:jc w:val="center"/>
      <w:outlineLvl w:val="0"/>
    </w:pPr>
    <w:rPr>
      <w:rFonts w:ascii="Times New Roman" w:eastAsia="Times New Roman" w:hAnsi="Times New Roman"/>
      <w:b/>
      <w:sz w:val="44"/>
      <w:szCs w:val="20"/>
    </w:rPr>
  </w:style>
  <w:style w:type="paragraph" w:styleId="2">
    <w:name w:val="heading 2"/>
    <w:basedOn w:val="a0"/>
    <w:next w:val="a0"/>
    <w:link w:val="20"/>
    <w:qFormat/>
    <w:rsid w:val="004E3B43"/>
    <w:pPr>
      <w:keepNext/>
      <w:spacing w:after="0" w:line="240" w:lineRule="auto"/>
      <w:jc w:val="center"/>
      <w:outlineLvl w:val="1"/>
    </w:pPr>
    <w:rPr>
      <w:rFonts w:ascii="Times New Roman" w:eastAsia="Times New Roman" w:hAnsi="Times New Roman"/>
      <w:sz w:val="40"/>
      <w:szCs w:val="20"/>
      <w:lang w:eastAsia="ru-RU"/>
    </w:rPr>
  </w:style>
  <w:style w:type="paragraph" w:styleId="3">
    <w:name w:val="heading 3"/>
    <w:basedOn w:val="a0"/>
    <w:next w:val="a0"/>
    <w:link w:val="30"/>
    <w:qFormat/>
    <w:rsid w:val="00BB5787"/>
    <w:pPr>
      <w:keepNext/>
      <w:spacing w:after="0" w:line="240" w:lineRule="auto"/>
      <w:jc w:val="center"/>
      <w:outlineLvl w:val="2"/>
    </w:pPr>
    <w:rPr>
      <w:rFonts w:ascii="Times New Roman" w:eastAsia="Times New Roman" w:hAnsi="Times New Roman"/>
      <w:b/>
      <w:sz w:val="28"/>
      <w:szCs w:val="20"/>
    </w:rPr>
  </w:style>
  <w:style w:type="paragraph" w:styleId="4">
    <w:name w:val="heading 4"/>
    <w:basedOn w:val="a0"/>
    <w:next w:val="a0"/>
    <w:link w:val="40"/>
    <w:uiPriority w:val="9"/>
    <w:qFormat/>
    <w:rsid w:val="00FA0950"/>
    <w:pPr>
      <w:keepNext/>
      <w:spacing w:after="0" w:line="240" w:lineRule="auto"/>
      <w:outlineLvl w:val="3"/>
    </w:pPr>
    <w:rPr>
      <w:rFonts w:ascii="Times New Roman" w:eastAsia="Times New Roman" w:hAnsi="Times New Roman"/>
      <w:sz w:val="28"/>
      <w:szCs w:val="20"/>
      <w:lang w:eastAsia="ru-RU"/>
    </w:rPr>
  </w:style>
  <w:style w:type="paragraph" w:styleId="5">
    <w:name w:val="heading 5"/>
    <w:basedOn w:val="a0"/>
    <w:next w:val="a0"/>
    <w:link w:val="50"/>
    <w:unhideWhenUsed/>
    <w:qFormat/>
    <w:rsid w:val="00205197"/>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qFormat/>
    <w:rsid w:val="004E3B43"/>
    <w:pPr>
      <w:widowControl w:val="0"/>
      <w:autoSpaceDE w:val="0"/>
      <w:autoSpaceDN w:val="0"/>
      <w:spacing w:after="0" w:line="240" w:lineRule="auto"/>
    </w:pPr>
    <w:rPr>
      <w:rFonts w:ascii="Calibri" w:eastAsia="Times New Roman" w:hAnsi="Calibri" w:cs="Calibri"/>
      <w:szCs w:val="20"/>
      <w:lang w:eastAsia="ru-RU"/>
    </w:rPr>
  </w:style>
  <w:style w:type="character" w:styleId="a4">
    <w:name w:val="Hyperlink"/>
    <w:basedOn w:val="a1"/>
    <w:unhideWhenUsed/>
    <w:rsid w:val="004E3B43"/>
    <w:rPr>
      <w:color w:val="0000FF"/>
      <w:u w:val="single"/>
    </w:rPr>
  </w:style>
  <w:style w:type="character" w:customStyle="1" w:styleId="10">
    <w:name w:val="Заголовок 1 Знак"/>
    <w:basedOn w:val="a1"/>
    <w:link w:val="1"/>
    <w:uiPriority w:val="9"/>
    <w:rsid w:val="004E3B43"/>
    <w:rPr>
      <w:rFonts w:ascii="Times New Roman" w:eastAsia="Times New Roman" w:hAnsi="Times New Roman" w:cs="Times New Roman"/>
      <w:b/>
      <w:sz w:val="44"/>
      <w:szCs w:val="20"/>
    </w:rPr>
  </w:style>
  <w:style w:type="character" w:customStyle="1" w:styleId="20">
    <w:name w:val="Заголовок 2 Знак"/>
    <w:basedOn w:val="a1"/>
    <w:link w:val="2"/>
    <w:rsid w:val="004E3B43"/>
    <w:rPr>
      <w:rFonts w:ascii="Times New Roman" w:eastAsia="Times New Roman" w:hAnsi="Times New Roman" w:cs="Times New Roman"/>
      <w:sz w:val="40"/>
      <w:szCs w:val="20"/>
      <w:lang w:eastAsia="ru-RU"/>
    </w:rPr>
  </w:style>
  <w:style w:type="paragraph" w:customStyle="1" w:styleId="a5">
    <w:name w:val="Нормальный"/>
    <w:rsid w:val="004E3B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List Paragraph"/>
    <w:aliases w:val="Маркер,1,UL,Абзац маркированнный,Table-Normal,RSHB_Table-Normal,Предусловия,мой,ТЗ список,Абзац списка литеральный,Bullet List,FooterText,numbered,Paragraphe de liste1,lp1,A_маркированный_список,SL_Абзац списка,Абзац списка нумерованный"/>
    <w:basedOn w:val="a0"/>
    <w:link w:val="a7"/>
    <w:uiPriority w:val="34"/>
    <w:qFormat/>
    <w:rsid w:val="00253BF9"/>
    <w:pPr>
      <w:ind w:left="720"/>
      <w:contextualSpacing/>
    </w:pPr>
  </w:style>
  <w:style w:type="paragraph" w:styleId="a8">
    <w:name w:val="Normal (Web)"/>
    <w:aliases w:val="Обычный (Web),Знак Знак1,Обычный (веб) Знак1 Знак,Обычный (веб) Знак Знак Знак,Обычный (Web) Знак Знак Знак,Знак Знак1 Знак Знак Знак,Обычный (Web) Знак1 Знак"/>
    <w:basedOn w:val="a0"/>
    <w:link w:val="a9"/>
    <w:rsid w:val="00C02D70"/>
    <w:pPr>
      <w:spacing w:before="43" w:after="43" w:line="240" w:lineRule="auto"/>
    </w:pPr>
    <w:rPr>
      <w:rFonts w:ascii="Arial" w:eastAsia="Times New Roman" w:hAnsi="Arial" w:cs="Arial"/>
      <w:color w:val="332E2D"/>
      <w:spacing w:val="2"/>
      <w:sz w:val="24"/>
      <w:szCs w:val="24"/>
      <w:lang w:eastAsia="ru-RU"/>
    </w:rPr>
  </w:style>
  <w:style w:type="paragraph" w:customStyle="1" w:styleId="Style3">
    <w:name w:val="Style3"/>
    <w:basedOn w:val="a0"/>
    <w:rsid w:val="00C02D70"/>
    <w:pPr>
      <w:widowControl w:val="0"/>
      <w:autoSpaceDE w:val="0"/>
      <w:autoSpaceDN w:val="0"/>
      <w:adjustRightInd w:val="0"/>
      <w:spacing w:after="0" w:line="240" w:lineRule="auto"/>
    </w:pPr>
    <w:rPr>
      <w:rFonts w:ascii="Franklin Gothic Demi" w:eastAsia="Times New Roman" w:hAnsi="Franklin Gothic Demi"/>
      <w:sz w:val="24"/>
      <w:szCs w:val="24"/>
      <w:lang w:eastAsia="ru-RU"/>
    </w:rPr>
  </w:style>
  <w:style w:type="character" w:customStyle="1" w:styleId="FontStyle12">
    <w:name w:val="Font Style12"/>
    <w:rsid w:val="00C02D70"/>
    <w:rPr>
      <w:rFonts w:ascii="Times New Roman" w:hAnsi="Times New Roman" w:cs="Times New Roman"/>
      <w:sz w:val="20"/>
      <w:szCs w:val="20"/>
    </w:rPr>
  </w:style>
  <w:style w:type="paragraph" w:styleId="aa">
    <w:name w:val="Balloon Text"/>
    <w:basedOn w:val="a0"/>
    <w:link w:val="ab"/>
    <w:uiPriority w:val="99"/>
    <w:unhideWhenUsed/>
    <w:rsid w:val="00C02D70"/>
    <w:pPr>
      <w:spacing w:after="0" w:line="240" w:lineRule="auto"/>
    </w:pPr>
    <w:rPr>
      <w:rFonts w:ascii="Tahoma" w:hAnsi="Tahoma" w:cs="Tahoma"/>
      <w:sz w:val="16"/>
      <w:szCs w:val="16"/>
    </w:rPr>
  </w:style>
  <w:style w:type="character" w:customStyle="1" w:styleId="ab">
    <w:name w:val="Текст выноски Знак"/>
    <w:basedOn w:val="a1"/>
    <w:link w:val="aa"/>
    <w:uiPriority w:val="99"/>
    <w:rsid w:val="00C02D70"/>
    <w:rPr>
      <w:rFonts w:ascii="Tahoma" w:eastAsia="Calibri" w:hAnsi="Tahoma" w:cs="Tahoma"/>
      <w:sz w:val="16"/>
      <w:szCs w:val="16"/>
    </w:rPr>
  </w:style>
  <w:style w:type="paragraph" w:customStyle="1" w:styleId="ac">
    <w:name w:val="Заголовок"/>
    <w:uiPriority w:val="99"/>
    <w:rsid w:val="007F6CF1"/>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character" w:customStyle="1" w:styleId="ConsPlusNormal0">
    <w:name w:val="ConsPlusNormal Знак"/>
    <w:basedOn w:val="a1"/>
    <w:link w:val="ConsPlusNormal"/>
    <w:locked/>
    <w:rsid w:val="006C3FD2"/>
    <w:rPr>
      <w:rFonts w:ascii="Calibri" w:eastAsia="Times New Roman" w:hAnsi="Calibri" w:cs="Calibri"/>
      <w:szCs w:val="20"/>
      <w:lang w:eastAsia="ru-RU"/>
    </w:rPr>
  </w:style>
  <w:style w:type="paragraph" w:customStyle="1" w:styleId="ConsPlusNonformat">
    <w:name w:val="ConsPlusNonformat"/>
    <w:rsid w:val="006C3FD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aliases w:val=" Знак, Знак1 Знак,Знак,Знак1 Знак,Основной текст1 Знак Знак"/>
    <w:basedOn w:val="a0"/>
    <w:link w:val="ae"/>
    <w:qFormat/>
    <w:rsid w:val="00F2435D"/>
    <w:pPr>
      <w:suppressAutoHyphens/>
      <w:spacing w:after="0" w:line="240" w:lineRule="auto"/>
      <w:jc w:val="both"/>
    </w:pPr>
    <w:rPr>
      <w:rFonts w:ascii="Times New Roman" w:eastAsia="Times New Roman" w:hAnsi="Times New Roman"/>
      <w:sz w:val="28"/>
      <w:szCs w:val="20"/>
      <w:lang w:eastAsia="ar-SA"/>
    </w:rPr>
  </w:style>
  <w:style w:type="character" w:customStyle="1" w:styleId="ae">
    <w:name w:val="Основной текст Знак"/>
    <w:aliases w:val=" Знак Знак, Знак1 Знак Знак,Знак Знак,Знак1 Знак Знак,Основной текст1 Знак Знак Знак"/>
    <w:basedOn w:val="a1"/>
    <w:link w:val="ad"/>
    <w:rsid w:val="00F2435D"/>
    <w:rPr>
      <w:rFonts w:ascii="Times New Roman" w:eastAsia="Times New Roman" w:hAnsi="Times New Roman" w:cs="Times New Roman"/>
      <w:sz w:val="28"/>
      <w:szCs w:val="20"/>
      <w:lang w:eastAsia="ar-SA"/>
    </w:rPr>
  </w:style>
  <w:style w:type="character" w:customStyle="1" w:styleId="30">
    <w:name w:val="Заголовок 3 Знак"/>
    <w:basedOn w:val="a1"/>
    <w:link w:val="3"/>
    <w:rsid w:val="00BB5787"/>
    <w:rPr>
      <w:rFonts w:ascii="Times New Roman" w:eastAsia="Times New Roman" w:hAnsi="Times New Roman" w:cs="Times New Roman"/>
      <w:b/>
      <w:sz w:val="28"/>
      <w:szCs w:val="20"/>
    </w:rPr>
  </w:style>
  <w:style w:type="paragraph" w:styleId="af">
    <w:name w:val="header"/>
    <w:basedOn w:val="a0"/>
    <w:link w:val="af0"/>
    <w:uiPriority w:val="99"/>
    <w:rsid w:val="00BB5787"/>
    <w:pPr>
      <w:tabs>
        <w:tab w:val="center" w:pos="4703"/>
        <w:tab w:val="right" w:pos="9406"/>
      </w:tabs>
      <w:spacing w:after="0" w:line="240" w:lineRule="auto"/>
    </w:pPr>
    <w:rPr>
      <w:rFonts w:ascii="Times New Roman" w:eastAsia="Times New Roman" w:hAnsi="Times New Roman"/>
      <w:sz w:val="26"/>
      <w:szCs w:val="20"/>
    </w:rPr>
  </w:style>
  <w:style w:type="character" w:customStyle="1" w:styleId="af0">
    <w:name w:val="Верхний колонтитул Знак"/>
    <w:basedOn w:val="a1"/>
    <w:link w:val="af"/>
    <w:uiPriority w:val="99"/>
    <w:rsid w:val="00BB5787"/>
    <w:rPr>
      <w:rFonts w:ascii="Times New Roman" w:eastAsia="Times New Roman" w:hAnsi="Times New Roman" w:cs="Times New Roman"/>
      <w:sz w:val="26"/>
      <w:szCs w:val="20"/>
    </w:rPr>
  </w:style>
  <w:style w:type="paragraph" w:styleId="af1">
    <w:name w:val="footer"/>
    <w:basedOn w:val="a0"/>
    <w:link w:val="af2"/>
    <w:uiPriority w:val="99"/>
    <w:rsid w:val="00BB5787"/>
    <w:pPr>
      <w:tabs>
        <w:tab w:val="center" w:pos="4703"/>
        <w:tab w:val="right" w:pos="9406"/>
      </w:tabs>
      <w:spacing w:after="0" w:line="240" w:lineRule="auto"/>
    </w:pPr>
    <w:rPr>
      <w:rFonts w:ascii="Times New Roman" w:eastAsia="Times New Roman" w:hAnsi="Times New Roman"/>
      <w:sz w:val="26"/>
      <w:szCs w:val="20"/>
    </w:rPr>
  </w:style>
  <w:style w:type="character" w:customStyle="1" w:styleId="af2">
    <w:name w:val="Нижний колонтитул Знак"/>
    <w:basedOn w:val="a1"/>
    <w:link w:val="af1"/>
    <w:uiPriority w:val="99"/>
    <w:rsid w:val="00BB5787"/>
    <w:rPr>
      <w:rFonts w:ascii="Times New Roman" w:eastAsia="Times New Roman" w:hAnsi="Times New Roman" w:cs="Times New Roman"/>
      <w:sz w:val="26"/>
      <w:szCs w:val="20"/>
    </w:rPr>
  </w:style>
  <w:style w:type="paragraph" w:styleId="af3">
    <w:name w:val="Body Text Indent"/>
    <w:aliases w:val="Основной текст 1"/>
    <w:basedOn w:val="a0"/>
    <w:link w:val="af4"/>
    <w:rsid w:val="00BB5787"/>
    <w:pPr>
      <w:spacing w:after="0" w:line="240" w:lineRule="auto"/>
      <w:ind w:left="-709" w:firstLine="709"/>
    </w:pPr>
    <w:rPr>
      <w:rFonts w:ascii="Times New Roman" w:eastAsia="Times New Roman" w:hAnsi="Times New Roman"/>
      <w:sz w:val="28"/>
      <w:szCs w:val="20"/>
    </w:rPr>
  </w:style>
  <w:style w:type="character" w:customStyle="1" w:styleId="af4">
    <w:name w:val="Основной текст с отступом Знак"/>
    <w:aliases w:val="Основной текст 1 Знак"/>
    <w:basedOn w:val="a1"/>
    <w:link w:val="af3"/>
    <w:rsid w:val="00BB5787"/>
    <w:rPr>
      <w:rFonts w:ascii="Times New Roman" w:eastAsia="Times New Roman" w:hAnsi="Times New Roman" w:cs="Times New Roman"/>
      <w:sz w:val="28"/>
      <w:szCs w:val="20"/>
    </w:rPr>
  </w:style>
  <w:style w:type="table" w:styleId="af5">
    <w:name w:val="Table Grid"/>
    <w:basedOn w:val="a2"/>
    <w:uiPriority w:val="59"/>
    <w:qFormat/>
    <w:rsid w:val="00BB578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0"/>
    <w:link w:val="32"/>
    <w:rsid w:val="00BB5787"/>
    <w:pPr>
      <w:spacing w:after="120" w:line="240" w:lineRule="auto"/>
    </w:pPr>
    <w:rPr>
      <w:rFonts w:ascii="Times New Roman" w:eastAsia="Times New Roman" w:hAnsi="Times New Roman"/>
      <w:sz w:val="16"/>
      <w:szCs w:val="16"/>
    </w:rPr>
  </w:style>
  <w:style w:type="character" w:customStyle="1" w:styleId="32">
    <w:name w:val="Основной текст 3 Знак"/>
    <w:basedOn w:val="a1"/>
    <w:link w:val="31"/>
    <w:rsid w:val="00BB5787"/>
    <w:rPr>
      <w:rFonts w:ascii="Times New Roman" w:eastAsia="Times New Roman" w:hAnsi="Times New Roman" w:cs="Times New Roman"/>
      <w:sz w:val="16"/>
      <w:szCs w:val="16"/>
    </w:rPr>
  </w:style>
  <w:style w:type="paragraph" w:customStyle="1" w:styleId="ConsPlusTitle">
    <w:name w:val="ConsPlusTitle"/>
    <w:rsid w:val="00BB5787"/>
    <w:pPr>
      <w:widowControl w:val="0"/>
      <w:spacing w:after="0" w:line="240" w:lineRule="auto"/>
    </w:pPr>
    <w:rPr>
      <w:rFonts w:ascii="Arial" w:eastAsia="Times New Roman" w:hAnsi="Arial" w:cs="Times New Roman"/>
      <w:b/>
      <w:snapToGrid w:val="0"/>
      <w:sz w:val="20"/>
      <w:szCs w:val="20"/>
      <w:lang w:eastAsia="ru-RU"/>
    </w:rPr>
  </w:style>
  <w:style w:type="paragraph" w:styleId="21">
    <w:name w:val="Body Text Indent 2"/>
    <w:basedOn w:val="a0"/>
    <w:link w:val="22"/>
    <w:rsid w:val="00BB5787"/>
    <w:pPr>
      <w:spacing w:after="120" w:line="480" w:lineRule="auto"/>
      <w:ind w:left="283"/>
    </w:pPr>
    <w:rPr>
      <w:rFonts w:ascii="Times New Roman" w:eastAsia="Times New Roman" w:hAnsi="Times New Roman"/>
      <w:sz w:val="26"/>
      <w:szCs w:val="20"/>
    </w:rPr>
  </w:style>
  <w:style w:type="character" w:customStyle="1" w:styleId="22">
    <w:name w:val="Основной текст с отступом 2 Знак"/>
    <w:basedOn w:val="a1"/>
    <w:link w:val="21"/>
    <w:rsid w:val="00BB5787"/>
    <w:rPr>
      <w:rFonts w:ascii="Times New Roman" w:eastAsia="Times New Roman" w:hAnsi="Times New Roman" w:cs="Times New Roman"/>
      <w:sz w:val="26"/>
      <w:szCs w:val="20"/>
    </w:rPr>
  </w:style>
  <w:style w:type="paragraph" w:styleId="33">
    <w:name w:val="Body Text Indent 3"/>
    <w:basedOn w:val="a0"/>
    <w:link w:val="34"/>
    <w:rsid w:val="00BB5787"/>
    <w:pPr>
      <w:spacing w:after="120" w:line="240" w:lineRule="auto"/>
      <w:ind w:left="283"/>
    </w:pPr>
    <w:rPr>
      <w:rFonts w:ascii="Times New Roman" w:eastAsia="Times New Roman" w:hAnsi="Times New Roman"/>
      <w:sz w:val="16"/>
      <w:szCs w:val="16"/>
    </w:rPr>
  </w:style>
  <w:style w:type="character" w:customStyle="1" w:styleId="34">
    <w:name w:val="Основной текст с отступом 3 Знак"/>
    <w:basedOn w:val="a1"/>
    <w:link w:val="33"/>
    <w:rsid w:val="00BB5787"/>
    <w:rPr>
      <w:rFonts w:ascii="Times New Roman" w:eastAsia="Times New Roman" w:hAnsi="Times New Roman" w:cs="Times New Roman"/>
      <w:sz w:val="16"/>
      <w:szCs w:val="16"/>
    </w:rPr>
  </w:style>
  <w:style w:type="paragraph" w:customStyle="1" w:styleId="af6">
    <w:name w:val="Стиль"/>
    <w:rsid w:val="00BB578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23">
    <w:name w:val="Body Text 2"/>
    <w:basedOn w:val="a0"/>
    <w:link w:val="24"/>
    <w:rsid w:val="00BB5787"/>
    <w:pPr>
      <w:spacing w:after="120" w:line="480" w:lineRule="auto"/>
    </w:pPr>
    <w:rPr>
      <w:rFonts w:ascii="Times New Roman" w:eastAsia="Times New Roman" w:hAnsi="Times New Roman"/>
      <w:sz w:val="26"/>
      <w:szCs w:val="20"/>
      <w:lang w:eastAsia="ru-RU"/>
    </w:rPr>
  </w:style>
  <w:style w:type="character" w:customStyle="1" w:styleId="24">
    <w:name w:val="Основной текст 2 Знак"/>
    <w:basedOn w:val="a1"/>
    <w:link w:val="23"/>
    <w:rsid w:val="00BB5787"/>
    <w:rPr>
      <w:rFonts w:ascii="Times New Roman" w:eastAsia="Times New Roman" w:hAnsi="Times New Roman" w:cs="Times New Roman"/>
      <w:sz w:val="26"/>
      <w:szCs w:val="20"/>
      <w:lang w:eastAsia="ru-RU"/>
    </w:rPr>
  </w:style>
  <w:style w:type="paragraph" w:customStyle="1" w:styleId="11">
    <w:name w:val="Обычный1"/>
    <w:rsid w:val="00BB5787"/>
    <w:pPr>
      <w:suppressAutoHyphens/>
      <w:spacing w:after="0" w:line="240" w:lineRule="auto"/>
    </w:pPr>
    <w:rPr>
      <w:rFonts w:ascii="Times New Roman" w:eastAsia="Arial" w:hAnsi="Times New Roman" w:cs="Times New Roman"/>
      <w:sz w:val="24"/>
      <w:szCs w:val="20"/>
      <w:lang w:eastAsia="ar-SA"/>
    </w:rPr>
  </w:style>
  <w:style w:type="paragraph" w:styleId="af7">
    <w:name w:val="Subtitle"/>
    <w:basedOn w:val="a0"/>
    <w:link w:val="af8"/>
    <w:qFormat/>
    <w:rsid w:val="00BB5787"/>
    <w:pPr>
      <w:spacing w:after="0" w:line="204" w:lineRule="auto"/>
      <w:jc w:val="center"/>
    </w:pPr>
    <w:rPr>
      <w:rFonts w:ascii="Times New Roman" w:eastAsia="Times New Roman" w:hAnsi="Times New Roman"/>
      <w:b/>
      <w:sz w:val="26"/>
      <w:szCs w:val="26"/>
    </w:rPr>
  </w:style>
  <w:style w:type="character" w:customStyle="1" w:styleId="af8">
    <w:name w:val="Подзаголовок Знак"/>
    <w:basedOn w:val="a1"/>
    <w:link w:val="af7"/>
    <w:rsid w:val="00BB5787"/>
    <w:rPr>
      <w:rFonts w:ascii="Times New Roman" w:eastAsia="Times New Roman" w:hAnsi="Times New Roman" w:cs="Times New Roman"/>
      <w:b/>
      <w:sz w:val="26"/>
      <w:szCs w:val="26"/>
    </w:rPr>
  </w:style>
  <w:style w:type="paragraph" w:styleId="af9">
    <w:name w:val="Plain Text"/>
    <w:basedOn w:val="a0"/>
    <w:link w:val="afa"/>
    <w:rsid w:val="00BB5787"/>
    <w:pPr>
      <w:autoSpaceDE w:val="0"/>
      <w:autoSpaceDN w:val="0"/>
      <w:spacing w:after="0" w:line="240" w:lineRule="auto"/>
    </w:pPr>
    <w:rPr>
      <w:rFonts w:ascii="Courier New" w:eastAsia="Times New Roman" w:hAnsi="Courier New"/>
      <w:sz w:val="20"/>
      <w:szCs w:val="20"/>
    </w:rPr>
  </w:style>
  <w:style w:type="character" w:customStyle="1" w:styleId="afa">
    <w:name w:val="Текст Знак"/>
    <w:basedOn w:val="a1"/>
    <w:link w:val="af9"/>
    <w:rsid w:val="00BB5787"/>
    <w:rPr>
      <w:rFonts w:ascii="Courier New" w:eastAsia="Times New Roman" w:hAnsi="Courier New" w:cs="Times New Roman"/>
      <w:sz w:val="20"/>
      <w:szCs w:val="20"/>
    </w:rPr>
  </w:style>
  <w:style w:type="paragraph" w:customStyle="1" w:styleId="Style6">
    <w:name w:val="Style6"/>
    <w:basedOn w:val="a0"/>
    <w:rsid w:val="00BB5787"/>
    <w:pPr>
      <w:widowControl w:val="0"/>
      <w:autoSpaceDE w:val="0"/>
      <w:autoSpaceDN w:val="0"/>
      <w:adjustRightInd w:val="0"/>
      <w:spacing w:after="0" w:line="320" w:lineRule="exact"/>
      <w:ind w:firstLine="542"/>
      <w:jc w:val="both"/>
    </w:pPr>
    <w:rPr>
      <w:rFonts w:ascii="Times New Roman" w:eastAsia="Times New Roman" w:hAnsi="Times New Roman"/>
      <w:sz w:val="24"/>
      <w:szCs w:val="24"/>
      <w:lang w:eastAsia="ru-RU"/>
    </w:rPr>
  </w:style>
  <w:style w:type="paragraph" w:customStyle="1" w:styleId="Style7">
    <w:name w:val="Style7"/>
    <w:basedOn w:val="a0"/>
    <w:rsid w:val="00BB5787"/>
    <w:pPr>
      <w:widowControl w:val="0"/>
      <w:autoSpaceDE w:val="0"/>
      <w:autoSpaceDN w:val="0"/>
      <w:adjustRightInd w:val="0"/>
      <w:spacing w:after="0" w:line="326" w:lineRule="exact"/>
      <w:ind w:hanging="350"/>
      <w:jc w:val="both"/>
    </w:pPr>
    <w:rPr>
      <w:rFonts w:ascii="Times New Roman" w:eastAsia="Times New Roman" w:hAnsi="Times New Roman"/>
      <w:sz w:val="24"/>
      <w:szCs w:val="24"/>
      <w:lang w:eastAsia="ru-RU"/>
    </w:rPr>
  </w:style>
  <w:style w:type="paragraph" w:customStyle="1" w:styleId="Style8">
    <w:name w:val="Style8"/>
    <w:basedOn w:val="a0"/>
    <w:rsid w:val="00BB5787"/>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11">
    <w:name w:val="Font Style11"/>
    <w:rsid w:val="00BB5787"/>
    <w:rPr>
      <w:rFonts w:ascii="Times New Roman" w:hAnsi="Times New Roman" w:cs="Times New Roman"/>
      <w:sz w:val="30"/>
      <w:szCs w:val="30"/>
    </w:rPr>
  </w:style>
  <w:style w:type="character" w:customStyle="1" w:styleId="FontStyle15">
    <w:name w:val="Font Style15"/>
    <w:rsid w:val="00BB5787"/>
    <w:rPr>
      <w:rFonts w:ascii="Times New Roman" w:hAnsi="Times New Roman" w:cs="Times New Roman"/>
      <w:sz w:val="26"/>
      <w:szCs w:val="26"/>
    </w:rPr>
  </w:style>
  <w:style w:type="paragraph" w:customStyle="1" w:styleId="Style2">
    <w:name w:val="Style2"/>
    <w:basedOn w:val="a0"/>
    <w:rsid w:val="00BB5787"/>
    <w:pPr>
      <w:widowControl w:val="0"/>
      <w:autoSpaceDE w:val="0"/>
      <w:autoSpaceDN w:val="0"/>
      <w:adjustRightInd w:val="0"/>
      <w:spacing w:after="0" w:line="240" w:lineRule="auto"/>
    </w:pPr>
    <w:rPr>
      <w:rFonts w:ascii="Franklin Gothic Demi" w:eastAsia="Times New Roman" w:hAnsi="Franklin Gothic Demi"/>
      <w:sz w:val="24"/>
      <w:szCs w:val="24"/>
      <w:lang w:eastAsia="ru-RU"/>
    </w:rPr>
  </w:style>
  <w:style w:type="character" w:customStyle="1" w:styleId="FontStyle13">
    <w:name w:val="Font Style13"/>
    <w:rsid w:val="00BB5787"/>
    <w:rPr>
      <w:rFonts w:ascii="Times New Roman" w:hAnsi="Times New Roman" w:cs="Times New Roman"/>
      <w:sz w:val="20"/>
      <w:szCs w:val="20"/>
    </w:rPr>
  </w:style>
  <w:style w:type="character" w:customStyle="1" w:styleId="FontStyle14">
    <w:name w:val="Font Style14"/>
    <w:rsid w:val="00BB5787"/>
    <w:rPr>
      <w:rFonts w:ascii="Times New Roman" w:hAnsi="Times New Roman" w:cs="Times New Roman"/>
      <w:sz w:val="22"/>
      <w:szCs w:val="22"/>
    </w:rPr>
  </w:style>
  <w:style w:type="paragraph" w:customStyle="1" w:styleId="Style4">
    <w:name w:val="Style4"/>
    <w:basedOn w:val="a0"/>
    <w:rsid w:val="00BB5787"/>
    <w:pPr>
      <w:widowControl w:val="0"/>
      <w:autoSpaceDE w:val="0"/>
      <w:autoSpaceDN w:val="0"/>
      <w:adjustRightInd w:val="0"/>
      <w:spacing w:after="0" w:line="483" w:lineRule="exact"/>
      <w:ind w:firstLine="605"/>
      <w:jc w:val="both"/>
    </w:pPr>
    <w:rPr>
      <w:rFonts w:ascii="Times New Roman" w:eastAsia="Times New Roman" w:hAnsi="Times New Roman"/>
      <w:sz w:val="24"/>
      <w:szCs w:val="24"/>
      <w:lang w:eastAsia="ru-RU"/>
    </w:rPr>
  </w:style>
  <w:style w:type="paragraph" w:customStyle="1" w:styleId="Style5">
    <w:name w:val="Style5"/>
    <w:basedOn w:val="a0"/>
    <w:rsid w:val="00BB5787"/>
    <w:pPr>
      <w:widowControl w:val="0"/>
      <w:autoSpaceDE w:val="0"/>
      <w:autoSpaceDN w:val="0"/>
      <w:adjustRightInd w:val="0"/>
      <w:spacing w:after="0" w:line="370" w:lineRule="exact"/>
      <w:ind w:hanging="398"/>
      <w:jc w:val="both"/>
    </w:pPr>
    <w:rPr>
      <w:rFonts w:ascii="Times New Roman" w:eastAsia="Times New Roman" w:hAnsi="Times New Roman"/>
      <w:sz w:val="24"/>
      <w:szCs w:val="24"/>
      <w:lang w:eastAsia="ru-RU"/>
    </w:rPr>
  </w:style>
  <w:style w:type="character" w:customStyle="1" w:styleId="afb">
    <w:name w:val="Основной текст + Полужирный"/>
    <w:aliases w:val="Интервал 0 pt"/>
    <w:rsid w:val="00BB5787"/>
    <w:rPr>
      <w:b/>
      <w:bCs/>
      <w:sz w:val="28"/>
      <w:lang w:val="ru-RU" w:eastAsia="ru-RU" w:bidi="ar-SA"/>
    </w:rPr>
  </w:style>
  <w:style w:type="character" w:customStyle="1" w:styleId="2Exact">
    <w:name w:val="Основной текст (2) Exact"/>
    <w:link w:val="25"/>
    <w:rsid w:val="00BB5787"/>
    <w:rPr>
      <w:b/>
      <w:bCs/>
      <w:spacing w:val="5"/>
      <w:sz w:val="25"/>
      <w:szCs w:val="25"/>
      <w:shd w:val="clear" w:color="auto" w:fill="FFFFFF"/>
    </w:rPr>
  </w:style>
  <w:style w:type="paragraph" w:customStyle="1" w:styleId="25">
    <w:name w:val="Основной текст (2)"/>
    <w:basedOn w:val="a0"/>
    <w:link w:val="2Exact"/>
    <w:rsid w:val="00BB5787"/>
    <w:pPr>
      <w:widowControl w:val="0"/>
      <w:shd w:val="clear" w:color="auto" w:fill="FFFFFF"/>
      <w:spacing w:after="1080" w:line="240" w:lineRule="atLeast"/>
    </w:pPr>
    <w:rPr>
      <w:rFonts w:asciiTheme="minorHAnsi" w:eastAsiaTheme="minorHAnsi" w:hAnsiTheme="minorHAnsi" w:cstheme="minorBidi"/>
      <w:b/>
      <w:bCs/>
      <w:spacing w:val="5"/>
      <w:sz w:val="25"/>
      <w:szCs w:val="25"/>
    </w:rPr>
  </w:style>
  <w:style w:type="character" w:customStyle="1" w:styleId="12">
    <w:name w:val="Заголовок №1_"/>
    <w:link w:val="13"/>
    <w:locked/>
    <w:rsid w:val="00BB5787"/>
    <w:rPr>
      <w:b/>
      <w:bCs/>
      <w:sz w:val="26"/>
      <w:szCs w:val="26"/>
      <w:shd w:val="clear" w:color="auto" w:fill="FFFFFF"/>
    </w:rPr>
  </w:style>
  <w:style w:type="paragraph" w:customStyle="1" w:styleId="13">
    <w:name w:val="Заголовок №1"/>
    <w:basedOn w:val="a0"/>
    <w:link w:val="12"/>
    <w:rsid w:val="00BB5787"/>
    <w:pPr>
      <w:shd w:val="clear" w:color="auto" w:fill="FFFFFF"/>
      <w:spacing w:before="300" w:after="300" w:line="322" w:lineRule="exact"/>
      <w:jc w:val="center"/>
      <w:outlineLvl w:val="0"/>
    </w:pPr>
    <w:rPr>
      <w:rFonts w:asciiTheme="minorHAnsi" w:eastAsiaTheme="minorHAnsi" w:hAnsiTheme="minorHAnsi" w:cstheme="minorBidi"/>
      <w:b/>
      <w:bCs/>
      <w:sz w:val="26"/>
      <w:szCs w:val="26"/>
    </w:rPr>
  </w:style>
  <w:style w:type="character" w:customStyle="1" w:styleId="26">
    <w:name w:val="Подпись к таблице (2)_"/>
    <w:link w:val="27"/>
    <w:locked/>
    <w:rsid w:val="00BB5787"/>
    <w:rPr>
      <w:spacing w:val="20"/>
      <w:sz w:val="26"/>
      <w:szCs w:val="26"/>
      <w:shd w:val="clear" w:color="auto" w:fill="FFFFFF"/>
    </w:rPr>
  </w:style>
  <w:style w:type="paragraph" w:customStyle="1" w:styleId="27">
    <w:name w:val="Подпись к таблице (2)"/>
    <w:basedOn w:val="a0"/>
    <w:link w:val="26"/>
    <w:rsid w:val="00BB5787"/>
    <w:pPr>
      <w:shd w:val="clear" w:color="auto" w:fill="FFFFFF"/>
      <w:spacing w:after="0" w:line="322" w:lineRule="exact"/>
    </w:pPr>
    <w:rPr>
      <w:rFonts w:asciiTheme="minorHAnsi" w:eastAsiaTheme="minorHAnsi" w:hAnsiTheme="minorHAnsi" w:cstheme="minorBidi"/>
      <w:spacing w:val="20"/>
      <w:sz w:val="26"/>
      <w:szCs w:val="26"/>
    </w:rPr>
  </w:style>
  <w:style w:type="character" w:customStyle="1" w:styleId="afc">
    <w:name w:val="Подпись к таблице_"/>
    <w:link w:val="afd"/>
    <w:locked/>
    <w:rsid w:val="00BB5787"/>
    <w:rPr>
      <w:spacing w:val="10"/>
      <w:sz w:val="26"/>
      <w:szCs w:val="26"/>
      <w:shd w:val="clear" w:color="auto" w:fill="FFFFFF"/>
    </w:rPr>
  </w:style>
  <w:style w:type="paragraph" w:customStyle="1" w:styleId="afd">
    <w:name w:val="Подпись к таблице"/>
    <w:basedOn w:val="a0"/>
    <w:link w:val="afc"/>
    <w:rsid w:val="00BB5787"/>
    <w:pPr>
      <w:shd w:val="clear" w:color="auto" w:fill="FFFFFF"/>
      <w:spacing w:after="0" w:line="322" w:lineRule="exact"/>
      <w:ind w:hanging="680"/>
    </w:pPr>
    <w:rPr>
      <w:rFonts w:asciiTheme="minorHAnsi" w:eastAsiaTheme="minorHAnsi" w:hAnsiTheme="minorHAnsi" w:cstheme="minorBidi"/>
      <w:spacing w:val="10"/>
      <w:sz w:val="26"/>
      <w:szCs w:val="26"/>
    </w:rPr>
  </w:style>
  <w:style w:type="character" w:customStyle="1" w:styleId="28">
    <w:name w:val="Основной текст (2)_"/>
    <w:locked/>
    <w:rsid w:val="00BB5787"/>
    <w:rPr>
      <w:spacing w:val="10"/>
      <w:sz w:val="26"/>
      <w:szCs w:val="26"/>
      <w:lang w:bidi="ar-SA"/>
    </w:rPr>
  </w:style>
  <w:style w:type="character" w:customStyle="1" w:styleId="35">
    <w:name w:val="Основной текст (3)_"/>
    <w:link w:val="36"/>
    <w:locked/>
    <w:rsid w:val="00BB5787"/>
    <w:rPr>
      <w:b/>
      <w:bCs/>
      <w:spacing w:val="10"/>
      <w:sz w:val="24"/>
      <w:szCs w:val="24"/>
      <w:shd w:val="clear" w:color="auto" w:fill="FFFFFF"/>
    </w:rPr>
  </w:style>
  <w:style w:type="paragraph" w:customStyle="1" w:styleId="36">
    <w:name w:val="Основной текст (3)"/>
    <w:basedOn w:val="a0"/>
    <w:link w:val="35"/>
    <w:rsid w:val="00BB5787"/>
    <w:pPr>
      <w:shd w:val="clear" w:color="auto" w:fill="FFFFFF"/>
      <w:spacing w:after="0" w:line="298" w:lineRule="exact"/>
      <w:jc w:val="right"/>
    </w:pPr>
    <w:rPr>
      <w:rFonts w:asciiTheme="minorHAnsi" w:eastAsiaTheme="minorHAnsi" w:hAnsiTheme="minorHAnsi" w:cstheme="minorBidi"/>
      <w:b/>
      <w:bCs/>
      <w:spacing w:val="10"/>
      <w:sz w:val="24"/>
      <w:szCs w:val="24"/>
    </w:rPr>
  </w:style>
  <w:style w:type="character" w:customStyle="1" w:styleId="1pt">
    <w:name w:val="Подпись к таблице + Интервал 1 pt"/>
    <w:rsid w:val="00BB5787"/>
    <w:rPr>
      <w:spacing w:val="20"/>
      <w:sz w:val="26"/>
      <w:szCs w:val="26"/>
      <w:lang w:bidi="ar-SA"/>
    </w:rPr>
  </w:style>
  <w:style w:type="character" w:customStyle="1" w:styleId="1pt1">
    <w:name w:val="Подпись к таблице + Интервал 1 pt1"/>
    <w:rsid w:val="00BB5787"/>
    <w:rPr>
      <w:spacing w:val="20"/>
      <w:sz w:val="26"/>
      <w:szCs w:val="26"/>
      <w:u w:val="single"/>
      <w:lang w:bidi="ar-SA"/>
    </w:rPr>
  </w:style>
  <w:style w:type="character" w:customStyle="1" w:styleId="Exact">
    <w:name w:val="Основной текст Exact"/>
    <w:rsid w:val="00BB5787"/>
    <w:rPr>
      <w:rFonts w:ascii="Times New Roman" w:hAnsi="Times New Roman" w:cs="Times New Roman"/>
      <w:spacing w:val="5"/>
      <w:sz w:val="25"/>
      <w:szCs w:val="25"/>
      <w:u w:val="none"/>
    </w:rPr>
  </w:style>
  <w:style w:type="character" w:customStyle="1" w:styleId="afe">
    <w:name w:val="Основной текст_"/>
    <w:link w:val="29"/>
    <w:rsid w:val="00BB5787"/>
    <w:rPr>
      <w:spacing w:val="9"/>
      <w:shd w:val="clear" w:color="auto" w:fill="FFFFFF"/>
    </w:rPr>
  </w:style>
  <w:style w:type="paragraph" w:customStyle="1" w:styleId="29">
    <w:name w:val="Основной текст2"/>
    <w:basedOn w:val="a0"/>
    <w:link w:val="afe"/>
    <w:rsid w:val="00BB5787"/>
    <w:pPr>
      <w:widowControl w:val="0"/>
      <w:shd w:val="clear" w:color="auto" w:fill="FFFFFF"/>
      <w:spacing w:before="420" w:after="960" w:line="326" w:lineRule="exact"/>
    </w:pPr>
    <w:rPr>
      <w:rFonts w:asciiTheme="minorHAnsi" w:eastAsiaTheme="minorHAnsi" w:hAnsiTheme="minorHAnsi" w:cstheme="minorBidi"/>
      <w:spacing w:val="9"/>
    </w:rPr>
  </w:style>
  <w:style w:type="paragraph" w:customStyle="1" w:styleId="15">
    <w:name w:val="Основной текст1"/>
    <w:basedOn w:val="a0"/>
    <w:rsid w:val="00BB5787"/>
    <w:pPr>
      <w:widowControl w:val="0"/>
      <w:shd w:val="clear" w:color="auto" w:fill="FFFFFF"/>
      <w:spacing w:before="180" w:after="360" w:line="0" w:lineRule="atLeast"/>
      <w:ind w:hanging="240"/>
      <w:jc w:val="both"/>
    </w:pPr>
    <w:rPr>
      <w:rFonts w:ascii="Times New Roman" w:eastAsia="Times New Roman" w:hAnsi="Times New Roman"/>
      <w:color w:val="000000"/>
      <w:spacing w:val="1"/>
      <w:sz w:val="21"/>
      <w:szCs w:val="21"/>
      <w:lang w:eastAsia="ru-RU"/>
    </w:rPr>
  </w:style>
  <w:style w:type="character" w:customStyle="1" w:styleId="0pt">
    <w:name w:val="Основной текст + Не полужирный;Интервал 0 pt"/>
    <w:rsid w:val="00BB5787"/>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rPr>
  </w:style>
  <w:style w:type="character" w:customStyle="1" w:styleId="Dotum95pt0pt">
    <w:name w:val="Основной текст + Dotum;9;5 pt;Интервал 0 pt"/>
    <w:rsid w:val="00BB5787"/>
    <w:rPr>
      <w:rFonts w:ascii="Dotum" w:eastAsia="Dotum" w:hAnsi="Dotum" w:cs="Dotum"/>
      <w:color w:val="000000"/>
      <w:spacing w:val="13"/>
      <w:w w:val="100"/>
      <w:position w:val="0"/>
      <w:sz w:val="19"/>
      <w:szCs w:val="19"/>
      <w:shd w:val="clear" w:color="auto" w:fill="FFFFFF"/>
      <w:lang w:val="ru-RU"/>
    </w:rPr>
  </w:style>
  <w:style w:type="paragraph" w:styleId="aff">
    <w:name w:val="Title"/>
    <w:basedOn w:val="a0"/>
    <w:link w:val="aff0"/>
    <w:uiPriority w:val="1"/>
    <w:qFormat/>
    <w:rsid w:val="00BB5787"/>
    <w:pPr>
      <w:spacing w:after="0" w:line="240" w:lineRule="auto"/>
      <w:jc w:val="center"/>
    </w:pPr>
    <w:rPr>
      <w:rFonts w:ascii="Times New Roman" w:eastAsia="Times New Roman" w:hAnsi="Times New Roman"/>
      <w:b/>
      <w:bCs/>
      <w:sz w:val="24"/>
      <w:szCs w:val="24"/>
    </w:rPr>
  </w:style>
  <w:style w:type="character" w:customStyle="1" w:styleId="aff0">
    <w:name w:val="Название Знак"/>
    <w:basedOn w:val="a1"/>
    <w:link w:val="aff"/>
    <w:uiPriority w:val="1"/>
    <w:rsid w:val="00BB5787"/>
    <w:rPr>
      <w:rFonts w:ascii="Times New Roman" w:eastAsia="Times New Roman" w:hAnsi="Times New Roman" w:cs="Times New Roman"/>
      <w:b/>
      <w:bCs/>
      <w:sz w:val="24"/>
      <w:szCs w:val="24"/>
    </w:rPr>
  </w:style>
  <w:style w:type="paragraph" w:customStyle="1" w:styleId="16">
    <w:name w:val="Нормальный1"/>
    <w:uiPriority w:val="99"/>
    <w:rsid w:val="00BB578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1">
    <w:name w:val="Неформатированный"/>
    <w:uiPriority w:val="99"/>
    <w:rsid w:val="00BB5787"/>
    <w:pPr>
      <w:widowControl w:val="0"/>
      <w:autoSpaceDE w:val="0"/>
      <w:autoSpaceDN w:val="0"/>
      <w:adjustRightInd w:val="0"/>
      <w:spacing w:after="0" w:line="240" w:lineRule="auto"/>
    </w:pPr>
    <w:rPr>
      <w:rFonts w:ascii="Courier New CYR" w:eastAsia="Times New Roman" w:hAnsi="Courier New CYR" w:cs="Courier New CYR"/>
      <w:color w:val="808000"/>
      <w:sz w:val="24"/>
      <w:szCs w:val="24"/>
      <w:lang w:eastAsia="ru-RU"/>
    </w:rPr>
  </w:style>
  <w:style w:type="paragraph" w:customStyle="1" w:styleId="aff2">
    <w:name w:val="Разметка контекста"/>
    <w:uiPriority w:val="99"/>
    <w:rsid w:val="00BB578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Default">
    <w:name w:val="Default"/>
    <w:rsid w:val="00BB578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3">
    <w:name w:val="footnote text"/>
    <w:basedOn w:val="a0"/>
    <w:link w:val="aff4"/>
    <w:rsid w:val="00BB5787"/>
    <w:pPr>
      <w:spacing w:after="0" w:line="240" w:lineRule="auto"/>
    </w:pPr>
    <w:rPr>
      <w:rFonts w:ascii="Times New Roman" w:eastAsia="Times New Roman" w:hAnsi="Times New Roman"/>
      <w:sz w:val="20"/>
      <w:szCs w:val="20"/>
      <w:lang w:eastAsia="ru-RU"/>
    </w:rPr>
  </w:style>
  <w:style w:type="character" w:customStyle="1" w:styleId="aff4">
    <w:name w:val="Текст сноски Знак"/>
    <w:basedOn w:val="a1"/>
    <w:link w:val="aff3"/>
    <w:rsid w:val="00BB5787"/>
    <w:rPr>
      <w:rFonts w:ascii="Times New Roman" w:eastAsia="Times New Roman" w:hAnsi="Times New Roman" w:cs="Times New Roman"/>
      <w:sz w:val="20"/>
      <w:szCs w:val="20"/>
      <w:lang w:eastAsia="ru-RU"/>
    </w:rPr>
  </w:style>
  <w:style w:type="character" w:styleId="aff5">
    <w:name w:val="footnote reference"/>
    <w:rsid w:val="00BB5787"/>
    <w:rPr>
      <w:vertAlign w:val="superscript"/>
    </w:rPr>
  </w:style>
  <w:style w:type="paragraph" w:customStyle="1" w:styleId="110">
    <w:name w:val="Обычный11"/>
    <w:rsid w:val="00BB5787"/>
    <w:pPr>
      <w:suppressAutoHyphens/>
      <w:spacing w:after="0" w:line="240" w:lineRule="auto"/>
    </w:pPr>
    <w:rPr>
      <w:rFonts w:ascii="Times New Roman" w:eastAsia="Arial" w:hAnsi="Times New Roman" w:cs="Times New Roman"/>
      <w:sz w:val="24"/>
      <w:szCs w:val="20"/>
      <w:lang w:eastAsia="ar-SA"/>
    </w:rPr>
  </w:style>
  <w:style w:type="paragraph" w:customStyle="1" w:styleId="ConsPlusCell">
    <w:name w:val="ConsPlusCell"/>
    <w:uiPriority w:val="99"/>
    <w:rsid w:val="00BB5787"/>
    <w:pPr>
      <w:widowControl w:val="0"/>
      <w:autoSpaceDE w:val="0"/>
      <w:autoSpaceDN w:val="0"/>
      <w:adjustRightInd w:val="0"/>
      <w:spacing w:after="0" w:line="240" w:lineRule="auto"/>
    </w:pPr>
    <w:rPr>
      <w:rFonts w:ascii="Calibri" w:eastAsia="Times New Roman" w:hAnsi="Calibri" w:cs="Calibri"/>
      <w:lang w:eastAsia="ru-RU"/>
    </w:rPr>
  </w:style>
  <w:style w:type="character" w:styleId="aff6">
    <w:name w:val="FollowedHyperlink"/>
    <w:uiPriority w:val="99"/>
    <w:unhideWhenUsed/>
    <w:rsid w:val="00BB5787"/>
    <w:rPr>
      <w:color w:val="800080"/>
      <w:u w:val="single"/>
    </w:rPr>
  </w:style>
  <w:style w:type="numbering" w:customStyle="1" w:styleId="17">
    <w:name w:val="Нет списка1"/>
    <w:next w:val="a3"/>
    <w:uiPriority w:val="99"/>
    <w:semiHidden/>
    <w:unhideWhenUsed/>
    <w:rsid w:val="00BB5787"/>
  </w:style>
  <w:style w:type="paragraph" w:customStyle="1" w:styleId="xl65">
    <w:name w:val="xl65"/>
    <w:basedOn w:val="a0"/>
    <w:rsid w:val="00BB57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6">
    <w:name w:val="xl66"/>
    <w:basedOn w:val="a0"/>
    <w:rsid w:val="00BB578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0"/>
    <w:rsid w:val="00BB57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0"/>
    <w:rsid w:val="00BB578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9">
    <w:name w:val="xl69"/>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0">
    <w:name w:val="xl7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1">
    <w:name w:val="xl71"/>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2">
    <w:name w:val="xl72"/>
    <w:basedOn w:val="a0"/>
    <w:rsid w:val="00BB578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4">
    <w:name w:val="xl74"/>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5">
    <w:name w:val="xl75"/>
    <w:basedOn w:val="a0"/>
    <w:rsid w:val="00BB578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6">
    <w:name w:val="xl76"/>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7">
    <w:name w:val="xl77"/>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78">
    <w:name w:val="xl78"/>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80">
    <w:name w:val="xl80"/>
    <w:basedOn w:val="a0"/>
    <w:rsid w:val="00BB5787"/>
    <w:pPr>
      <w:pBdr>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ru-RU"/>
    </w:rPr>
  </w:style>
  <w:style w:type="paragraph" w:customStyle="1" w:styleId="xl81">
    <w:name w:val="xl81"/>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82">
    <w:name w:val="xl82"/>
    <w:basedOn w:val="a0"/>
    <w:rsid w:val="00BB5787"/>
    <w:pPr>
      <w:spacing w:before="100" w:beforeAutospacing="1" w:after="100" w:afterAutospacing="1" w:line="240" w:lineRule="auto"/>
      <w:jc w:val="center"/>
    </w:pPr>
    <w:rPr>
      <w:rFonts w:ascii="Times New Roman" w:eastAsia="Times New Roman" w:hAnsi="Times New Roman"/>
      <w:b/>
      <w:bCs/>
      <w:i/>
      <w:iCs/>
      <w:sz w:val="24"/>
      <w:szCs w:val="24"/>
      <w:lang w:eastAsia="ru-RU"/>
    </w:rPr>
  </w:style>
  <w:style w:type="paragraph" w:customStyle="1" w:styleId="xl83">
    <w:name w:val="xl83"/>
    <w:basedOn w:val="a0"/>
    <w:rsid w:val="00BB5787"/>
    <w:pPr>
      <w:spacing w:before="100" w:beforeAutospacing="1" w:after="100" w:afterAutospacing="1" w:line="240" w:lineRule="auto"/>
    </w:pPr>
    <w:rPr>
      <w:rFonts w:ascii="Times New Roman" w:eastAsia="Times New Roman" w:hAnsi="Times New Roman"/>
      <w:b/>
      <w:bCs/>
      <w:i/>
      <w:iCs/>
      <w:sz w:val="24"/>
      <w:szCs w:val="24"/>
      <w:lang w:eastAsia="ru-RU"/>
    </w:rPr>
  </w:style>
  <w:style w:type="paragraph" w:customStyle="1" w:styleId="xl84">
    <w:name w:val="xl84"/>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5">
    <w:name w:val="xl85"/>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8">
    <w:name w:val="xl88"/>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9">
    <w:name w:val="xl89"/>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0">
    <w:name w:val="xl90"/>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1">
    <w:name w:val="xl91"/>
    <w:basedOn w:val="a0"/>
    <w:rsid w:val="00BB5787"/>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2">
    <w:name w:val="xl92"/>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3">
    <w:name w:val="xl9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94">
    <w:name w:val="xl94"/>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16"/>
      <w:szCs w:val="16"/>
      <w:lang w:eastAsia="ru-RU"/>
    </w:rPr>
  </w:style>
  <w:style w:type="paragraph" w:customStyle="1" w:styleId="xl95">
    <w:name w:val="xl95"/>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96">
    <w:name w:val="xl96"/>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8">
    <w:name w:val="xl98"/>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9">
    <w:name w:val="xl99"/>
    <w:basedOn w:val="a0"/>
    <w:rsid w:val="00BB57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2">
    <w:name w:val="xl102"/>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04">
    <w:name w:val="xl104"/>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105">
    <w:name w:val="xl105"/>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6">
    <w:name w:val="xl106"/>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08">
    <w:name w:val="xl108"/>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eastAsia="ru-RU"/>
    </w:rPr>
  </w:style>
  <w:style w:type="paragraph" w:customStyle="1" w:styleId="xl110">
    <w:name w:val="xl11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1">
    <w:name w:val="xl111"/>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12">
    <w:name w:val="xl112"/>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14">
    <w:name w:val="xl114"/>
    <w:basedOn w:val="a0"/>
    <w:rsid w:val="00BB578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15">
    <w:name w:val="xl115"/>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16">
    <w:name w:val="xl116"/>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16"/>
      <w:szCs w:val="16"/>
      <w:lang w:eastAsia="ru-RU"/>
    </w:rPr>
  </w:style>
  <w:style w:type="paragraph" w:customStyle="1" w:styleId="xl117">
    <w:name w:val="xl117"/>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9">
    <w:name w:val="xl119"/>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20">
    <w:name w:val="xl120"/>
    <w:basedOn w:val="a0"/>
    <w:rsid w:val="00BB57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1">
    <w:name w:val="xl121"/>
    <w:basedOn w:val="a0"/>
    <w:rsid w:val="00BB578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2">
    <w:name w:val="xl122"/>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23">
    <w:name w:val="xl123"/>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0"/>
    <w:rsid w:val="00BB578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6">
    <w:name w:val="xl126"/>
    <w:basedOn w:val="a0"/>
    <w:rsid w:val="00BB578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7">
    <w:name w:val="xl127"/>
    <w:basedOn w:val="a0"/>
    <w:rsid w:val="00BB57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0"/>
    <w:rsid w:val="00BB578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9">
    <w:name w:val="xl129"/>
    <w:basedOn w:val="a0"/>
    <w:rsid w:val="00BB578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0">
    <w:name w:val="xl130"/>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31">
    <w:name w:val="xl131"/>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32">
    <w:name w:val="xl132"/>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3">
    <w:name w:val="xl133"/>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4">
    <w:name w:val="xl134"/>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35">
    <w:name w:val="xl135"/>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6">
    <w:name w:val="xl136"/>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37">
    <w:name w:val="xl137"/>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8">
    <w:name w:val="xl138"/>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9">
    <w:name w:val="xl139"/>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0">
    <w:name w:val="xl140"/>
    <w:basedOn w:val="a0"/>
    <w:rsid w:val="00BB5787"/>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41">
    <w:name w:val="xl141"/>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42">
    <w:name w:val="xl142"/>
    <w:basedOn w:val="a0"/>
    <w:rsid w:val="00BB5787"/>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43">
    <w:name w:val="xl143"/>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44">
    <w:name w:val="xl144"/>
    <w:basedOn w:val="a0"/>
    <w:rsid w:val="00BB578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5">
    <w:name w:val="xl145"/>
    <w:basedOn w:val="a0"/>
    <w:rsid w:val="00BB578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46">
    <w:name w:val="xl146"/>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7">
    <w:name w:val="xl147"/>
    <w:basedOn w:val="a0"/>
    <w:rsid w:val="00BB578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8">
    <w:name w:val="xl148"/>
    <w:basedOn w:val="a0"/>
    <w:rsid w:val="00BB578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49">
    <w:name w:val="xl149"/>
    <w:basedOn w:val="a0"/>
    <w:rsid w:val="00BB578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50">
    <w:name w:val="xl150"/>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B578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2">
    <w:name w:val="xl152"/>
    <w:basedOn w:val="a0"/>
    <w:rsid w:val="00BB578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3">
    <w:name w:val="xl153"/>
    <w:basedOn w:val="a0"/>
    <w:rsid w:val="00BB57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4">
    <w:name w:val="xl154"/>
    <w:basedOn w:val="a0"/>
    <w:rsid w:val="00BB5787"/>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5">
    <w:name w:val="xl155"/>
    <w:basedOn w:val="a0"/>
    <w:rsid w:val="00BB57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56">
    <w:name w:val="xl156"/>
    <w:basedOn w:val="a0"/>
    <w:rsid w:val="00BB5787"/>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7">
    <w:name w:val="xl157"/>
    <w:basedOn w:val="a0"/>
    <w:rsid w:val="00BB5787"/>
    <w:pPr>
      <w:pBdr>
        <w:top w:val="single" w:sz="4" w:space="0" w:color="auto"/>
        <w:bottom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8">
    <w:name w:val="xl158"/>
    <w:basedOn w:val="a0"/>
    <w:rsid w:val="00BB5787"/>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59">
    <w:name w:val="xl159"/>
    <w:basedOn w:val="a0"/>
    <w:rsid w:val="00BB5787"/>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0">
    <w:name w:val="xl160"/>
    <w:basedOn w:val="a0"/>
    <w:rsid w:val="00BB5787"/>
    <w:pPr>
      <w:pBdr>
        <w:top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1">
    <w:name w:val="xl161"/>
    <w:basedOn w:val="a0"/>
    <w:rsid w:val="00BB578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2">
    <w:name w:val="xl162"/>
    <w:basedOn w:val="a0"/>
    <w:rsid w:val="00BB5787"/>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3">
    <w:name w:val="xl163"/>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4">
    <w:name w:val="xl164"/>
    <w:basedOn w:val="a0"/>
    <w:rsid w:val="00BB578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5">
    <w:name w:val="xl165"/>
    <w:basedOn w:val="a0"/>
    <w:rsid w:val="00BB5787"/>
    <w:pPr>
      <w:pBdr>
        <w:top w:val="single" w:sz="4" w:space="0" w:color="auto"/>
        <w:bottom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6">
    <w:name w:val="xl166"/>
    <w:basedOn w:val="a0"/>
    <w:rsid w:val="00BB578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67">
    <w:name w:val="xl167"/>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168">
    <w:name w:val="xl168"/>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ru-RU"/>
    </w:rPr>
  </w:style>
  <w:style w:type="paragraph" w:customStyle="1" w:styleId="xl169">
    <w:name w:val="xl169"/>
    <w:basedOn w:val="a0"/>
    <w:rsid w:val="00BB578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171">
    <w:name w:val="xl171"/>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i/>
      <w:iCs/>
      <w:sz w:val="24"/>
      <w:szCs w:val="24"/>
      <w:lang w:eastAsia="ru-RU"/>
    </w:rPr>
  </w:style>
  <w:style w:type="paragraph" w:customStyle="1" w:styleId="xl172">
    <w:name w:val="xl172"/>
    <w:basedOn w:val="a0"/>
    <w:rsid w:val="00BB57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3">
    <w:name w:val="xl173"/>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4"/>
      <w:szCs w:val="14"/>
      <w:lang w:eastAsia="ru-RU"/>
    </w:rPr>
  </w:style>
  <w:style w:type="paragraph" w:customStyle="1" w:styleId="xl174">
    <w:name w:val="xl174"/>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75">
    <w:name w:val="xl175"/>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76">
    <w:name w:val="xl176"/>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77">
    <w:name w:val="xl177"/>
    <w:basedOn w:val="a0"/>
    <w:rsid w:val="00BB578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178">
    <w:name w:val="xl178"/>
    <w:basedOn w:val="a0"/>
    <w:rsid w:val="00BB578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79">
    <w:name w:val="xl179"/>
    <w:basedOn w:val="a0"/>
    <w:rsid w:val="00BB578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0">
    <w:name w:val="xl180"/>
    <w:basedOn w:val="a0"/>
    <w:rsid w:val="00BB578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81">
    <w:name w:val="xl181"/>
    <w:basedOn w:val="a0"/>
    <w:rsid w:val="00BB578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2">
    <w:name w:val="xl182"/>
    <w:basedOn w:val="a0"/>
    <w:rsid w:val="00BB578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83">
    <w:name w:val="xl183"/>
    <w:basedOn w:val="a0"/>
    <w:rsid w:val="00BB578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character" w:customStyle="1" w:styleId="0pt0">
    <w:name w:val="Основной текст + Курсив;Интервал 0 pt"/>
    <w:rsid w:val="00BB578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rPr>
  </w:style>
  <w:style w:type="paragraph" w:customStyle="1" w:styleId="2a">
    <w:name w:val="Обычный2"/>
    <w:rsid w:val="00422E52"/>
    <w:pPr>
      <w:suppressAutoHyphens/>
      <w:spacing w:after="0" w:line="240" w:lineRule="auto"/>
    </w:pPr>
    <w:rPr>
      <w:rFonts w:ascii="Times New Roman" w:eastAsia="Arial" w:hAnsi="Times New Roman" w:cs="Times New Roman"/>
      <w:sz w:val="24"/>
      <w:szCs w:val="20"/>
      <w:lang w:eastAsia="ar-SA"/>
    </w:rPr>
  </w:style>
  <w:style w:type="paragraph" w:styleId="aff7">
    <w:name w:val="caption"/>
    <w:basedOn w:val="a0"/>
    <w:next w:val="a0"/>
    <w:qFormat/>
    <w:rsid w:val="00422E52"/>
    <w:pPr>
      <w:spacing w:after="0" w:line="240" w:lineRule="auto"/>
      <w:ind w:firstLine="720"/>
    </w:pPr>
    <w:rPr>
      <w:rFonts w:ascii="Times New Roman" w:eastAsia="Times New Roman" w:hAnsi="Times New Roman"/>
      <w:color w:val="000000"/>
      <w:sz w:val="28"/>
      <w:szCs w:val="28"/>
      <w:lang w:eastAsia="ru-RU"/>
    </w:rPr>
  </w:style>
  <w:style w:type="paragraph" w:customStyle="1" w:styleId="Heading">
    <w:name w:val="Heading"/>
    <w:uiPriority w:val="99"/>
    <w:rsid w:val="00422E52"/>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character" w:customStyle="1" w:styleId="blk3">
    <w:name w:val="blk3"/>
    <w:uiPriority w:val="99"/>
    <w:rsid w:val="00422E52"/>
    <w:rPr>
      <w:rFonts w:cs="Times New Roman"/>
    </w:rPr>
  </w:style>
  <w:style w:type="paragraph" w:customStyle="1" w:styleId="18">
    <w:name w:val="Цитата1"/>
    <w:basedOn w:val="a0"/>
    <w:uiPriority w:val="99"/>
    <w:rsid w:val="00422E52"/>
    <w:pPr>
      <w:shd w:val="clear" w:color="auto" w:fill="FFFFFF"/>
      <w:overflowPunct w:val="0"/>
      <w:autoSpaceDE w:val="0"/>
      <w:autoSpaceDN w:val="0"/>
      <w:adjustRightInd w:val="0"/>
      <w:spacing w:after="0" w:line="360" w:lineRule="auto"/>
      <w:ind w:right="-142" w:firstLine="900"/>
      <w:jc w:val="both"/>
    </w:pPr>
    <w:rPr>
      <w:rFonts w:ascii="Times New Roman CYR" w:eastAsia="Times New Roman" w:hAnsi="Times New Roman CYR"/>
      <w:b/>
      <w:bCs/>
      <w:color w:val="000000"/>
      <w:spacing w:val="-3"/>
      <w:sz w:val="36"/>
      <w:szCs w:val="20"/>
      <w:lang w:eastAsia="ru-RU"/>
    </w:rPr>
  </w:style>
  <w:style w:type="paragraph" w:customStyle="1" w:styleId="tree">
    <w:name w:val="tree"/>
    <w:basedOn w:val="a0"/>
    <w:uiPriority w:val="99"/>
    <w:rsid w:val="00422E52"/>
    <w:pPr>
      <w:spacing w:before="100" w:beforeAutospacing="1" w:after="100" w:afterAutospacing="1" w:line="240" w:lineRule="auto"/>
    </w:pPr>
    <w:rPr>
      <w:rFonts w:ascii="Arial" w:eastAsia="Times New Roman" w:hAnsi="Arial" w:cs="Arial"/>
      <w:color w:val="222222"/>
      <w:sz w:val="16"/>
      <w:szCs w:val="16"/>
      <w:lang w:eastAsia="ru-RU"/>
    </w:rPr>
  </w:style>
  <w:style w:type="character" w:styleId="aff8">
    <w:name w:val="Emphasis"/>
    <w:qFormat/>
    <w:rsid w:val="008140F4"/>
    <w:rPr>
      <w:i/>
      <w:iCs/>
    </w:rPr>
  </w:style>
  <w:style w:type="paragraph" w:customStyle="1" w:styleId="Standard">
    <w:name w:val="Standard"/>
    <w:rsid w:val="00301517"/>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37">
    <w:name w:val="Обычный3"/>
    <w:rsid w:val="00DB1A39"/>
    <w:pPr>
      <w:suppressAutoHyphens/>
      <w:spacing w:after="0" w:line="240" w:lineRule="auto"/>
    </w:pPr>
    <w:rPr>
      <w:rFonts w:ascii="Times New Roman" w:eastAsia="Arial" w:hAnsi="Times New Roman" w:cs="Times New Roman"/>
      <w:sz w:val="24"/>
      <w:szCs w:val="20"/>
      <w:lang w:eastAsia="ar-SA"/>
    </w:rPr>
  </w:style>
  <w:style w:type="paragraph" w:customStyle="1" w:styleId="41">
    <w:name w:val="Обычный4"/>
    <w:rsid w:val="00EF3F3A"/>
    <w:pPr>
      <w:suppressAutoHyphens/>
      <w:spacing w:after="0" w:line="240" w:lineRule="auto"/>
    </w:pPr>
    <w:rPr>
      <w:rFonts w:ascii="Times New Roman" w:eastAsia="Arial" w:hAnsi="Times New Roman" w:cs="Times New Roman"/>
      <w:sz w:val="24"/>
      <w:szCs w:val="20"/>
      <w:lang w:eastAsia="ar-SA"/>
    </w:rPr>
  </w:style>
  <w:style w:type="character" w:customStyle="1" w:styleId="42">
    <w:name w:val="Основной текст (4)_"/>
    <w:link w:val="43"/>
    <w:locked/>
    <w:rsid w:val="001139D3"/>
    <w:rPr>
      <w:rFonts w:ascii="Microsoft Sans Serif" w:eastAsia="Microsoft Sans Serif" w:hAnsi="Microsoft Sans Serif" w:cs="Microsoft Sans Serif"/>
      <w:sz w:val="24"/>
      <w:szCs w:val="24"/>
      <w:shd w:val="clear" w:color="auto" w:fill="FFFFFF"/>
    </w:rPr>
  </w:style>
  <w:style w:type="paragraph" w:customStyle="1" w:styleId="43">
    <w:name w:val="Основной текст (4)"/>
    <w:basedOn w:val="a0"/>
    <w:link w:val="42"/>
    <w:rsid w:val="001139D3"/>
    <w:pPr>
      <w:shd w:val="clear" w:color="auto" w:fill="FFFFFF"/>
      <w:spacing w:before="60" w:after="0" w:line="0" w:lineRule="atLeast"/>
    </w:pPr>
    <w:rPr>
      <w:rFonts w:ascii="Microsoft Sans Serif" w:eastAsia="Microsoft Sans Serif" w:hAnsi="Microsoft Sans Serif" w:cs="Microsoft Sans Serif"/>
      <w:sz w:val="24"/>
      <w:szCs w:val="24"/>
    </w:rPr>
  </w:style>
  <w:style w:type="paragraph" w:styleId="aff9">
    <w:name w:val="No Spacing"/>
    <w:basedOn w:val="a0"/>
    <w:link w:val="affa"/>
    <w:uiPriority w:val="1"/>
    <w:qFormat/>
    <w:rsid w:val="002E7A95"/>
    <w:pPr>
      <w:spacing w:after="0" w:line="240" w:lineRule="auto"/>
      <w:jc w:val="both"/>
    </w:pPr>
    <w:rPr>
      <w:rFonts w:ascii="Times New Roman" w:hAnsi="Times New Roman"/>
      <w:sz w:val="24"/>
    </w:rPr>
  </w:style>
  <w:style w:type="character" w:customStyle="1" w:styleId="affa">
    <w:name w:val="Без интервала Знак"/>
    <w:link w:val="aff9"/>
    <w:uiPriority w:val="1"/>
    <w:locked/>
    <w:rsid w:val="002E7A95"/>
    <w:rPr>
      <w:rFonts w:ascii="Times New Roman" w:eastAsia="Calibri" w:hAnsi="Times New Roman" w:cs="Times New Roman"/>
      <w:sz w:val="24"/>
    </w:rPr>
  </w:style>
  <w:style w:type="character" w:styleId="affb">
    <w:name w:val="Strong"/>
    <w:basedOn w:val="a1"/>
    <w:uiPriority w:val="22"/>
    <w:qFormat/>
    <w:rsid w:val="005C7EF3"/>
    <w:rPr>
      <w:b/>
      <w:bCs/>
    </w:rPr>
  </w:style>
  <w:style w:type="paragraph" w:customStyle="1" w:styleId="p91">
    <w:name w:val="p91"/>
    <w:basedOn w:val="a0"/>
    <w:rsid w:val="005C7EF3"/>
    <w:pP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p16">
    <w:name w:val="p16"/>
    <w:basedOn w:val="a0"/>
    <w:rsid w:val="005C7EF3"/>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p51">
    <w:name w:val="p51"/>
    <w:basedOn w:val="a0"/>
    <w:rsid w:val="005C7EF3"/>
    <w:pPr>
      <w:spacing w:before="100" w:beforeAutospacing="1" w:after="100" w:afterAutospacing="1" w:line="240" w:lineRule="auto"/>
      <w:ind w:firstLine="566"/>
      <w:jc w:val="both"/>
    </w:pPr>
    <w:rPr>
      <w:rFonts w:ascii="Times New Roman" w:eastAsia="Times New Roman" w:hAnsi="Times New Roman"/>
      <w:sz w:val="24"/>
      <w:szCs w:val="24"/>
      <w:lang w:eastAsia="ru-RU"/>
    </w:rPr>
  </w:style>
  <w:style w:type="paragraph" w:customStyle="1" w:styleId="p101">
    <w:name w:val="p101"/>
    <w:basedOn w:val="a0"/>
    <w:rsid w:val="005C7EF3"/>
    <w:pPr>
      <w:spacing w:before="100" w:beforeAutospacing="1" w:after="100" w:afterAutospacing="1" w:line="240" w:lineRule="auto"/>
      <w:ind w:firstLine="425"/>
      <w:jc w:val="both"/>
    </w:pPr>
    <w:rPr>
      <w:rFonts w:ascii="Times New Roman" w:eastAsia="Times New Roman" w:hAnsi="Times New Roman"/>
      <w:sz w:val="24"/>
      <w:szCs w:val="24"/>
      <w:lang w:eastAsia="ru-RU"/>
    </w:rPr>
  </w:style>
  <w:style w:type="paragraph" w:customStyle="1" w:styleId="p21">
    <w:name w:val="p21"/>
    <w:basedOn w:val="a0"/>
    <w:rsid w:val="005C7EF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11">
    <w:name w:val="t11"/>
    <w:basedOn w:val="a0"/>
    <w:rsid w:val="005C7EF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111">
    <w:name w:val="p111"/>
    <w:basedOn w:val="a0"/>
    <w:rsid w:val="005C7EF3"/>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p121">
    <w:name w:val="p121"/>
    <w:basedOn w:val="a0"/>
    <w:rsid w:val="005C7EF3"/>
    <w:pP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p131">
    <w:name w:val="p131"/>
    <w:basedOn w:val="a0"/>
    <w:rsid w:val="005C7EF3"/>
    <w:pPr>
      <w:spacing w:before="100" w:beforeAutospacing="1" w:after="100" w:afterAutospacing="1" w:line="240" w:lineRule="auto"/>
      <w:jc w:val="center"/>
    </w:pPr>
    <w:rPr>
      <w:rFonts w:ascii="Times New Roman" w:eastAsia="Times New Roman" w:hAnsi="Times New Roman"/>
      <w:sz w:val="20"/>
      <w:szCs w:val="20"/>
      <w:lang w:eastAsia="ru-RU"/>
    </w:rPr>
  </w:style>
  <w:style w:type="paragraph" w:customStyle="1" w:styleId="p141">
    <w:name w:val="p141"/>
    <w:basedOn w:val="a0"/>
    <w:rsid w:val="005C7EF3"/>
    <w:pPr>
      <w:spacing w:before="100" w:beforeAutospacing="1" w:after="100" w:afterAutospacing="1" w:line="240" w:lineRule="auto"/>
      <w:ind w:firstLine="284"/>
      <w:jc w:val="both"/>
    </w:pPr>
    <w:rPr>
      <w:rFonts w:ascii="Times New Roman" w:eastAsia="Times New Roman" w:hAnsi="Times New Roman"/>
      <w:sz w:val="24"/>
      <w:szCs w:val="24"/>
      <w:lang w:eastAsia="ru-RU"/>
    </w:rPr>
  </w:style>
  <w:style w:type="character" w:customStyle="1" w:styleId="normaltextrun1">
    <w:name w:val="normaltextrun1"/>
    <w:basedOn w:val="a1"/>
    <w:rsid w:val="000A2CEC"/>
  </w:style>
  <w:style w:type="character" w:customStyle="1" w:styleId="highlighthighlightactive">
    <w:name w:val="highlight highlight_active"/>
    <w:basedOn w:val="a1"/>
    <w:rsid w:val="000A2CEC"/>
  </w:style>
  <w:style w:type="paragraph" w:customStyle="1" w:styleId="western">
    <w:name w:val="western"/>
    <w:basedOn w:val="a0"/>
    <w:rsid w:val="000A2CE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
    <w:name w:val="Основной текст (6)"/>
    <w:basedOn w:val="a1"/>
    <w:rsid w:val="000A2CEC"/>
    <w:rPr>
      <w:rFonts w:ascii="Arial" w:eastAsia="Arial" w:hAnsi="Arial" w:cs="Arial"/>
      <w:b w:val="0"/>
      <w:bCs w:val="0"/>
      <w:i w:val="0"/>
      <w:iCs w:val="0"/>
      <w:smallCaps w:val="0"/>
      <w:strike w:val="0"/>
      <w:color w:val="000000"/>
      <w:spacing w:val="0"/>
      <w:w w:val="100"/>
      <w:position w:val="0"/>
      <w:sz w:val="19"/>
      <w:szCs w:val="19"/>
      <w:u w:val="none"/>
      <w:lang w:val="ru-RU" w:eastAsia="ru-RU" w:bidi="ru-RU"/>
    </w:rPr>
  </w:style>
  <w:style w:type="paragraph" w:customStyle="1" w:styleId="ConsNonformat">
    <w:name w:val="ConsNonformat"/>
    <w:rsid w:val="001D1034"/>
    <w:pPr>
      <w:widowControl w:val="0"/>
      <w:spacing w:after="0" w:line="240" w:lineRule="auto"/>
    </w:pPr>
    <w:rPr>
      <w:rFonts w:ascii="Courier New" w:eastAsia="Times New Roman" w:hAnsi="Courier New" w:cs="Times New Roman"/>
      <w:sz w:val="20"/>
      <w:szCs w:val="20"/>
      <w:lang w:eastAsia="ru-RU"/>
    </w:rPr>
  </w:style>
  <w:style w:type="character" w:customStyle="1" w:styleId="a7">
    <w:name w:val="Абзац списка Знак"/>
    <w:aliases w:val="Маркер Знак,1 Знак,UL Знак,Абзац маркированнный Знак,Table-Normal Знак,RSHB_Table-Normal Знак,Предусловия Знак,мой Знак,ТЗ список Знак,Абзац списка литеральный Знак,Bullet List Знак,FooterText Знак,numbered Знак,lp1 Знак"/>
    <w:link w:val="a6"/>
    <w:uiPriority w:val="34"/>
    <w:locked/>
    <w:rsid w:val="00F155C0"/>
    <w:rPr>
      <w:rFonts w:ascii="Calibri" w:eastAsia="Calibri" w:hAnsi="Calibri" w:cs="Times New Roman"/>
    </w:rPr>
  </w:style>
  <w:style w:type="paragraph" w:customStyle="1" w:styleId="p3">
    <w:name w:val="p3"/>
    <w:basedOn w:val="a0"/>
    <w:rsid w:val="00E20A3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E82AE0"/>
  </w:style>
  <w:style w:type="paragraph" w:styleId="affc">
    <w:name w:val="Block Text"/>
    <w:basedOn w:val="a0"/>
    <w:rsid w:val="00820705"/>
    <w:pPr>
      <w:spacing w:after="0" w:line="240" w:lineRule="auto"/>
      <w:ind w:left="-567" w:right="-766" w:firstLine="567"/>
      <w:jc w:val="both"/>
    </w:pPr>
    <w:rPr>
      <w:rFonts w:ascii="Times New Roman" w:eastAsia="Times New Roman" w:hAnsi="Times New Roman"/>
      <w:sz w:val="28"/>
      <w:szCs w:val="20"/>
      <w:lang w:eastAsia="ru-RU"/>
    </w:rPr>
  </w:style>
  <w:style w:type="paragraph" w:customStyle="1" w:styleId="affd">
    <w:name w:val="Прижатый влево"/>
    <w:basedOn w:val="a0"/>
    <w:next w:val="a0"/>
    <w:rsid w:val="00DA2D7D"/>
    <w:pPr>
      <w:widowControl w:val="0"/>
      <w:autoSpaceDE w:val="0"/>
      <w:autoSpaceDN w:val="0"/>
      <w:adjustRightInd w:val="0"/>
      <w:spacing w:after="0" w:line="240" w:lineRule="auto"/>
    </w:pPr>
    <w:rPr>
      <w:rFonts w:ascii="Arial" w:eastAsia="Times New Roman" w:hAnsi="Arial"/>
      <w:sz w:val="24"/>
      <w:szCs w:val="24"/>
      <w:lang w:eastAsia="ru-RU"/>
    </w:rPr>
  </w:style>
  <w:style w:type="paragraph" w:customStyle="1" w:styleId="19">
    <w:name w:val="Заголовок оглавления1"/>
    <w:basedOn w:val="1"/>
    <w:next w:val="a0"/>
    <w:qFormat/>
    <w:rsid w:val="006A6B72"/>
    <w:pPr>
      <w:keepNext w:val="0"/>
      <w:pBdr>
        <w:bottom w:val="thinThickSmallGap" w:sz="12" w:space="1" w:color="943634"/>
      </w:pBdr>
      <w:spacing w:before="400" w:after="200" w:line="252" w:lineRule="auto"/>
      <w:outlineLvl w:val="9"/>
    </w:pPr>
    <w:rPr>
      <w:rFonts w:ascii="Cambria" w:hAnsi="Cambria"/>
      <w:b w:val="0"/>
      <w:caps/>
      <w:color w:val="632423"/>
      <w:spacing w:val="20"/>
      <w:sz w:val="28"/>
      <w:szCs w:val="28"/>
      <w:lang w:val="en-US"/>
    </w:rPr>
  </w:style>
  <w:style w:type="character" w:styleId="affe">
    <w:name w:val="page number"/>
    <w:basedOn w:val="a1"/>
    <w:rsid w:val="006A6B72"/>
  </w:style>
  <w:style w:type="paragraph" w:customStyle="1" w:styleId="afff">
    <w:name w:val="Таблица"/>
    <w:basedOn w:val="a0"/>
    <w:semiHidden/>
    <w:rsid w:val="006A6B72"/>
    <w:pPr>
      <w:spacing w:after="0" w:line="240" w:lineRule="auto"/>
      <w:jc w:val="both"/>
    </w:pPr>
    <w:rPr>
      <w:rFonts w:ascii="Times New Roman" w:eastAsia="Times New Roman" w:hAnsi="Times New Roman"/>
      <w:sz w:val="24"/>
      <w:szCs w:val="24"/>
      <w:lang w:eastAsia="ru-RU"/>
    </w:rPr>
  </w:style>
  <w:style w:type="paragraph" w:customStyle="1" w:styleId="afff0">
    <w:name w:val="Заголовок таблици"/>
    <w:basedOn w:val="a0"/>
    <w:semiHidden/>
    <w:rsid w:val="006A6B72"/>
    <w:pPr>
      <w:spacing w:after="0" w:line="240" w:lineRule="auto"/>
      <w:ind w:firstLine="540"/>
      <w:jc w:val="both"/>
    </w:pPr>
    <w:rPr>
      <w:rFonts w:ascii="Times New Roman" w:eastAsia="Times New Roman" w:hAnsi="Times New Roman"/>
      <w:szCs w:val="24"/>
      <w:lang w:eastAsia="ru-RU"/>
    </w:rPr>
  </w:style>
  <w:style w:type="paragraph" w:customStyle="1" w:styleId="1a">
    <w:name w:val="Знак1 Знак Знак Знак"/>
    <w:basedOn w:val="a0"/>
    <w:rsid w:val="006A6B72"/>
    <w:pPr>
      <w:spacing w:after="60" w:line="240" w:lineRule="auto"/>
      <w:ind w:firstLine="709"/>
      <w:jc w:val="both"/>
    </w:pPr>
    <w:rPr>
      <w:rFonts w:ascii="Arial" w:eastAsia="Times New Roman" w:hAnsi="Arial" w:cs="Arial"/>
      <w:bCs/>
      <w:sz w:val="24"/>
      <w:szCs w:val="24"/>
      <w:lang w:eastAsia="ru-RU"/>
    </w:rPr>
  </w:style>
  <w:style w:type="paragraph" w:customStyle="1" w:styleId="2b">
    <w:name w:val="Абзац списка2"/>
    <w:basedOn w:val="a0"/>
    <w:rsid w:val="006A6B72"/>
    <w:pPr>
      <w:suppressAutoHyphens/>
      <w:ind w:left="720"/>
    </w:pPr>
    <w:rPr>
      <w:rFonts w:eastAsia="SimSun" w:cs="Calibri"/>
      <w:kern w:val="1"/>
      <w:lang w:eastAsia="ar-SA"/>
    </w:rPr>
  </w:style>
  <w:style w:type="paragraph" w:customStyle="1" w:styleId="afff1">
    <w:name w:val="_Обычный"/>
    <w:basedOn w:val="a0"/>
    <w:link w:val="afff2"/>
    <w:rsid w:val="006A6B72"/>
    <w:pPr>
      <w:spacing w:after="0" w:line="360" w:lineRule="auto"/>
      <w:ind w:firstLine="709"/>
      <w:jc w:val="both"/>
    </w:pPr>
    <w:rPr>
      <w:rFonts w:ascii="Times New Roman" w:eastAsia="Times New Roman" w:hAnsi="Times New Roman"/>
      <w:iCs/>
      <w:sz w:val="26"/>
      <w:szCs w:val="26"/>
      <w:lang w:eastAsia="ru-RU"/>
    </w:rPr>
  </w:style>
  <w:style w:type="character" w:customStyle="1" w:styleId="afff2">
    <w:name w:val="_Обычный Знак"/>
    <w:link w:val="afff1"/>
    <w:locked/>
    <w:rsid w:val="006A6B72"/>
    <w:rPr>
      <w:rFonts w:ascii="Times New Roman" w:eastAsia="Times New Roman" w:hAnsi="Times New Roman" w:cs="Times New Roman"/>
      <w:iCs/>
      <w:sz w:val="26"/>
      <w:szCs w:val="26"/>
      <w:lang w:eastAsia="ru-RU"/>
    </w:rPr>
  </w:style>
  <w:style w:type="paragraph" w:styleId="1b">
    <w:name w:val="toc 1"/>
    <w:basedOn w:val="a0"/>
    <w:next w:val="a0"/>
    <w:autoRedefine/>
    <w:rsid w:val="006A6B72"/>
    <w:pPr>
      <w:spacing w:after="0" w:line="240" w:lineRule="auto"/>
    </w:pPr>
    <w:rPr>
      <w:rFonts w:ascii="Times New Roman" w:eastAsia="Times New Roman" w:hAnsi="Times New Roman"/>
      <w:sz w:val="24"/>
      <w:szCs w:val="24"/>
      <w:lang w:eastAsia="ru-RU"/>
    </w:rPr>
  </w:style>
  <w:style w:type="table" w:customStyle="1" w:styleId="TableNormal">
    <w:name w:val="Table Normal"/>
    <w:uiPriority w:val="2"/>
    <w:semiHidden/>
    <w:unhideWhenUsed/>
    <w:qFormat/>
    <w:rsid w:val="006A6B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A6B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6A6B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A6B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1c">
    <w:name w:val="Сетка таблицы1"/>
    <w:basedOn w:val="a2"/>
    <w:next w:val="af5"/>
    <w:uiPriority w:val="59"/>
    <w:rsid w:val="006A6B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40">
    <w:name w:val="Заголовок 4 Знак"/>
    <w:basedOn w:val="a1"/>
    <w:link w:val="4"/>
    <w:uiPriority w:val="9"/>
    <w:rsid w:val="00FA0950"/>
    <w:rPr>
      <w:rFonts w:ascii="Times New Roman" w:eastAsia="Times New Roman" w:hAnsi="Times New Roman" w:cs="Times New Roman"/>
      <w:sz w:val="28"/>
      <w:szCs w:val="20"/>
      <w:lang w:eastAsia="ru-RU"/>
    </w:rPr>
  </w:style>
  <w:style w:type="paragraph" w:customStyle="1" w:styleId="51">
    <w:name w:val="Обычный5"/>
    <w:rsid w:val="00FA0950"/>
    <w:pPr>
      <w:suppressAutoHyphens/>
      <w:spacing w:after="0" w:line="240" w:lineRule="auto"/>
    </w:pPr>
    <w:rPr>
      <w:rFonts w:ascii="Times New Roman" w:eastAsia="Arial" w:hAnsi="Times New Roman" w:cs="Times New Roman"/>
      <w:sz w:val="24"/>
      <w:szCs w:val="20"/>
      <w:lang w:eastAsia="ar-SA"/>
    </w:rPr>
  </w:style>
  <w:style w:type="paragraph" w:customStyle="1" w:styleId="111">
    <w:name w:val="Заголовок 11"/>
    <w:basedOn w:val="a0"/>
    <w:uiPriority w:val="1"/>
    <w:qFormat/>
    <w:rsid w:val="00FA0950"/>
    <w:pPr>
      <w:widowControl w:val="0"/>
      <w:autoSpaceDE w:val="0"/>
      <w:autoSpaceDN w:val="0"/>
      <w:adjustRightInd w:val="0"/>
      <w:spacing w:after="0" w:line="240" w:lineRule="auto"/>
      <w:outlineLvl w:val="0"/>
    </w:pPr>
    <w:rPr>
      <w:rFonts w:ascii="Arial" w:eastAsia="Times New Roman" w:hAnsi="Arial" w:cs="Arial"/>
      <w:b/>
      <w:bCs/>
      <w:sz w:val="24"/>
      <w:szCs w:val="24"/>
      <w:lang w:eastAsia="ru-RU"/>
    </w:rPr>
  </w:style>
  <w:style w:type="paragraph" w:customStyle="1" w:styleId="SUBHEADR">
    <w:name w:val="SUBHEAD_R"/>
    <w:rsid w:val="00FA0950"/>
    <w:pPr>
      <w:widowControl w:val="0"/>
      <w:spacing w:after="0" w:line="220" w:lineRule="atLeast"/>
      <w:ind w:left="4535"/>
    </w:pPr>
    <w:rPr>
      <w:rFonts w:ascii="TimesDL" w:eastAsia="Times New Roman" w:hAnsi="TimesDL" w:cs="Times New Roman"/>
      <w:sz w:val="20"/>
      <w:szCs w:val="20"/>
      <w:lang w:eastAsia="ru-RU"/>
    </w:rPr>
  </w:style>
  <w:style w:type="paragraph" w:customStyle="1" w:styleId="TableParagraph">
    <w:name w:val="Table Paragraph"/>
    <w:basedOn w:val="a0"/>
    <w:uiPriority w:val="1"/>
    <w:qFormat/>
    <w:rsid w:val="00FA0950"/>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14">
    <w:name w:val="Стиль 14 пт По ширине"/>
    <w:basedOn w:val="a0"/>
    <w:rsid w:val="00FA0950"/>
    <w:pPr>
      <w:numPr>
        <w:numId w:val="1"/>
      </w:numPr>
      <w:tabs>
        <w:tab w:val="clear" w:pos="809"/>
        <w:tab w:val="num" w:pos="525"/>
      </w:tabs>
      <w:spacing w:after="0" w:line="240" w:lineRule="auto"/>
      <w:ind w:left="-142" w:firstLine="426"/>
      <w:jc w:val="both"/>
    </w:pPr>
    <w:rPr>
      <w:rFonts w:ascii="Times New Roman" w:eastAsia="Times New Roman" w:hAnsi="Times New Roman"/>
      <w:sz w:val="28"/>
      <w:szCs w:val="28"/>
      <w:lang w:eastAsia="ru-RU"/>
    </w:rPr>
  </w:style>
  <w:style w:type="character" w:customStyle="1" w:styleId="afff3">
    <w:name w:val="Цветовое выделение"/>
    <w:rsid w:val="00FA0950"/>
    <w:rPr>
      <w:b/>
      <w:color w:val="000080"/>
      <w:sz w:val="28"/>
    </w:rPr>
  </w:style>
  <w:style w:type="character" w:customStyle="1" w:styleId="12pt0pt">
    <w:name w:val="Основной текст + 12 pt;Интервал 0 pt"/>
    <w:rsid w:val="00FA0950"/>
    <w:rPr>
      <w:rFonts w:ascii="Times New Roman" w:eastAsia="Times New Roman" w:hAnsi="Times New Roman" w:cs="Times New Roman"/>
      <w:b w:val="0"/>
      <w:bCs w:val="0"/>
      <w:i w:val="0"/>
      <w:iCs w:val="0"/>
      <w:smallCaps w:val="0"/>
      <w:strike w:val="0"/>
      <w:color w:val="000000"/>
      <w:spacing w:val="7"/>
      <w:w w:val="100"/>
      <w:position w:val="0"/>
      <w:sz w:val="24"/>
      <w:szCs w:val="24"/>
      <w:u w:val="none"/>
      <w:shd w:val="clear" w:color="auto" w:fill="FFFFFF"/>
      <w:lang w:val="ru-RU"/>
    </w:rPr>
  </w:style>
  <w:style w:type="paragraph" w:customStyle="1" w:styleId="formattext">
    <w:name w:val="formattext"/>
    <w:basedOn w:val="a0"/>
    <w:rsid w:val="00FA095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8">
    <w:name w:val="Знак Знак3"/>
    <w:rsid w:val="00FA0950"/>
    <w:rPr>
      <w:sz w:val="40"/>
      <w:lang w:val="ru-RU" w:eastAsia="ru-RU" w:bidi="ar-SA"/>
    </w:rPr>
  </w:style>
  <w:style w:type="paragraph" w:customStyle="1" w:styleId="afff4">
    <w:name w:val="Знак Знак Знак"/>
    <w:basedOn w:val="a0"/>
    <w:rsid w:val="00FA0950"/>
    <w:pPr>
      <w:spacing w:after="160" w:line="240" w:lineRule="exact"/>
    </w:pPr>
    <w:rPr>
      <w:rFonts w:ascii="Verdana" w:eastAsia="Times New Roman" w:hAnsi="Verdana" w:cs="Verdana"/>
      <w:sz w:val="20"/>
      <w:szCs w:val="20"/>
      <w:lang w:val="en-US"/>
    </w:rPr>
  </w:style>
  <w:style w:type="numbering" w:customStyle="1" w:styleId="2c">
    <w:name w:val="Нет списка2"/>
    <w:next w:val="a3"/>
    <w:uiPriority w:val="99"/>
    <w:semiHidden/>
    <w:rsid w:val="00BD7E2A"/>
  </w:style>
  <w:style w:type="table" w:customStyle="1" w:styleId="2d">
    <w:name w:val="Сетка таблицы2"/>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e">
    <w:name w:val="Заголовок оглавления2"/>
    <w:basedOn w:val="1"/>
    <w:next w:val="a0"/>
    <w:qFormat/>
    <w:rsid w:val="00BD7E2A"/>
    <w:pPr>
      <w:keepNext w:val="0"/>
      <w:pBdr>
        <w:bottom w:val="thinThickSmallGap" w:sz="12" w:space="1" w:color="943634"/>
      </w:pBdr>
      <w:spacing w:before="400" w:after="200" w:line="252" w:lineRule="auto"/>
      <w:outlineLvl w:val="9"/>
    </w:pPr>
    <w:rPr>
      <w:rFonts w:ascii="Cambria" w:hAnsi="Cambria"/>
      <w:b w:val="0"/>
      <w:caps/>
      <w:color w:val="632423"/>
      <w:spacing w:val="20"/>
      <w:sz w:val="28"/>
      <w:szCs w:val="28"/>
      <w:lang w:val="en-US"/>
    </w:rPr>
  </w:style>
  <w:style w:type="numbering" w:customStyle="1" w:styleId="112">
    <w:name w:val="Нет списка11"/>
    <w:next w:val="a3"/>
    <w:uiPriority w:val="99"/>
    <w:semiHidden/>
    <w:unhideWhenUsed/>
    <w:rsid w:val="00BD7E2A"/>
  </w:style>
  <w:style w:type="numbering" w:customStyle="1" w:styleId="1110">
    <w:name w:val="Нет списка111"/>
    <w:next w:val="a3"/>
    <w:semiHidden/>
    <w:rsid w:val="00BD7E2A"/>
  </w:style>
  <w:style w:type="table" w:customStyle="1" w:styleId="113">
    <w:name w:val="Сетка таблицы11"/>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3"/>
    <w:uiPriority w:val="99"/>
    <w:semiHidden/>
    <w:rsid w:val="00BD7E2A"/>
  </w:style>
  <w:style w:type="numbering" w:customStyle="1" w:styleId="39">
    <w:name w:val="Нет списка3"/>
    <w:next w:val="a3"/>
    <w:uiPriority w:val="99"/>
    <w:semiHidden/>
    <w:rsid w:val="00BD7E2A"/>
  </w:style>
  <w:style w:type="table" w:customStyle="1" w:styleId="3a">
    <w:name w:val="Сетка таблицы3"/>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BD7E2A"/>
  </w:style>
  <w:style w:type="numbering" w:customStyle="1" w:styleId="1120">
    <w:name w:val="Нет списка112"/>
    <w:next w:val="a3"/>
    <w:semiHidden/>
    <w:rsid w:val="00BD7E2A"/>
  </w:style>
  <w:style w:type="table" w:customStyle="1" w:styleId="121">
    <w:name w:val="Сетка таблицы12"/>
    <w:basedOn w:val="a2"/>
    <w:next w:val="af5"/>
    <w:rsid w:val="00BD7E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rsid w:val="00BD7E2A"/>
  </w:style>
  <w:style w:type="character" w:customStyle="1" w:styleId="FontStyle16">
    <w:name w:val="Font Style16"/>
    <w:uiPriority w:val="99"/>
    <w:rsid w:val="00F64497"/>
    <w:rPr>
      <w:rFonts w:ascii="Times New Roman" w:hAnsi="Times New Roman" w:cs="Times New Roman"/>
      <w:sz w:val="26"/>
      <w:szCs w:val="26"/>
    </w:rPr>
  </w:style>
  <w:style w:type="paragraph" w:customStyle="1" w:styleId="afff5">
    <w:name w:val="Первая строка с отступом"/>
    <w:basedOn w:val="a0"/>
    <w:qFormat/>
    <w:rsid w:val="002C7E0A"/>
    <w:pPr>
      <w:spacing w:after="0" w:line="240" w:lineRule="auto"/>
      <w:ind w:firstLine="709"/>
      <w:jc w:val="both"/>
    </w:pPr>
    <w:rPr>
      <w:rFonts w:ascii="Times New Roman" w:hAnsi="Times New Roman"/>
      <w:sz w:val="26"/>
      <w:szCs w:val="26"/>
    </w:rPr>
  </w:style>
  <w:style w:type="paragraph" w:customStyle="1" w:styleId="headertext">
    <w:name w:val="headertext"/>
    <w:basedOn w:val="a0"/>
    <w:rsid w:val="00C26F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d">
    <w:name w:val="Основной текст Знак1"/>
    <w:basedOn w:val="a1"/>
    <w:rsid w:val="00C26F12"/>
    <w:rPr>
      <w:rFonts w:ascii="Times New Roman" w:eastAsia="Times New Roman" w:hAnsi="Times New Roman" w:cs="Times New Roman"/>
      <w:sz w:val="24"/>
      <w:szCs w:val="24"/>
      <w:lang w:eastAsia="ru-RU"/>
    </w:rPr>
  </w:style>
  <w:style w:type="character" w:customStyle="1" w:styleId="2f">
    <w:name w:val="Заголовок №2_"/>
    <w:link w:val="2f0"/>
    <w:rsid w:val="00136759"/>
    <w:rPr>
      <w:rFonts w:ascii="Arial" w:hAnsi="Arial"/>
      <w:b/>
      <w:bCs/>
      <w:sz w:val="19"/>
      <w:szCs w:val="19"/>
      <w:shd w:val="clear" w:color="auto" w:fill="FFFFFF"/>
    </w:rPr>
  </w:style>
  <w:style w:type="paragraph" w:customStyle="1" w:styleId="2f0">
    <w:name w:val="Заголовок №2"/>
    <w:basedOn w:val="a0"/>
    <w:link w:val="2f"/>
    <w:rsid w:val="00136759"/>
    <w:pPr>
      <w:shd w:val="clear" w:color="auto" w:fill="FFFFFF"/>
      <w:spacing w:after="180" w:line="226" w:lineRule="exact"/>
      <w:jc w:val="center"/>
      <w:outlineLvl w:val="1"/>
    </w:pPr>
    <w:rPr>
      <w:rFonts w:ascii="Arial" w:eastAsiaTheme="minorHAnsi" w:hAnsi="Arial" w:cstheme="minorBidi"/>
      <w:b/>
      <w:bCs/>
      <w:sz w:val="19"/>
      <w:szCs w:val="19"/>
    </w:rPr>
  </w:style>
  <w:style w:type="character" w:customStyle="1" w:styleId="50">
    <w:name w:val="Заголовок 5 Знак"/>
    <w:basedOn w:val="a1"/>
    <w:link w:val="5"/>
    <w:rsid w:val="00205197"/>
    <w:rPr>
      <w:rFonts w:asciiTheme="majorHAnsi" w:eastAsiaTheme="majorEastAsia" w:hAnsiTheme="majorHAnsi" w:cstheme="majorBidi"/>
      <w:color w:val="243F60" w:themeColor="accent1" w:themeShade="7F"/>
      <w:sz w:val="24"/>
      <w:szCs w:val="24"/>
      <w:lang w:eastAsia="ru-RU"/>
    </w:rPr>
  </w:style>
  <w:style w:type="paragraph" w:customStyle="1" w:styleId="ConsPlusTitlePage">
    <w:name w:val="ConsPlusTitlePage"/>
    <w:rsid w:val="0020519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1e">
    <w:name w:val="Абзац списка1"/>
    <w:basedOn w:val="a0"/>
    <w:rsid w:val="00205197"/>
    <w:pPr>
      <w:spacing w:after="0" w:line="240" w:lineRule="auto"/>
      <w:ind w:left="720"/>
      <w:contextualSpacing/>
    </w:pPr>
    <w:rPr>
      <w:rFonts w:ascii="Times New Roman" w:hAnsi="Times New Roman"/>
      <w:sz w:val="24"/>
      <w:szCs w:val="24"/>
      <w:lang w:eastAsia="ru-RU"/>
    </w:rPr>
  </w:style>
  <w:style w:type="paragraph" w:customStyle="1" w:styleId="ParagraphStyle0">
    <w:name w:val="ParagraphStyle0"/>
    <w:hidden/>
    <w:rsid w:val="00205197"/>
    <w:pPr>
      <w:spacing w:after="0" w:line="240" w:lineRule="auto"/>
    </w:pPr>
    <w:rPr>
      <w:rFonts w:ascii="Calibri" w:eastAsia="Calibri" w:hAnsi="Calibri" w:cs="Times New Roman"/>
      <w:lang w:eastAsia="ru-RU"/>
    </w:rPr>
  </w:style>
  <w:style w:type="paragraph" w:customStyle="1" w:styleId="ParagraphStyle1">
    <w:name w:val="ParagraphStyle1"/>
    <w:hidden/>
    <w:rsid w:val="00205197"/>
    <w:pPr>
      <w:spacing w:after="0" w:line="240" w:lineRule="auto"/>
      <w:jc w:val="center"/>
    </w:pPr>
    <w:rPr>
      <w:rFonts w:ascii="Calibri" w:eastAsia="Calibri" w:hAnsi="Calibri" w:cs="Times New Roman"/>
      <w:lang w:eastAsia="ru-RU"/>
    </w:rPr>
  </w:style>
  <w:style w:type="paragraph" w:customStyle="1" w:styleId="ParagraphStyle2">
    <w:name w:val="ParagraphStyle2"/>
    <w:hidden/>
    <w:rsid w:val="00205197"/>
    <w:pPr>
      <w:spacing w:after="0" w:line="240" w:lineRule="auto"/>
      <w:jc w:val="center"/>
    </w:pPr>
    <w:rPr>
      <w:rFonts w:ascii="Calibri" w:eastAsia="Calibri" w:hAnsi="Calibri" w:cs="Times New Roman"/>
      <w:lang w:eastAsia="ru-RU"/>
    </w:rPr>
  </w:style>
  <w:style w:type="paragraph" w:customStyle="1" w:styleId="ParagraphStyle3">
    <w:name w:val="ParagraphStyle3"/>
    <w:hidden/>
    <w:rsid w:val="00205197"/>
    <w:pPr>
      <w:spacing w:after="0" w:line="240" w:lineRule="auto"/>
      <w:jc w:val="center"/>
    </w:pPr>
    <w:rPr>
      <w:rFonts w:ascii="Calibri" w:eastAsia="Calibri" w:hAnsi="Calibri" w:cs="Times New Roman"/>
      <w:lang w:eastAsia="ru-RU"/>
    </w:rPr>
  </w:style>
  <w:style w:type="paragraph" w:customStyle="1" w:styleId="ParagraphStyle4">
    <w:name w:val="ParagraphStyle4"/>
    <w:hidden/>
    <w:rsid w:val="00205197"/>
    <w:pPr>
      <w:spacing w:after="0" w:line="240" w:lineRule="auto"/>
      <w:jc w:val="center"/>
    </w:pPr>
    <w:rPr>
      <w:rFonts w:ascii="Calibri" w:eastAsia="Calibri" w:hAnsi="Calibri" w:cs="Times New Roman"/>
      <w:lang w:eastAsia="ru-RU"/>
    </w:rPr>
  </w:style>
  <w:style w:type="paragraph" w:customStyle="1" w:styleId="ParagraphStyle5">
    <w:name w:val="ParagraphStyle5"/>
    <w:hidden/>
    <w:rsid w:val="00205197"/>
    <w:pPr>
      <w:spacing w:after="0" w:line="240" w:lineRule="auto"/>
    </w:pPr>
    <w:rPr>
      <w:rFonts w:ascii="Calibri" w:eastAsia="Calibri" w:hAnsi="Calibri" w:cs="Times New Roman"/>
      <w:lang w:eastAsia="ru-RU"/>
    </w:rPr>
  </w:style>
  <w:style w:type="paragraph" w:customStyle="1" w:styleId="ParagraphStyle6">
    <w:name w:val="ParagraphStyle6"/>
    <w:hidden/>
    <w:rsid w:val="00205197"/>
    <w:pPr>
      <w:spacing w:after="0" w:line="240" w:lineRule="auto"/>
      <w:jc w:val="center"/>
    </w:pPr>
    <w:rPr>
      <w:rFonts w:ascii="Calibri" w:eastAsia="Calibri" w:hAnsi="Calibri" w:cs="Times New Roman"/>
      <w:lang w:eastAsia="ru-RU"/>
    </w:rPr>
  </w:style>
  <w:style w:type="paragraph" w:customStyle="1" w:styleId="ParagraphStyle7">
    <w:name w:val="ParagraphStyle7"/>
    <w:hidden/>
    <w:rsid w:val="00205197"/>
    <w:pPr>
      <w:spacing w:after="0" w:line="240" w:lineRule="auto"/>
      <w:jc w:val="center"/>
    </w:pPr>
    <w:rPr>
      <w:rFonts w:ascii="Calibri" w:eastAsia="Calibri" w:hAnsi="Calibri" w:cs="Times New Roman"/>
      <w:lang w:eastAsia="ru-RU"/>
    </w:rPr>
  </w:style>
  <w:style w:type="paragraph" w:customStyle="1" w:styleId="ParagraphStyle8">
    <w:name w:val="ParagraphStyle8"/>
    <w:hidden/>
    <w:rsid w:val="00205197"/>
    <w:pPr>
      <w:spacing w:after="0" w:line="240" w:lineRule="auto"/>
      <w:ind w:left="62" w:right="56"/>
    </w:pPr>
    <w:rPr>
      <w:rFonts w:ascii="Calibri" w:eastAsia="Calibri" w:hAnsi="Calibri" w:cs="Times New Roman"/>
      <w:lang w:eastAsia="ru-RU"/>
    </w:rPr>
  </w:style>
  <w:style w:type="paragraph" w:customStyle="1" w:styleId="ParagraphStyle9">
    <w:name w:val="ParagraphStyle9"/>
    <w:hidden/>
    <w:rsid w:val="00205197"/>
    <w:pPr>
      <w:spacing w:after="0" w:line="240" w:lineRule="auto"/>
      <w:ind w:left="62" w:right="56"/>
      <w:jc w:val="right"/>
    </w:pPr>
    <w:rPr>
      <w:rFonts w:ascii="Calibri" w:eastAsia="Calibri" w:hAnsi="Calibri" w:cs="Times New Roman"/>
      <w:lang w:eastAsia="ru-RU"/>
    </w:rPr>
  </w:style>
  <w:style w:type="paragraph" w:customStyle="1" w:styleId="ParagraphStyle10">
    <w:name w:val="ParagraphStyle10"/>
    <w:hidden/>
    <w:rsid w:val="00205197"/>
    <w:pPr>
      <w:spacing w:after="0" w:line="240" w:lineRule="auto"/>
      <w:ind w:left="62" w:right="56"/>
    </w:pPr>
    <w:rPr>
      <w:rFonts w:ascii="Calibri" w:eastAsia="Calibri" w:hAnsi="Calibri" w:cs="Times New Roman"/>
      <w:lang w:eastAsia="ru-RU"/>
    </w:rPr>
  </w:style>
  <w:style w:type="paragraph" w:customStyle="1" w:styleId="ParagraphStyle11">
    <w:name w:val="ParagraphStyle11"/>
    <w:hidden/>
    <w:rsid w:val="00205197"/>
    <w:pPr>
      <w:spacing w:after="0" w:line="240" w:lineRule="auto"/>
      <w:ind w:left="62" w:right="56"/>
    </w:pPr>
    <w:rPr>
      <w:rFonts w:ascii="Calibri" w:eastAsia="Calibri" w:hAnsi="Calibri" w:cs="Times New Roman"/>
      <w:lang w:eastAsia="ru-RU"/>
    </w:rPr>
  </w:style>
  <w:style w:type="paragraph" w:customStyle="1" w:styleId="ParagraphStyle12">
    <w:name w:val="ParagraphStyle12"/>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3">
    <w:name w:val="ParagraphStyle13"/>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4">
    <w:name w:val="ParagraphStyle14"/>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5">
    <w:name w:val="ParagraphStyle15"/>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6">
    <w:name w:val="ParagraphStyle16"/>
    <w:hidden/>
    <w:rsid w:val="00205197"/>
    <w:pPr>
      <w:spacing w:after="0" w:line="240" w:lineRule="auto"/>
      <w:ind w:left="62" w:right="56"/>
      <w:jc w:val="center"/>
    </w:pPr>
    <w:rPr>
      <w:rFonts w:ascii="Calibri" w:eastAsia="Calibri" w:hAnsi="Calibri" w:cs="Times New Roman"/>
      <w:lang w:eastAsia="ru-RU"/>
    </w:rPr>
  </w:style>
  <w:style w:type="paragraph" w:customStyle="1" w:styleId="ParagraphStyle17">
    <w:name w:val="ParagraphStyle17"/>
    <w:hidden/>
    <w:rsid w:val="00205197"/>
    <w:pPr>
      <w:spacing w:after="0" w:line="240" w:lineRule="auto"/>
      <w:ind w:left="62" w:right="56"/>
      <w:jc w:val="right"/>
    </w:pPr>
    <w:rPr>
      <w:rFonts w:ascii="Calibri" w:eastAsia="Calibri" w:hAnsi="Calibri" w:cs="Times New Roman"/>
      <w:lang w:eastAsia="ru-RU"/>
    </w:rPr>
  </w:style>
  <w:style w:type="paragraph" w:customStyle="1" w:styleId="ParagraphStyle18">
    <w:name w:val="ParagraphStyle18"/>
    <w:hidden/>
    <w:rsid w:val="00205197"/>
    <w:pPr>
      <w:spacing w:after="0" w:line="240" w:lineRule="auto"/>
      <w:ind w:left="62" w:right="56"/>
    </w:pPr>
    <w:rPr>
      <w:rFonts w:ascii="Calibri" w:eastAsia="Calibri" w:hAnsi="Calibri" w:cs="Times New Roman"/>
      <w:lang w:eastAsia="ru-RU"/>
    </w:rPr>
  </w:style>
  <w:style w:type="character" w:customStyle="1" w:styleId="CharacterStyle0">
    <w:name w:val="CharacterStyle0"/>
    <w:hidden/>
    <w:rsid w:val="00205197"/>
    <w:rPr>
      <w:rFonts w:ascii="Times New Roman" w:eastAsia="Times New Roman" w:hAnsi="Times New Roman"/>
      <w:b w:val="0"/>
      <w:i w:val="0"/>
      <w:strike w:val="0"/>
      <w:noProof/>
      <w:color w:val="000000"/>
      <w:sz w:val="24"/>
      <w:szCs w:val="24"/>
      <w:u w:val="none"/>
    </w:rPr>
  </w:style>
  <w:style w:type="character" w:customStyle="1" w:styleId="CharacterStyle1">
    <w:name w:val="CharacterStyle1"/>
    <w:hidden/>
    <w:rsid w:val="00205197"/>
    <w:rPr>
      <w:rFonts w:ascii="Times New Roman" w:eastAsia="Times New Roman" w:hAnsi="Times New Roman"/>
      <w:b/>
      <w:i w:val="0"/>
      <w:strike w:val="0"/>
      <w:noProof/>
      <w:color w:val="000000"/>
      <w:sz w:val="24"/>
      <w:szCs w:val="24"/>
      <w:u w:val="none"/>
    </w:rPr>
  </w:style>
  <w:style w:type="character" w:customStyle="1" w:styleId="CharacterStyle2">
    <w:name w:val="CharacterStyle2"/>
    <w:hidden/>
    <w:rsid w:val="00205197"/>
    <w:rPr>
      <w:rFonts w:ascii="Times New Roman" w:eastAsia="Times New Roman" w:hAnsi="Times New Roman"/>
      <w:b w:val="0"/>
      <w:i w:val="0"/>
      <w:strike w:val="0"/>
      <w:noProof/>
      <w:color w:val="000000"/>
      <w:sz w:val="24"/>
      <w:szCs w:val="24"/>
      <w:u w:val="none"/>
    </w:rPr>
  </w:style>
  <w:style w:type="character" w:customStyle="1" w:styleId="CharacterStyle3">
    <w:name w:val="CharacterStyle3"/>
    <w:hidden/>
    <w:rsid w:val="00205197"/>
    <w:rPr>
      <w:rFonts w:ascii="Times New Roman" w:eastAsia="Times New Roman" w:hAnsi="Times New Roman"/>
      <w:b w:val="0"/>
      <w:i w:val="0"/>
      <w:strike w:val="0"/>
      <w:noProof/>
      <w:color w:val="000000"/>
      <w:sz w:val="16"/>
      <w:szCs w:val="16"/>
      <w:u w:val="none"/>
    </w:rPr>
  </w:style>
  <w:style w:type="character" w:customStyle="1" w:styleId="CharacterStyle4">
    <w:name w:val="CharacterStyle4"/>
    <w:hidden/>
    <w:rsid w:val="00205197"/>
    <w:rPr>
      <w:rFonts w:ascii="Times New Roman" w:eastAsia="Times New Roman" w:hAnsi="Times New Roman"/>
      <w:b w:val="0"/>
      <w:i w:val="0"/>
      <w:strike w:val="0"/>
      <w:noProof/>
      <w:color w:val="000000"/>
      <w:sz w:val="24"/>
      <w:szCs w:val="24"/>
      <w:u w:val="none"/>
    </w:rPr>
  </w:style>
  <w:style w:type="character" w:customStyle="1" w:styleId="CharacterStyle5">
    <w:name w:val="CharacterStyle5"/>
    <w:hidden/>
    <w:rsid w:val="00205197"/>
    <w:rPr>
      <w:rFonts w:ascii="Times New Roman" w:eastAsia="Times New Roman" w:hAnsi="Times New Roman"/>
      <w:b w:val="0"/>
      <w:i w:val="0"/>
      <w:strike w:val="0"/>
      <w:noProof/>
      <w:color w:val="000000"/>
      <w:sz w:val="24"/>
      <w:szCs w:val="24"/>
      <w:u w:val="none"/>
    </w:rPr>
  </w:style>
  <w:style w:type="character" w:customStyle="1" w:styleId="CharacterStyle6">
    <w:name w:val="CharacterStyle6"/>
    <w:hidden/>
    <w:rsid w:val="00205197"/>
    <w:rPr>
      <w:rFonts w:ascii="Times New Roman" w:eastAsia="Times New Roman" w:hAnsi="Times New Roman"/>
      <w:b w:val="0"/>
      <w:i w:val="0"/>
      <w:strike w:val="0"/>
      <w:noProof/>
      <w:color w:val="000000"/>
      <w:sz w:val="24"/>
      <w:szCs w:val="24"/>
      <w:u w:val="none"/>
    </w:rPr>
  </w:style>
  <w:style w:type="character" w:customStyle="1" w:styleId="CharacterStyle7">
    <w:name w:val="CharacterStyle7"/>
    <w:hidden/>
    <w:rsid w:val="00205197"/>
    <w:rPr>
      <w:rFonts w:ascii="Times New Roman" w:eastAsia="Times New Roman" w:hAnsi="Times New Roman"/>
      <w:b/>
      <w:i w:val="0"/>
      <w:strike w:val="0"/>
      <w:noProof/>
      <w:color w:val="000000"/>
      <w:sz w:val="24"/>
      <w:szCs w:val="24"/>
      <w:u w:val="none"/>
    </w:rPr>
  </w:style>
  <w:style w:type="character" w:customStyle="1" w:styleId="CharacterStyle8">
    <w:name w:val="CharacterStyle8"/>
    <w:hidden/>
    <w:rsid w:val="00205197"/>
    <w:rPr>
      <w:rFonts w:ascii="Times New Roman" w:eastAsia="Times New Roman" w:hAnsi="Times New Roman"/>
      <w:b/>
      <w:i w:val="0"/>
      <w:strike w:val="0"/>
      <w:noProof/>
      <w:color w:val="000000"/>
      <w:sz w:val="24"/>
      <w:szCs w:val="24"/>
      <w:u w:val="none"/>
    </w:rPr>
  </w:style>
  <w:style w:type="character" w:customStyle="1" w:styleId="CharacterStyle9">
    <w:name w:val="CharacterStyle9"/>
    <w:hidden/>
    <w:rsid w:val="00205197"/>
    <w:rPr>
      <w:rFonts w:ascii="Times New Roman" w:eastAsia="Times New Roman" w:hAnsi="Times New Roman"/>
      <w:b w:val="0"/>
      <w:i w:val="0"/>
      <w:strike w:val="0"/>
      <w:noProof/>
      <w:color w:val="000000"/>
      <w:sz w:val="24"/>
      <w:szCs w:val="24"/>
      <w:u w:val="none"/>
    </w:rPr>
  </w:style>
  <w:style w:type="character" w:customStyle="1" w:styleId="CharacterStyle10">
    <w:name w:val="CharacterStyle10"/>
    <w:hidden/>
    <w:rsid w:val="00205197"/>
    <w:rPr>
      <w:rFonts w:ascii="Times New Roman" w:eastAsia="Times New Roman" w:hAnsi="Times New Roman"/>
      <w:b w:val="0"/>
      <w:i w:val="0"/>
      <w:strike w:val="0"/>
      <w:noProof/>
      <w:color w:val="000000"/>
      <w:sz w:val="24"/>
      <w:szCs w:val="24"/>
      <w:u w:val="none"/>
    </w:rPr>
  </w:style>
  <w:style w:type="character" w:customStyle="1" w:styleId="CharacterStyle11">
    <w:name w:val="CharacterStyle11"/>
    <w:hidden/>
    <w:rsid w:val="00205197"/>
    <w:rPr>
      <w:rFonts w:ascii="Times New Roman" w:eastAsia="Times New Roman" w:hAnsi="Times New Roman"/>
      <w:b w:val="0"/>
      <w:i w:val="0"/>
      <w:strike w:val="0"/>
      <w:noProof/>
      <w:color w:val="000000"/>
      <w:sz w:val="24"/>
      <w:szCs w:val="24"/>
      <w:u w:val="none"/>
    </w:rPr>
  </w:style>
  <w:style w:type="character" w:customStyle="1" w:styleId="CharacterStyle12">
    <w:name w:val="CharacterStyle12"/>
    <w:hidden/>
    <w:rsid w:val="00205197"/>
    <w:rPr>
      <w:rFonts w:ascii="Times New Roman" w:eastAsia="Times New Roman" w:hAnsi="Times New Roman"/>
      <w:b/>
      <w:i w:val="0"/>
      <w:strike w:val="0"/>
      <w:noProof/>
      <w:color w:val="000000"/>
      <w:sz w:val="24"/>
      <w:szCs w:val="24"/>
      <w:u w:val="none"/>
    </w:rPr>
  </w:style>
  <w:style w:type="character" w:customStyle="1" w:styleId="CharacterStyle13">
    <w:name w:val="CharacterStyle13"/>
    <w:hidden/>
    <w:rsid w:val="00205197"/>
    <w:rPr>
      <w:rFonts w:ascii="Times New Roman" w:eastAsia="Times New Roman" w:hAnsi="Times New Roman"/>
      <w:b/>
      <w:i w:val="0"/>
      <w:strike w:val="0"/>
      <w:noProof/>
      <w:color w:val="000000"/>
      <w:sz w:val="24"/>
      <w:szCs w:val="24"/>
      <w:u w:val="none"/>
    </w:rPr>
  </w:style>
  <w:style w:type="character" w:customStyle="1" w:styleId="CharacterStyle14">
    <w:name w:val="CharacterStyle14"/>
    <w:hidden/>
    <w:rsid w:val="00205197"/>
    <w:rPr>
      <w:rFonts w:ascii="Times New Roman" w:eastAsia="Times New Roman" w:hAnsi="Times New Roman"/>
      <w:b/>
      <w:i w:val="0"/>
      <w:strike w:val="0"/>
      <w:noProof/>
      <w:color w:val="000000"/>
      <w:sz w:val="24"/>
      <w:szCs w:val="24"/>
      <w:u w:val="none"/>
    </w:rPr>
  </w:style>
  <w:style w:type="character" w:customStyle="1" w:styleId="CharacterStyle15">
    <w:name w:val="CharacterStyle15"/>
    <w:hidden/>
    <w:rsid w:val="00205197"/>
    <w:rPr>
      <w:rFonts w:ascii="Times New Roman" w:eastAsia="Times New Roman" w:hAnsi="Times New Roman"/>
      <w:b/>
      <w:i w:val="0"/>
      <w:strike w:val="0"/>
      <w:noProof/>
      <w:color w:val="000000"/>
      <w:sz w:val="24"/>
      <w:szCs w:val="24"/>
      <w:u w:val="none"/>
    </w:rPr>
  </w:style>
  <w:style w:type="character" w:customStyle="1" w:styleId="CharacterStyle16">
    <w:name w:val="CharacterStyle16"/>
    <w:hidden/>
    <w:rsid w:val="00205197"/>
    <w:rPr>
      <w:rFonts w:ascii="Times New Roman" w:eastAsia="Times New Roman" w:hAnsi="Times New Roman"/>
      <w:b w:val="0"/>
      <w:i w:val="0"/>
      <w:strike w:val="0"/>
      <w:noProof/>
      <w:color w:val="000000"/>
      <w:sz w:val="24"/>
      <w:szCs w:val="24"/>
      <w:u w:val="none"/>
    </w:rPr>
  </w:style>
  <w:style w:type="character" w:customStyle="1" w:styleId="CharacterStyle17">
    <w:name w:val="CharacterStyle17"/>
    <w:hidden/>
    <w:rsid w:val="00205197"/>
    <w:rPr>
      <w:rFonts w:ascii="Times New Roman" w:eastAsia="Times New Roman" w:hAnsi="Times New Roman"/>
      <w:b w:val="0"/>
      <w:i w:val="0"/>
      <w:strike w:val="0"/>
      <w:noProof/>
      <w:color w:val="000000"/>
      <w:sz w:val="24"/>
      <w:szCs w:val="24"/>
      <w:u w:val="none"/>
    </w:rPr>
  </w:style>
  <w:style w:type="character" w:customStyle="1" w:styleId="CharacterStyle18">
    <w:name w:val="CharacterStyle18"/>
    <w:hidden/>
    <w:rsid w:val="00205197"/>
    <w:rPr>
      <w:rFonts w:ascii="Times New Roman" w:eastAsia="Times New Roman" w:hAnsi="Times New Roman"/>
      <w:b w:val="0"/>
      <w:i w:val="0"/>
      <w:strike w:val="0"/>
      <w:noProof/>
      <w:color w:val="000000"/>
      <w:sz w:val="24"/>
      <w:szCs w:val="24"/>
      <w:u w:val="none"/>
    </w:rPr>
  </w:style>
  <w:style w:type="character" w:customStyle="1" w:styleId="FakeCharacterStyle">
    <w:name w:val="FakeCharacterStyle"/>
    <w:hidden/>
    <w:rsid w:val="00205197"/>
    <w:rPr>
      <w:sz w:val="1"/>
      <w:szCs w:val="1"/>
    </w:rPr>
  </w:style>
  <w:style w:type="paragraph" w:customStyle="1" w:styleId="a">
    <w:name w:val="Текст ТД"/>
    <w:basedOn w:val="a0"/>
    <w:link w:val="afff6"/>
    <w:qFormat/>
    <w:rsid w:val="00205197"/>
    <w:pPr>
      <w:numPr>
        <w:numId w:val="2"/>
      </w:numPr>
      <w:autoSpaceDE w:val="0"/>
      <w:autoSpaceDN w:val="0"/>
      <w:adjustRightInd w:val="0"/>
      <w:spacing w:line="240" w:lineRule="auto"/>
      <w:jc w:val="both"/>
    </w:pPr>
    <w:rPr>
      <w:rFonts w:ascii="Times New Roman" w:eastAsia="Times New Roman" w:hAnsi="Times New Roman"/>
      <w:sz w:val="24"/>
      <w:szCs w:val="20"/>
    </w:rPr>
  </w:style>
  <w:style w:type="character" w:customStyle="1" w:styleId="afff6">
    <w:name w:val="Текст ТД Знак"/>
    <w:link w:val="a"/>
    <w:qFormat/>
    <w:locked/>
    <w:rsid w:val="00205197"/>
    <w:rPr>
      <w:rFonts w:ascii="Times New Roman" w:eastAsia="Times New Roman" w:hAnsi="Times New Roman" w:cs="Times New Roman"/>
      <w:sz w:val="24"/>
      <w:szCs w:val="20"/>
    </w:rPr>
  </w:style>
  <w:style w:type="character" w:customStyle="1" w:styleId="extended-textfull">
    <w:name w:val="extended-text__full"/>
    <w:basedOn w:val="a1"/>
    <w:rsid w:val="00205197"/>
  </w:style>
  <w:style w:type="character" w:customStyle="1" w:styleId="a9">
    <w:name w:val="Обычный (веб) Знак"/>
    <w:aliases w:val="Обычный (Web) Знак,Знак Знак1 Знак,Обычный (веб) Знак1 Знак Знак,Обычный (веб) Знак Знак Знак Знак,Обычный (Web) Знак Знак Знак Знак,Знак Знак1 Знак Знак Знак Знак,Обычный (Web) Знак1 Знак Знак"/>
    <w:link w:val="a8"/>
    <w:locked/>
    <w:rsid w:val="00205197"/>
    <w:rPr>
      <w:rFonts w:ascii="Arial" w:eastAsia="Times New Roman" w:hAnsi="Arial" w:cs="Arial"/>
      <w:color w:val="332E2D"/>
      <w:spacing w:val="2"/>
      <w:sz w:val="24"/>
      <w:szCs w:val="24"/>
      <w:lang w:eastAsia="ru-RU"/>
    </w:rPr>
  </w:style>
  <w:style w:type="paragraph" w:customStyle="1" w:styleId="afff7">
    <w:name w:val="Приложение"/>
    <w:basedOn w:val="a"/>
    <w:link w:val="afff8"/>
    <w:qFormat/>
    <w:rsid w:val="00205197"/>
    <w:pPr>
      <w:numPr>
        <w:numId w:val="0"/>
      </w:numPr>
      <w:ind w:left="8080"/>
      <w:jc w:val="right"/>
    </w:pPr>
    <w:rPr>
      <w:szCs w:val="24"/>
    </w:rPr>
  </w:style>
  <w:style w:type="character" w:customStyle="1" w:styleId="afff8">
    <w:name w:val="Приложение Знак"/>
    <w:basedOn w:val="afff6"/>
    <w:link w:val="afff7"/>
    <w:locked/>
    <w:rsid w:val="00205197"/>
    <w:rPr>
      <w:rFonts w:ascii="Times New Roman" w:eastAsia="Times New Roman" w:hAnsi="Times New Roman" w:cs="Times New Roman"/>
      <w:sz w:val="24"/>
      <w:szCs w:val="24"/>
    </w:rPr>
  </w:style>
  <w:style w:type="paragraph" w:customStyle="1" w:styleId="s1">
    <w:name w:val="s_1"/>
    <w:basedOn w:val="a0"/>
    <w:rsid w:val="0020519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3pt">
    <w:name w:val="Основной текст + 13 pt"/>
    <w:rsid w:val="00205197"/>
    <w:rPr>
      <w:rFonts w:ascii="Times New Roman" w:hAnsi="Times New Roman"/>
      <w:sz w:val="26"/>
      <w:u w:val="single"/>
    </w:rPr>
  </w:style>
  <w:style w:type="paragraph" w:styleId="afff9">
    <w:name w:val="annotation text"/>
    <w:basedOn w:val="a0"/>
    <w:link w:val="afffa"/>
    <w:uiPriority w:val="99"/>
    <w:rsid w:val="00205197"/>
    <w:rPr>
      <w:rFonts w:eastAsia="Times New Roman"/>
      <w:sz w:val="20"/>
      <w:szCs w:val="20"/>
    </w:rPr>
  </w:style>
  <w:style w:type="character" w:customStyle="1" w:styleId="afffa">
    <w:name w:val="Текст примечания Знак"/>
    <w:basedOn w:val="a1"/>
    <w:link w:val="afff9"/>
    <w:uiPriority w:val="99"/>
    <w:rsid w:val="00205197"/>
    <w:rPr>
      <w:rFonts w:ascii="Calibri" w:eastAsia="Times New Roman" w:hAnsi="Calibri" w:cs="Times New Roman"/>
      <w:sz w:val="20"/>
      <w:szCs w:val="20"/>
    </w:rPr>
  </w:style>
  <w:style w:type="character" w:customStyle="1" w:styleId="afffb">
    <w:name w:val="Основной текст + Не полужирный"/>
    <w:rsid w:val="00205197"/>
    <w:rPr>
      <w:rFonts w:ascii="Times New Roman" w:eastAsia="Times New Roman" w:hAnsi="Times New Roman"/>
      <w:b/>
      <w:bCs/>
      <w:color w:val="000000"/>
      <w:spacing w:val="0"/>
      <w:w w:val="100"/>
      <w:position w:val="0"/>
      <w:sz w:val="23"/>
      <w:szCs w:val="23"/>
      <w:shd w:val="clear" w:color="auto" w:fill="FFFFFF"/>
      <w:lang w:val="ru-RU"/>
    </w:rPr>
  </w:style>
  <w:style w:type="paragraph" w:customStyle="1" w:styleId="afffc">
    <w:name w:val="выступ"/>
    <w:basedOn w:val="a0"/>
    <w:rsid w:val="00205197"/>
    <w:pPr>
      <w:spacing w:before="120" w:after="0" w:line="240" w:lineRule="auto"/>
      <w:ind w:left="709" w:hanging="709"/>
      <w:jc w:val="both"/>
    </w:pPr>
    <w:rPr>
      <w:rFonts w:ascii="Times New Roman" w:eastAsia="Times New Roman" w:hAnsi="Times New Roman"/>
      <w:b/>
      <w:bCs/>
      <w:i/>
      <w:color w:val="000000"/>
      <w:sz w:val="24"/>
      <w:szCs w:val="24"/>
      <w:lang w:eastAsia="ru-RU"/>
    </w:rPr>
  </w:style>
  <w:style w:type="character" w:customStyle="1" w:styleId="0pt1">
    <w:name w:val="Основной текст + Интервал 0 pt"/>
    <w:basedOn w:val="afe"/>
    <w:rsid w:val="0020519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rPr>
  </w:style>
  <w:style w:type="character" w:customStyle="1" w:styleId="9">
    <w:name w:val="Основной текст (9)_"/>
    <w:basedOn w:val="a1"/>
    <w:link w:val="90"/>
    <w:rsid w:val="00205197"/>
    <w:rPr>
      <w:rFonts w:ascii="Times New Roman" w:eastAsia="Times New Roman" w:hAnsi="Times New Roman" w:cs="Times New Roman"/>
      <w:b/>
      <w:bCs/>
      <w:spacing w:val="2"/>
      <w:sz w:val="21"/>
      <w:szCs w:val="21"/>
      <w:shd w:val="clear" w:color="auto" w:fill="FFFFFF"/>
    </w:rPr>
  </w:style>
  <w:style w:type="character" w:customStyle="1" w:styleId="122">
    <w:name w:val="Основной текст (12)_"/>
    <w:basedOn w:val="a1"/>
    <w:link w:val="123"/>
    <w:rsid w:val="00205197"/>
    <w:rPr>
      <w:rFonts w:ascii="Times New Roman" w:eastAsia="Times New Roman" w:hAnsi="Times New Roman" w:cs="Times New Roman"/>
      <w:b/>
      <w:bCs/>
      <w:i/>
      <w:iCs/>
      <w:spacing w:val="2"/>
      <w:shd w:val="clear" w:color="auto" w:fill="FFFFFF"/>
    </w:rPr>
  </w:style>
  <w:style w:type="paragraph" w:customStyle="1" w:styleId="90">
    <w:name w:val="Основной текст (9)"/>
    <w:basedOn w:val="a0"/>
    <w:link w:val="9"/>
    <w:rsid w:val="00205197"/>
    <w:pPr>
      <w:widowControl w:val="0"/>
      <w:shd w:val="clear" w:color="auto" w:fill="FFFFFF"/>
      <w:spacing w:before="360" w:after="660" w:line="0" w:lineRule="atLeast"/>
      <w:jc w:val="center"/>
    </w:pPr>
    <w:rPr>
      <w:rFonts w:ascii="Times New Roman" w:eastAsia="Times New Roman" w:hAnsi="Times New Roman"/>
      <w:b/>
      <w:bCs/>
      <w:spacing w:val="2"/>
      <w:sz w:val="21"/>
      <w:szCs w:val="21"/>
    </w:rPr>
  </w:style>
  <w:style w:type="paragraph" w:customStyle="1" w:styleId="123">
    <w:name w:val="Основной текст (12)"/>
    <w:basedOn w:val="a0"/>
    <w:link w:val="122"/>
    <w:rsid w:val="00205197"/>
    <w:pPr>
      <w:widowControl w:val="0"/>
      <w:shd w:val="clear" w:color="auto" w:fill="FFFFFF"/>
      <w:spacing w:before="60" w:after="0" w:line="0" w:lineRule="atLeast"/>
    </w:pPr>
    <w:rPr>
      <w:rFonts w:ascii="Times New Roman" w:eastAsia="Times New Roman" w:hAnsi="Times New Roman"/>
      <w:b/>
      <w:bCs/>
      <w:i/>
      <w:iCs/>
      <w:spacing w:val="2"/>
    </w:rPr>
  </w:style>
  <w:style w:type="character" w:customStyle="1" w:styleId="normaltextrun">
    <w:name w:val="normaltextrun"/>
    <w:rsid w:val="00205197"/>
  </w:style>
  <w:style w:type="character" w:customStyle="1" w:styleId="eop">
    <w:name w:val="eop"/>
    <w:rsid w:val="00205197"/>
  </w:style>
  <w:style w:type="paragraph" w:customStyle="1" w:styleId="ConsNormal">
    <w:name w:val="ConsNormal"/>
    <w:rsid w:val="002051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4">
    <w:name w:val="Обычный + 11 пт"/>
    <w:basedOn w:val="a0"/>
    <w:link w:val="115"/>
    <w:rsid w:val="00205197"/>
    <w:pPr>
      <w:spacing w:after="0" w:line="240" w:lineRule="auto"/>
      <w:jc w:val="both"/>
    </w:pPr>
    <w:rPr>
      <w:rFonts w:ascii="Times New Roman" w:eastAsia="Times New Roman" w:hAnsi="Times New Roman"/>
      <w:sz w:val="24"/>
      <w:szCs w:val="24"/>
      <w:lang w:eastAsia="ru-RU"/>
    </w:rPr>
  </w:style>
  <w:style w:type="character" w:customStyle="1" w:styleId="115">
    <w:name w:val="Обычный + 11 пт Знак"/>
    <w:basedOn w:val="a1"/>
    <w:link w:val="114"/>
    <w:rsid w:val="00205197"/>
    <w:rPr>
      <w:rFonts w:ascii="Times New Roman" w:eastAsia="Times New Roman" w:hAnsi="Times New Roman" w:cs="Times New Roman"/>
      <w:sz w:val="24"/>
      <w:szCs w:val="24"/>
      <w:lang w:eastAsia="ru-RU"/>
    </w:rPr>
  </w:style>
  <w:style w:type="paragraph" w:customStyle="1" w:styleId="afffd">
    <w:name w:val="Нормальный (таблица)"/>
    <w:basedOn w:val="a0"/>
    <w:next w:val="a0"/>
    <w:rsid w:val="00205197"/>
    <w:pPr>
      <w:widowControl w:val="0"/>
      <w:autoSpaceDE w:val="0"/>
      <w:autoSpaceDN w:val="0"/>
      <w:adjustRightInd w:val="0"/>
      <w:spacing w:after="0" w:line="240" w:lineRule="auto"/>
      <w:jc w:val="both"/>
    </w:pPr>
    <w:rPr>
      <w:rFonts w:ascii="Arial" w:eastAsia="Times New Roman" w:hAnsi="Arial"/>
      <w:sz w:val="24"/>
      <w:szCs w:val="24"/>
      <w:lang w:eastAsia="ru-RU"/>
    </w:rPr>
  </w:style>
  <w:style w:type="paragraph" w:customStyle="1" w:styleId="3b">
    <w:name w:val="Основной текст3"/>
    <w:basedOn w:val="a0"/>
    <w:rsid w:val="00136D35"/>
    <w:pPr>
      <w:widowControl w:val="0"/>
      <w:shd w:val="clear" w:color="auto" w:fill="FFFFFF"/>
      <w:spacing w:after="420" w:line="0" w:lineRule="atLeast"/>
    </w:pPr>
    <w:rPr>
      <w:rFonts w:ascii="Times New Roman" w:eastAsia="Times New Roman" w:hAnsi="Times New Roman"/>
      <w:sz w:val="26"/>
      <w:szCs w:val="26"/>
    </w:rPr>
  </w:style>
  <w:style w:type="character" w:customStyle="1" w:styleId="2MSReferenceSansSerif13pt">
    <w:name w:val="Основной текст (2) + MS Reference Sans Serif;13 pt"/>
    <w:basedOn w:val="a1"/>
    <w:rsid w:val="006F2AB2"/>
    <w:rPr>
      <w:rFonts w:ascii="MS Reference Sans Serif" w:eastAsia="MS Reference Sans Serif" w:hAnsi="MS Reference Sans Serif" w:cs="MS Reference Sans Serif"/>
      <w:color w:val="000000"/>
      <w:spacing w:val="0"/>
      <w:w w:val="100"/>
      <w:position w:val="0"/>
      <w:sz w:val="26"/>
      <w:szCs w:val="26"/>
      <w:shd w:val="clear" w:color="auto" w:fill="FFFFFF"/>
      <w:lang w:val="ru-RU" w:eastAsia="ru-RU" w:bidi="ru-RU"/>
    </w:rPr>
  </w:style>
  <w:style w:type="character" w:customStyle="1" w:styleId="2f1">
    <w:name w:val="Основной текст (2) + Полужирный"/>
    <w:basedOn w:val="a1"/>
    <w:rsid w:val="006F2AB2"/>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u-RU" w:eastAsia="ru-RU" w:bidi="ru-RU"/>
    </w:rPr>
  </w:style>
  <w:style w:type="character" w:customStyle="1" w:styleId="blk">
    <w:name w:val="blk"/>
    <w:basedOn w:val="a1"/>
    <w:rsid w:val="00136839"/>
  </w:style>
  <w:style w:type="paragraph" w:customStyle="1" w:styleId="211">
    <w:name w:val="Основной текст 21"/>
    <w:basedOn w:val="a0"/>
    <w:rsid w:val="00136839"/>
    <w:pPr>
      <w:widowControl w:val="0"/>
      <w:overflowPunct w:val="0"/>
      <w:autoSpaceDE w:val="0"/>
      <w:autoSpaceDN w:val="0"/>
      <w:adjustRightInd w:val="0"/>
      <w:spacing w:after="0" w:line="240" w:lineRule="auto"/>
      <w:ind w:firstLine="720"/>
      <w:jc w:val="both"/>
      <w:textAlignment w:val="baseline"/>
    </w:pPr>
    <w:rPr>
      <w:rFonts w:ascii="Times New Roman" w:eastAsia="Times New Roman" w:hAnsi="Times New Roman"/>
      <w:sz w:val="24"/>
      <w:szCs w:val="20"/>
      <w:lang w:eastAsia="ru-RU"/>
    </w:rPr>
  </w:style>
  <w:style w:type="paragraph" w:customStyle="1" w:styleId="60">
    <w:name w:val="Обычный6"/>
    <w:rsid w:val="00B02F4F"/>
    <w:pPr>
      <w:suppressAutoHyphens/>
      <w:spacing w:after="0" w:line="240" w:lineRule="auto"/>
    </w:pPr>
    <w:rPr>
      <w:rFonts w:ascii="Times New Roman" w:eastAsia="Arial" w:hAnsi="Times New Roman" w:cs="Times New Roman"/>
      <w:sz w:val="24"/>
      <w:szCs w:val="20"/>
      <w:lang w:eastAsia="ar-SA"/>
    </w:rPr>
  </w:style>
  <w:style w:type="paragraph" w:customStyle="1" w:styleId="afffe">
    <w:next w:val="aff"/>
    <w:uiPriority w:val="99"/>
    <w:rsid w:val="00B02F4F"/>
    <w:pPr>
      <w:widowControl w:val="0"/>
      <w:autoSpaceDE w:val="0"/>
      <w:autoSpaceDN w:val="0"/>
      <w:adjustRightInd w:val="0"/>
      <w:spacing w:after="0" w:line="240" w:lineRule="auto"/>
    </w:pPr>
    <w:rPr>
      <w:rFonts w:ascii="Times New Roman" w:eastAsia="Times New Roman" w:hAnsi="Times New Roman" w:cs="Times New Roman"/>
      <w:b/>
      <w:bCs/>
      <w:color w:val="000000"/>
      <w:sz w:val="24"/>
      <w:szCs w:val="24"/>
      <w:lang w:eastAsia="ru-RU"/>
    </w:rPr>
  </w:style>
  <w:style w:type="table" w:customStyle="1" w:styleId="44">
    <w:name w:val="Сетка таблицы4"/>
    <w:basedOn w:val="a2"/>
    <w:next w:val="af5"/>
    <w:uiPriority w:val="59"/>
    <w:qFormat/>
    <w:rsid w:val="00BA7E3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DocList">
    <w:name w:val="ConsPlusDocList"/>
    <w:next w:val="a0"/>
    <w:rsid w:val="00BA7E36"/>
    <w:pPr>
      <w:widowControl w:val="0"/>
      <w:suppressAutoHyphens/>
      <w:spacing w:after="0" w:line="240" w:lineRule="auto"/>
    </w:pPr>
    <w:rPr>
      <w:rFonts w:ascii="Arial" w:eastAsia="Calibri" w:hAnsi="Arial" w:cs="Arial"/>
      <w:sz w:val="20"/>
      <w:szCs w:val="20"/>
    </w:rPr>
  </w:style>
  <w:style w:type="paragraph" w:customStyle="1" w:styleId="Preformat">
    <w:name w:val="Preformat"/>
    <w:rsid w:val="004543E1"/>
    <w:pPr>
      <w:snapToGrid w:val="0"/>
      <w:spacing w:after="0" w:line="240" w:lineRule="auto"/>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757962">
      <w:bodyDiv w:val="1"/>
      <w:marLeft w:val="0"/>
      <w:marRight w:val="0"/>
      <w:marTop w:val="0"/>
      <w:marBottom w:val="0"/>
      <w:divBdr>
        <w:top w:val="none" w:sz="0" w:space="0" w:color="auto"/>
        <w:left w:val="none" w:sz="0" w:space="0" w:color="auto"/>
        <w:bottom w:val="none" w:sz="0" w:space="0" w:color="auto"/>
        <w:right w:val="none" w:sz="0" w:space="0" w:color="auto"/>
      </w:divBdr>
    </w:div>
    <w:div w:id="52430548">
      <w:bodyDiv w:val="1"/>
      <w:marLeft w:val="0"/>
      <w:marRight w:val="0"/>
      <w:marTop w:val="0"/>
      <w:marBottom w:val="0"/>
      <w:divBdr>
        <w:top w:val="none" w:sz="0" w:space="0" w:color="auto"/>
        <w:left w:val="none" w:sz="0" w:space="0" w:color="auto"/>
        <w:bottom w:val="none" w:sz="0" w:space="0" w:color="auto"/>
        <w:right w:val="none" w:sz="0" w:space="0" w:color="auto"/>
      </w:divBdr>
    </w:div>
    <w:div w:id="155652100">
      <w:bodyDiv w:val="1"/>
      <w:marLeft w:val="0"/>
      <w:marRight w:val="0"/>
      <w:marTop w:val="0"/>
      <w:marBottom w:val="0"/>
      <w:divBdr>
        <w:top w:val="none" w:sz="0" w:space="0" w:color="auto"/>
        <w:left w:val="none" w:sz="0" w:space="0" w:color="auto"/>
        <w:bottom w:val="none" w:sz="0" w:space="0" w:color="auto"/>
        <w:right w:val="none" w:sz="0" w:space="0" w:color="auto"/>
      </w:divBdr>
    </w:div>
    <w:div w:id="223218957">
      <w:bodyDiv w:val="1"/>
      <w:marLeft w:val="0"/>
      <w:marRight w:val="0"/>
      <w:marTop w:val="0"/>
      <w:marBottom w:val="0"/>
      <w:divBdr>
        <w:top w:val="none" w:sz="0" w:space="0" w:color="auto"/>
        <w:left w:val="none" w:sz="0" w:space="0" w:color="auto"/>
        <w:bottom w:val="none" w:sz="0" w:space="0" w:color="auto"/>
        <w:right w:val="none" w:sz="0" w:space="0" w:color="auto"/>
      </w:divBdr>
    </w:div>
    <w:div w:id="279649174">
      <w:bodyDiv w:val="1"/>
      <w:marLeft w:val="0"/>
      <w:marRight w:val="0"/>
      <w:marTop w:val="0"/>
      <w:marBottom w:val="0"/>
      <w:divBdr>
        <w:top w:val="none" w:sz="0" w:space="0" w:color="auto"/>
        <w:left w:val="none" w:sz="0" w:space="0" w:color="auto"/>
        <w:bottom w:val="none" w:sz="0" w:space="0" w:color="auto"/>
        <w:right w:val="none" w:sz="0" w:space="0" w:color="auto"/>
      </w:divBdr>
    </w:div>
    <w:div w:id="394552912">
      <w:bodyDiv w:val="1"/>
      <w:marLeft w:val="0"/>
      <w:marRight w:val="0"/>
      <w:marTop w:val="0"/>
      <w:marBottom w:val="0"/>
      <w:divBdr>
        <w:top w:val="none" w:sz="0" w:space="0" w:color="auto"/>
        <w:left w:val="none" w:sz="0" w:space="0" w:color="auto"/>
        <w:bottom w:val="none" w:sz="0" w:space="0" w:color="auto"/>
        <w:right w:val="none" w:sz="0" w:space="0" w:color="auto"/>
      </w:divBdr>
    </w:div>
    <w:div w:id="397821358">
      <w:bodyDiv w:val="1"/>
      <w:marLeft w:val="0"/>
      <w:marRight w:val="0"/>
      <w:marTop w:val="0"/>
      <w:marBottom w:val="0"/>
      <w:divBdr>
        <w:top w:val="none" w:sz="0" w:space="0" w:color="auto"/>
        <w:left w:val="none" w:sz="0" w:space="0" w:color="auto"/>
        <w:bottom w:val="none" w:sz="0" w:space="0" w:color="auto"/>
        <w:right w:val="none" w:sz="0" w:space="0" w:color="auto"/>
      </w:divBdr>
    </w:div>
    <w:div w:id="456215159">
      <w:bodyDiv w:val="1"/>
      <w:marLeft w:val="0"/>
      <w:marRight w:val="0"/>
      <w:marTop w:val="0"/>
      <w:marBottom w:val="0"/>
      <w:divBdr>
        <w:top w:val="none" w:sz="0" w:space="0" w:color="auto"/>
        <w:left w:val="none" w:sz="0" w:space="0" w:color="auto"/>
        <w:bottom w:val="none" w:sz="0" w:space="0" w:color="auto"/>
        <w:right w:val="none" w:sz="0" w:space="0" w:color="auto"/>
      </w:divBdr>
    </w:div>
    <w:div w:id="510880108">
      <w:bodyDiv w:val="1"/>
      <w:marLeft w:val="0"/>
      <w:marRight w:val="0"/>
      <w:marTop w:val="0"/>
      <w:marBottom w:val="0"/>
      <w:divBdr>
        <w:top w:val="none" w:sz="0" w:space="0" w:color="auto"/>
        <w:left w:val="none" w:sz="0" w:space="0" w:color="auto"/>
        <w:bottom w:val="none" w:sz="0" w:space="0" w:color="auto"/>
        <w:right w:val="none" w:sz="0" w:space="0" w:color="auto"/>
      </w:divBdr>
    </w:div>
    <w:div w:id="566767213">
      <w:bodyDiv w:val="1"/>
      <w:marLeft w:val="0"/>
      <w:marRight w:val="0"/>
      <w:marTop w:val="0"/>
      <w:marBottom w:val="0"/>
      <w:divBdr>
        <w:top w:val="none" w:sz="0" w:space="0" w:color="auto"/>
        <w:left w:val="none" w:sz="0" w:space="0" w:color="auto"/>
        <w:bottom w:val="none" w:sz="0" w:space="0" w:color="auto"/>
        <w:right w:val="none" w:sz="0" w:space="0" w:color="auto"/>
      </w:divBdr>
    </w:div>
    <w:div w:id="573051659">
      <w:bodyDiv w:val="1"/>
      <w:marLeft w:val="0"/>
      <w:marRight w:val="0"/>
      <w:marTop w:val="0"/>
      <w:marBottom w:val="0"/>
      <w:divBdr>
        <w:top w:val="none" w:sz="0" w:space="0" w:color="auto"/>
        <w:left w:val="none" w:sz="0" w:space="0" w:color="auto"/>
        <w:bottom w:val="none" w:sz="0" w:space="0" w:color="auto"/>
        <w:right w:val="none" w:sz="0" w:space="0" w:color="auto"/>
      </w:divBdr>
    </w:div>
    <w:div w:id="695470768">
      <w:bodyDiv w:val="1"/>
      <w:marLeft w:val="0"/>
      <w:marRight w:val="0"/>
      <w:marTop w:val="0"/>
      <w:marBottom w:val="0"/>
      <w:divBdr>
        <w:top w:val="none" w:sz="0" w:space="0" w:color="auto"/>
        <w:left w:val="none" w:sz="0" w:space="0" w:color="auto"/>
        <w:bottom w:val="none" w:sz="0" w:space="0" w:color="auto"/>
        <w:right w:val="none" w:sz="0" w:space="0" w:color="auto"/>
      </w:divBdr>
    </w:div>
    <w:div w:id="793400921">
      <w:bodyDiv w:val="1"/>
      <w:marLeft w:val="0"/>
      <w:marRight w:val="0"/>
      <w:marTop w:val="0"/>
      <w:marBottom w:val="0"/>
      <w:divBdr>
        <w:top w:val="none" w:sz="0" w:space="0" w:color="auto"/>
        <w:left w:val="none" w:sz="0" w:space="0" w:color="auto"/>
        <w:bottom w:val="none" w:sz="0" w:space="0" w:color="auto"/>
        <w:right w:val="none" w:sz="0" w:space="0" w:color="auto"/>
      </w:divBdr>
    </w:div>
    <w:div w:id="872881806">
      <w:bodyDiv w:val="1"/>
      <w:marLeft w:val="0"/>
      <w:marRight w:val="0"/>
      <w:marTop w:val="0"/>
      <w:marBottom w:val="0"/>
      <w:divBdr>
        <w:top w:val="none" w:sz="0" w:space="0" w:color="auto"/>
        <w:left w:val="none" w:sz="0" w:space="0" w:color="auto"/>
        <w:bottom w:val="none" w:sz="0" w:space="0" w:color="auto"/>
        <w:right w:val="none" w:sz="0" w:space="0" w:color="auto"/>
      </w:divBdr>
    </w:div>
    <w:div w:id="958494725">
      <w:bodyDiv w:val="1"/>
      <w:marLeft w:val="0"/>
      <w:marRight w:val="0"/>
      <w:marTop w:val="0"/>
      <w:marBottom w:val="0"/>
      <w:divBdr>
        <w:top w:val="none" w:sz="0" w:space="0" w:color="auto"/>
        <w:left w:val="none" w:sz="0" w:space="0" w:color="auto"/>
        <w:bottom w:val="none" w:sz="0" w:space="0" w:color="auto"/>
        <w:right w:val="none" w:sz="0" w:space="0" w:color="auto"/>
      </w:divBdr>
    </w:div>
    <w:div w:id="961500776">
      <w:bodyDiv w:val="1"/>
      <w:marLeft w:val="0"/>
      <w:marRight w:val="0"/>
      <w:marTop w:val="0"/>
      <w:marBottom w:val="0"/>
      <w:divBdr>
        <w:top w:val="none" w:sz="0" w:space="0" w:color="auto"/>
        <w:left w:val="none" w:sz="0" w:space="0" w:color="auto"/>
        <w:bottom w:val="none" w:sz="0" w:space="0" w:color="auto"/>
        <w:right w:val="none" w:sz="0" w:space="0" w:color="auto"/>
      </w:divBdr>
    </w:div>
    <w:div w:id="972711447">
      <w:bodyDiv w:val="1"/>
      <w:marLeft w:val="0"/>
      <w:marRight w:val="0"/>
      <w:marTop w:val="0"/>
      <w:marBottom w:val="0"/>
      <w:divBdr>
        <w:top w:val="none" w:sz="0" w:space="0" w:color="auto"/>
        <w:left w:val="none" w:sz="0" w:space="0" w:color="auto"/>
        <w:bottom w:val="none" w:sz="0" w:space="0" w:color="auto"/>
        <w:right w:val="none" w:sz="0" w:space="0" w:color="auto"/>
      </w:divBdr>
    </w:div>
    <w:div w:id="1000084954">
      <w:bodyDiv w:val="1"/>
      <w:marLeft w:val="0"/>
      <w:marRight w:val="0"/>
      <w:marTop w:val="0"/>
      <w:marBottom w:val="0"/>
      <w:divBdr>
        <w:top w:val="none" w:sz="0" w:space="0" w:color="auto"/>
        <w:left w:val="none" w:sz="0" w:space="0" w:color="auto"/>
        <w:bottom w:val="none" w:sz="0" w:space="0" w:color="auto"/>
        <w:right w:val="none" w:sz="0" w:space="0" w:color="auto"/>
      </w:divBdr>
    </w:div>
    <w:div w:id="1041518734">
      <w:bodyDiv w:val="1"/>
      <w:marLeft w:val="0"/>
      <w:marRight w:val="0"/>
      <w:marTop w:val="0"/>
      <w:marBottom w:val="0"/>
      <w:divBdr>
        <w:top w:val="none" w:sz="0" w:space="0" w:color="auto"/>
        <w:left w:val="none" w:sz="0" w:space="0" w:color="auto"/>
        <w:bottom w:val="none" w:sz="0" w:space="0" w:color="auto"/>
        <w:right w:val="none" w:sz="0" w:space="0" w:color="auto"/>
      </w:divBdr>
    </w:div>
    <w:div w:id="1207791959">
      <w:bodyDiv w:val="1"/>
      <w:marLeft w:val="0"/>
      <w:marRight w:val="0"/>
      <w:marTop w:val="0"/>
      <w:marBottom w:val="0"/>
      <w:divBdr>
        <w:top w:val="none" w:sz="0" w:space="0" w:color="auto"/>
        <w:left w:val="none" w:sz="0" w:space="0" w:color="auto"/>
        <w:bottom w:val="none" w:sz="0" w:space="0" w:color="auto"/>
        <w:right w:val="none" w:sz="0" w:space="0" w:color="auto"/>
      </w:divBdr>
    </w:div>
    <w:div w:id="1250040837">
      <w:bodyDiv w:val="1"/>
      <w:marLeft w:val="0"/>
      <w:marRight w:val="0"/>
      <w:marTop w:val="0"/>
      <w:marBottom w:val="0"/>
      <w:divBdr>
        <w:top w:val="none" w:sz="0" w:space="0" w:color="auto"/>
        <w:left w:val="none" w:sz="0" w:space="0" w:color="auto"/>
        <w:bottom w:val="none" w:sz="0" w:space="0" w:color="auto"/>
        <w:right w:val="none" w:sz="0" w:space="0" w:color="auto"/>
      </w:divBdr>
    </w:div>
    <w:div w:id="1327781555">
      <w:bodyDiv w:val="1"/>
      <w:marLeft w:val="0"/>
      <w:marRight w:val="0"/>
      <w:marTop w:val="0"/>
      <w:marBottom w:val="0"/>
      <w:divBdr>
        <w:top w:val="none" w:sz="0" w:space="0" w:color="auto"/>
        <w:left w:val="none" w:sz="0" w:space="0" w:color="auto"/>
        <w:bottom w:val="none" w:sz="0" w:space="0" w:color="auto"/>
        <w:right w:val="none" w:sz="0" w:space="0" w:color="auto"/>
      </w:divBdr>
    </w:div>
    <w:div w:id="1371955771">
      <w:bodyDiv w:val="1"/>
      <w:marLeft w:val="0"/>
      <w:marRight w:val="0"/>
      <w:marTop w:val="0"/>
      <w:marBottom w:val="0"/>
      <w:divBdr>
        <w:top w:val="none" w:sz="0" w:space="0" w:color="auto"/>
        <w:left w:val="none" w:sz="0" w:space="0" w:color="auto"/>
        <w:bottom w:val="none" w:sz="0" w:space="0" w:color="auto"/>
        <w:right w:val="none" w:sz="0" w:space="0" w:color="auto"/>
      </w:divBdr>
    </w:div>
    <w:div w:id="1420525016">
      <w:bodyDiv w:val="1"/>
      <w:marLeft w:val="0"/>
      <w:marRight w:val="0"/>
      <w:marTop w:val="0"/>
      <w:marBottom w:val="0"/>
      <w:divBdr>
        <w:top w:val="none" w:sz="0" w:space="0" w:color="auto"/>
        <w:left w:val="none" w:sz="0" w:space="0" w:color="auto"/>
        <w:bottom w:val="none" w:sz="0" w:space="0" w:color="auto"/>
        <w:right w:val="none" w:sz="0" w:space="0" w:color="auto"/>
      </w:divBdr>
    </w:div>
    <w:div w:id="1495337787">
      <w:bodyDiv w:val="1"/>
      <w:marLeft w:val="0"/>
      <w:marRight w:val="0"/>
      <w:marTop w:val="0"/>
      <w:marBottom w:val="0"/>
      <w:divBdr>
        <w:top w:val="none" w:sz="0" w:space="0" w:color="auto"/>
        <w:left w:val="none" w:sz="0" w:space="0" w:color="auto"/>
        <w:bottom w:val="none" w:sz="0" w:space="0" w:color="auto"/>
        <w:right w:val="none" w:sz="0" w:space="0" w:color="auto"/>
      </w:divBdr>
    </w:div>
    <w:div w:id="1551575501">
      <w:bodyDiv w:val="1"/>
      <w:marLeft w:val="0"/>
      <w:marRight w:val="0"/>
      <w:marTop w:val="0"/>
      <w:marBottom w:val="0"/>
      <w:divBdr>
        <w:top w:val="none" w:sz="0" w:space="0" w:color="auto"/>
        <w:left w:val="none" w:sz="0" w:space="0" w:color="auto"/>
        <w:bottom w:val="none" w:sz="0" w:space="0" w:color="auto"/>
        <w:right w:val="none" w:sz="0" w:space="0" w:color="auto"/>
      </w:divBdr>
    </w:div>
    <w:div w:id="1786188462">
      <w:bodyDiv w:val="1"/>
      <w:marLeft w:val="0"/>
      <w:marRight w:val="0"/>
      <w:marTop w:val="0"/>
      <w:marBottom w:val="0"/>
      <w:divBdr>
        <w:top w:val="none" w:sz="0" w:space="0" w:color="auto"/>
        <w:left w:val="none" w:sz="0" w:space="0" w:color="auto"/>
        <w:bottom w:val="none" w:sz="0" w:space="0" w:color="auto"/>
        <w:right w:val="none" w:sz="0" w:space="0" w:color="auto"/>
      </w:divBdr>
    </w:div>
    <w:div w:id="1913272143">
      <w:bodyDiv w:val="1"/>
      <w:marLeft w:val="0"/>
      <w:marRight w:val="0"/>
      <w:marTop w:val="0"/>
      <w:marBottom w:val="0"/>
      <w:divBdr>
        <w:top w:val="none" w:sz="0" w:space="0" w:color="auto"/>
        <w:left w:val="none" w:sz="0" w:space="0" w:color="auto"/>
        <w:bottom w:val="none" w:sz="0" w:space="0" w:color="auto"/>
        <w:right w:val="none" w:sz="0" w:space="0" w:color="auto"/>
      </w:divBdr>
    </w:div>
    <w:div w:id="1915780645">
      <w:bodyDiv w:val="1"/>
      <w:marLeft w:val="0"/>
      <w:marRight w:val="0"/>
      <w:marTop w:val="0"/>
      <w:marBottom w:val="0"/>
      <w:divBdr>
        <w:top w:val="none" w:sz="0" w:space="0" w:color="auto"/>
        <w:left w:val="none" w:sz="0" w:space="0" w:color="auto"/>
        <w:bottom w:val="none" w:sz="0" w:space="0" w:color="auto"/>
        <w:right w:val="none" w:sz="0" w:space="0" w:color="auto"/>
      </w:divBdr>
    </w:div>
    <w:div w:id="193462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37072-7900-433C-9634-C0EEC90AE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6295</Words>
  <Characters>35882</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Domashenkova</dc:creator>
  <cp:lastModifiedBy>1</cp:lastModifiedBy>
  <cp:revision>2</cp:revision>
  <cp:lastPrinted>2023-08-10T11:35:00Z</cp:lastPrinted>
  <dcterms:created xsi:type="dcterms:W3CDTF">2023-08-15T08:37:00Z</dcterms:created>
  <dcterms:modified xsi:type="dcterms:W3CDTF">2023-08-15T08:37:00Z</dcterms:modified>
</cp:coreProperties>
</file>