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1B2CB9" wp14:editId="658F6F20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A25FC8" w:rsidRDefault="008233F1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A25FC8">
        <w:rPr>
          <w:sz w:val="28"/>
          <w:szCs w:val="28"/>
          <w:u w:val="single"/>
        </w:rPr>
        <w:t>№ 120</w:t>
      </w:r>
      <w:r w:rsidR="00A25FC8" w:rsidRPr="00A25FC8">
        <w:rPr>
          <w:sz w:val="28"/>
          <w:szCs w:val="28"/>
          <w:u w:val="single"/>
        </w:rPr>
        <w:t>2</w:t>
      </w:r>
    </w:p>
    <w:p w:rsidR="00490AE2" w:rsidRDefault="00490AE2" w:rsidP="00DF45DA">
      <w:pPr>
        <w:rPr>
          <w:sz w:val="28"/>
          <w:szCs w:val="28"/>
        </w:rPr>
      </w:pPr>
    </w:p>
    <w:p w:rsidR="00A25FC8" w:rsidRPr="00A25FC8" w:rsidRDefault="00A25FC8" w:rsidP="00A25FC8">
      <w:pPr>
        <w:widowControl w:val="0"/>
        <w:suppressAutoHyphens/>
        <w:autoSpaceDN w:val="0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  <w:r w:rsidRPr="00A25FC8">
        <w:rPr>
          <w:rFonts w:eastAsia="Calibri"/>
          <w:b/>
          <w:sz w:val="28"/>
          <w:szCs w:val="28"/>
          <w:lang w:eastAsia="en-US"/>
        </w:rPr>
        <w:t xml:space="preserve">Об утверждении </w:t>
      </w:r>
      <w:hyperlink r:id="rId10" w:history="1">
        <w:r w:rsidRPr="00A25FC8">
          <w:rPr>
            <w:rFonts w:eastAsia="Calibri"/>
            <w:b/>
            <w:sz w:val="28"/>
            <w:szCs w:val="28"/>
            <w:lang w:eastAsia="en-US"/>
          </w:rPr>
          <w:t>карты</w:t>
        </w:r>
      </w:hyperlink>
      <w:r w:rsidRPr="00A25FC8">
        <w:rPr>
          <w:rFonts w:eastAsia="Calibri"/>
          <w:b/>
          <w:sz w:val="28"/>
          <w:szCs w:val="28"/>
          <w:lang w:eastAsia="en-US"/>
        </w:rPr>
        <w:t xml:space="preserve"> коррупционных рисков Администрации Сеченовского муниципального округа Нижегородской области и мер по их минимизации</w:t>
      </w:r>
    </w:p>
    <w:p w:rsidR="00A25FC8" w:rsidRPr="00A25FC8" w:rsidRDefault="00A25FC8" w:rsidP="00A25FC8">
      <w:pPr>
        <w:widowControl w:val="0"/>
        <w:suppressAutoHyphens/>
        <w:autoSpaceDN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A25FC8" w:rsidRPr="00A25FC8" w:rsidRDefault="00A25FC8" w:rsidP="003D09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FC8">
        <w:rPr>
          <w:rFonts w:eastAsia="Calibri"/>
          <w:sz w:val="28"/>
          <w:szCs w:val="28"/>
          <w:lang w:eastAsia="en-US"/>
        </w:rPr>
        <w:t>В целях совершенствования мер по противодействию коррупции в Администрации Сеченовского муниципального округа Нижегородской области, Администрация Сеченовского муниципального округа постановляет:</w:t>
      </w:r>
    </w:p>
    <w:p w:rsidR="00A25FC8" w:rsidRPr="00A25FC8" w:rsidRDefault="00A25FC8" w:rsidP="003D09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FC8">
        <w:rPr>
          <w:rFonts w:eastAsia="Calibri"/>
          <w:sz w:val="28"/>
          <w:szCs w:val="28"/>
          <w:lang w:eastAsia="en-US"/>
        </w:rPr>
        <w:t xml:space="preserve">1. Утвердить </w:t>
      </w:r>
      <w:hyperlink r:id="rId11" w:history="1">
        <w:r w:rsidRPr="00A25FC8">
          <w:rPr>
            <w:rFonts w:eastAsia="Calibri"/>
            <w:sz w:val="28"/>
            <w:szCs w:val="28"/>
            <w:lang w:eastAsia="en-US"/>
          </w:rPr>
          <w:t>карту</w:t>
        </w:r>
      </w:hyperlink>
      <w:r w:rsidRPr="00A25FC8">
        <w:rPr>
          <w:rFonts w:eastAsia="Calibri"/>
          <w:sz w:val="28"/>
          <w:szCs w:val="28"/>
          <w:lang w:eastAsia="en-US"/>
        </w:rPr>
        <w:t xml:space="preserve"> коррупционных рисков Администрации Сеченовского муниципального округа Нижегородской области и меры по их минимизации, согласно приложению. </w:t>
      </w:r>
    </w:p>
    <w:p w:rsidR="00A25FC8" w:rsidRPr="00A25FC8" w:rsidRDefault="00A25FC8" w:rsidP="003D09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FC8">
        <w:rPr>
          <w:rFonts w:eastAsia="Calibri"/>
          <w:sz w:val="28"/>
          <w:szCs w:val="28"/>
          <w:lang w:eastAsia="en-US"/>
        </w:rPr>
        <w:t xml:space="preserve">2. Структурным подразделениям Администрации Сеченовского муниципального округа, на которые возложено выполнение функций, при реализации которых наиболее вероятны коррупционные риски, а также ответственным исполнителям (соисполнителям) обеспечить выполнение мер, предусмотренных картой коррупционных рисков. </w:t>
      </w:r>
    </w:p>
    <w:p w:rsidR="00A25FC8" w:rsidRPr="00A25FC8" w:rsidRDefault="00A25FC8" w:rsidP="003D09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FC8">
        <w:rPr>
          <w:rFonts w:eastAsia="Calibri"/>
          <w:sz w:val="28"/>
          <w:szCs w:val="28"/>
          <w:lang w:eastAsia="en-US"/>
        </w:rPr>
        <w:t>3. Обеспечить размещение настоящего постановления на официальном сайте Администрации Сеченовского муниципального округа в разделе «Противодействие коррупции».</w:t>
      </w:r>
    </w:p>
    <w:p w:rsidR="00A25FC8" w:rsidRPr="00A25FC8" w:rsidRDefault="00A25FC8" w:rsidP="003D09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FC8">
        <w:rPr>
          <w:rFonts w:eastAsia="Calibri"/>
          <w:sz w:val="28"/>
          <w:szCs w:val="28"/>
          <w:lang w:eastAsia="en-US"/>
        </w:rPr>
        <w:t xml:space="preserve">4. Контроль за исполнением настоящего постановления оставляю за собой. </w:t>
      </w:r>
    </w:p>
    <w:p w:rsidR="00A50DF3" w:rsidRPr="00A50DF3" w:rsidRDefault="00A50DF3" w:rsidP="003D092C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F77EF7" w:rsidRPr="00F77EF7" w:rsidRDefault="00F77EF7" w:rsidP="00F77EF7">
      <w:pPr>
        <w:spacing w:line="276" w:lineRule="auto"/>
        <w:ind w:firstLine="708"/>
        <w:jc w:val="both"/>
        <w:rPr>
          <w:sz w:val="28"/>
          <w:szCs w:val="28"/>
        </w:rPr>
      </w:pPr>
    </w:p>
    <w:p w:rsidR="001327A2" w:rsidRPr="00A34037" w:rsidRDefault="001327A2" w:rsidP="00EF4501">
      <w:pPr>
        <w:ind w:firstLine="709"/>
        <w:jc w:val="both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73235E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1327A2" w:rsidRDefault="001327A2" w:rsidP="0073235E">
      <w:pPr>
        <w:jc w:val="both"/>
        <w:rPr>
          <w:sz w:val="28"/>
          <w:szCs w:val="28"/>
        </w:rPr>
      </w:pPr>
    </w:p>
    <w:p w:rsidR="001327A2" w:rsidRDefault="001327A2" w:rsidP="0073235E">
      <w:pPr>
        <w:jc w:val="both"/>
        <w:rPr>
          <w:sz w:val="28"/>
          <w:szCs w:val="28"/>
          <w:lang w:val="en-US"/>
        </w:rPr>
      </w:pPr>
    </w:p>
    <w:p w:rsidR="003D092C" w:rsidRDefault="003D092C" w:rsidP="0073235E">
      <w:pPr>
        <w:jc w:val="both"/>
        <w:rPr>
          <w:sz w:val="28"/>
          <w:szCs w:val="28"/>
          <w:lang w:val="en-US"/>
        </w:rPr>
      </w:pPr>
    </w:p>
    <w:p w:rsidR="003D092C" w:rsidRDefault="003D092C" w:rsidP="0073235E">
      <w:pPr>
        <w:jc w:val="both"/>
        <w:rPr>
          <w:sz w:val="28"/>
          <w:szCs w:val="28"/>
          <w:lang w:val="en-US"/>
        </w:rPr>
      </w:pPr>
    </w:p>
    <w:p w:rsidR="003D092C" w:rsidRDefault="003D092C" w:rsidP="0073235E">
      <w:pPr>
        <w:jc w:val="both"/>
        <w:rPr>
          <w:sz w:val="28"/>
          <w:szCs w:val="28"/>
          <w:lang w:val="en-US"/>
        </w:rPr>
      </w:pPr>
    </w:p>
    <w:p w:rsidR="003D092C" w:rsidRDefault="003D092C" w:rsidP="0073235E">
      <w:pPr>
        <w:jc w:val="both"/>
        <w:rPr>
          <w:sz w:val="28"/>
          <w:szCs w:val="28"/>
          <w:lang w:val="en-US"/>
        </w:rPr>
        <w:sectPr w:rsidR="003D092C" w:rsidSect="001327A2">
          <w:pgSz w:w="11908" w:h="16833"/>
          <w:pgMar w:top="1134" w:right="851" w:bottom="1134" w:left="1418" w:header="272" w:footer="272" w:gutter="0"/>
          <w:cols w:space="720"/>
        </w:sectPr>
      </w:pPr>
    </w:p>
    <w:p w:rsidR="003D092C" w:rsidRPr="003D092C" w:rsidRDefault="003D092C" w:rsidP="003D092C">
      <w:pPr>
        <w:jc w:val="right"/>
        <w:rPr>
          <w:b/>
          <w:bCs/>
          <w:sz w:val="28"/>
          <w:szCs w:val="22"/>
        </w:rPr>
      </w:pPr>
      <w:r w:rsidRPr="003D092C">
        <w:rPr>
          <w:b/>
          <w:bCs/>
          <w:sz w:val="28"/>
          <w:szCs w:val="22"/>
        </w:rPr>
        <w:lastRenderedPageBreak/>
        <w:t>ПРИЛОЖЕНИЕ</w:t>
      </w:r>
    </w:p>
    <w:p w:rsidR="003D092C" w:rsidRDefault="003D092C" w:rsidP="003D092C">
      <w:pPr>
        <w:jc w:val="right"/>
        <w:rPr>
          <w:bCs/>
          <w:sz w:val="28"/>
          <w:szCs w:val="22"/>
        </w:rPr>
      </w:pPr>
      <w:r w:rsidRPr="003D092C">
        <w:rPr>
          <w:bCs/>
          <w:sz w:val="28"/>
          <w:szCs w:val="22"/>
        </w:rPr>
        <w:t xml:space="preserve"> к постановлению </w:t>
      </w:r>
      <w:r>
        <w:rPr>
          <w:bCs/>
          <w:sz w:val="28"/>
          <w:szCs w:val="22"/>
        </w:rPr>
        <w:t>Ад</w:t>
      </w:r>
      <w:r w:rsidRPr="003D092C">
        <w:rPr>
          <w:bCs/>
          <w:sz w:val="28"/>
          <w:szCs w:val="22"/>
        </w:rPr>
        <w:t>министрации</w:t>
      </w:r>
    </w:p>
    <w:p w:rsidR="003D092C" w:rsidRPr="003D092C" w:rsidRDefault="003D092C" w:rsidP="003D092C">
      <w:pPr>
        <w:jc w:val="right"/>
        <w:rPr>
          <w:bCs/>
          <w:sz w:val="28"/>
          <w:szCs w:val="22"/>
        </w:rPr>
      </w:pPr>
      <w:r w:rsidRPr="003D092C">
        <w:rPr>
          <w:bCs/>
          <w:sz w:val="28"/>
          <w:szCs w:val="22"/>
        </w:rPr>
        <w:t xml:space="preserve"> Сеченовского муниципального округа</w:t>
      </w:r>
    </w:p>
    <w:p w:rsidR="003D092C" w:rsidRPr="003D092C" w:rsidRDefault="003D092C" w:rsidP="003D092C">
      <w:pPr>
        <w:jc w:val="right"/>
        <w:rPr>
          <w:bCs/>
          <w:sz w:val="28"/>
          <w:szCs w:val="22"/>
        </w:rPr>
      </w:pPr>
      <w:r>
        <w:rPr>
          <w:bCs/>
          <w:sz w:val="28"/>
          <w:szCs w:val="22"/>
        </w:rPr>
        <w:t>от 14.12.2023г. № 1202</w:t>
      </w:r>
    </w:p>
    <w:p w:rsidR="003D092C" w:rsidRPr="003D092C" w:rsidRDefault="003D092C" w:rsidP="003D092C">
      <w:pPr>
        <w:jc w:val="center"/>
        <w:rPr>
          <w:b/>
          <w:bCs/>
          <w:sz w:val="28"/>
          <w:szCs w:val="22"/>
        </w:rPr>
      </w:pPr>
    </w:p>
    <w:p w:rsidR="003D092C" w:rsidRPr="003D092C" w:rsidRDefault="003D092C" w:rsidP="003D092C">
      <w:pPr>
        <w:jc w:val="center"/>
        <w:rPr>
          <w:rFonts w:eastAsiaTheme="minorHAnsi" w:cs="Calibri"/>
          <w:b/>
          <w:sz w:val="28"/>
          <w:szCs w:val="28"/>
          <w:lang w:eastAsia="en-US"/>
        </w:rPr>
      </w:pPr>
      <w:r w:rsidRPr="003D092C">
        <w:rPr>
          <w:rFonts w:eastAsiaTheme="minorHAnsi" w:cs="Calibri"/>
          <w:b/>
          <w:sz w:val="28"/>
          <w:szCs w:val="28"/>
          <w:lang w:eastAsia="en-US"/>
        </w:rPr>
        <w:t xml:space="preserve">Карта коррупционных рисков Администрации Сеченовского муниципального округа </w:t>
      </w:r>
    </w:p>
    <w:p w:rsidR="003D092C" w:rsidRPr="003D092C" w:rsidRDefault="003D092C" w:rsidP="003D092C">
      <w:pPr>
        <w:jc w:val="center"/>
        <w:rPr>
          <w:rFonts w:eastAsiaTheme="minorHAnsi" w:cs="Calibri"/>
          <w:b/>
          <w:sz w:val="28"/>
          <w:szCs w:val="28"/>
          <w:lang w:eastAsia="en-US"/>
        </w:rPr>
      </w:pPr>
      <w:r w:rsidRPr="003D092C">
        <w:rPr>
          <w:rFonts w:eastAsiaTheme="minorHAnsi" w:cs="Calibri"/>
          <w:b/>
          <w:sz w:val="28"/>
          <w:szCs w:val="28"/>
          <w:lang w:eastAsia="en-US"/>
        </w:rPr>
        <w:t>Нижегородской области и меры по их минимизации</w:t>
      </w:r>
    </w:p>
    <w:p w:rsidR="003D092C" w:rsidRPr="003D092C" w:rsidRDefault="003D092C" w:rsidP="003D092C">
      <w:pPr>
        <w:jc w:val="center"/>
        <w:rPr>
          <w:b/>
          <w:bCs/>
          <w:sz w:val="28"/>
          <w:szCs w:val="22"/>
        </w:rPr>
      </w:pPr>
    </w:p>
    <w:tbl>
      <w:tblPr>
        <w:tblStyle w:val="16"/>
        <w:tblW w:w="14850" w:type="dxa"/>
        <w:tblLook w:val="04A0" w:firstRow="1" w:lastRow="0" w:firstColumn="1" w:lastColumn="0" w:noHBand="0" w:noVBand="1"/>
      </w:tblPr>
      <w:tblGrid>
        <w:gridCol w:w="817"/>
        <w:gridCol w:w="2693"/>
        <w:gridCol w:w="3667"/>
        <w:gridCol w:w="2003"/>
        <w:gridCol w:w="1276"/>
        <w:gridCol w:w="4394"/>
      </w:tblGrid>
      <w:tr w:rsidR="003D092C" w:rsidRPr="003D092C" w:rsidTr="007F1F1A">
        <w:tc>
          <w:tcPr>
            <w:tcW w:w="817" w:type="dxa"/>
          </w:tcPr>
          <w:p w:rsidR="003D092C" w:rsidRPr="003D092C" w:rsidRDefault="003D092C" w:rsidP="003D092C">
            <w:pPr>
              <w:jc w:val="center"/>
              <w:rPr>
                <w:bCs/>
              </w:rPr>
            </w:pPr>
            <w:r w:rsidRPr="003D092C">
              <w:rPr>
                <w:bCs/>
              </w:rPr>
              <w:t xml:space="preserve">№ </w:t>
            </w:r>
            <w:proofErr w:type="gramStart"/>
            <w:r w:rsidRPr="003D092C">
              <w:rPr>
                <w:bCs/>
              </w:rPr>
              <w:t>п</w:t>
            </w:r>
            <w:proofErr w:type="gramEnd"/>
            <w:r w:rsidRPr="003D092C">
              <w:rPr>
                <w:bCs/>
              </w:rPr>
              <w:t>/п</w:t>
            </w:r>
          </w:p>
        </w:tc>
        <w:tc>
          <w:tcPr>
            <w:tcW w:w="2693" w:type="dxa"/>
          </w:tcPr>
          <w:p w:rsidR="003D092C" w:rsidRPr="003D092C" w:rsidRDefault="003D092C" w:rsidP="003D092C">
            <w:pPr>
              <w:jc w:val="center"/>
              <w:rPr>
                <w:bCs/>
              </w:rPr>
            </w:pPr>
            <w:proofErr w:type="spellStart"/>
            <w:r w:rsidRPr="003D092C">
              <w:t>Коррупционно</w:t>
            </w:r>
            <w:proofErr w:type="spellEnd"/>
            <w:r w:rsidRPr="003D092C">
              <w:t>-опасная функция</w:t>
            </w:r>
          </w:p>
        </w:tc>
        <w:tc>
          <w:tcPr>
            <w:tcW w:w="3667" w:type="dxa"/>
          </w:tcPr>
          <w:p w:rsidR="003D092C" w:rsidRPr="003D092C" w:rsidRDefault="003D092C" w:rsidP="003D092C">
            <w:pPr>
              <w:jc w:val="center"/>
              <w:rPr>
                <w:bCs/>
              </w:rPr>
            </w:pPr>
            <w:r w:rsidRPr="003D092C">
              <w:t>Типовые ситуации</w:t>
            </w:r>
          </w:p>
        </w:tc>
        <w:tc>
          <w:tcPr>
            <w:tcW w:w="2003" w:type="dxa"/>
          </w:tcPr>
          <w:p w:rsidR="003D092C" w:rsidRPr="003D092C" w:rsidRDefault="003D092C" w:rsidP="003D092C">
            <w:pPr>
              <w:jc w:val="center"/>
              <w:rPr>
                <w:bCs/>
              </w:rPr>
            </w:pPr>
            <w:r w:rsidRPr="003D092C">
              <w:t>Наименование должности муниципальной службы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jc w:val="center"/>
              <w:rPr>
                <w:bCs/>
              </w:rPr>
            </w:pPr>
            <w:r w:rsidRPr="003D092C">
              <w:t>Степень риска (низкая, средняя, высокая)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center"/>
              <w:rPr>
                <w:bCs/>
              </w:rPr>
            </w:pPr>
            <w:r w:rsidRPr="003D092C">
              <w:t xml:space="preserve">Меры по управлению </w:t>
            </w:r>
            <w:r w:rsidRPr="003D092C">
              <w:br/>
              <w:t>коррупционными рисками</w:t>
            </w:r>
          </w:p>
        </w:tc>
      </w:tr>
    </w:tbl>
    <w:p w:rsidR="003D092C" w:rsidRPr="003D092C" w:rsidRDefault="003D092C" w:rsidP="003D092C">
      <w:pPr>
        <w:ind w:firstLine="709"/>
        <w:rPr>
          <w:rFonts w:cs="Calibri"/>
          <w:sz w:val="2"/>
          <w:szCs w:val="2"/>
          <w:lang w:eastAsia="en-US"/>
        </w:rPr>
      </w:pPr>
    </w:p>
    <w:tbl>
      <w:tblPr>
        <w:tblStyle w:val="16"/>
        <w:tblW w:w="14850" w:type="dxa"/>
        <w:tblLayout w:type="fixed"/>
        <w:tblLook w:val="04A0" w:firstRow="1" w:lastRow="0" w:firstColumn="1" w:lastColumn="0" w:noHBand="0" w:noVBand="1"/>
      </w:tblPr>
      <w:tblGrid>
        <w:gridCol w:w="816"/>
        <w:gridCol w:w="2693"/>
        <w:gridCol w:w="3687"/>
        <w:gridCol w:w="1984"/>
        <w:gridCol w:w="1276"/>
        <w:gridCol w:w="4394"/>
      </w:tblGrid>
      <w:tr w:rsidR="003D092C" w:rsidRPr="003D092C" w:rsidTr="007F1F1A">
        <w:trPr>
          <w:tblHeader/>
        </w:trPr>
        <w:tc>
          <w:tcPr>
            <w:tcW w:w="816" w:type="dxa"/>
          </w:tcPr>
          <w:p w:rsidR="003D092C" w:rsidRPr="003D092C" w:rsidRDefault="003D092C" w:rsidP="003D092C">
            <w:pPr>
              <w:jc w:val="center"/>
              <w:rPr>
                <w:bCs/>
              </w:rPr>
            </w:pPr>
            <w:r w:rsidRPr="003D092C">
              <w:rPr>
                <w:bCs/>
              </w:rPr>
              <w:t>1</w:t>
            </w:r>
          </w:p>
        </w:tc>
        <w:tc>
          <w:tcPr>
            <w:tcW w:w="2693" w:type="dxa"/>
          </w:tcPr>
          <w:p w:rsidR="003D092C" w:rsidRPr="003D092C" w:rsidRDefault="003D092C" w:rsidP="003D092C">
            <w:pPr>
              <w:jc w:val="center"/>
              <w:rPr>
                <w:bCs/>
              </w:rPr>
            </w:pPr>
            <w:r w:rsidRPr="003D092C">
              <w:rPr>
                <w:bCs/>
              </w:rPr>
              <w:t>2</w:t>
            </w:r>
          </w:p>
        </w:tc>
        <w:tc>
          <w:tcPr>
            <w:tcW w:w="3687" w:type="dxa"/>
          </w:tcPr>
          <w:p w:rsidR="003D092C" w:rsidRPr="003D092C" w:rsidRDefault="003D092C" w:rsidP="003D092C">
            <w:pPr>
              <w:jc w:val="center"/>
              <w:rPr>
                <w:bCs/>
              </w:rPr>
            </w:pPr>
            <w:r w:rsidRPr="003D092C">
              <w:rPr>
                <w:bCs/>
              </w:rPr>
              <w:t>3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jc w:val="center"/>
              <w:rPr>
                <w:bCs/>
              </w:rPr>
            </w:pPr>
            <w:r w:rsidRPr="003D092C">
              <w:rPr>
                <w:bCs/>
              </w:rPr>
              <w:t>4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jc w:val="center"/>
              <w:rPr>
                <w:bCs/>
              </w:rPr>
            </w:pPr>
            <w:r w:rsidRPr="003D092C">
              <w:rPr>
                <w:bCs/>
              </w:rPr>
              <w:t>5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center"/>
              <w:rPr>
                <w:bCs/>
              </w:rPr>
            </w:pPr>
            <w:r w:rsidRPr="003D092C">
              <w:rPr>
                <w:bCs/>
              </w:rPr>
              <w:t>6</w:t>
            </w:r>
          </w:p>
        </w:tc>
      </w:tr>
      <w:tr w:rsidR="003D092C" w:rsidRPr="003D092C" w:rsidTr="007F1F1A">
        <w:tc>
          <w:tcPr>
            <w:tcW w:w="14850" w:type="dxa"/>
            <w:gridSpan w:val="6"/>
            <w:tcBorders>
              <w:bottom w:val="single" w:sz="4" w:space="0" w:color="auto"/>
            </w:tcBorders>
          </w:tcPr>
          <w:p w:rsidR="003D092C" w:rsidRPr="003D092C" w:rsidRDefault="003D092C" w:rsidP="003D092C">
            <w:pPr>
              <w:keepNext/>
              <w:keepLines/>
              <w:numPr>
                <w:ilvl w:val="0"/>
                <w:numId w:val="35"/>
              </w:numPr>
              <w:tabs>
                <w:tab w:val="left" w:pos="567"/>
              </w:tabs>
              <w:spacing w:before="240" w:after="120"/>
              <w:jc w:val="center"/>
              <w:outlineLvl w:val="1"/>
              <w:rPr>
                <w:rFonts w:eastAsiaTheme="minorEastAsia"/>
                <w:b/>
                <w:sz w:val="26"/>
                <w:szCs w:val="26"/>
              </w:rPr>
            </w:pPr>
            <w:proofErr w:type="gramStart"/>
            <w:r w:rsidRPr="003D092C">
              <w:rPr>
                <w:rFonts w:eastAsiaTheme="minorEastAsia"/>
                <w:b/>
                <w:sz w:val="26"/>
                <w:szCs w:val="26"/>
              </w:rPr>
              <w:t>Комитет по управлению муниципальным имуществом и з</w:t>
            </w:r>
            <w:r>
              <w:rPr>
                <w:rFonts w:eastAsiaTheme="minorEastAsia"/>
                <w:b/>
                <w:sz w:val="26"/>
                <w:szCs w:val="26"/>
              </w:rPr>
              <w:t>е</w:t>
            </w:r>
            <w:bookmarkStart w:id="0" w:name="_GoBack"/>
            <w:bookmarkEnd w:id="0"/>
            <w:r w:rsidRPr="003D092C">
              <w:rPr>
                <w:rFonts w:eastAsiaTheme="minorEastAsia"/>
                <w:b/>
                <w:sz w:val="26"/>
                <w:szCs w:val="26"/>
              </w:rPr>
              <w:t>мельными ресурсами, финансовое управление, управление сельского хозяйства, управление образования, по делам молодежи и спорта, управление капитального строительства, ЖКХ, жилищной политики и жилищного фонда, управление по работе с органами местного самоуправления и социальным вопросам, отдел экономики, прогнозирования, инвестиций и инноваций, отдел организационно-правовой и кадровой работы, территориальные отделы, отдел ГОЧС и ВМП, отдел культуры и туризма</w:t>
            </w:r>
            <w:proofErr w:type="gramEnd"/>
            <w:r w:rsidRPr="003D092C">
              <w:rPr>
                <w:rFonts w:eastAsiaTheme="minorEastAsia"/>
                <w:b/>
                <w:sz w:val="26"/>
                <w:szCs w:val="26"/>
              </w:rPr>
              <w:t>, отдел бухгалтерского учета и отчетности, общий отдел, архивный сектор</w:t>
            </w:r>
          </w:p>
        </w:tc>
      </w:tr>
      <w:tr w:rsidR="003D092C" w:rsidRPr="003D092C" w:rsidTr="007F1F1A">
        <w:tc>
          <w:tcPr>
            <w:tcW w:w="816" w:type="dxa"/>
            <w:tcBorders>
              <w:bottom w:val="single" w:sz="4" w:space="0" w:color="auto"/>
            </w:tcBorders>
          </w:tcPr>
          <w:p w:rsidR="003D092C" w:rsidRPr="003D092C" w:rsidRDefault="003D092C" w:rsidP="003D092C">
            <w:pPr>
              <w:widowControl w:val="0"/>
              <w:numPr>
                <w:ilvl w:val="1"/>
                <w:numId w:val="35"/>
              </w:numPr>
              <w:tabs>
                <w:tab w:val="left" w:pos="567"/>
              </w:tabs>
              <w:ind w:left="0" w:firstLine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r w:rsidRPr="003D092C">
              <w:t xml:space="preserve">Работа со </w:t>
            </w:r>
            <w:proofErr w:type="gramStart"/>
            <w:r w:rsidRPr="003D092C">
              <w:t>служебной</w:t>
            </w:r>
            <w:proofErr w:type="gramEnd"/>
          </w:p>
          <w:p w:rsidR="003D092C" w:rsidRPr="003D092C" w:rsidRDefault="003D092C" w:rsidP="003D092C">
            <w:r w:rsidRPr="003D092C">
              <w:t>информацией</w:t>
            </w:r>
          </w:p>
        </w:tc>
        <w:tc>
          <w:tcPr>
            <w:tcW w:w="3687" w:type="dxa"/>
          </w:tcPr>
          <w:p w:rsidR="003D092C" w:rsidRPr="003D092C" w:rsidRDefault="003D092C" w:rsidP="003D092C">
            <w:pPr>
              <w:jc w:val="both"/>
            </w:pPr>
            <w:r w:rsidRPr="003D092C">
              <w:t>Использование в личных интересах информации, полученной при выполнении</w:t>
            </w:r>
            <w:r w:rsidRPr="003D092C">
              <w:br/>
              <w:t>должностных обязанностей, если такая информация не подлежит официальному распространению.</w:t>
            </w:r>
          </w:p>
          <w:p w:rsidR="003D092C" w:rsidRPr="003D092C" w:rsidRDefault="003D092C" w:rsidP="003D092C">
            <w:pPr>
              <w:jc w:val="both"/>
            </w:pPr>
          </w:p>
          <w:p w:rsidR="003D092C" w:rsidRPr="003D092C" w:rsidRDefault="003D092C" w:rsidP="003D092C">
            <w:pPr>
              <w:jc w:val="both"/>
            </w:pPr>
            <w:r w:rsidRPr="003D092C">
              <w:t>Попытка несанкционированного доступа к информационным ресурсам.</w:t>
            </w:r>
          </w:p>
          <w:p w:rsidR="003D092C" w:rsidRPr="003D092C" w:rsidRDefault="003D092C" w:rsidP="003D092C">
            <w:pPr>
              <w:jc w:val="both"/>
            </w:pPr>
          </w:p>
          <w:p w:rsidR="003D092C" w:rsidRPr="003D092C" w:rsidRDefault="003D092C" w:rsidP="003D092C">
            <w:pPr>
              <w:jc w:val="both"/>
            </w:pPr>
            <w:r w:rsidRPr="003D092C">
              <w:lastRenderedPageBreak/>
              <w:t>Возможность распространения</w:t>
            </w:r>
          </w:p>
          <w:p w:rsidR="003D092C" w:rsidRPr="003D092C" w:rsidRDefault="003D092C" w:rsidP="003D092C">
            <w:pPr>
              <w:jc w:val="both"/>
            </w:pPr>
            <w:r w:rsidRPr="003D092C">
              <w:t>информации ограниченного доступа и информации конфиденциального характера.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proofErr w:type="gramStart"/>
            <w:r w:rsidRPr="003D092C">
              <w:rPr>
                <w:i/>
              </w:rPr>
              <w:lastRenderedPageBreak/>
              <w:t xml:space="preserve">Заместители главы Администрации, руководитель комитета, начальники управлений, отделов, секторов, заместители руководителя </w:t>
            </w:r>
            <w:r w:rsidRPr="003D092C">
              <w:rPr>
                <w:i/>
              </w:rPr>
              <w:lastRenderedPageBreak/>
              <w:t>комитета, начальников управлений, отделов</w:t>
            </w:r>
            <w:proofErr w:type="gramEnd"/>
          </w:p>
        </w:tc>
        <w:tc>
          <w:tcPr>
            <w:tcW w:w="1276" w:type="dxa"/>
          </w:tcPr>
          <w:p w:rsidR="003D092C" w:rsidRPr="003D092C" w:rsidRDefault="003D092C" w:rsidP="003D092C">
            <w:pPr>
              <w:jc w:val="center"/>
            </w:pPr>
            <w:r w:rsidRPr="003D092C">
              <w:lastRenderedPageBreak/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Ограничение доступа к информации путем установления разного уровня доступа к информации.</w:t>
            </w:r>
          </w:p>
        </w:tc>
      </w:tr>
      <w:tr w:rsidR="003D092C" w:rsidRPr="003D092C" w:rsidTr="007F1F1A">
        <w:tc>
          <w:tcPr>
            <w:tcW w:w="816" w:type="dxa"/>
            <w:tcBorders>
              <w:bottom w:val="single" w:sz="4" w:space="0" w:color="auto"/>
            </w:tcBorders>
          </w:tcPr>
          <w:p w:rsidR="003D092C" w:rsidRPr="003D092C" w:rsidRDefault="003D092C" w:rsidP="003D092C">
            <w:pPr>
              <w:widowControl w:val="0"/>
              <w:numPr>
                <w:ilvl w:val="1"/>
                <w:numId w:val="35"/>
              </w:numPr>
              <w:tabs>
                <w:tab w:val="left" w:pos="567"/>
              </w:tabs>
              <w:ind w:left="0" w:firstLine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D092C" w:rsidRPr="003D092C" w:rsidRDefault="003D092C" w:rsidP="003D092C">
            <w:r w:rsidRPr="003D092C">
              <w:t>Подготовка проектов нормативных правовых актов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3D092C" w:rsidRPr="003D092C" w:rsidRDefault="003D092C" w:rsidP="003D092C">
            <w:r w:rsidRPr="003D092C">
              <w:t xml:space="preserve">Разработка и согласование проектов нормативных правовых актов, содержащих </w:t>
            </w:r>
            <w:proofErr w:type="spellStart"/>
            <w:r w:rsidRPr="003D092C">
              <w:t>коррупциогенные</w:t>
            </w:r>
            <w:proofErr w:type="spellEnd"/>
            <w:r w:rsidRPr="003D092C">
              <w:t xml:space="preserve"> факторы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092C" w:rsidRPr="003D092C" w:rsidRDefault="003D092C" w:rsidP="003D092C">
            <w:pPr>
              <w:rPr>
                <w:bCs/>
              </w:rPr>
            </w:pPr>
            <w:proofErr w:type="gramStart"/>
            <w:r w:rsidRPr="003D092C">
              <w:rPr>
                <w:i/>
              </w:rPr>
              <w:t>Заместители главы Администрации, руководитель комитета, начальники управлений, отделов, секторов, заместители начальников комитета, управлений, отделов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D092C" w:rsidRPr="003D092C" w:rsidRDefault="003D092C" w:rsidP="003D092C">
            <w:pPr>
              <w:jc w:val="both"/>
            </w:pPr>
            <w:r w:rsidRPr="003D092C"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3D092C">
              <w:t>коррупционно</w:t>
            </w:r>
            <w:proofErr w:type="spellEnd"/>
            <w:r w:rsidRPr="003D092C">
              <w:t>-опасной функции;</w:t>
            </w:r>
          </w:p>
          <w:p w:rsidR="003D092C" w:rsidRPr="003D092C" w:rsidRDefault="003D092C" w:rsidP="003D092C">
            <w:pPr>
              <w:jc w:val="both"/>
            </w:pPr>
          </w:p>
          <w:p w:rsidR="003D092C" w:rsidRPr="003D092C" w:rsidRDefault="003D092C" w:rsidP="003D092C">
            <w:pPr>
              <w:jc w:val="both"/>
            </w:pPr>
            <w:r w:rsidRPr="003D092C"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3D092C" w:rsidRPr="003D092C" w:rsidRDefault="003D092C" w:rsidP="003D092C">
            <w:pPr>
              <w:jc w:val="both"/>
            </w:pPr>
          </w:p>
          <w:p w:rsidR="003D092C" w:rsidRPr="003D092C" w:rsidRDefault="003D092C" w:rsidP="003D092C">
            <w:pPr>
              <w:jc w:val="both"/>
            </w:pPr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pPr>
              <w:jc w:val="both"/>
            </w:pPr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pPr>
              <w:jc w:val="both"/>
            </w:pPr>
            <w:r w:rsidRPr="003D092C">
              <w:t>- ответственности за совершение коррупционных правонарушений.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pPr>
              <w:widowControl w:val="0"/>
              <w:numPr>
                <w:ilvl w:val="1"/>
                <w:numId w:val="35"/>
              </w:numPr>
              <w:tabs>
                <w:tab w:val="left" w:pos="567"/>
              </w:tabs>
              <w:ind w:left="0" w:firstLine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r w:rsidRPr="003D092C">
              <w:t>Проведение антикоррупционной и правовой экспертизы нормативных правовых актов и проектов нормативных правовых актов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proofErr w:type="spellStart"/>
            <w:r w:rsidRPr="003D092C">
              <w:t>Несоставление</w:t>
            </w:r>
            <w:proofErr w:type="spellEnd"/>
            <w:r w:rsidRPr="003D092C">
              <w:t xml:space="preserve"> экспертного заключения по результатам проведения антикоррупционной экспертизы о наличии </w:t>
            </w:r>
            <w:proofErr w:type="spellStart"/>
            <w:r w:rsidRPr="003D092C">
              <w:t>коррупциогенных</w:t>
            </w:r>
            <w:proofErr w:type="spellEnd"/>
            <w:r w:rsidRPr="003D092C">
              <w:t xml:space="preserve"> факторов в проекте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pPr>
              <w:rPr>
                <w:bCs/>
                <w:i/>
              </w:rPr>
            </w:pPr>
            <w:r w:rsidRPr="003D092C">
              <w:rPr>
                <w:bCs/>
                <w:i/>
              </w:rPr>
              <w:t>Начальник отдела организационно-правовой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t>средняя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r w:rsidRPr="003D092C">
              <w:t>Информирование населения о возможности и необходимости участия в проведении независимой антикоррупционной экспертизы проектов нормативных правовых актов;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организация повышения профессионального уровня служащих, осуществляющих проведение антикоррупционной экспертизы;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lastRenderedPageBreak/>
              <w:t>перераспределение функций между служащими внутри структурного подразделения.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/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r w:rsidRPr="003D092C">
              <w:t xml:space="preserve">Разработка, согласование проектов нормативных правовых актов, содержащих нормы, установление которых выходит за пределы </w:t>
            </w:r>
            <w:proofErr w:type="spellStart"/>
            <w:r w:rsidRPr="003D092C">
              <w:t>полномочийоргана</w:t>
            </w:r>
            <w:proofErr w:type="spellEnd"/>
            <w:r w:rsidRPr="003D092C">
              <w:t xml:space="preserve"> местного самоуправления</w:t>
            </w:r>
          </w:p>
          <w:p w:rsidR="003D092C" w:rsidRPr="003D092C" w:rsidRDefault="003D092C" w:rsidP="003D092C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pPr>
              <w:rPr>
                <w:bCs/>
              </w:rPr>
            </w:pPr>
            <w:proofErr w:type="gramStart"/>
            <w:r w:rsidRPr="003D092C">
              <w:rPr>
                <w:i/>
              </w:rPr>
              <w:t>Заместители главы Администрации, руководитель комитета, начальники управлений, отделов, секторов, заместители начальников комитета, управлений, отделов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t>низкая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pPr>
              <w:jc w:val="both"/>
            </w:pPr>
            <w:r w:rsidRPr="003D092C"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3D092C">
              <w:t>коррупционно</w:t>
            </w:r>
            <w:proofErr w:type="spellEnd"/>
            <w:r w:rsidRPr="003D092C">
              <w:t>-опасной функции;</w:t>
            </w:r>
          </w:p>
          <w:p w:rsidR="003D092C" w:rsidRPr="003D092C" w:rsidRDefault="003D092C" w:rsidP="003D092C">
            <w:pPr>
              <w:jc w:val="both"/>
            </w:pPr>
          </w:p>
          <w:p w:rsidR="003D092C" w:rsidRPr="003D092C" w:rsidRDefault="003D092C" w:rsidP="003D092C">
            <w:pPr>
              <w:jc w:val="both"/>
            </w:pPr>
            <w:r w:rsidRPr="003D092C"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3D092C" w:rsidRPr="003D092C" w:rsidRDefault="003D092C" w:rsidP="003D092C">
            <w:pPr>
              <w:jc w:val="both"/>
            </w:pPr>
          </w:p>
          <w:p w:rsidR="003D092C" w:rsidRPr="003D092C" w:rsidRDefault="003D092C" w:rsidP="003D092C">
            <w:pPr>
              <w:jc w:val="both"/>
            </w:pPr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pPr>
              <w:jc w:val="both"/>
            </w:pPr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pPr>
              <w:jc w:val="both"/>
            </w:pPr>
            <w:r w:rsidRPr="003D092C">
              <w:t>- ответственности за совершение коррупционных правонарушений.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/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r w:rsidRPr="003D092C">
              <w:t xml:space="preserve">Подготовка экспертных заключений о соответствии федеральному и региональному законодательству проектов нормативных правовых актов, содержащих </w:t>
            </w:r>
            <w:proofErr w:type="spellStart"/>
            <w:r w:rsidRPr="003D092C">
              <w:t>коррупциогенные</w:t>
            </w:r>
            <w:proofErr w:type="spellEnd"/>
            <w:r w:rsidRPr="003D092C">
              <w:t xml:space="preserve"> факторы.</w:t>
            </w:r>
          </w:p>
          <w:p w:rsidR="003D092C" w:rsidRPr="003D092C" w:rsidRDefault="003D092C" w:rsidP="003D092C"/>
          <w:p w:rsidR="003D092C" w:rsidRPr="003D092C" w:rsidRDefault="003D092C" w:rsidP="003D092C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  <w:i/>
              </w:rPr>
              <w:t>Начальник отдела организационно-правовой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t>средняя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D092C" w:rsidRPr="003D092C" w:rsidRDefault="003D092C" w:rsidP="003D092C">
            <w:r w:rsidRPr="003D092C">
              <w:t>Информирование населения о возможности и необходимости участия в проведении независимой антикоррупционной экспертизы проектов нормативных правовых актов;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организация повышения профессионального уровня служащих, осуществляющих проведение антикоррупционной экспертизы;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lastRenderedPageBreak/>
              <w:t>перераспределение функций между служащими внутри структурного подразделения.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  <w:tcBorders>
              <w:top w:val="single" w:sz="4" w:space="0" w:color="auto"/>
            </w:tcBorders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D092C" w:rsidRPr="003D092C" w:rsidRDefault="003D092C" w:rsidP="003D092C"/>
        </w:tc>
        <w:tc>
          <w:tcPr>
            <w:tcW w:w="3687" w:type="dxa"/>
            <w:tcBorders>
              <w:top w:val="single" w:sz="4" w:space="0" w:color="auto"/>
            </w:tcBorders>
          </w:tcPr>
          <w:p w:rsidR="003D092C" w:rsidRPr="003D092C" w:rsidRDefault="003D092C" w:rsidP="003D092C">
            <w:r w:rsidRPr="003D092C">
              <w:t xml:space="preserve">Непредставление проектов нормативных правовых актов, содержащих </w:t>
            </w:r>
            <w:proofErr w:type="spellStart"/>
            <w:r w:rsidRPr="003D092C">
              <w:t>коррупциогенные</w:t>
            </w:r>
            <w:proofErr w:type="spellEnd"/>
            <w:r w:rsidRPr="003D092C">
              <w:t xml:space="preserve"> факторы, на антикоррупционную экспертизу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D092C" w:rsidRPr="003D092C" w:rsidRDefault="003D092C" w:rsidP="003D092C">
            <w:pPr>
              <w:rPr>
                <w:bCs/>
              </w:rPr>
            </w:pPr>
            <w:proofErr w:type="gramStart"/>
            <w:r w:rsidRPr="003D092C">
              <w:rPr>
                <w:i/>
              </w:rPr>
              <w:t>Заместители главы Администрации, руководитель комитета, начальники управлений, отделов, секторов, заместители начальников комитета, управлений, отделов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t>низкая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D092C" w:rsidRPr="003D092C" w:rsidRDefault="003D092C" w:rsidP="003D092C">
            <w:pPr>
              <w:jc w:val="both"/>
            </w:pPr>
            <w:r w:rsidRPr="003D092C"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3D092C">
              <w:t>коррупционно</w:t>
            </w:r>
            <w:proofErr w:type="spellEnd"/>
            <w:r w:rsidRPr="003D092C">
              <w:t>-опасной функции;</w:t>
            </w:r>
          </w:p>
          <w:p w:rsidR="003D092C" w:rsidRPr="003D092C" w:rsidRDefault="003D092C" w:rsidP="003D092C">
            <w:pPr>
              <w:jc w:val="both"/>
            </w:pPr>
          </w:p>
          <w:p w:rsidR="003D092C" w:rsidRPr="003D092C" w:rsidRDefault="003D092C" w:rsidP="003D092C">
            <w:pPr>
              <w:jc w:val="both"/>
            </w:pPr>
            <w:r w:rsidRPr="003D092C"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3D092C" w:rsidRPr="003D092C" w:rsidRDefault="003D092C" w:rsidP="003D092C">
            <w:pPr>
              <w:jc w:val="both"/>
            </w:pPr>
          </w:p>
          <w:p w:rsidR="003D092C" w:rsidRPr="003D092C" w:rsidRDefault="003D092C" w:rsidP="003D092C">
            <w:pPr>
              <w:jc w:val="both"/>
            </w:pPr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pPr>
              <w:jc w:val="both"/>
            </w:pPr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pPr>
              <w:jc w:val="both"/>
            </w:pPr>
            <w:r w:rsidRPr="003D092C">
              <w:t>- ответственности за совершение коррупционных правонарушений.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numPr>
                <w:ilvl w:val="1"/>
                <w:numId w:val="35"/>
              </w:numPr>
              <w:tabs>
                <w:tab w:val="left" w:pos="567"/>
              </w:tabs>
              <w:ind w:left="0" w:firstLine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r w:rsidRPr="003D092C">
              <w:t>Представление интересов органа местного самоуправления в судебных и иных органах власти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 xml:space="preserve">ненадлежащее исполнение обязанностей представителя органа местного самоуправления (пассивная позиция при защите интересов органа местного самоуправления в целях принятия судебных решений в пользу третьих лиц) при представлении интересов органа местного самоуправления в </w:t>
            </w:r>
            <w:r w:rsidRPr="003D092C">
              <w:lastRenderedPageBreak/>
              <w:t>судебных и иных органах власти;</w:t>
            </w:r>
          </w:p>
          <w:p w:rsidR="003D092C" w:rsidRPr="003D092C" w:rsidRDefault="003D092C" w:rsidP="003D092C">
            <w:proofErr w:type="gramStart"/>
            <w:r w:rsidRPr="003D092C">
              <w:t>злоупотребление предоставленными полномочиями (в обмен на обещанное вознаграждение отказ от исковых требований, признание исковых требований, заключение мирового соглашения в нарушение интересов органа местного самоуправления.</w:t>
            </w:r>
            <w:proofErr w:type="gramEnd"/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bCs/>
              </w:rPr>
            </w:pPr>
            <w:proofErr w:type="gramStart"/>
            <w:r w:rsidRPr="003D092C">
              <w:rPr>
                <w:i/>
              </w:rPr>
              <w:lastRenderedPageBreak/>
              <w:t xml:space="preserve">Заместители главы Администрации, руководитель комитета, начальники управлений, отделов, секторов, заместители </w:t>
            </w:r>
            <w:r w:rsidRPr="003D092C">
              <w:rPr>
                <w:i/>
              </w:rPr>
              <w:lastRenderedPageBreak/>
              <w:t>начальников комитета, управлений, отделов</w:t>
            </w:r>
            <w:proofErr w:type="gramEnd"/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lastRenderedPageBreak/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 ответственности за совершение коррупционных правонарушений;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публикация решений судов в системе обмена информации;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lastRenderedPageBreak/>
              <w:t>анализ материалов судебных дел в части реализации представителем органа местного самоуправления утвержденной правовой позиции.</w:t>
            </w: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t>Выработка позиции представления в суде интересов органа местного самоуправления, используя договоренность со стороной по делу (судьей).</w:t>
            </w:r>
          </w:p>
          <w:p w:rsidR="003D092C" w:rsidRPr="003D092C" w:rsidRDefault="003D092C" w:rsidP="003D092C">
            <w:pPr>
              <w:rPr>
                <w:bCs/>
              </w:rPr>
            </w:pP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  <w:i/>
              </w:rPr>
              <w:t>Начальник, главный специалист отдела организационно-правовой и кадровой работы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t xml:space="preserve">Низкая 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 ответственности за совершение коррупционных правонарушений;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публикация решений судов в системе обмена информации;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pPr>
              <w:spacing w:before="100" w:beforeAutospacing="1" w:after="100" w:afterAutospacing="1"/>
              <w:rPr>
                <w:color w:val="FF0000"/>
              </w:rPr>
            </w:pPr>
            <w:r w:rsidRPr="003D092C">
              <w:t>анализ материалов судебных дел в части реализации представителем органа местного самоуправления утвержденной правовой позиции.</w:t>
            </w: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t>Получение положительного решения по делам органа местного самоуправления:</w:t>
            </w:r>
          </w:p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t>- используя договоренность со стороной по делу (судьей);</w:t>
            </w:r>
          </w:p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t>- умалчивая о фактических обстоятельствах дела;</w:t>
            </w:r>
          </w:p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lastRenderedPageBreak/>
              <w:t xml:space="preserve">- инициируя разработку проекта нормативного правового акта, содержащего </w:t>
            </w:r>
            <w:proofErr w:type="spellStart"/>
            <w:r w:rsidRPr="003D092C">
              <w:rPr>
                <w:bCs/>
              </w:rPr>
              <w:t>коррупциогенные</w:t>
            </w:r>
            <w:proofErr w:type="spellEnd"/>
            <w:r w:rsidRPr="003D092C">
              <w:rPr>
                <w:bCs/>
              </w:rPr>
              <w:t xml:space="preserve"> факторы.</w:t>
            </w:r>
          </w:p>
          <w:p w:rsidR="003D092C" w:rsidRPr="003D092C" w:rsidRDefault="003D092C" w:rsidP="003D092C">
            <w:pPr>
              <w:rPr>
                <w:bCs/>
              </w:rPr>
            </w:pP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  <w:i/>
              </w:rPr>
              <w:lastRenderedPageBreak/>
              <w:t xml:space="preserve">Начальник, главный специалист отдела организационно-правовой и кадровой </w:t>
            </w:r>
            <w:r w:rsidRPr="003D092C">
              <w:rPr>
                <w:bCs/>
                <w:i/>
              </w:rPr>
              <w:lastRenderedPageBreak/>
              <w:t>работы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lastRenderedPageBreak/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 ответственности за совершение коррупционных правонарушений;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публикация решений судов в системе обмена информации;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pPr>
              <w:spacing w:before="100" w:beforeAutospacing="1" w:after="100" w:afterAutospacing="1"/>
            </w:pPr>
            <w:r w:rsidRPr="003D092C">
              <w:t>анализ материалов судебных дел в части реализации представителем органа местного самоуправления утвержденной правовой позиции.</w:t>
            </w: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numPr>
                <w:ilvl w:val="1"/>
                <w:numId w:val="35"/>
              </w:numPr>
              <w:tabs>
                <w:tab w:val="left" w:pos="567"/>
              </w:tabs>
              <w:ind w:left="0" w:firstLine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roofErr w:type="gramStart"/>
            <w:r w:rsidRPr="003D092C">
              <w:t>Организация договорной работы (правовая экспертиза проектов договоров (соглашений), заключаемых от имени органа местного самоуправления; подготовка по ним заключений, замечаний и предложений; мониторинг исполнения договоров (соглашений)</w:t>
            </w:r>
            <w:proofErr w:type="gramEnd"/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Согласование проектов договоров (соглашений), предоставляющих необоснованные преимущества отдельным субъектам, в обмен на полученное (обещанное) от заинтересованных лиц вознаграждение.</w:t>
            </w:r>
          </w:p>
        </w:tc>
        <w:tc>
          <w:tcPr>
            <w:tcW w:w="1984" w:type="dxa"/>
          </w:tcPr>
          <w:p w:rsidR="003D092C" w:rsidRPr="003D092C" w:rsidRDefault="003D092C" w:rsidP="003D092C">
            <w:proofErr w:type="gramStart"/>
            <w:r w:rsidRPr="003D092C">
              <w:rPr>
                <w:i/>
              </w:rPr>
              <w:t>Заместители главы Администрации, руководитель комитета, начальники управлений, отделов, секторов, заместители начальников комитета, управлений, отделов</w:t>
            </w:r>
            <w:proofErr w:type="gramEnd"/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согласования договоров (соглашений);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исключение необходимости личного взаимодействия (общения) служащих с гражданами и представителями организаций;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 ответственности за совершение коррупционных правонарушений.</w:t>
            </w:r>
          </w:p>
          <w:p w:rsidR="003D092C" w:rsidRPr="003D092C" w:rsidRDefault="003D092C" w:rsidP="003D092C"/>
          <w:p w:rsidR="003D092C" w:rsidRPr="003D092C" w:rsidRDefault="003D092C" w:rsidP="003D092C">
            <w:pPr>
              <w:rPr>
                <w:rFonts w:cs="Calibri"/>
                <w:lang w:eastAsia="en-US"/>
              </w:rPr>
            </w:pPr>
            <w:r w:rsidRPr="003D092C">
              <w:rPr>
                <w:rFonts w:cs="Calibri"/>
                <w:lang w:eastAsia="en-US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numPr>
                <w:ilvl w:val="1"/>
                <w:numId w:val="35"/>
              </w:numPr>
              <w:tabs>
                <w:tab w:val="left" w:pos="567"/>
              </w:tabs>
              <w:ind w:left="0" w:firstLine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r w:rsidRPr="003D092C">
              <w:t xml:space="preserve">Осуществление производства по делам об административных </w:t>
            </w:r>
            <w:r w:rsidRPr="003D092C">
              <w:lastRenderedPageBreak/>
              <w:t xml:space="preserve">правонарушениях и привлечение к административной ответственности юридических и физических лиц за нарушение законодательства в пределах полномочий органа </w:t>
            </w:r>
            <w:proofErr w:type="spellStart"/>
            <w:proofErr w:type="gramStart"/>
            <w:r w:rsidRPr="003D092C">
              <w:t>органа</w:t>
            </w:r>
            <w:proofErr w:type="spellEnd"/>
            <w:proofErr w:type="gramEnd"/>
            <w:r w:rsidRPr="003D092C">
              <w:t xml:space="preserve"> местного самоуправления</w:t>
            </w:r>
          </w:p>
        </w:tc>
        <w:tc>
          <w:tcPr>
            <w:tcW w:w="3687" w:type="dxa"/>
          </w:tcPr>
          <w:p w:rsidR="003D092C" w:rsidRPr="003D092C" w:rsidRDefault="003D092C" w:rsidP="003D092C">
            <w:pPr>
              <w:jc w:val="both"/>
              <w:rPr>
                <w:rFonts w:ascii="Calibri" w:eastAsia="Calibri" w:hAnsi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lastRenderedPageBreak/>
              <w:t xml:space="preserve">Должностному лицу при осуществлении производства по делу об административном </w:t>
            </w:r>
            <w:r w:rsidRPr="003D092C">
              <w:rPr>
                <w:rFonts w:eastAsia="Calibri"/>
                <w:lang w:eastAsia="en-US"/>
              </w:rPr>
              <w:lastRenderedPageBreak/>
              <w:t>правонарушении лицом, совершившим правонарушение, либо его представителем, предлагается или обещается вознаграждение за действия (бездействие), связанные с осуществлением административного производства, в интересах правонарушителя.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rFonts w:cs="Calibri"/>
                <w:lang w:eastAsia="en-US"/>
              </w:rPr>
            </w:pPr>
            <w:proofErr w:type="gramStart"/>
            <w:r w:rsidRPr="003D092C">
              <w:rPr>
                <w:i/>
              </w:rPr>
              <w:lastRenderedPageBreak/>
              <w:t xml:space="preserve">Заместители главы Администрации, </w:t>
            </w:r>
            <w:r w:rsidRPr="003D092C">
              <w:rPr>
                <w:i/>
              </w:rPr>
              <w:lastRenderedPageBreak/>
              <w:t>руководитель комитета, начальники управлений, отделов, секторов, заместители начальников комитета, управлений, отделов</w:t>
            </w:r>
            <w:proofErr w:type="gramEnd"/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rFonts w:cs="Calibri"/>
                <w:lang w:eastAsia="en-US"/>
              </w:rPr>
            </w:pPr>
            <w:r w:rsidRPr="003D092C">
              <w:rPr>
                <w:rFonts w:cs="Calibri"/>
                <w:lang w:eastAsia="en-US"/>
              </w:rPr>
              <w:lastRenderedPageBreak/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Разъяснение должностным лицам: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 xml:space="preserve">- об установленных действующим законодательством Российской </w:t>
            </w:r>
            <w:r w:rsidRPr="003D092C">
              <w:rPr>
                <w:rFonts w:eastAsia="Calibri"/>
                <w:lang w:eastAsia="en-US"/>
              </w:rPr>
              <w:lastRenderedPageBreak/>
              <w:t>Федерации мерах ответственности за получение взятки, незаконное вознаграждение;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-порядка соблюдения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D092C" w:rsidRPr="003D092C" w:rsidRDefault="003D092C" w:rsidP="003D092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</w:tc>
      </w:tr>
      <w:tr w:rsidR="003D092C" w:rsidRPr="003D092C" w:rsidTr="007F1F1A">
        <w:tc>
          <w:tcPr>
            <w:tcW w:w="14850" w:type="dxa"/>
            <w:gridSpan w:val="6"/>
            <w:tcBorders>
              <w:bottom w:val="single" w:sz="4" w:space="0" w:color="auto"/>
            </w:tcBorders>
          </w:tcPr>
          <w:p w:rsidR="003D092C" w:rsidRPr="003D092C" w:rsidRDefault="003D092C" w:rsidP="003D092C">
            <w:pPr>
              <w:keepNext/>
              <w:keepLines/>
              <w:numPr>
                <w:ilvl w:val="0"/>
                <w:numId w:val="35"/>
              </w:numPr>
              <w:tabs>
                <w:tab w:val="left" w:pos="567"/>
              </w:tabs>
              <w:spacing w:before="240" w:after="120"/>
              <w:jc w:val="center"/>
              <w:outlineLvl w:val="1"/>
              <w:rPr>
                <w:rFonts w:eastAsiaTheme="minorEastAsia"/>
                <w:b/>
                <w:sz w:val="26"/>
                <w:szCs w:val="26"/>
              </w:rPr>
            </w:pPr>
            <w:r w:rsidRPr="003D092C">
              <w:rPr>
                <w:rFonts w:eastAsiaTheme="minorEastAsia"/>
                <w:b/>
                <w:sz w:val="26"/>
                <w:szCs w:val="26"/>
              </w:rPr>
              <w:lastRenderedPageBreak/>
              <w:t xml:space="preserve">Комитет по управлению муниципальным имуществом и </w:t>
            </w:r>
            <w:proofErr w:type="spellStart"/>
            <w:r w:rsidRPr="003D092C">
              <w:rPr>
                <w:rFonts w:eastAsiaTheme="minorEastAsia"/>
                <w:b/>
                <w:sz w:val="26"/>
                <w:szCs w:val="26"/>
              </w:rPr>
              <w:t>змельными</w:t>
            </w:r>
            <w:proofErr w:type="spellEnd"/>
            <w:r w:rsidRPr="003D092C">
              <w:rPr>
                <w:rFonts w:eastAsiaTheme="minorEastAsia"/>
                <w:b/>
                <w:sz w:val="26"/>
                <w:szCs w:val="26"/>
              </w:rPr>
              <w:t xml:space="preserve"> ресурсами, управление сельского хозяйства, управление капитального строительства, ЖКХ, жилищной политики и жилищного фонда, территориальные отделы</w:t>
            </w: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numPr>
                <w:ilvl w:val="1"/>
                <w:numId w:val="35"/>
              </w:numPr>
              <w:tabs>
                <w:tab w:val="left" w:pos="567"/>
              </w:tabs>
              <w:ind w:left="0" w:firstLine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r w:rsidRPr="003D092C">
              <w:t>Осуществление функций контроля (надзора) в рамках полномочий органа местного самоуправления</w:t>
            </w:r>
          </w:p>
        </w:tc>
        <w:tc>
          <w:tcPr>
            <w:tcW w:w="3687" w:type="dxa"/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t>Принятие решения о проведении мероприятий по контролю (надзору) выборочно в отношении отдельных органов (организаций)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i/>
              </w:rPr>
              <w:t>руководитель комитета, начальники управлений, отделов, заместители начальников комитета, управлений, отделов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3D092C">
              <w:t>коррупционно</w:t>
            </w:r>
            <w:proofErr w:type="spellEnd"/>
            <w:r w:rsidRPr="003D092C">
              <w:t>-опасной функции</w:t>
            </w:r>
            <w:r w:rsidRPr="003D092C">
              <w:rPr>
                <w:bCs/>
              </w:rPr>
              <w:t>;</w:t>
            </w:r>
          </w:p>
          <w:p w:rsidR="003D092C" w:rsidRPr="003D092C" w:rsidRDefault="003D092C" w:rsidP="003D092C">
            <w:pPr>
              <w:rPr>
                <w:bCs/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комиссионное проведение </w:t>
            </w:r>
            <w:r w:rsidRPr="003D092C">
              <w:rPr>
                <w:bCs/>
              </w:rPr>
              <w:t>контрольных (надзорных) мероприятий</w:t>
            </w:r>
            <w:r w:rsidRPr="003D092C">
              <w:t xml:space="preserve">; 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 xml:space="preserve">- обязанности незамедлительно сообщить представителю нанимателя о склонении его к совершению </w:t>
            </w:r>
            <w:r w:rsidRPr="003D092C">
              <w:lastRenderedPageBreak/>
              <w:t>коррупционного правонарушения;</w:t>
            </w:r>
          </w:p>
          <w:p w:rsidR="003D092C" w:rsidRPr="003D092C" w:rsidRDefault="003D092C" w:rsidP="003D092C">
            <w:r w:rsidRPr="003D092C">
              <w:t>- ответственности за совершение коррупционных правонарушений.</w:t>
            </w:r>
          </w:p>
          <w:p w:rsidR="003D092C" w:rsidRPr="003D092C" w:rsidRDefault="003D092C" w:rsidP="003D092C"/>
        </w:tc>
      </w:tr>
      <w:tr w:rsidR="003D092C" w:rsidRPr="003D092C" w:rsidTr="007F1F1A">
        <w:trPr>
          <w:trHeight w:val="2537"/>
        </w:trPr>
        <w:tc>
          <w:tcPr>
            <w:tcW w:w="816" w:type="dxa"/>
            <w:tcBorders>
              <w:top w:val="nil"/>
            </w:tcBorders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3D092C" w:rsidRPr="003D092C" w:rsidRDefault="003D092C" w:rsidP="003D092C"/>
        </w:tc>
        <w:tc>
          <w:tcPr>
            <w:tcW w:w="3687" w:type="dxa"/>
            <w:tcBorders>
              <w:top w:val="nil"/>
            </w:tcBorders>
          </w:tcPr>
          <w:p w:rsidR="003D092C" w:rsidRPr="003D092C" w:rsidRDefault="003D092C" w:rsidP="003D092C">
            <w:pPr>
              <w:spacing w:before="100" w:beforeAutospacing="1" w:after="100" w:afterAutospacing="1"/>
              <w:rPr>
                <w:bCs/>
              </w:rPr>
            </w:pPr>
            <w:r w:rsidRPr="003D092C">
              <w:rPr>
                <w:bCs/>
              </w:rPr>
              <w:t xml:space="preserve">По завершении мероприятий по контролю (надзору) </w:t>
            </w:r>
            <w:proofErr w:type="spellStart"/>
            <w:r w:rsidRPr="003D092C">
              <w:rPr>
                <w:bCs/>
              </w:rPr>
              <w:t>неотражение</w:t>
            </w:r>
            <w:proofErr w:type="spellEnd"/>
            <w:r w:rsidRPr="003D092C">
              <w:rPr>
                <w:bCs/>
              </w:rPr>
              <w:t xml:space="preserve"> в акте (справке) о результатах мероприятия по контролю (надзору) выявленных нарушений законодательства </w:t>
            </w:r>
            <w:r w:rsidRPr="003D092C">
              <w:t>в обмен на полученное (обещанное) вознаграждение.</w:t>
            </w:r>
          </w:p>
        </w:tc>
        <w:tc>
          <w:tcPr>
            <w:tcW w:w="1984" w:type="dxa"/>
            <w:tcBorders>
              <w:top w:val="nil"/>
            </w:tcBorders>
          </w:tcPr>
          <w:p w:rsidR="003D092C" w:rsidRPr="003D092C" w:rsidRDefault="003D092C" w:rsidP="003D092C">
            <w:r w:rsidRPr="003D092C">
              <w:rPr>
                <w:i/>
              </w:rPr>
              <w:t>руководитель комитета, начальники управлений, отделов, заместители начальников комитета, управлений, отделов</w:t>
            </w:r>
          </w:p>
        </w:tc>
        <w:tc>
          <w:tcPr>
            <w:tcW w:w="1276" w:type="dxa"/>
            <w:tcBorders>
              <w:top w:val="nil"/>
            </w:tcBorders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  <w:tcBorders>
              <w:top w:val="nil"/>
            </w:tcBorders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3D092C">
              <w:t>коррупционно</w:t>
            </w:r>
            <w:proofErr w:type="spellEnd"/>
            <w:r w:rsidRPr="003D092C">
              <w:t>-опасной функции</w:t>
            </w:r>
            <w:r w:rsidRPr="003D092C">
              <w:rPr>
                <w:bCs/>
              </w:rPr>
              <w:t>;</w:t>
            </w:r>
          </w:p>
          <w:p w:rsidR="003D092C" w:rsidRPr="003D092C" w:rsidRDefault="003D092C" w:rsidP="003D092C">
            <w:pPr>
              <w:rPr>
                <w:bCs/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комиссионное проведение </w:t>
            </w:r>
            <w:r w:rsidRPr="003D092C">
              <w:rPr>
                <w:bCs/>
              </w:rPr>
              <w:t>контрольных (надзорных) мероприятий</w:t>
            </w:r>
            <w:r w:rsidRPr="003D092C">
              <w:t xml:space="preserve">; 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 ответственности за совершение коррупционных правонарушений.</w:t>
            </w:r>
          </w:p>
          <w:p w:rsidR="003D092C" w:rsidRPr="003D092C" w:rsidRDefault="003D092C" w:rsidP="003D092C"/>
        </w:tc>
      </w:tr>
      <w:tr w:rsidR="003D092C" w:rsidRPr="003D092C" w:rsidTr="007F1F1A">
        <w:trPr>
          <w:trHeight w:val="2719"/>
        </w:trPr>
        <w:tc>
          <w:tcPr>
            <w:tcW w:w="816" w:type="dxa"/>
            <w:tcBorders>
              <w:top w:val="nil"/>
            </w:tcBorders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3D092C" w:rsidRPr="003D092C" w:rsidRDefault="003D092C" w:rsidP="003D092C"/>
        </w:tc>
        <w:tc>
          <w:tcPr>
            <w:tcW w:w="3687" w:type="dxa"/>
            <w:tcBorders>
              <w:top w:val="nil"/>
            </w:tcBorders>
          </w:tcPr>
          <w:p w:rsidR="003D092C" w:rsidRPr="003D092C" w:rsidRDefault="003D092C" w:rsidP="003D092C">
            <w:pPr>
              <w:spacing w:beforeAutospacing="1" w:afterAutospacing="1"/>
              <w:rPr>
                <w:bCs/>
              </w:rPr>
            </w:pPr>
            <w:r w:rsidRPr="003D092C">
              <w:rPr>
                <w:bCs/>
              </w:rPr>
              <w:t xml:space="preserve">Согласование решения, принятого по результатам проведения мероприятий по контролю (надзору), не содержащего информацию о выявленных нарушениях законодательства в </w:t>
            </w:r>
            <w:r w:rsidRPr="003D092C">
              <w:t>обмен на полученное (обещанное) вознаграждение.</w:t>
            </w:r>
          </w:p>
        </w:tc>
        <w:tc>
          <w:tcPr>
            <w:tcW w:w="1984" w:type="dxa"/>
            <w:tcBorders>
              <w:top w:val="nil"/>
            </w:tcBorders>
          </w:tcPr>
          <w:p w:rsidR="003D092C" w:rsidRPr="003D092C" w:rsidRDefault="003D092C" w:rsidP="003D092C">
            <w:r w:rsidRPr="003D092C">
              <w:rPr>
                <w:i/>
              </w:rPr>
              <w:t>руководитель комитета, начальники управлений, отделов, заместители начальников комитета, управлений, отделов</w:t>
            </w:r>
          </w:p>
        </w:tc>
        <w:tc>
          <w:tcPr>
            <w:tcW w:w="1276" w:type="dxa"/>
            <w:tcBorders>
              <w:top w:val="nil"/>
            </w:tcBorders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  <w:tcBorders>
              <w:top w:val="nil"/>
            </w:tcBorders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3D092C">
              <w:t>коррупционно</w:t>
            </w:r>
            <w:proofErr w:type="spellEnd"/>
            <w:r w:rsidRPr="003D092C">
              <w:t>-опасной функции</w:t>
            </w:r>
            <w:r w:rsidRPr="003D092C">
              <w:rPr>
                <w:bCs/>
              </w:rPr>
              <w:t>;</w:t>
            </w:r>
          </w:p>
          <w:p w:rsidR="003D092C" w:rsidRPr="003D092C" w:rsidRDefault="003D092C" w:rsidP="003D092C">
            <w:pPr>
              <w:rPr>
                <w:bCs/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комиссионное проведение </w:t>
            </w:r>
            <w:r w:rsidRPr="003D092C">
              <w:rPr>
                <w:bCs/>
              </w:rPr>
              <w:t>контрольных (надзорных) мероприятий</w:t>
            </w:r>
            <w:r w:rsidRPr="003D092C">
              <w:t xml:space="preserve">; 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 ответственности за совершение коррупционных правонарушений.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  <w:tcBorders>
              <w:top w:val="nil"/>
            </w:tcBorders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3D092C" w:rsidRPr="003D092C" w:rsidRDefault="003D092C" w:rsidP="003D092C"/>
        </w:tc>
        <w:tc>
          <w:tcPr>
            <w:tcW w:w="3687" w:type="dxa"/>
            <w:tcBorders>
              <w:top w:val="nil"/>
            </w:tcBorders>
          </w:tcPr>
          <w:p w:rsidR="003D092C" w:rsidRPr="003D092C" w:rsidRDefault="003D092C" w:rsidP="003D092C">
            <w:pPr>
              <w:spacing w:beforeAutospacing="1" w:afterAutospacing="1"/>
            </w:pPr>
            <w:r w:rsidRPr="003D092C">
              <w:rPr>
                <w:bCs/>
              </w:rPr>
              <w:t xml:space="preserve">Принятие по результатам проведения мероприятий по контролю (надзору) формального решения, не содержащего информацию о выявленных нарушениях законодательства в </w:t>
            </w:r>
            <w:r w:rsidRPr="003D092C">
              <w:t>обмен на полученное (обещанное) вознаграждение.</w:t>
            </w:r>
          </w:p>
          <w:p w:rsidR="003D092C" w:rsidRPr="003D092C" w:rsidRDefault="003D092C" w:rsidP="003D092C">
            <w:pPr>
              <w:spacing w:beforeAutospacing="1" w:afterAutospacing="1"/>
              <w:rPr>
                <w:bCs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D092C" w:rsidRPr="003D092C" w:rsidRDefault="003D092C" w:rsidP="003D092C">
            <w:r w:rsidRPr="003D092C">
              <w:rPr>
                <w:i/>
              </w:rPr>
              <w:t>руководитель комитета, начальники управлений, отделов, заместители начальников комитета, управлений, отделов</w:t>
            </w:r>
          </w:p>
        </w:tc>
        <w:tc>
          <w:tcPr>
            <w:tcW w:w="1276" w:type="dxa"/>
            <w:tcBorders>
              <w:top w:val="nil"/>
            </w:tcBorders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  <w:tcBorders>
              <w:top w:val="nil"/>
            </w:tcBorders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3D092C">
              <w:t>коррупционно</w:t>
            </w:r>
            <w:proofErr w:type="spellEnd"/>
            <w:r w:rsidRPr="003D092C">
              <w:t>-опасной функции</w:t>
            </w:r>
            <w:r w:rsidRPr="003D092C">
              <w:rPr>
                <w:bCs/>
              </w:rPr>
              <w:t>;</w:t>
            </w:r>
          </w:p>
          <w:p w:rsidR="003D092C" w:rsidRPr="003D092C" w:rsidRDefault="003D092C" w:rsidP="003D092C">
            <w:pPr>
              <w:rPr>
                <w:bCs/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комиссионное проведение </w:t>
            </w:r>
            <w:r w:rsidRPr="003D092C">
              <w:rPr>
                <w:bCs/>
              </w:rPr>
              <w:t>контрольных (надзорных) мероприятий</w:t>
            </w:r>
            <w:r w:rsidRPr="003D092C">
              <w:t xml:space="preserve">; 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 ответственности за совершение коррупционных правонарушений.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14850" w:type="dxa"/>
            <w:gridSpan w:val="6"/>
            <w:tcBorders>
              <w:bottom w:val="single" w:sz="4" w:space="0" w:color="auto"/>
            </w:tcBorders>
          </w:tcPr>
          <w:p w:rsidR="003D092C" w:rsidRPr="003D092C" w:rsidRDefault="003D092C" w:rsidP="003D092C">
            <w:pPr>
              <w:keepNext/>
              <w:keepLines/>
              <w:numPr>
                <w:ilvl w:val="0"/>
                <w:numId w:val="35"/>
              </w:numPr>
              <w:tabs>
                <w:tab w:val="left" w:pos="567"/>
              </w:tabs>
              <w:spacing w:before="240" w:after="120"/>
              <w:jc w:val="center"/>
              <w:outlineLvl w:val="1"/>
              <w:rPr>
                <w:rFonts w:eastAsiaTheme="minorEastAsia"/>
                <w:b/>
                <w:sz w:val="26"/>
                <w:szCs w:val="26"/>
              </w:rPr>
            </w:pPr>
            <w:r w:rsidRPr="003D092C">
              <w:rPr>
                <w:rFonts w:eastAsiaTheme="minorEastAsia"/>
                <w:b/>
                <w:sz w:val="26"/>
                <w:szCs w:val="26"/>
              </w:rPr>
              <w:t>Комитет по управлению муниципальным имуществом и земельными ресурсами (КУМИ), управление сельского хозяйства, управление образования, по делам молодежи и спорта (РУО), управление капитального строительства, ЖКХ, жилищной политики и жилищного фонда (УКС)</w:t>
            </w:r>
            <w:proofErr w:type="gramStart"/>
            <w:r w:rsidRPr="003D092C">
              <w:rPr>
                <w:rFonts w:eastAsiaTheme="minorEastAsia"/>
                <w:b/>
                <w:sz w:val="26"/>
                <w:szCs w:val="26"/>
              </w:rPr>
              <w:t>,о</w:t>
            </w:r>
            <w:proofErr w:type="gramEnd"/>
            <w:r w:rsidRPr="003D092C">
              <w:rPr>
                <w:rFonts w:eastAsiaTheme="minorEastAsia"/>
                <w:b/>
                <w:sz w:val="26"/>
                <w:szCs w:val="26"/>
              </w:rPr>
              <w:t xml:space="preserve">тдел экономики, прогнозирования, инвестиций и инноваций (Отдел экономики), отдел </w:t>
            </w:r>
            <w:proofErr w:type="spellStart"/>
            <w:r w:rsidRPr="003D092C">
              <w:rPr>
                <w:rFonts w:eastAsiaTheme="minorEastAsia"/>
                <w:b/>
                <w:sz w:val="26"/>
                <w:szCs w:val="26"/>
              </w:rPr>
              <w:t>бухгатерского</w:t>
            </w:r>
            <w:proofErr w:type="spellEnd"/>
            <w:r w:rsidRPr="003D092C">
              <w:rPr>
                <w:rFonts w:eastAsiaTheme="minorEastAsia"/>
                <w:b/>
                <w:sz w:val="26"/>
                <w:szCs w:val="26"/>
              </w:rPr>
              <w:t xml:space="preserve"> учета и отчетности (Отдел бух учета), финансовое управление (ФУ),отдел культуры и туризма (Отдел культуры)</w:t>
            </w: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numPr>
                <w:ilvl w:val="1"/>
                <w:numId w:val="35"/>
              </w:numPr>
              <w:tabs>
                <w:tab w:val="left" w:pos="567"/>
              </w:tabs>
              <w:ind w:left="0" w:firstLine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r w:rsidRPr="003D092C">
              <w:t xml:space="preserve">Реализация </w:t>
            </w:r>
            <w:r w:rsidRPr="003D092C">
              <w:lastRenderedPageBreak/>
              <w:t xml:space="preserve">мероприятий муниципальной программы </w:t>
            </w:r>
            <w:r w:rsidRPr="003D092C">
              <w:rPr>
                <w:rFonts w:cs="Calibri"/>
                <w:bCs/>
                <w:color w:val="2C2D2E"/>
                <w:shd w:val="clear" w:color="auto" w:fill="FFFFFF"/>
                <w:lang w:eastAsia="en-US"/>
              </w:rPr>
              <w:t>«Развитие малого и среднего предпринимательства в  Сеченовском муниципальном округе Нижегородской области»</w:t>
            </w:r>
          </w:p>
        </w:tc>
        <w:tc>
          <w:tcPr>
            <w:tcW w:w="3687" w:type="dxa"/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lastRenderedPageBreak/>
              <w:t xml:space="preserve">Подготовка документации для </w:t>
            </w:r>
            <w:r w:rsidRPr="003D092C">
              <w:rPr>
                <w:bCs/>
              </w:rPr>
              <w:lastRenderedPageBreak/>
              <w:t>проведения конкурсных процедур, правовых актов о проведении конкурсных отборов на предоставление субсидий, устанавливающих необоснованные преимущества отдельным субъектам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bCs/>
                <w:i/>
              </w:rPr>
            </w:pPr>
            <w:r w:rsidRPr="003D092C">
              <w:rPr>
                <w:bCs/>
                <w:i/>
              </w:rPr>
              <w:lastRenderedPageBreak/>
              <w:t xml:space="preserve">Начальники </w:t>
            </w:r>
            <w:r w:rsidRPr="003D092C">
              <w:rPr>
                <w:bCs/>
                <w:i/>
              </w:rPr>
              <w:lastRenderedPageBreak/>
              <w:t xml:space="preserve">отделов экономики, </w:t>
            </w:r>
            <w:proofErr w:type="gramStart"/>
            <w:r w:rsidRPr="003D092C">
              <w:rPr>
                <w:bCs/>
                <w:i/>
              </w:rPr>
              <w:t>бух</w:t>
            </w:r>
            <w:proofErr w:type="gramEnd"/>
            <w:r w:rsidRPr="003D092C">
              <w:rPr>
                <w:bCs/>
                <w:i/>
              </w:rPr>
              <w:t xml:space="preserve"> учета, главный специалист отдела экономики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lastRenderedPageBreak/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t xml:space="preserve">Нормативное регулирование порядка, </w:t>
            </w:r>
            <w:r w:rsidRPr="003D092C">
              <w:lastRenderedPageBreak/>
              <w:t xml:space="preserve">способа и сроков совершения действий служащим при осуществлении </w:t>
            </w:r>
            <w:proofErr w:type="spellStart"/>
            <w:r w:rsidRPr="003D092C">
              <w:t>коррупционно</w:t>
            </w:r>
            <w:proofErr w:type="spellEnd"/>
            <w:r w:rsidRPr="003D092C">
              <w:t>-опасной функции</w:t>
            </w:r>
            <w:r w:rsidRPr="003D092C">
              <w:rPr>
                <w:bCs/>
              </w:rPr>
              <w:t>;</w:t>
            </w:r>
          </w:p>
          <w:p w:rsidR="003D092C" w:rsidRPr="003D092C" w:rsidRDefault="003D092C" w:rsidP="003D092C">
            <w:pPr>
              <w:rPr>
                <w:bCs/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rPr>
                <w:bCs/>
              </w:rPr>
              <w:t>подписание заявления об отсутствии конфликта интересов</w:t>
            </w:r>
            <w:r w:rsidRPr="003D092C">
              <w:t xml:space="preserve"> членами конкурсной комиссии;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 ответственности за совершение коррупционных правонарушений.</w:t>
            </w:r>
          </w:p>
          <w:p w:rsidR="003D092C" w:rsidRPr="003D092C" w:rsidRDefault="003D092C" w:rsidP="003D092C">
            <w:pPr>
              <w:rPr>
                <w:bCs/>
              </w:rPr>
            </w:pP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numPr>
                <w:ilvl w:val="1"/>
                <w:numId w:val="35"/>
              </w:numPr>
              <w:tabs>
                <w:tab w:val="left" w:pos="567"/>
              </w:tabs>
              <w:ind w:left="0" w:firstLine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r w:rsidRPr="003D092C">
              <w:t xml:space="preserve">Осуществление функций главного распорядителя и получателя бюджетных средств, предусмотренных на </w:t>
            </w:r>
            <w:proofErr w:type="gramStart"/>
            <w:r w:rsidRPr="003D092C">
              <w:t>финансирование возложенных на</w:t>
            </w:r>
            <w:proofErr w:type="gramEnd"/>
            <w:r w:rsidRPr="003D092C">
              <w:t xml:space="preserve"> орган местного самоуправления полномочий.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При проверке правильности оформления поступивших на оплату первичных документов и их соответствия суммам, заявленным на данные расходы в кассовом плане, служащий выявляет, что определенные работы (услуги):</w:t>
            </w:r>
          </w:p>
          <w:p w:rsidR="003D092C" w:rsidRPr="003D092C" w:rsidRDefault="003D092C" w:rsidP="003D092C">
            <w:r w:rsidRPr="003D092C">
              <w:t xml:space="preserve">-  уже были ранее оплачены; </w:t>
            </w:r>
          </w:p>
          <w:p w:rsidR="003D092C" w:rsidRPr="003D092C" w:rsidRDefault="003D092C" w:rsidP="003D092C">
            <w:r w:rsidRPr="003D092C">
              <w:t xml:space="preserve">- не </w:t>
            </w:r>
            <w:proofErr w:type="gramStart"/>
            <w:r w:rsidRPr="003D092C">
              <w:t>предусмотрены</w:t>
            </w:r>
            <w:proofErr w:type="gramEnd"/>
            <w:r w:rsidRPr="003D092C">
              <w:t xml:space="preserve"> муниципальным контрактом (договором). При этом от заинтересованного лица служащему поступает предложение за вознаграждение провести оплату.</w:t>
            </w:r>
          </w:p>
          <w:p w:rsidR="003D092C" w:rsidRPr="003D092C" w:rsidRDefault="003D092C" w:rsidP="003D092C"/>
        </w:tc>
        <w:tc>
          <w:tcPr>
            <w:tcW w:w="1984" w:type="dxa"/>
          </w:tcPr>
          <w:p w:rsidR="003D092C" w:rsidRPr="003D092C" w:rsidRDefault="003D092C" w:rsidP="003D092C">
            <w:r w:rsidRPr="003D092C">
              <w:rPr>
                <w:bCs/>
                <w:i/>
              </w:rPr>
              <w:t xml:space="preserve">Руководитель комитета, начальники управлений, </w:t>
            </w:r>
            <w:proofErr w:type="spellStart"/>
            <w:r w:rsidRPr="003D092C">
              <w:rPr>
                <w:bCs/>
                <w:i/>
              </w:rPr>
              <w:t>отделовов</w:t>
            </w:r>
            <w:proofErr w:type="spellEnd"/>
            <w:r w:rsidRPr="003D092C">
              <w:rPr>
                <w:bCs/>
                <w:i/>
              </w:rPr>
              <w:t xml:space="preserve"> отдела экономики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Исключение необходимости личного взаимодействия (общения) служащих с гражданами и представителями организаций.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 ответственности за совершение коррупционных правонарушений.</w:t>
            </w:r>
          </w:p>
        </w:tc>
      </w:tr>
      <w:tr w:rsidR="003D092C" w:rsidRPr="003D092C" w:rsidTr="007F1F1A">
        <w:trPr>
          <w:trHeight w:val="2836"/>
        </w:trPr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 xml:space="preserve">В целях получения материальной выгоды от заинтересованного лица служащему поступает предложение за вознаграждение: - скрыть наличие просроченной дебиторской задолженности; </w:t>
            </w:r>
          </w:p>
          <w:p w:rsidR="003D092C" w:rsidRPr="003D092C" w:rsidRDefault="003D092C" w:rsidP="003D092C">
            <w:r w:rsidRPr="003D092C">
              <w:t>- не принимать надлежащие меры к погашению просроченной дебиторской задолженности.</w:t>
            </w:r>
          </w:p>
        </w:tc>
        <w:tc>
          <w:tcPr>
            <w:tcW w:w="1984" w:type="dxa"/>
          </w:tcPr>
          <w:p w:rsidR="003D092C" w:rsidRPr="003D092C" w:rsidRDefault="003D092C" w:rsidP="003D092C">
            <w:r w:rsidRPr="003D092C">
              <w:rPr>
                <w:bCs/>
                <w:i/>
              </w:rPr>
              <w:t xml:space="preserve">Начальники отделов экономики, </w:t>
            </w:r>
            <w:proofErr w:type="gramStart"/>
            <w:r w:rsidRPr="003D092C">
              <w:rPr>
                <w:bCs/>
                <w:i/>
              </w:rPr>
              <w:t>бух</w:t>
            </w:r>
            <w:proofErr w:type="gramEnd"/>
            <w:r w:rsidRPr="003D092C">
              <w:rPr>
                <w:bCs/>
                <w:i/>
              </w:rPr>
              <w:t xml:space="preserve"> учета, главный специалист отдела экономики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Исключение необходимости личного взаимодействия (общения) служащих с гражданами и представителями организаций.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 ответственности за совершение коррупционных правонарушений.</w:t>
            </w: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numPr>
                <w:ilvl w:val="1"/>
                <w:numId w:val="35"/>
              </w:numPr>
              <w:tabs>
                <w:tab w:val="left" w:pos="567"/>
              </w:tabs>
              <w:ind w:left="0" w:firstLine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r w:rsidRPr="003D092C">
              <w:t>Осуществление полномочий собственника (учредителя) в отношении подведомственных органу местного самоуправления организаций</w:t>
            </w:r>
          </w:p>
          <w:p w:rsidR="003D092C" w:rsidRPr="003D092C" w:rsidRDefault="003D092C" w:rsidP="003D092C"/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pPr>
              <w:rPr>
                <w:bCs/>
              </w:rPr>
            </w:pPr>
            <w:r w:rsidRPr="003D092C">
              <w:rPr>
                <w:bCs/>
              </w:rPr>
              <w:t xml:space="preserve">Согласование крупных сделок с нарушением установленного порядка в интересах отдельных лиц </w:t>
            </w:r>
            <w:r w:rsidRPr="003D092C">
              <w:t xml:space="preserve">в </w:t>
            </w:r>
            <w:r w:rsidRPr="003D092C">
              <w:rPr>
                <w:bCs/>
              </w:rPr>
              <w:t>связи с полученным (обещанным) от них (иных заинтересованных лиц) вознаграждением.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bCs/>
                <w:i/>
              </w:rPr>
            </w:pPr>
            <w:r w:rsidRPr="003D092C">
              <w:rPr>
                <w:bCs/>
                <w:i/>
              </w:rPr>
              <w:t xml:space="preserve">Руководитель КУМИ, </w:t>
            </w:r>
          </w:p>
          <w:p w:rsidR="003D092C" w:rsidRPr="003D092C" w:rsidRDefault="003D092C" w:rsidP="003D092C">
            <w:r w:rsidRPr="003D092C">
              <w:rPr>
                <w:bCs/>
                <w:i/>
              </w:rPr>
              <w:t>начальники РУО, отдела культуры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 xml:space="preserve">Организация работы по </w:t>
            </w:r>
            <w:proofErr w:type="gramStart"/>
            <w:r w:rsidRPr="003D092C">
              <w:t>контролю за</w:t>
            </w:r>
            <w:proofErr w:type="gramEnd"/>
            <w:r w:rsidRPr="003D092C">
              <w:t xml:space="preserve"> деятельностью подведомственных организаций с участием представителей иных структурных подразделений органа местного самоуправления.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>Необоснованное согласование или необоснованный отказ в согласовании предоставления в аренду муниципального имущества, находящегося в оперативном управлении муниципальных учреждений.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bCs/>
                <w:i/>
              </w:rPr>
            </w:pPr>
            <w:r w:rsidRPr="003D092C">
              <w:rPr>
                <w:bCs/>
                <w:i/>
              </w:rPr>
              <w:t xml:space="preserve">Руководитель КУМИ, </w:t>
            </w:r>
          </w:p>
          <w:p w:rsidR="003D092C" w:rsidRPr="003D092C" w:rsidRDefault="003D092C" w:rsidP="003D092C">
            <w:pPr>
              <w:rPr>
                <w:rFonts w:cs="Calibri"/>
                <w:lang w:eastAsia="en-US"/>
              </w:rPr>
            </w:pPr>
            <w:r w:rsidRPr="003D092C">
              <w:rPr>
                <w:bCs/>
                <w:i/>
              </w:rPr>
              <w:t>начальники РУО, отдела культуры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rFonts w:cs="Calibri"/>
                <w:lang w:eastAsia="en-US"/>
              </w:rPr>
            </w:pPr>
            <w:r w:rsidRPr="003D092C">
              <w:rPr>
                <w:rFonts w:cs="Calibri"/>
                <w:lang w:eastAsia="en-US"/>
              </w:rPr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Установление четкой регламентации порядка и сроков совершения действий служащим.</w:t>
            </w:r>
          </w:p>
        </w:tc>
      </w:tr>
      <w:tr w:rsidR="003D092C" w:rsidRPr="003D092C" w:rsidTr="007F1F1A">
        <w:tc>
          <w:tcPr>
            <w:tcW w:w="816" w:type="dxa"/>
            <w:tcBorders>
              <w:bottom w:val="single" w:sz="4" w:space="0" w:color="auto"/>
            </w:tcBorders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D092C" w:rsidRPr="003D092C" w:rsidRDefault="003D092C" w:rsidP="003D092C"/>
        </w:tc>
        <w:tc>
          <w:tcPr>
            <w:tcW w:w="3687" w:type="dxa"/>
            <w:tcBorders>
              <w:bottom w:val="single" w:sz="4" w:space="0" w:color="auto"/>
            </w:tcBorders>
          </w:tcPr>
          <w:p w:rsidR="003D092C" w:rsidRPr="003D092C" w:rsidRDefault="003D092C" w:rsidP="003D092C">
            <w:r w:rsidRPr="003D092C">
              <w:t xml:space="preserve">Принятие решений о распределении бюджетных ассигнований, субсидий, межбюджетных трансфертов с </w:t>
            </w:r>
            <w:r w:rsidRPr="003D092C">
              <w:lastRenderedPageBreak/>
              <w:t xml:space="preserve">нарушением установленного порядка </w:t>
            </w:r>
            <w:r w:rsidRPr="003D092C">
              <w:rPr>
                <w:bCs/>
              </w:rPr>
              <w:t xml:space="preserve">в </w:t>
            </w:r>
            <w:r w:rsidRPr="003D092C">
              <w:t>обмен на полученное (обещанное) вознаграждение.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lastRenderedPageBreak/>
              <w:t>Начальник ФУ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D092C" w:rsidRPr="003D092C" w:rsidRDefault="003D092C" w:rsidP="003D092C">
            <w:r w:rsidRPr="003D092C">
              <w:t xml:space="preserve">Привлечение к принятию </w:t>
            </w:r>
            <w:proofErr w:type="gramStart"/>
            <w:r w:rsidRPr="003D092C">
              <w:t>решений представителей иных структурных подразделений органа местного самоуправления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 ответственности за совершение коррупционных правонарушений.</w:t>
            </w:r>
          </w:p>
        </w:tc>
      </w:tr>
      <w:tr w:rsidR="003D092C" w:rsidRPr="003D092C" w:rsidTr="007F1F1A">
        <w:tc>
          <w:tcPr>
            <w:tcW w:w="14850" w:type="dxa"/>
            <w:gridSpan w:val="6"/>
            <w:tcBorders>
              <w:bottom w:val="single" w:sz="4" w:space="0" w:color="auto"/>
            </w:tcBorders>
          </w:tcPr>
          <w:p w:rsidR="003D092C" w:rsidRPr="003D092C" w:rsidRDefault="003D092C" w:rsidP="003D092C">
            <w:pPr>
              <w:keepNext/>
              <w:keepLines/>
              <w:numPr>
                <w:ilvl w:val="0"/>
                <w:numId w:val="35"/>
              </w:numPr>
              <w:tabs>
                <w:tab w:val="left" w:pos="567"/>
              </w:tabs>
              <w:spacing w:before="240" w:after="120"/>
              <w:jc w:val="center"/>
              <w:outlineLvl w:val="1"/>
              <w:rPr>
                <w:rFonts w:eastAsiaTheme="minorEastAsia"/>
                <w:b/>
                <w:sz w:val="26"/>
                <w:szCs w:val="26"/>
              </w:rPr>
            </w:pPr>
            <w:proofErr w:type="gramStart"/>
            <w:r w:rsidRPr="003D092C">
              <w:rPr>
                <w:rFonts w:eastAsiaTheme="minorEastAsia"/>
                <w:b/>
                <w:sz w:val="26"/>
                <w:szCs w:val="26"/>
              </w:rPr>
              <w:lastRenderedPageBreak/>
              <w:t xml:space="preserve">Администрация Сеченовского муниципального округа, комитет по управлению муниципальным имуществом и </w:t>
            </w:r>
            <w:proofErr w:type="spellStart"/>
            <w:r w:rsidRPr="003D092C">
              <w:rPr>
                <w:rFonts w:eastAsiaTheme="minorEastAsia"/>
                <w:b/>
                <w:sz w:val="26"/>
                <w:szCs w:val="26"/>
              </w:rPr>
              <w:t>змельными</w:t>
            </w:r>
            <w:proofErr w:type="spellEnd"/>
            <w:r w:rsidRPr="003D092C">
              <w:rPr>
                <w:rFonts w:eastAsiaTheme="minorEastAsia"/>
                <w:b/>
                <w:sz w:val="26"/>
                <w:szCs w:val="26"/>
              </w:rPr>
              <w:t xml:space="preserve"> ресурсами (КУМИ), финансовое управление, управление сельского хозяйства, управление образования, по делам молодежи и спорта (РУО), управление капитального строительства, ЖКХ, жилищной политики и жилищного фонда (УКС), отдел культуры и туризма, территориальные отделы, отдел бухгалтерского учета и отчетности, отдел экономики, прогнозирования, инвестиций и инноваций (Отдел экономики)</w:t>
            </w:r>
            <w:proofErr w:type="gramEnd"/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numPr>
                <w:ilvl w:val="1"/>
                <w:numId w:val="35"/>
              </w:numPr>
              <w:tabs>
                <w:tab w:val="left" w:pos="567"/>
              </w:tabs>
              <w:ind w:left="0" w:firstLine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r w:rsidRPr="003D092C">
              <w:t>Осуществление функций муниципального заказчика, осуществляющего закупки товаров, работ, услуг для муниципальных нужд</w:t>
            </w:r>
          </w:p>
        </w:tc>
        <w:tc>
          <w:tcPr>
            <w:tcW w:w="3687" w:type="dxa"/>
          </w:tcPr>
          <w:p w:rsidR="003D092C" w:rsidRPr="003D092C" w:rsidRDefault="003D092C" w:rsidP="003D092C">
            <w:proofErr w:type="gramStart"/>
            <w:r w:rsidRPr="003D092C">
              <w:t>В ходе разработки и составления технической документации, подготовки проектов (муниципальных контрактов установление необоснованных преимуществ для отдельных участников закупки.</w:t>
            </w:r>
            <w:proofErr w:type="gramEnd"/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 xml:space="preserve">Руководитель комитета, начальники управлений, отделов 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3D092C">
              <w:t>коррупционно</w:t>
            </w:r>
            <w:proofErr w:type="spellEnd"/>
            <w:r w:rsidRPr="003D092C">
              <w:t>-опасной функции;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проведение антикоррупционной экспертизы проектов государственных (муниципальных) контрактов, договоров либо технических заданий к ним;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 ответственности за совершение коррупционных правонарушений.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 xml:space="preserve">При подготовке обоснования начальной (максимальной) цены контракта необоснованно:              </w:t>
            </w:r>
          </w:p>
          <w:p w:rsidR="003D092C" w:rsidRPr="003D092C" w:rsidRDefault="003D092C" w:rsidP="003D092C">
            <w:proofErr w:type="gramStart"/>
            <w:r w:rsidRPr="003D092C">
              <w:t>- расширен (ограничен) круг возможных участников закупки; - необоснованно завышена (занижена) начальная (максимальная) цена контракта.</w:t>
            </w:r>
            <w:proofErr w:type="gramEnd"/>
          </w:p>
          <w:p w:rsidR="003D092C" w:rsidRPr="003D092C" w:rsidRDefault="003D092C" w:rsidP="003D092C"/>
        </w:tc>
        <w:tc>
          <w:tcPr>
            <w:tcW w:w="1984" w:type="dxa"/>
          </w:tcPr>
          <w:p w:rsidR="003D092C" w:rsidRPr="003D092C" w:rsidRDefault="003D092C" w:rsidP="003D092C">
            <w:r w:rsidRPr="003D092C">
              <w:rPr>
                <w:i/>
              </w:rPr>
              <w:t>Руководитель комитета, начальники управлений, отделов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Подготовка отчета об исследовании рынка начальной цены контракта;</w:t>
            </w:r>
          </w:p>
          <w:p w:rsidR="003D092C" w:rsidRPr="003D092C" w:rsidRDefault="003D092C" w:rsidP="003D092C"/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>Подготовка проектов муниципальных контрактов (договоров) на выполнение уже фактически выполненных работ, либо уже оказанных услуг.</w:t>
            </w:r>
          </w:p>
        </w:tc>
        <w:tc>
          <w:tcPr>
            <w:tcW w:w="1984" w:type="dxa"/>
          </w:tcPr>
          <w:p w:rsidR="003D092C" w:rsidRPr="003D092C" w:rsidRDefault="003D092C" w:rsidP="003D092C">
            <w:r w:rsidRPr="003D092C">
              <w:rPr>
                <w:i/>
              </w:rPr>
              <w:t>Руководитель комитета, начальники управлений, отделов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 xml:space="preserve">Нормативное регулирование порядка и сроков совершения действий служащим при осуществлении </w:t>
            </w:r>
            <w:proofErr w:type="spellStart"/>
            <w:r w:rsidRPr="003D092C">
              <w:t>коррупционно</w:t>
            </w:r>
            <w:proofErr w:type="spellEnd"/>
            <w:r w:rsidRPr="003D092C">
              <w:t>-опасной функции;</w:t>
            </w:r>
          </w:p>
          <w:p w:rsidR="003D092C" w:rsidRPr="003D092C" w:rsidRDefault="003D092C" w:rsidP="003D092C"/>
          <w:p w:rsidR="003D092C" w:rsidRPr="003D092C" w:rsidRDefault="003D092C" w:rsidP="003D092C">
            <w:r w:rsidRPr="003D092C">
              <w:t>привлечение к подготовке проектов муниципальных  контрактов (договоров) представителей иных структурных подразделений органа местного самоуправления.</w:t>
            </w: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 xml:space="preserve">При приемке результатов выполненных работ (поставленных товаров, оказанных услуг), документальном оформлении расчетов с поставщиками устанавливаются факты несоответствия выполненных работ (поставленных товаров, оказанных услуг) условиям заключенных муниципальных контрактов (договоров). В целях подписания акта приемки представителем исполнителя по </w:t>
            </w:r>
            <w:r w:rsidRPr="003D092C">
              <w:lastRenderedPageBreak/>
              <w:t>муниципальному контракту (договору) за вознаграждение предлагается не отражать в приемной документации информацию о выявленных нарушениях, не предъявлять претензию о допущенном нарушении.</w:t>
            </w:r>
          </w:p>
          <w:p w:rsidR="003D092C" w:rsidRPr="003D092C" w:rsidRDefault="003D092C" w:rsidP="003D092C"/>
        </w:tc>
        <w:tc>
          <w:tcPr>
            <w:tcW w:w="1984" w:type="dxa"/>
          </w:tcPr>
          <w:p w:rsidR="003D092C" w:rsidRPr="003D092C" w:rsidRDefault="003D092C" w:rsidP="003D092C">
            <w:r w:rsidRPr="003D092C">
              <w:rPr>
                <w:i/>
              </w:rPr>
              <w:lastRenderedPageBreak/>
              <w:t>Руководитель комитета, начальники управлений, отделов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Комиссионный прием результатов выполненных работ (поставленных товаров, оказанных услуг);</w:t>
            </w:r>
          </w:p>
          <w:p w:rsidR="003D092C" w:rsidRPr="003D092C" w:rsidRDefault="003D092C" w:rsidP="003D092C"/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 ответственности за совершение коррупционных правонарушений.</w:t>
            </w: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>В целях создания «преференций» для какой-либо организации-исполнителя представителем организации за вознаграждение предлагается нарушить предусмотренную законом процедуру либо допустить нарушения при оформлении документации на закупку у единственного поставщика товаров, работ, услуг.</w:t>
            </w:r>
          </w:p>
          <w:p w:rsidR="003D092C" w:rsidRPr="003D092C" w:rsidRDefault="003D092C" w:rsidP="003D092C"/>
        </w:tc>
        <w:tc>
          <w:tcPr>
            <w:tcW w:w="1984" w:type="dxa"/>
          </w:tcPr>
          <w:p w:rsidR="003D092C" w:rsidRPr="003D092C" w:rsidRDefault="003D092C" w:rsidP="003D092C">
            <w:r w:rsidRPr="003D092C">
              <w:rPr>
                <w:i/>
              </w:rPr>
              <w:t>Руководитель комитета, начальники управлений, отделов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3D092C">
              <w:t>коррупционно</w:t>
            </w:r>
            <w:proofErr w:type="spellEnd"/>
            <w:r w:rsidRPr="003D092C">
              <w:t>-опасной функции;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привлечение к подготовке документации представителей иных структурных подразделений органа государственной власти (органа местного самоуправления).</w:t>
            </w: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>В целях заключения муниципального контракта (договора) с подрядной организацией, не имеющей специального разрешения на проведение определенного вида работ, представителем организации за вознаграждение предлагается при разработке технической документации либо проекта муниципального контракта</w:t>
            </w:r>
            <w:proofErr w:type="gramStart"/>
            <w:r w:rsidRPr="003D092C">
              <w:t>.</w:t>
            </w:r>
            <w:proofErr w:type="gramEnd"/>
            <w:r w:rsidRPr="003D092C">
              <w:t xml:space="preserve"> (</w:t>
            </w:r>
            <w:proofErr w:type="gramStart"/>
            <w:r w:rsidRPr="003D092C">
              <w:t>д</w:t>
            </w:r>
            <w:proofErr w:type="gramEnd"/>
            <w:r w:rsidRPr="003D092C">
              <w:t xml:space="preserve">оговора) не </w:t>
            </w:r>
            <w:r w:rsidRPr="003D092C">
              <w:lastRenderedPageBreak/>
              <w:t>отражать в условиях контракта (договора) требование к исполнителю о наличии специального разрешения на выполнение определенного вида работ.</w:t>
            </w:r>
          </w:p>
          <w:p w:rsidR="003D092C" w:rsidRPr="003D092C" w:rsidRDefault="003D092C" w:rsidP="003D092C"/>
        </w:tc>
        <w:tc>
          <w:tcPr>
            <w:tcW w:w="1984" w:type="dxa"/>
          </w:tcPr>
          <w:p w:rsidR="003D092C" w:rsidRPr="003D092C" w:rsidRDefault="003D092C" w:rsidP="003D092C">
            <w:r w:rsidRPr="003D092C">
              <w:rPr>
                <w:i/>
              </w:rPr>
              <w:lastRenderedPageBreak/>
              <w:t>Руководитель комитета, начальники управлений, отделов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3D092C">
              <w:t>коррупционно</w:t>
            </w:r>
            <w:proofErr w:type="spellEnd"/>
            <w:r w:rsidRPr="003D092C">
              <w:t>-опасной функции;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привлечение к подготовке </w:t>
            </w:r>
            <w:proofErr w:type="gramStart"/>
            <w:r w:rsidRPr="003D092C">
              <w:t>документации представителей иных структурных подразделений органа местного самоуправления</w:t>
            </w:r>
            <w:proofErr w:type="gramEnd"/>
            <w:r w:rsidRPr="003D092C">
              <w:t>.</w:t>
            </w:r>
          </w:p>
        </w:tc>
      </w:tr>
      <w:tr w:rsidR="003D092C" w:rsidRPr="003D092C" w:rsidTr="007F1F1A">
        <w:trPr>
          <w:trHeight w:val="694"/>
        </w:trPr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 xml:space="preserve">При ведении претензионной работы служащему предлагается за вознаграждение способствовать </w:t>
            </w:r>
            <w:proofErr w:type="gramStart"/>
            <w:r w:rsidRPr="003D092C">
              <w:t>не предъявлению</w:t>
            </w:r>
            <w:proofErr w:type="gramEnd"/>
            <w:r w:rsidRPr="003D092C">
              <w:t xml:space="preserve"> претензии либо составить претензию, предусматривающую возможность уклонения от ответственности за допущенные нарушения муниципального контракта (договора).</w:t>
            </w:r>
          </w:p>
          <w:p w:rsidR="003D092C" w:rsidRPr="003D092C" w:rsidRDefault="003D092C" w:rsidP="003D092C"/>
          <w:p w:rsidR="003D092C" w:rsidRPr="003D092C" w:rsidRDefault="003D092C" w:rsidP="003D092C"/>
          <w:p w:rsidR="003D092C" w:rsidRPr="003D092C" w:rsidRDefault="003D092C" w:rsidP="003D092C"/>
        </w:tc>
        <w:tc>
          <w:tcPr>
            <w:tcW w:w="1984" w:type="dxa"/>
          </w:tcPr>
          <w:p w:rsidR="003D092C" w:rsidRPr="003D092C" w:rsidRDefault="003D092C" w:rsidP="003D092C">
            <w:r w:rsidRPr="003D092C">
              <w:rPr>
                <w:i/>
              </w:rPr>
              <w:t>Руководитель комитета, начальники управлений, отделов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 xml:space="preserve">Нормативное регулирование порядка и сроков совершения действий служащим при осуществлении </w:t>
            </w:r>
            <w:proofErr w:type="spellStart"/>
            <w:r w:rsidRPr="003D092C">
              <w:t>коррупционно</w:t>
            </w:r>
            <w:proofErr w:type="spellEnd"/>
            <w:r w:rsidRPr="003D092C">
              <w:t>-опасной функции;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 xml:space="preserve">Подмена документов в интересах какого-либо участника </w:t>
            </w:r>
            <w:r w:rsidRPr="003D092C">
              <w:rPr>
                <w:bCs/>
              </w:rPr>
              <w:t xml:space="preserve">в </w:t>
            </w:r>
            <w:r w:rsidRPr="003D092C">
              <w:t>обмен на полученное (обещанное) вознаграждение.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rFonts w:cs="Calibri"/>
                <w:sz w:val="28"/>
                <w:szCs w:val="22"/>
                <w:lang w:eastAsia="en-US"/>
              </w:rPr>
            </w:pPr>
            <w:r w:rsidRPr="003D092C">
              <w:rPr>
                <w:i/>
              </w:rPr>
              <w:t>Руководитель комитета, начальники управлений, отделов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rFonts w:cs="Calibri"/>
                <w:lang w:eastAsia="en-US"/>
              </w:rPr>
            </w:pPr>
            <w:r w:rsidRPr="003D092C">
              <w:rPr>
                <w:rFonts w:cs="Calibri"/>
                <w:lang w:eastAsia="en-US"/>
              </w:rPr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Публичное вскрытие конвертов и открытие доступа к заявкам, поданным в электронном виде.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Коллегиальное принятие решений.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/>
        </w:tc>
      </w:tr>
      <w:tr w:rsidR="003D092C" w:rsidRPr="003D092C" w:rsidTr="007F1F1A">
        <w:trPr>
          <w:trHeight w:val="2227"/>
        </w:trPr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>Участие в голосовании при наличии близкого родства или свойства с участником закупки.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rFonts w:cs="Calibri"/>
                <w:sz w:val="28"/>
                <w:szCs w:val="22"/>
                <w:lang w:eastAsia="en-US"/>
              </w:rPr>
            </w:pPr>
            <w:r w:rsidRPr="003D092C">
              <w:rPr>
                <w:i/>
              </w:rPr>
              <w:t>Руководитель комитета, начальники управлений, отделов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rFonts w:cs="Calibri"/>
                <w:lang w:eastAsia="en-US"/>
              </w:rPr>
            </w:pPr>
            <w:r w:rsidRPr="003D092C">
              <w:rPr>
                <w:rFonts w:cs="Calibri"/>
                <w:lang w:eastAsia="en-US"/>
              </w:rPr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 xml:space="preserve">Нормативное закрепление порядка раскрытия конфликта интересов и его урегулирования; </w:t>
            </w:r>
          </w:p>
          <w:p w:rsidR="003D092C" w:rsidRPr="003D092C" w:rsidRDefault="003D092C" w:rsidP="003D092C"/>
          <w:p w:rsidR="003D092C" w:rsidRPr="003D092C" w:rsidRDefault="003D092C" w:rsidP="003D092C">
            <w:r w:rsidRPr="003D092C">
              <w:t>повышение личной ответственности членов комиссии путем подписания ими заявлений об отсутствии конфликта интересов.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>Предоставление неполной или некорректной информации о закупке, подмена разъяснений ссылками на документацию о закупке.</w:t>
            </w:r>
          </w:p>
          <w:p w:rsidR="003D092C" w:rsidRPr="003D092C" w:rsidRDefault="003D092C" w:rsidP="003D092C"/>
        </w:tc>
        <w:tc>
          <w:tcPr>
            <w:tcW w:w="1984" w:type="dxa"/>
          </w:tcPr>
          <w:p w:rsidR="003D092C" w:rsidRPr="003D092C" w:rsidRDefault="003D092C" w:rsidP="003D092C">
            <w:pPr>
              <w:rPr>
                <w:rFonts w:cs="Calibri"/>
                <w:highlight w:val="yellow"/>
                <w:lang w:eastAsia="en-US"/>
              </w:rPr>
            </w:pPr>
            <w:r w:rsidRPr="003D092C">
              <w:rPr>
                <w:i/>
              </w:rPr>
              <w:t>Руководитель комитета, начальники управлений, отделов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rFonts w:cs="Calibri"/>
                <w:highlight w:val="yellow"/>
                <w:lang w:eastAsia="en-US"/>
              </w:rPr>
            </w:pPr>
            <w:r w:rsidRPr="003D092C">
              <w:rPr>
                <w:rFonts w:cs="Calibri"/>
                <w:lang w:eastAsia="en-US"/>
              </w:rPr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 xml:space="preserve">Нормативное регулирование порядка и сроков совершения действий служащим при осуществлении </w:t>
            </w:r>
            <w:proofErr w:type="spellStart"/>
            <w:r w:rsidRPr="003D092C">
              <w:t>коррупционно</w:t>
            </w:r>
            <w:proofErr w:type="spellEnd"/>
            <w:r w:rsidRPr="003D092C">
              <w:t>-опасной функции.</w:t>
            </w: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>Прямые контакты и переговоры с потенциальным участником закупки.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Дискриминационные изменения документации.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rFonts w:cs="Calibri"/>
                <w:highlight w:val="yellow"/>
                <w:lang w:eastAsia="en-US"/>
              </w:rPr>
            </w:pPr>
            <w:r w:rsidRPr="003D092C">
              <w:rPr>
                <w:i/>
              </w:rPr>
              <w:t>Руководитель комитета, начальники управлений, отделов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rFonts w:cs="Calibri"/>
                <w:highlight w:val="yellow"/>
                <w:lang w:eastAsia="en-US"/>
              </w:rPr>
            </w:pPr>
            <w:r w:rsidRPr="003D092C">
              <w:rPr>
                <w:rFonts w:cs="Calibri"/>
                <w:lang w:eastAsia="en-US"/>
              </w:rPr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 xml:space="preserve">Нормативное регулирование порядка и сроков совершения действий служащим при осуществлении </w:t>
            </w:r>
            <w:proofErr w:type="spellStart"/>
            <w:r w:rsidRPr="003D092C">
              <w:t>коррупционно</w:t>
            </w:r>
            <w:proofErr w:type="spellEnd"/>
            <w:r w:rsidRPr="003D092C">
              <w:t>-опасной функции;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оборудование мест взаимодействия служащих и представителей участников торгов средствами ауди</w:t>
            </w:r>
            <w:proofErr w:type="gramStart"/>
            <w:r w:rsidRPr="003D092C">
              <w:t>о-</w:t>
            </w:r>
            <w:proofErr w:type="gramEnd"/>
            <w:r w:rsidRPr="003D092C">
              <w:t xml:space="preserve"> видео-записи.</w:t>
            </w:r>
          </w:p>
          <w:p w:rsidR="003D092C" w:rsidRPr="003D092C" w:rsidRDefault="003D092C" w:rsidP="003D092C"/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 xml:space="preserve">При приеме котировочных заявок, конкурсных заявок склонение к разглашению информации об организациях и лицах, подавших заявки на участие в процедурах по размещению заказов на поставку товаров, выполнение работ и оказание услуг для </w:t>
            </w:r>
            <w:r w:rsidRPr="003D092C">
              <w:lastRenderedPageBreak/>
              <w:t>муниципальных нужд, необоснованный отказ в приеме заявки, несвоевременная регистрация заявки.</w:t>
            </w:r>
          </w:p>
          <w:p w:rsidR="003D092C" w:rsidRPr="003D092C" w:rsidRDefault="003D092C" w:rsidP="003D092C"/>
        </w:tc>
        <w:tc>
          <w:tcPr>
            <w:tcW w:w="1984" w:type="dxa"/>
          </w:tcPr>
          <w:p w:rsidR="003D092C" w:rsidRPr="003D092C" w:rsidRDefault="003D092C" w:rsidP="003D092C">
            <w:pPr>
              <w:rPr>
                <w:rFonts w:cs="Calibri"/>
                <w:lang w:eastAsia="en-US"/>
              </w:rPr>
            </w:pPr>
            <w:r w:rsidRPr="003D092C">
              <w:rPr>
                <w:i/>
              </w:rPr>
              <w:lastRenderedPageBreak/>
              <w:t>Руководитель комитета, начальники управлений, отделов, главный специалист отдела экономики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rFonts w:cs="Calibri"/>
                <w:lang w:eastAsia="en-US"/>
              </w:rPr>
            </w:pPr>
            <w:r w:rsidRPr="003D092C">
              <w:rPr>
                <w:rFonts w:cs="Calibri"/>
                <w:lang w:eastAsia="en-US"/>
              </w:rPr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Разъяснение муниципальным служащим:</w:t>
            </w:r>
          </w:p>
          <w:p w:rsidR="003D092C" w:rsidRPr="003D092C" w:rsidRDefault="003D092C" w:rsidP="003D092C">
            <w:r w:rsidRPr="003D092C"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numPr>
                <w:ilvl w:val="1"/>
                <w:numId w:val="35"/>
              </w:numPr>
              <w:tabs>
                <w:tab w:val="left" w:pos="567"/>
              </w:tabs>
              <w:ind w:left="0" w:firstLine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r w:rsidRPr="003D092C">
              <w:t>Оказание муниципальной услуги «Принятие на учет граждан в качестве нуждающихся в жилых помещениях»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Установление необоснованных преимуще</w:t>
            </w:r>
            <w:proofErr w:type="gramStart"/>
            <w:r w:rsidRPr="003D092C">
              <w:t>ств пр</w:t>
            </w:r>
            <w:proofErr w:type="gramEnd"/>
            <w:r w:rsidRPr="003D092C">
              <w:t>и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УКС, начальник сектора жилищной политики и жилищного фонда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оказания муниципальной услуги;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размещение на официальном сайте </w:t>
            </w:r>
            <w:proofErr w:type="gramStart"/>
            <w:r w:rsidRPr="003D092C">
              <w:t>органа местного самоуправления Административного регламента предоставления муниципальной услуги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осуществление </w:t>
            </w:r>
            <w:proofErr w:type="gramStart"/>
            <w:r w:rsidRPr="003D092C">
              <w:t>контроля за</w:t>
            </w:r>
            <w:proofErr w:type="gramEnd"/>
            <w:r w:rsidRPr="003D092C">
              <w:t xml:space="preserve"> исполнением положений Административного регламента оказания </w:t>
            </w:r>
            <w:proofErr w:type="spellStart"/>
            <w:r w:rsidRPr="003D092C">
              <w:t>муниципальнойуслуги</w:t>
            </w:r>
            <w:proofErr w:type="spell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tabs>
                <w:tab w:val="left" w:pos="1134"/>
              </w:tabs>
              <w:ind w:left="284"/>
              <w:outlineLvl w:val="1"/>
              <w:rPr>
                <w:bCs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ind w:firstLine="709"/>
              <w:rPr>
                <w:rFonts w:cs="Calibri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rFonts w:cs="Calibri"/>
                <w:lang w:eastAsia="en-US"/>
              </w:rPr>
            </w:pPr>
            <w:r w:rsidRPr="003D092C">
              <w:rPr>
                <w:i/>
              </w:rPr>
              <w:t xml:space="preserve">Начальник УКС, начальник сектора </w:t>
            </w:r>
            <w:r w:rsidRPr="003D092C">
              <w:rPr>
                <w:i/>
              </w:rPr>
              <w:lastRenderedPageBreak/>
              <w:t>жилищной политики и жилищного фонда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rFonts w:cs="Calibri"/>
                <w:lang w:eastAsia="en-US"/>
              </w:rPr>
            </w:pPr>
            <w:r w:rsidRPr="003D092C">
              <w:rPr>
                <w:rFonts w:cs="Calibri"/>
                <w:lang w:eastAsia="en-US"/>
              </w:rPr>
              <w:lastRenderedPageBreak/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 xml:space="preserve">Введение или расширение процессуальных форм взаимодействия граждан (организаций) и должностных </w:t>
            </w:r>
            <w:r w:rsidRPr="003D092C">
              <w:rPr>
                <w:rFonts w:eastAsia="Calibri"/>
                <w:lang w:eastAsia="en-US"/>
              </w:rPr>
              <w:lastRenderedPageBreak/>
              <w:t>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r w:rsidRPr="003D092C">
              <w:rPr>
                <w:i/>
              </w:rPr>
              <w:t>Начальник УКС, начальник сектора жилищной политики и жилищного фонда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Оптимизация перечня документо</w:t>
            </w:r>
            <w:proofErr w:type="gramStart"/>
            <w:r w:rsidRPr="003D092C">
              <w:t>в(</w:t>
            </w:r>
            <w:proofErr w:type="gramEnd"/>
            <w:r w:rsidRPr="003D092C">
              <w:t>материалов, информации), которые граждане (юридические лица) обязаны предоставить для реализации права.</w:t>
            </w: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  <w:r w:rsidRPr="003D092C">
              <w:rPr>
                <w:rFonts w:eastAsiaTheme="minorEastAsia"/>
              </w:rPr>
              <w:t>4.3.</w:t>
            </w:r>
          </w:p>
        </w:tc>
        <w:tc>
          <w:tcPr>
            <w:tcW w:w="2693" w:type="dxa"/>
          </w:tcPr>
          <w:p w:rsidR="003D092C" w:rsidRPr="003D092C" w:rsidRDefault="003D092C" w:rsidP="003D092C">
            <w:r w:rsidRPr="003D092C">
              <w:t>Оказание муниципальной услуги «Предоставление жилого помещения по договору социального найма »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Установление необоснованных преимуще</w:t>
            </w:r>
            <w:proofErr w:type="gramStart"/>
            <w:r w:rsidRPr="003D092C">
              <w:t>ств пр</w:t>
            </w:r>
            <w:proofErr w:type="gramEnd"/>
            <w:r w:rsidRPr="003D092C">
              <w:t>и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УКС, начальник сектора жилищной политики и жилищного фонда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оказания муниципальной услуги;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размещение на официальном сайте </w:t>
            </w:r>
            <w:proofErr w:type="gramStart"/>
            <w:r w:rsidRPr="003D092C">
              <w:t>органа местного самоуправления Административного регламента предоставления муниципальной услуги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осуществление </w:t>
            </w:r>
            <w:proofErr w:type="gramStart"/>
            <w:r w:rsidRPr="003D092C">
              <w:t>контроля за</w:t>
            </w:r>
            <w:proofErr w:type="gramEnd"/>
            <w:r w:rsidRPr="003D092C">
              <w:t xml:space="preserve"> исполнением положений Административного регламента оказания </w:t>
            </w:r>
            <w:proofErr w:type="spellStart"/>
            <w:r w:rsidRPr="003D092C">
              <w:t>муниципальнойуслуги</w:t>
            </w:r>
            <w:proofErr w:type="spell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 xml:space="preserve">- обязанности незамедлительно </w:t>
            </w:r>
            <w:r w:rsidRPr="003D092C">
              <w:lastRenderedPageBreak/>
              <w:t>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rPr>
                <w:rFonts w:cs="Calibri"/>
                <w:lang w:eastAsia="en-US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УКС, начальник сектора жилищной политики и жилищного фонда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 xml:space="preserve">Высокая 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УКС, начальник сектора жилищной политики и жилищного фонда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  <w:r w:rsidRPr="003D092C">
              <w:rPr>
                <w:rFonts w:eastAsiaTheme="minorEastAsia"/>
              </w:rPr>
              <w:t>4.4.</w:t>
            </w:r>
          </w:p>
        </w:tc>
        <w:tc>
          <w:tcPr>
            <w:tcW w:w="2693" w:type="dxa"/>
          </w:tcPr>
          <w:p w:rsidR="003D092C" w:rsidRPr="003D092C" w:rsidRDefault="003D092C" w:rsidP="003D092C">
            <w:r w:rsidRPr="003D092C">
              <w:t xml:space="preserve">Предоставление земельного участка, находящегося в муниципальной собственности, или государственная собственность на </w:t>
            </w:r>
            <w:r w:rsidRPr="003D092C">
              <w:lastRenderedPageBreak/>
              <w:t>который не разграничена, на торгах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lastRenderedPageBreak/>
              <w:t>Установление необоснованных преимуще</w:t>
            </w:r>
            <w:proofErr w:type="gramStart"/>
            <w:r w:rsidRPr="003D092C">
              <w:t>ств пр</w:t>
            </w:r>
            <w:proofErr w:type="gramEnd"/>
            <w:r w:rsidRPr="003D092C">
              <w:t>и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Руководитель 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 xml:space="preserve">Высокая 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оказания муниципальной услуги;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размещение на официальном сайте </w:t>
            </w:r>
            <w:proofErr w:type="gramStart"/>
            <w:r w:rsidRPr="003D092C">
              <w:t>органа местного самоуправления Административного регламента предоставления муниципальной услуги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lastRenderedPageBreak/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осуществление </w:t>
            </w:r>
            <w:proofErr w:type="gramStart"/>
            <w:r w:rsidRPr="003D092C">
              <w:t>контроля за</w:t>
            </w:r>
            <w:proofErr w:type="gramEnd"/>
            <w:r w:rsidRPr="003D092C">
              <w:t xml:space="preserve"> исполнением положений Административного регламента оказания </w:t>
            </w:r>
            <w:proofErr w:type="spellStart"/>
            <w:r w:rsidRPr="003D092C">
              <w:t>муниципальнойуслуги</w:t>
            </w:r>
            <w:proofErr w:type="spell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rPr>
                <w:rFonts w:cs="Calibri"/>
                <w:lang w:eastAsia="en-US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Руководитель 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 xml:space="preserve">Высокая 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/>
        </w:tc>
        <w:tc>
          <w:tcPr>
            <w:tcW w:w="3687" w:type="dxa"/>
          </w:tcPr>
          <w:p w:rsidR="003D092C" w:rsidRPr="003D092C" w:rsidRDefault="003D092C" w:rsidP="003D092C">
            <w:r w:rsidRPr="003D092C">
              <w:t xml:space="preserve">Требование от граждан (юридических лиц) информации и документов, предоставление которых не предусмотрено административным регламентом </w:t>
            </w:r>
            <w:r w:rsidRPr="003D092C">
              <w:lastRenderedPageBreak/>
              <w:t>оказания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lastRenderedPageBreak/>
              <w:t>Руководитель 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</w:t>
            </w:r>
            <w:r w:rsidRPr="003D092C">
              <w:rPr>
                <w:rFonts w:eastAsia="Calibri"/>
                <w:lang w:eastAsia="en-US"/>
              </w:rPr>
              <w:lastRenderedPageBreak/>
              <w:t>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  <w:r w:rsidRPr="003D092C">
              <w:rPr>
                <w:rFonts w:eastAsiaTheme="minorEastAsia"/>
              </w:rPr>
              <w:lastRenderedPageBreak/>
              <w:t>4.5.</w:t>
            </w:r>
          </w:p>
        </w:tc>
        <w:tc>
          <w:tcPr>
            <w:tcW w:w="2693" w:type="dxa"/>
          </w:tcPr>
          <w:p w:rsidR="003D092C" w:rsidRPr="003D092C" w:rsidRDefault="003D092C" w:rsidP="003D092C">
            <w:r w:rsidRPr="003D092C"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Установление необоснованных преимуще</w:t>
            </w:r>
            <w:proofErr w:type="gramStart"/>
            <w:r w:rsidRPr="003D092C">
              <w:t>ств пр</w:t>
            </w:r>
            <w:proofErr w:type="gramEnd"/>
            <w:r w:rsidRPr="003D092C">
              <w:t>и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Руководитель 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оказания муниципальной услуги;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размещение на официальном сайте </w:t>
            </w:r>
            <w:proofErr w:type="gramStart"/>
            <w:r w:rsidRPr="003D092C">
              <w:t>органа местного самоуправления Административного регламента предоставления муниципальной услуги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осуществление </w:t>
            </w:r>
            <w:proofErr w:type="gramStart"/>
            <w:r w:rsidRPr="003D092C">
              <w:t>контроля за</w:t>
            </w:r>
            <w:proofErr w:type="gramEnd"/>
            <w:r w:rsidRPr="003D092C">
              <w:t xml:space="preserve"> исполнением положений Административного регламента оказания </w:t>
            </w:r>
            <w:proofErr w:type="spellStart"/>
            <w:r w:rsidRPr="003D092C">
              <w:t>муниципальнойуслуги</w:t>
            </w:r>
            <w:proofErr w:type="spell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rPr>
                <w:rFonts w:cs="Calibri"/>
                <w:lang w:eastAsia="en-US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 xml:space="preserve">Руководитель КУМИ, заместитель </w:t>
            </w:r>
            <w:r w:rsidRPr="003D092C">
              <w:rPr>
                <w:i/>
              </w:rPr>
              <w:lastRenderedPageBreak/>
              <w:t>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lastRenderedPageBreak/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 xml:space="preserve">Введение или расширение процессуальных форм взаимодействия граждан (организаций) и должностных </w:t>
            </w:r>
            <w:r w:rsidRPr="003D092C">
              <w:rPr>
                <w:rFonts w:eastAsia="Calibri"/>
                <w:lang w:eastAsia="en-US"/>
              </w:rPr>
              <w:lastRenderedPageBreak/>
              <w:t>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Руководитель 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  <w:r w:rsidRPr="003D092C">
              <w:rPr>
                <w:rFonts w:eastAsiaTheme="minorEastAsia"/>
              </w:rPr>
              <w:t xml:space="preserve">4.6. </w:t>
            </w: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 w:rsidRPr="003D092C"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Установление необоснованных преимуще</w:t>
            </w:r>
            <w:proofErr w:type="gramStart"/>
            <w:r w:rsidRPr="003D092C">
              <w:t>ств пр</w:t>
            </w:r>
            <w:proofErr w:type="gramEnd"/>
            <w:r w:rsidRPr="003D092C">
              <w:t>и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Руководитель 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 xml:space="preserve">Высокая 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оказания муниципальной услуги;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размещение на официальном сайте </w:t>
            </w:r>
            <w:proofErr w:type="gramStart"/>
            <w:r w:rsidRPr="003D092C">
              <w:t>органа местного самоуправления Административного регламента предоставления муниципальной услуги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осуществление </w:t>
            </w:r>
            <w:proofErr w:type="gramStart"/>
            <w:r w:rsidRPr="003D092C">
              <w:t>контроля за</w:t>
            </w:r>
            <w:proofErr w:type="gramEnd"/>
            <w:r w:rsidRPr="003D092C">
              <w:t xml:space="preserve"> исполнением положений Административного регламента </w:t>
            </w:r>
            <w:r w:rsidRPr="003D092C">
              <w:lastRenderedPageBreak/>
              <w:t xml:space="preserve">оказания </w:t>
            </w:r>
            <w:proofErr w:type="spellStart"/>
            <w:r w:rsidRPr="003D092C">
              <w:t>муниципальнойуслуги</w:t>
            </w:r>
            <w:proofErr w:type="spell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rPr>
                <w:rFonts w:cs="Calibri"/>
                <w:lang w:eastAsia="en-US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Руководитель 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Руководитель 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  <w:r w:rsidRPr="003D092C">
              <w:rPr>
                <w:rFonts w:eastAsiaTheme="minorEastAsia"/>
              </w:rPr>
              <w:t>4.7.</w:t>
            </w: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 w:rsidRPr="003D092C"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  <w:t xml:space="preserve">Постановка граждан на учет в качестве лиц, имеющих право на предоставление </w:t>
            </w:r>
            <w:r w:rsidRPr="003D092C"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  <w:lastRenderedPageBreak/>
              <w:t>земельных участков в собственность бесплатно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lastRenderedPageBreak/>
              <w:t>Установление необоснованных преимуще</w:t>
            </w:r>
            <w:proofErr w:type="gramStart"/>
            <w:r w:rsidRPr="003D092C">
              <w:t>ств пр</w:t>
            </w:r>
            <w:proofErr w:type="gramEnd"/>
            <w:r w:rsidRPr="003D092C">
              <w:t>и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 xml:space="preserve">Руководитель КУМИ, заместитель руководителя </w:t>
            </w:r>
            <w:r w:rsidRPr="003D092C">
              <w:rPr>
                <w:i/>
              </w:rPr>
              <w:lastRenderedPageBreak/>
              <w:t>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lastRenderedPageBreak/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оказания муниципальной услуги;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размещение на официальном сайте </w:t>
            </w:r>
            <w:proofErr w:type="gramStart"/>
            <w:r w:rsidRPr="003D092C">
              <w:lastRenderedPageBreak/>
              <w:t>органа местного самоуправления Административного регламента предоставления муниципальной услуги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осуществление </w:t>
            </w:r>
            <w:proofErr w:type="gramStart"/>
            <w:r w:rsidRPr="003D092C">
              <w:t>контроля за</w:t>
            </w:r>
            <w:proofErr w:type="gramEnd"/>
            <w:r w:rsidRPr="003D092C">
              <w:t xml:space="preserve"> исполнением положений Административного регламента оказания </w:t>
            </w:r>
            <w:proofErr w:type="spellStart"/>
            <w:r w:rsidRPr="003D092C">
              <w:t>муниципальнойуслуги</w:t>
            </w:r>
            <w:proofErr w:type="spell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rPr>
                <w:rFonts w:cs="Calibri"/>
                <w:lang w:eastAsia="en-US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Руководитель 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 xml:space="preserve">Требование от граждан </w:t>
            </w:r>
            <w:r w:rsidRPr="003D092C">
              <w:lastRenderedPageBreak/>
              <w:t>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lastRenderedPageBreak/>
              <w:t xml:space="preserve">Руководитель </w:t>
            </w:r>
            <w:r w:rsidRPr="003D092C">
              <w:rPr>
                <w:i/>
              </w:rPr>
              <w:lastRenderedPageBreak/>
              <w:t>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lastRenderedPageBreak/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 xml:space="preserve">Введение или расширение </w:t>
            </w:r>
            <w:r w:rsidRPr="003D092C">
              <w:rPr>
                <w:rFonts w:eastAsia="Calibri"/>
                <w:lang w:eastAsia="en-US"/>
              </w:rPr>
              <w:lastRenderedPageBreak/>
              <w:t>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  <w:r w:rsidRPr="003D092C">
              <w:rPr>
                <w:rFonts w:eastAsiaTheme="minorEastAsia"/>
              </w:rPr>
              <w:lastRenderedPageBreak/>
              <w:t>4.8.</w:t>
            </w: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 w:rsidRPr="003D092C"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Установление необоснованных преимуще</w:t>
            </w:r>
            <w:proofErr w:type="gramStart"/>
            <w:r w:rsidRPr="003D092C">
              <w:t>ств пр</w:t>
            </w:r>
            <w:proofErr w:type="gramEnd"/>
            <w:r w:rsidRPr="003D092C">
              <w:t>и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Руководитель 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оказания муниципальной услуги;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размещение на официальном сайте </w:t>
            </w:r>
            <w:proofErr w:type="gramStart"/>
            <w:r w:rsidRPr="003D092C">
              <w:t>органа местного самоуправления Административного регламента предоставления муниципальной услуги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осуществление </w:t>
            </w:r>
            <w:proofErr w:type="gramStart"/>
            <w:r w:rsidRPr="003D092C">
              <w:t>контроля за</w:t>
            </w:r>
            <w:proofErr w:type="gramEnd"/>
            <w:r w:rsidRPr="003D092C">
              <w:t xml:space="preserve"> исполнением положений Административного регламента оказания </w:t>
            </w:r>
            <w:proofErr w:type="spellStart"/>
            <w:r w:rsidRPr="003D092C">
              <w:t>муниципальнойуслуги</w:t>
            </w:r>
            <w:proofErr w:type="spell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rPr>
                <w:rFonts w:cs="Calibri"/>
                <w:lang w:eastAsia="en-US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Руководитель 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Руководитель 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  <w:r w:rsidRPr="003D092C">
              <w:rPr>
                <w:rFonts w:eastAsiaTheme="minorEastAsia"/>
              </w:rPr>
              <w:t>4.9.</w:t>
            </w: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proofErr w:type="gramStart"/>
            <w:r w:rsidRPr="003D092C"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proofErr w:type="gramEnd"/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Установление необоснованных преимуще</w:t>
            </w:r>
            <w:proofErr w:type="gramStart"/>
            <w:r w:rsidRPr="003D092C">
              <w:t>ств пр</w:t>
            </w:r>
            <w:proofErr w:type="gramEnd"/>
            <w:r w:rsidRPr="003D092C">
              <w:t>и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РУО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оказания муниципальной услуги;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размещение на официальном сайте </w:t>
            </w:r>
            <w:proofErr w:type="gramStart"/>
            <w:r w:rsidRPr="003D092C">
              <w:t>органа местного самоуправления Административного регламента предоставления муниципальной услуги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осуществление </w:t>
            </w:r>
            <w:proofErr w:type="gramStart"/>
            <w:r w:rsidRPr="003D092C">
              <w:t>контроля за</w:t>
            </w:r>
            <w:proofErr w:type="gramEnd"/>
            <w:r w:rsidRPr="003D092C">
              <w:t xml:space="preserve"> исполнением положений Административного регламента оказания </w:t>
            </w:r>
            <w:proofErr w:type="spellStart"/>
            <w:r w:rsidRPr="003D092C">
              <w:t>муниципальнойуслуги</w:t>
            </w:r>
            <w:proofErr w:type="spell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rPr>
                <w:rFonts w:cs="Calibri"/>
                <w:lang w:eastAsia="en-US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РУО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РУО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  <w:r w:rsidRPr="003D092C">
              <w:rPr>
                <w:rFonts w:eastAsiaTheme="minorEastAsia"/>
              </w:rPr>
              <w:lastRenderedPageBreak/>
              <w:t xml:space="preserve">4.10. </w:t>
            </w: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 w:rsidRPr="003D092C"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  <w:t>Организация отдыха детей в каникулярное время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Установление необоснованных преимуще</w:t>
            </w:r>
            <w:proofErr w:type="gramStart"/>
            <w:r w:rsidRPr="003D092C">
              <w:t>ств пр</w:t>
            </w:r>
            <w:proofErr w:type="gramEnd"/>
            <w:r w:rsidRPr="003D092C">
              <w:t>и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РУО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оказания муниципальной услуги;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размещение на официальном сайте </w:t>
            </w:r>
            <w:proofErr w:type="gramStart"/>
            <w:r w:rsidRPr="003D092C">
              <w:t>органа местного самоуправления Административного регламента предоставления муниципальной услуги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осуществление </w:t>
            </w:r>
            <w:proofErr w:type="gramStart"/>
            <w:r w:rsidRPr="003D092C">
              <w:t>контроля за</w:t>
            </w:r>
            <w:proofErr w:type="gramEnd"/>
            <w:r w:rsidRPr="003D092C">
              <w:t xml:space="preserve"> исполнением положений Административного регламента оказания </w:t>
            </w:r>
            <w:proofErr w:type="spellStart"/>
            <w:r w:rsidRPr="003D092C">
              <w:t>муниципальнойуслуги</w:t>
            </w:r>
            <w:proofErr w:type="spell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rPr>
                <w:rFonts w:cs="Calibri"/>
                <w:lang w:eastAsia="en-US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РУО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</w:t>
            </w:r>
            <w:r w:rsidRPr="003D092C">
              <w:rPr>
                <w:rFonts w:eastAsia="Calibri"/>
                <w:lang w:eastAsia="en-US"/>
              </w:rPr>
              <w:lastRenderedPageBreak/>
              <w:t>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РУО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  <w:r w:rsidRPr="003D092C">
              <w:rPr>
                <w:rFonts w:eastAsiaTheme="minorEastAsia"/>
              </w:rPr>
              <w:t>4.11.</w:t>
            </w: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 w:rsidRPr="003D092C"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Установление необоснованных преимуще</w:t>
            </w:r>
            <w:proofErr w:type="gramStart"/>
            <w:r w:rsidRPr="003D092C">
              <w:t>ств пр</w:t>
            </w:r>
            <w:proofErr w:type="gramEnd"/>
            <w:r w:rsidRPr="003D092C">
              <w:t>и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РУО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оказания муниципальной услуги;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размещение на официальном сайте </w:t>
            </w:r>
            <w:proofErr w:type="gramStart"/>
            <w:r w:rsidRPr="003D092C">
              <w:t>органа местного самоуправления Административного регламента предоставления муниципальной услуги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осуществление </w:t>
            </w:r>
            <w:proofErr w:type="gramStart"/>
            <w:r w:rsidRPr="003D092C">
              <w:t>контроля за</w:t>
            </w:r>
            <w:proofErr w:type="gramEnd"/>
            <w:r w:rsidRPr="003D092C">
              <w:t xml:space="preserve"> исполнением положений Административного регламента оказания </w:t>
            </w:r>
            <w:proofErr w:type="spellStart"/>
            <w:r w:rsidRPr="003D092C">
              <w:t>муниципальнойуслуги</w:t>
            </w:r>
            <w:proofErr w:type="spell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 xml:space="preserve">- обязанности незамедлительно сообщить представителю нанимателя о склонении его к совершению </w:t>
            </w:r>
            <w:r w:rsidRPr="003D092C">
              <w:lastRenderedPageBreak/>
              <w:t>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rPr>
                <w:rFonts w:cs="Calibri"/>
                <w:lang w:eastAsia="en-US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РУО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РУО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  <w:r w:rsidRPr="003D092C">
              <w:rPr>
                <w:rFonts w:eastAsiaTheme="minorEastAsia"/>
              </w:rPr>
              <w:t xml:space="preserve">4.12. </w:t>
            </w: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 w:rsidRPr="003D092C"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</w:t>
            </w:r>
            <w:r w:rsidRPr="003D092C"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  <w:lastRenderedPageBreak/>
              <w:t>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lastRenderedPageBreak/>
              <w:t>Установление необоснованных преимуще</w:t>
            </w:r>
            <w:proofErr w:type="gramStart"/>
            <w:r w:rsidRPr="003D092C">
              <w:t>ств пр</w:t>
            </w:r>
            <w:proofErr w:type="gramEnd"/>
            <w:r w:rsidRPr="003D092C">
              <w:t>и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УКС, специалисты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оказания муниципальной услуги;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размещение на официальном сайте </w:t>
            </w:r>
            <w:proofErr w:type="gramStart"/>
            <w:r w:rsidRPr="003D092C">
              <w:t>органа местного самоуправления Административного регламента предоставления муниципальной услуги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совершенствование механизма отбора служащих для включения в состав </w:t>
            </w:r>
            <w:r w:rsidRPr="003D092C">
              <w:lastRenderedPageBreak/>
              <w:t>комиссий, рабочих групп, принимающих соответствующие решения;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осуществление </w:t>
            </w:r>
            <w:proofErr w:type="gramStart"/>
            <w:r w:rsidRPr="003D092C">
              <w:t>контроля за</w:t>
            </w:r>
            <w:proofErr w:type="gramEnd"/>
            <w:r w:rsidRPr="003D092C">
              <w:t xml:space="preserve"> исполнением положений Административного регламента оказания </w:t>
            </w:r>
            <w:proofErr w:type="spellStart"/>
            <w:r w:rsidRPr="003D092C">
              <w:t>муниципальнойуслуги</w:t>
            </w:r>
            <w:proofErr w:type="spell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rPr>
                <w:rFonts w:cs="Calibri"/>
                <w:lang w:eastAsia="en-US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УКС, специалисты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УКС, специалисты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</w:t>
            </w:r>
            <w:r w:rsidRPr="003D092C">
              <w:rPr>
                <w:rFonts w:eastAsia="Calibri"/>
                <w:lang w:eastAsia="en-US"/>
              </w:rPr>
              <w:lastRenderedPageBreak/>
              <w:t>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  <w:r w:rsidRPr="003D092C">
              <w:rPr>
                <w:rFonts w:eastAsiaTheme="minorEastAsia"/>
              </w:rPr>
              <w:lastRenderedPageBreak/>
              <w:t>4.13.</w:t>
            </w: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 w:rsidRPr="003D092C"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  <w:t>Выдача разрешения на ввод объекта в эксплуатацию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Установление необоснованных преимуще</w:t>
            </w:r>
            <w:proofErr w:type="gramStart"/>
            <w:r w:rsidRPr="003D092C">
              <w:t>ств пр</w:t>
            </w:r>
            <w:proofErr w:type="gramEnd"/>
            <w:r w:rsidRPr="003D092C">
              <w:t>и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УКС, специалисты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оказания муниципальной услуги;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размещение на официальном сайте </w:t>
            </w:r>
            <w:proofErr w:type="gramStart"/>
            <w:r w:rsidRPr="003D092C">
              <w:t>органа местного самоуправления Административного регламента предоставления муниципальной услуги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осуществление </w:t>
            </w:r>
            <w:proofErr w:type="gramStart"/>
            <w:r w:rsidRPr="003D092C">
              <w:t>контроля за</w:t>
            </w:r>
            <w:proofErr w:type="gramEnd"/>
            <w:r w:rsidRPr="003D092C">
              <w:t xml:space="preserve"> исполнением положений Административного регламента оказания </w:t>
            </w:r>
            <w:proofErr w:type="spellStart"/>
            <w:r w:rsidRPr="003D092C">
              <w:t>муниципальнойуслуги</w:t>
            </w:r>
            <w:proofErr w:type="spell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rPr>
                <w:rFonts w:cs="Calibri"/>
                <w:lang w:eastAsia="en-US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УКС, специалисты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</w:t>
            </w:r>
            <w:r w:rsidRPr="003D092C">
              <w:rPr>
                <w:rFonts w:eastAsia="Calibri"/>
                <w:lang w:eastAsia="en-US"/>
              </w:rPr>
              <w:lastRenderedPageBreak/>
              <w:t>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УКС, специалисты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  <w:r w:rsidRPr="003D092C">
              <w:rPr>
                <w:rFonts w:eastAsiaTheme="minorEastAsia"/>
              </w:rPr>
              <w:t xml:space="preserve">4.14. </w:t>
            </w: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 w:rsidRPr="003D092C"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Установление необоснованных преимуще</w:t>
            </w:r>
            <w:proofErr w:type="gramStart"/>
            <w:r w:rsidRPr="003D092C">
              <w:t>ств пр</w:t>
            </w:r>
            <w:proofErr w:type="gramEnd"/>
            <w:r w:rsidRPr="003D092C">
              <w:t>и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Руководитель 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оказания муниципальной услуги;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размещение на официальном сайте </w:t>
            </w:r>
            <w:proofErr w:type="gramStart"/>
            <w:r w:rsidRPr="003D092C">
              <w:t>органа местного самоуправления Административного регламента предоставления муниципальной услуги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осуществление </w:t>
            </w:r>
            <w:proofErr w:type="gramStart"/>
            <w:r w:rsidRPr="003D092C">
              <w:t>контроля за</w:t>
            </w:r>
            <w:proofErr w:type="gramEnd"/>
            <w:r w:rsidRPr="003D092C">
              <w:t xml:space="preserve"> исполнением положений Административного регламента оказания </w:t>
            </w:r>
            <w:proofErr w:type="spellStart"/>
            <w:r w:rsidRPr="003D092C">
              <w:t>муниципальнойуслуги</w:t>
            </w:r>
            <w:proofErr w:type="spell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lastRenderedPageBreak/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rPr>
                <w:rFonts w:cs="Calibri"/>
                <w:lang w:eastAsia="en-US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Руководитель 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Руководитель КУМИ, заместитель руководителя КУМИ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  <w:r w:rsidRPr="003D092C">
              <w:rPr>
                <w:rFonts w:eastAsiaTheme="minorEastAsia"/>
              </w:rPr>
              <w:t>4.15.</w:t>
            </w: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 w:rsidRPr="003D092C"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Установление необоснованных преимуще</w:t>
            </w:r>
            <w:proofErr w:type="gramStart"/>
            <w:r w:rsidRPr="003D092C">
              <w:t>ств пр</w:t>
            </w:r>
            <w:proofErr w:type="gramEnd"/>
            <w:r w:rsidRPr="003D092C">
              <w:t>и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УКС, специалисты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оказания муниципальной услуги;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размещение на официальном сайте </w:t>
            </w:r>
            <w:proofErr w:type="gramStart"/>
            <w:r w:rsidRPr="003D092C">
              <w:t>органа местного самоуправления Административного регламента предоставления муниципальной услуги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осуществление </w:t>
            </w:r>
            <w:proofErr w:type="gramStart"/>
            <w:r w:rsidRPr="003D092C">
              <w:t>контроля за</w:t>
            </w:r>
            <w:proofErr w:type="gramEnd"/>
            <w:r w:rsidRPr="003D092C">
              <w:t xml:space="preserve"> исполнением положений Административного регламента оказания </w:t>
            </w:r>
            <w:proofErr w:type="spellStart"/>
            <w:r w:rsidRPr="003D092C">
              <w:t>муниципальнойуслуги</w:t>
            </w:r>
            <w:proofErr w:type="spell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rPr>
                <w:rFonts w:cs="Calibri"/>
                <w:lang w:eastAsia="en-US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УКС, специалисты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 xml:space="preserve">Требование от граждан (юридических лиц) информации и документов, предоставление которых не предусмотрено </w:t>
            </w:r>
            <w:r w:rsidRPr="003D092C">
              <w:lastRenderedPageBreak/>
              <w:t>административным регламентом оказания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lastRenderedPageBreak/>
              <w:t>Начальник УКС, специалисты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 xml:space="preserve">Введение или расширение процессуальных форм взаимодействия граждан (организаций) и должностных лиц, например, использование </w:t>
            </w:r>
            <w:r w:rsidRPr="003D092C">
              <w:rPr>
                <w:rFonts w:eastAsia="Calibri"/>
                <w:lang w:eastAsia="en-US"/>
              </w:rPr>
              <w:lastRenderedPageBreak/>
              <w:t>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  <w:r w:rsidRPr="003D092C">
              <w:rPr>
                <w:rFonts w:eastAsiaTheme="minorEastAsia"/>
              </w:rPr>
              <w:lastRenderedPageBreak/>
              <w:t>4.16.</w:t>
            </w: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 w:rsidRPr="003D092C"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Установление необоснованных преимуще</w:t>
            </w:r>
            <w:proofErr w:type="gramStart"/>
            <w:r w:rsidRPr="003D092C">
              <w:t>ств пр</w:t>
            </w:r>
            <w:proofErr w:type="gramEnd"/>
            <w:r w:rsidRPr="003D092C">
              <w:t>и оказании муниципальной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УКС, специалисты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Нормативное регулирование порядка оказания муниципальной услуги;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размещение на официальном сайте </w:t>
            </w:r>
            <w:proofErr w:type="gramStart"/>
            <w:r w:rsidRPr="003D092C">
              <w:t>органа местного самоуправления Административного регламента предоставления муниципальной услуги</w:t>
            </w:r>
            <w:proofErr w:type="gram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осуществление </w:t>
            </w:r>
            <w:proofErr w:type="gramStart"/>
            <w:r w:rsidRPr="003D092C">
              <w:t>контроля за</w:t>
            </w:r>
            <w:proofErr w:type="gramEnd"/>
            <w:r w:rsidRPr="003D092C">
              <w:t xml:space="preserve"> исполнением положений Административного регламента оказания </w:t>
            </w:r>
            <w:proofErr w:type="spellStart"/>
            <w:r w:rsidRPr="003D092C">
              <w:t>муниципальнойуслуги</w:t>
            </w:r>
            <w:proofErr w:type="spellEnd"/>
            <w:r w:rsidRPr="003D092C">
              <w:t>;</w:t>
            </w:r>
          </w:p>
          <w:p w:rsidR="003D092C" w:rsidRPr="003D092C" w:rsidRDefault="003D092C" w:rsidP="003D092C">
            <w:pPr>
              <w:rPr>
                <w:sz w:val="16"/>
                <w:szCs w:val="16"/>
              </w:rPr>
            </w:pPr>
          </w:p>
          <w:p w:rsidR="003D092C" w:rsidRPr="003D092C" w:rsidRDefault="003D092C" w:rsidP="003D092C">
            <w:r w:rsidRPr="003D092C">
              <w:t xml:space="preserve">разъяснение служащим: </w:t>
            </w:r>
          </w:p>
          <w:p w:rsidR="003D092C" w:rsidRPr="003D092C" w:rsidRDefault="003D092C" w:rsidP="003D092C">
            <w:r w:rsidRPr="003D092C"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r w:rsidRPr="003D092C">
              <w:t>- мер ответственности за совершение коррупционных правонарушений.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rPr>
                <w:rFonts w:cs="Calibri"/>
                <w:lang w:eastAsia="en-US"/>
              </w:rPr>
              <w:t xml:space="preserve">Незаконное оказание либо отказ в оказании муниципальной </w:t>
            </w:r>
            <w:r w:rsidRPr="003D092C">
              <w:rPr>
                <w:rFonts w:cs="Calibri"/>
                <w:lang w:eastAsia="en-US"/>
              </w:rPr>
              <w:lastRenderedPageBreak/>
              <w:t>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lastRenderedPageBreak/>
              <w:t xml:space="preserve">Начальник УКС, специалисты </w:t>
            </w:r>
            <w:r w:rsidRPr="003D092C">
              <w:rPr>
                <w:i/>
              </w:rPr>
              <w:lastRenderedPageBreak/>
              <w:t>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lastRenderedPageBreak/>
              <w:t>Средняя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 xml:space="preserve">Введение или расширение процессуальных форм взаимодействия </w:t>
            </w:r>
            <w:r w:rsidRPr="003D092C">
              <w:rPr>
                <w:rFonts w:eastAsia="Calibri"/>
                <w:lang w:eastAsia="en-US"/>
              </w:rPr>
              <w:lastRenderedPageBreak/>
              <w:t>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tabs>
                <w:tab w:val="left" w:pos="567"/>
              </w:tabs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pPr>
              <w:rPr>
                <w:rFonts w:cs="Calibri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i/>
              </w:rPr>
            </w:pPr>
            <w:r w:rsidRPr="003D092C">
              <w:rPr>
                <w:i/>
              </w:rPr>
              <w:t>Начальник УКС, специалисты УКС</w:t>
            </w:r>
          </w:p>
        </w:tc>
        <w:tc>
          <w:tcPr>
            <w:tcW w:w="1276" w:type="dxa"/>
          </w:tcPr>
          <w:p w:rsidR="003D092C" w:rsidRPr="003D092C" w:rsidRDefault="003D092C" w:rsidP="003D092C">
            <w:r w:rsidRPr="003D092C"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3D092C" w:rsidRPr="003D092C" w:rsidRDefault="003D092C" w:rsidP="003D092C"/>
        </w:tc>
      </w:tr>
      <w:tr w:rsidR="003D092C" w:rsidRPr="003D092C" w:rsidTr="007F1F1A">
        <w:tc>
          <w:tcPr>
            <w:tcW w:w="14850" w:type="dxa"/>
            <w:gridSpan w:val="6"/>
            <w:tcBorders>
              <w:bottom w:val="single" w:sz="4" w:space="0" w:color="auto"/>
            </w:tcBorders>
          </w:tcPr>
          <w:p w:rsidR="003D092C" w:rsidRPr="003D092C" w:rsidRDefault="003D092C" w:rsidP="003D092C">
            <w:pPr>
              <w:keepNext/>
              <w:keepLines/>
              <w:numPr>
                <w:ilvl w:val="0"/>
                <w:numId w:val="35"/>
              </w:numPr>
              <w:tabs>
                <w:tab w:val="left" w:pos="567"/>
              </w:tabs>
              <w:spacing w:before="240" w:after="120"/>
              <w:jc w:val="center"/>
              <w:outlineLvl w:val="1"/>
              <w:rPr>
                <w:rFonts w:eastAsiaTheme="minorEastAsia"/>
                <w:b/>
                <w:sz w:val="26"/>
                <w:szCs w:val="26"/>
              </w:rPr>
            </w:pPr>
            <w:r w:rsidRPr="003D092C">
              <w:rPr>
                <w:rFonts w:eastAsiaTheme="minorEastAsia"/>
                <w:b/>
                <w:sz w:val="26"/>
                <w:szCs w:val="26"/>
              </w:rPr>
              <w:t xml:space="preserve">Администрация Сеченовского муниципального округа, комитет по управлению муниципальным имуществом и </w:t>
            </w:r>
            <w:proofErr w:type="spellStart"/>
            <w:r w:rsidRPr="003D092C">
              <w:rPr>
                <w:rFonts w:eastAsiaTheme="minorEastAsia"/>
                <w:b/>
                <w:sz w:val="26"/>
                <w:szCs w:val="26"/>
              </w:rPr>
              <w:t>змельными</w:t>
            </w:r>
            <w:proofErr w:type="spellEnd"/>
            <w:r w:rsidRPr="003D092C">
              <w:rPr>
                <w:rFonts w:eastAsiaTheme="minorEastAsia"/>
                <w:b/>
                <w:sz w:val="26"/>
                <w:szCs w:val="26"/>
              </w:rPr>
              <w:t xml:space="preserve"> ресурсами (КУМИ), отдел организационно-правовой и кадровой работы (Отдел </w:t>
            </w:r>
            <w:proofErr w:type="spellStart"/>
            <w:r w:rsidRPr="003D092C">
              <w:rPr>
                <w:rFonts w:eastAsiaTheme="minorEastAsia"/>
                <w:b/>
                <w:sz w:val="26"/>
                <w:szCs w:val="26"/>
              </w:rPr>
              <w:t>ОПиКР</w:t>
            </w:r>
            <w:proofErr w:type="spellEnd"/>
            <w:r w:rsidRPr="003D092C">
              <w:rPr>
                <w:rFonts w:eastAsiaTheme="minorEastAsia"/>
                <w:b/>
                <w:sz w:val="26"/>
                <w:szCs w:val="26"/>
              </w:rPr>
              <w:t>),  финансовое управление, управление сельского хозяйства, управление образования, по делам молодежи и спорта, управление капитального строительства, ЖКХ, жилищной политики и жилищного фонда, территориальные отделы, отдел культуры и туризма</w:t>
            </w: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numPr>
                <w:ilvl w:val="1"/>
                <w:numId w:val="35"/>
              </w:numPr>
              <w:tabs>
                <w:tab w:val="left" w:pos="567"/>
              </w:tabs>
              <w:ind w:left="0" w:firstLine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r w:rsidRPr="003D092C">
              <w:t>Предоставление имущества, составляющего муниципальную казну, в аренду</w:t>
            </w:r>
          </w:p>
        </w:tc>
        <w:tc>
          <w:tcPr>
            <w:tcW w:w="3687" w:type="dxa"/>
          </w:tcPr>
          <w:p w:rsidR="003D092C" w:rsidRPr="003D092C" w:rsidRDefault="003D092C" w:rsidP="003D092C">
            <w:r w:rsidRPr="003D092C">
              <w:t xml:space="preserve">Необоснованное занижение арендной платы за передаваемое в аренду имущество или установление иных условий аренды в пользу арендатора </w:t>
            </w:r>
            <w:r w:rsidRPr="003D092C">
              <w:rPr>
                <w:bCs/>
              </w:rPr>
              <w:t xml:space="preserve">в </w:t>
            </w:r>
            <w:r w:rsidRPr="003D092C">
              <w:t>обмен на полученное (обещанное) вознаграждение.</w:t>
            </w:r>
          </w:p>
          <w:p w:rsidR="003D092C" w:rsidRPr="003D092C" w:rsidRDefault="003D092C" w:rsidP="003D092C"/>
          <w:p w:rsidR="003D092C" w:rsidRPr="003D092C" w:rsidRDefault="003D092C" w:rsidP="003D092C"/>
        </w:tc>
        <w:tc>
          <w:tcPr>
            <w:tcW w:w="1984" w:type="dxa"/>
          </w:tcPr>
          <w:p w:rsidR="003D092C" w:rsidRPr="003D092C" w:rsidRDefault="003D092C" w:rsidP="003D092C">
            <w:pPr>
              <w:rPr>
                <w:rFonts w:cs="Calibri"/>
                <w:i/>
                <w:lang w:eastAsia="en-US"/>
              </w:rPr>
            </w:pPr>
            <w:r w:rsidRPr="003D092C">
              <w:rPr>
                <w:rFonts w:cs="Calibri"/>
                <w:i/>
                <w:lang w:eastAsia="en-US"/>
              </w:rPr>
              <w:lastRenderedPageBreak/>
              <w:t xml:space="preserve">Руководитель КУМИ, начальники управлений, отделов 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rFonts w:cs="Calibri"/>
                <w:lang w:eastAsia="en-US"/>
              </w:rPr>
            </w:pPr>
            <w:r w:rsidRPr="003D092C">
              <w:rPr>
                <w:rFonts w:cs="Calibri"/>
                <w:lang w:eastAsia="en-US"/>
              </w:rPr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r w:rsidRPr="003D092C">
              <w:t>Установление четкой регламентации способа совершения действий должностным лицом, а также размера арендной платы и иных условий договора аренды.</w:t>
            </w: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numPr>
                <w:ilvl w:val="1"/>
                <w:numId w:val="35"/>
              </w:numPr>
              <w:tabs>
                <w:tab w:val="left" w:pos="567"/>
              </w:tabs>
              <w:ind w:left="0" w:firstLine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r w:rsidRPr="003D092C">
              <w:t>Проведение конкурсов на замещение вакантной должности, на включение в кадровый резерв на замещение вакантной должности муниципальной службы</w:t>
            </w:r>
          </w:p>
        </w:tc>
        <w:tc>
          <w:tcPr>
            <w:tcW w:w="3687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Победителем конкурса на замещение вакантной должности, на включение в кадровый резерв на замещение вакантной должности муниципальной службы признан кандидат, не соответствующий квалификационным требованиям к данной должности, а по рекомендации, либо хороший знакомый, или по иным незаконным основаниям.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rFonts w:cs="Calibri"/>
                <w:i/>
                <w:lang w:eastAsia="en-US"/>
              </w:rPr>
            </w:pPr>
            <w:r w:rsidRPr="003D092C">
              <w:rPr>
                <w:rFonts w:cs="Calibri"/>
                <w:i/>
                <w:lang w:eastAsia="en-US"/>
              </w:rPr>
              <w:t>Руководитель КУМИ, начальники управлений, отделов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rFonts w:cs="Calibri"/>
                <w:lang w:eastAsia="en-US"/>
              </w:rPr>
            </w:pPr>
            <w:r w:rsidRPr="003D092C">
              <w:rPr>
                <w:rFonts w:cs="Calibri"/>
                <w:lang w:eastAsia="en-US"/>
              </w:rPr>
              <w:t xml:space="preserve">средняя 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 xml:space="preserve">Коллегиальное принятие решений. 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Размещение на официальном сайте информации о результатах конкурса.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Разъяснение служащим: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- мер ответственности за совершение коррупционных правонарушений.</w:t>
            </w:r>
          </w:p>
        </w:tc>
      </w:tr>
      <w:tr w:rsidR="003D092C" w:rsidRPr="003D092C" w:rsidTr="007F1F1A">
        <w:tc>
          <w:tcPr>
            <w:tcW w:w="816" w:type="dxa"/>
          </w:tcPr>
          <w:p w:rsidR="003D092C" w:rsidRPr="003D092C" w:rsidRDefault="003D092C" w:rsidP="003D092C">
            <w:pPr>
              <w:widowControl w:val="0"/>
              <w:numPr>
                <w:ilvl w:val="1"/>
                <w:numId w:val="35"/>
              </w:numPr>
              <w:tabs>
                <w:tab w:val="left" w:pos="567"/>
              </w:tabs>
              <w:ind w:left="0" w:firstLine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3D092C" w:rsidRPr="003D092C" w:rsidRDefault="003D092C" w:rsidP="003D092C">
            <w:r w:rsidRPr="003D092C"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</w:t>
            </w:r>
          </w:p>
        </w:tc>
        <w:tc>
          <w:tcPr>
            <w:tcW w:w="3687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Единоличное подписание соглашений, договоров, контрактов, принятие решений, содержащих условия, влекущие предоставление необоснованных льгот и преференций третьим лицам.</w:t>
            </w:r>
          </w:p>
        </w:tc>
        <w:tc>
          <w:tcPr>
            <w:tcW w:w="1984" w:type="dxa"/>
          </w:tcPr>
          <w:p w:rsidR="003D092C" w:rsidRPr="003D092C" w:rsidRDefault="003D092C" w:rsidP="003D092C">
            <w:pPr>
              <w:rPr>
                <w:rFonts w:cs="Calibri"/>
                <w:i/>
                <w:lang w:eastAsia="en-US"/>
              </w:rPr>
            </w:pPr>
            <w:r w:rsidRPr="003D092C">
              <w:rPr>
                <w:rFonts w:cs="Calibri"/>
                <w:i/>
                <w:lang w:eastAsia="en-US"/>
              </w:rPr>
              <w:t xml:space="preserve">Глава МСУ, заместители главы администрации </w:t>
            </w:r>
          </w:p>
        </w:tc>
        <w:tc>
          <w:tcPr>
            <w:tcW w:w="1276" w:type="dxa"/>
          </w:tcPr>
          <w:p w:rsidR="003D092C" w:rsidRPr="003D092C" w:rsidRDefault="003D092C" w:rsidP="003D092C">
            <w:pPr>
              <w:rPr>
                <w:rFonts w:cs="Calibri"/>
                <w:lang w:eastAsia="en-US"/>
              </w:rPr>
            </w:pPr>
            <w:r w:rsidRPr="003D092C">
              <w:rPr>
                <w:rFonts w:cs="Calibri"/>
                <w:lang w:eastAsia="en-US"/>
              </w:rPr>
              <w:t>высокая</w:t>
            </w:r>
          </w:p>
        </w:tc>
        <w:tc>
          <w:tcPr>
            <w:tcW w:w="4394" w:type="dxa"/>
          </w:tcPr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Согласование принимаемых решений с руководителями структурных подразделений, курирующих соответствующее направление.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Создание рабочих групп, комиссий и т.п. для коллегиального рассмотрения вопросов в целях принятия руководителем объективного и правомерного решения.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Разъяснение служащим: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3D092C" w:rsidRPr="003D092C" w:rsidRDefault="003D092C" w:rsidP="003D092C">
            <w:pPr>
              <w:jc w:val="both"/>
              <w:rPr>
                <w:rFonts w:eastAsia="Calibri"/>
                <w:lang w:eastAsia="en-US"/>
              </w:rPr>
            </w:pPr>
            <w:r w:rsidRPr="003D092C">
              <w:rPr>
                <w:rFonts w:eastAsia="Calibri"/>
                <w:lang w:eastAsia="en-US"/>
              </w:rPr>
              <w:t>- мер ответственности за совершение коррупционных правонарушений.</w:t>
            </w:r>
          </w:p>
        </w:tc>
      </w:tr>
    </w:tbl>
    <w:p w:rsidR="003D092C" w:rsidRPr="003D092C" w:rsidRDefault="003D092C" w:rsidP="003D092C">
      <w:pPr>
        <w:ind w:firstLine="709"/>
        <w:rPr>
          <w:sz w:val="28"/>
          <w:szCs w:val="22"/>
          <w:lang w:eastAsia="en-US"/>
        </w:rPr>
      </w:pPr>
    </w:p>
    <w:p w:rsidR="003D092C" w:rsidRPr="003D092C" w:rsidRDefault="003D092C" w:rsidP="0073235E">
      <w:pPr>
        <w:jc w:val="both"/>
        <w:rPr>
          <w:sz w:val="28"/>
          <w:szCs w:val="28"/>
        </w:rPr>
      </w:pPr>
    </w:p>
    <w:p w:rsidR="00D35EE5" w:rsidRPr="007E18DD" w:rsidRDefault="00D35EE5" w:rsidP="007E18DD">
      <w:pPr>
        <w:ind w:left="6237"/>
        <w:jc w:val="right"/>
        <w:rPr>
          <w:rFonts w:eastAsia="Calibri"/>
          <w:color w:val="FF0000"/>
          <w:sz w:val="20"/>
          <w:szCs w:val="20"/>
          <w:lang w:eastAsia="en-US"/>
        </w:rPr>
      </w:pPr>
    </w:p>
    <w:sectPr w:rsidR="00D35EE5" w:rsidRPr="007E18DD" w:rsidSect="003D092C">
      <w:pgSz w:w="16833" w:h="11908" w:orient="landscape"/>
      <w:pgMar w:top="1418" w:right="1134" w:bottom="851" w:left="1134" w:header="272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AD" w:rsidRDefault="00A77CAD" w:rsidP="00B6139B">
      <w:r>
        <w:separator/>
      </w:r>
    </w:p>
  </w:endnote>
  <w:endnote w:type="continuationSeparator" w:id="0">
    <w:p w:rsidR="00A77CAD" w:rsidRDefault="00A77CAD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AD" w:rsidRDefault="00A77CAD" w:rsidP="00B6139B">
      <w:r>
        <w:separator/>
      </w:r>
    </w:p>
  </w:footnote>
  <w:footnote w:type="continuationSeparator" w:id="0">
    <w:p w:rsidR="00A77CAD" w:rsidRDefault="00A77CAD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2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6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4">
    <w:nsid w:val="2F341CFB"/>
    <w:multiLevelType w:val="multilevel"/>
    <w:tmpl w:val="DF5C7A96"/>
    <w:numStyleLink w:val="a"/>
  </w:abstractNum>
  <w:abstractNum w:abstractNumId="15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87336"/>
    <w:multiLevelType w:val="multilevel"/>
    <w:tmpl w:val="67325050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0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19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E514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2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4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29">
    <w:nsid w:val="69E67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1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5D204D"/>
    <w:multiLevelType w:val="hybridMultilevel"/>
    <w:tmpl w:val="BE2ACC78"/>
    <w:lvl w:ilvl="0" w:tplc="2F0EB928">
      <w:start w:val="1"/>
      <w:numFmt w:val="decimal"/>
      <w:pStyle w:val="11"/>
      <w:lvlText w:val="%1.1"/>
      <w:lvlJc w:val="center"/>
      <w:pPr>
        <w:ind w:left="1429" w:hanging="360"/>
      </w:pPr>
      <w:rPr>
        <w:rFonts w:hint="default"/>
      </w:rPr>
    </w:lvl>
    <w:lvl w:ilvl="1" w:tplc="C55A9B9C" w:tentative="1">
      <w:start w:val="1"/>
      <w:numFmt w:val="lowerLetter"/>
      <w:lvlText w:val="%2."/>
      <w:lvlJc w:val="left"/>
      <w:pPr>
        <w:ind w:left="2149" w:hanging="360"/>
      </w:pPr>
    </w:lvl>
    <w:lvl w:ilvl="2" w:tplc="2ED6436A" w:tentative="1">
      <w:start w:val="1"/>
      <w:numFmt w:val="lowerRoman"/>
      <w:lvlText w:val="%3."/>
      <w:lvlJc w:val="right"/>
      <w:pPr>
        <w:ind w:left="2869" w:hanging="180"/>
      </w:pPr>
    </w:lvl>
    <w:lvl w:ilvl="3" w:tplc="AC2EEE08" w:tentative="1">
      <w:start w:val="1"/>
      <w:numFmt w:val="decimal"/>
      <w:lvlText w:val="%4."/>
      <w:lvlJc w:val="left"/>
      <w:pPr>
        <w:ind w:left="3589" w:hanging="360"/>
      </w:pPr>
    </w:lvl>
    <w:lvl w:ilvl="4" w:tplc="2C6C8684" w:tentative="1">
      <w:start w:val="1"/>
      <w:numFmt w:val="lowerLetter"/>
      <w:lvlText w:val="%5."/>
      <w:lvlJc w:val="left"/>
      <w:pPr>
        <w:ind w:left="4309" w:hanging="360"/>
      </w:pPr>
    </w:lvl>
    <w:lvl w:ilvl="5" w:tplc="DD14047C" w:tentative="1">
      <w:start w:val="1"/>
      <w:numFmt w:val="lowerRoman"/>
      <w:lvlText w:val="%6."/>
      <w:lvlJc w:val="right"/>
      <w:pPr>
        <w:ind w:left="5029" w:hanging="180"/>
      </w:pPr>
    </w:lvl>
    <w:lvl w:ilvl="6" w:tplc="805E17C4" w:tentative="1">
      <w:start w:val="1"/>
      <w:numFmt w:val="decimal"/>
      <w:lvlText w:val="%7."/>
      <w:lvlJc w:val="left"/>
      <w:pPr>
        <w:ind w:left="5749" w:hanging="360"/>
      </w:pPr>
    </w:lvl>
    <w:lvl w:ilvl="7" w:tplc="2E12E8DC" w:tentative="1">
      <w:start w:val="1"/>
      <w:numFmt w:val="lowerLetter"/>
      <w:lvlText w:val="%8."/>
      <w:lvlJc w:val="left"/>
      <w:pPr>
        <w:ind w:left="6469" w:hanging="360"/>
      </w:pPr>
    </w:lvl>
    <w:lvl w:ilvl="8" w:tplc="CA584F20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5"/>
  </w:num>
  <w:num w:numId="5">
    <w:abstractNumId w:val="23"/>
  </w:num>
  <w:num w:numId="6">
    <w:abstractNumId w:val="18"/>
  </w:num>
  <w:num w:numId="7">
    <w:abstractNumId w:val="27"/>
  </w:num>
  <w:num w:numId="8">
    <w:abstractNumId w:val="19"/>
  </w:num>
  <w:num w:numId="9">
    <w:abstractNumId w:val="1"/>
  </w:num>
  <w:num w:numId="10">
    <w:abstractNumId w:val="30"/>
  </w:num>
  <w:num w:numId="11">
    <w:abstractNumId w:val="12"/>
  </w:num>
  <w:num w:numId="12">
    <w:abstractNumId w:val="3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4"/>
  </w:num>
  <w:num w:numId="16">
    <w:abstractNumId w:val="11"/>
  </w:num>
  <w:num w:numId="17">
    <w:abstractNumId w:val="24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"/>
  </w:num>
  <w:num w:numId="22">
    <w:abstractNumId w:val="32"/>
  </w:num>
  <w:num w:numId="23">
    <w:abstractNumId w:val="26"/>
  </w:num>
  <w:num w:numId="24">
    <w:abstractNumId w:val="9"/>
  </w:num>
  <w:num w:numId="25">
    <w:abstractNumId w:val="22"/>
  </w:num>
  <w:num w:numId="26">
    <w:abstractNumId w:val="8"/>
  </w:num>
  <w:num w:numId="27">
    <w:abstractNumId w:val="7"/>
  </w:num>
  <w:num w:numId="28">
    <w:abstractNumId w:val="14"/>
  </w:num>
  <w:num w:numId="29">
    <w:abstractNumId w:val="6"/>
  </w:num>
  <w:num w:numId="30">
    <w:abstractNumId w:val="0"/>
  </w:num>
  <w:num w:numId="31">
    <w:abstractNumId w:val="10"/>
  </w:num>
  <w:num w:numId="32">
    <w:abstractNumId w:val="21"/>
  </w:num>
  <w:num w:numId="33">
    <w:abstractNumId w:val="33"/>
  </w:num>
  <w:num w:numId="34">
    <w:abstractNumId w:val="1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7ECA"/>
    <w:rsid w:val="000259F6"/>
    <w:rsid w:val="0002724A"/>
    <w:rsid w:val="00032139"/>
    <w:rsid w:val="00035926"/>
    <w:rsid w:val="000429C2"/>
    <w:rsid w:val="00070F64"/>
    <w:rsid w:val="00072215"/>
    <w:rsid w:val="0007757A"/>
    <w:rsid w:val="00090556"/>
    <w:rsid w:val="000922A1"/>
    <w:rsid w:val="000A23A9"/>
    <w:rsid w:val="000B46BF"/>
    <w:rsid w:val="000B6AB9"/>
    <w:rsid w:val="000D0CA0"/>
    <w:rsid w:val="000D1978"/>
    <w:rsid w:val="000D5446"/>
    <w:rsid w:val="000E1130"/>
    <w:rsid w:val="000E43B5"/>
    <w:rsid w:val="000E45AA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327A2"/>
    <w:rsid w:val="00136601"/>
    <w:rsid w:val="0014530D"/>
    <w:rsid w:val="001453F6"/>
    <w:rsid w:val="001457E7"/>
    <w:rsid w:val="001474FC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D67D5"/>
    <w:rsid w:val="001E025E"/>
    <w:rsid w:val="001E1DE7"/>
    <w:rsid w:val="001F2827"/>
    <w:rsid w:val="001F428B"/>
    <w:rsid w:val="001F4CE7"/>
    <w:rsid w:val="001F5C2C"/>
    <w:rsid w:val="00200509"/>
    <w:rsid w:val="00201A42"/>
    <w:rsid w:val="00203D35"/>
    <w:rsid w:val="0022025B"/>
    <w:rsid w:val="00232615"/>
    <w:rsid w:val="00232E1D"/>
    <w:rsid w:val="00237E3F"/>
    <w:rsid w:val="0024223D"/>
    <w:rsid w:val="00243151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D0C25"/>
    <w:rsid w:val="002D268A"/>
    <w:rsid w:val="002D337D"/>
    <w:rsid w:val="002D3673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D1A"/>
    <w:rsid w:val="00375904"/>
    <w:rsid w:val="0037700D"/>
    <w:rsid w:val="0038256B"/>
    <w:rsid w:val="003A316D"/>
    <w:rsid w:val="003A5BF7"/>
    <w:rsid w:val="003C3C09"/>
    <w:rsid w:val="003C4A1A"/>
    <w:rsid w:val="003D092C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66B88"/>
    <w:rsid w:val="004670ED"/>
    <w:rsid w:val="00476F07"/>
    <w:rsid w:val="004770FF"/>
    <w:rsid w:val="00490AE2"/>
    <w:rsid w:val="004B208F"/>
    <w:rsid w:val="004C2071"/>
    <w:rsid w:val="004D317B"/>
    <w:rsid w:val="004E5DEA"/>
    <w:rsid w:val="004F2E18"/>
    <w:rsid w:val="004F4C81"/>
    <w:rsid w:val="00506552"/>
    <w:rsid w:val="00511512"/>
    <w:rsid w:val="005127AB"/>
    <w:rsid w:val="005138BD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90539"/>
    <w:rsid w:val="00594294"/>
    <w:rsid w:val="005A3531"/>
    <w:rsid w:val="005A6CCA"/>
    <w:rsid w:val="005E3DE8"/>
    <w:rsid w:val="005E5FCD"/>
    <w:rsid w:val="005E7A69"/>
    <w:rsid w:val="005F6F36"/>
    <w:rsid w:val="00607A1F"/>
    <w:rsid w:val="006173A9"/>
    <w:rsid w:val="0062122F"/>
    <w:rsid w:val="0063597E"/>
    <w:rsid w:val="00637530"/>
    <w:rsid w:val="006433B4"/>
    <w:rsid w:val="00644898"/>
    <w:rsid w:val="00653C30"/>
    <w:rsid w:val="006720B2"/>
    <w:rsid w:val="0067417F"/>
    <w:rsid w:val="00695990"/>
    <w:rsid w:val="006A2C4D"/>
    <w:rsid w:val="006A45F1"/>
    <w:rsid w:val="006A4E1A"/>
    <w:rsid w:val="006B0B46"/>
    <w:rsid w:val="006C2730"/>
    <w:rsid w:val="006C4040"/>
    <w:rsid w:val="006D028A"/>
    <w:rsid w:val="006D50E8"/>
    <w:rsid w:val="006E627D"/>
    <w:rsid w:val="00712B3A"/>
    <w:rsid w:val="0071583E"/>
    <w:rsid w:val="00727011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FDB"/>
    <w:rsid w:val="007C2FE7"/>
    <w:rsid w:val="007D6CF5"/>
    <w:rsid w:val="007E18DD"/>
    <w:rsid w:val="007F34DF"/>
    <w:rsid w:val="007F7DA6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34A6"/>
    <w:rsid w:val="008637F9"/>
    <w:rsid w:val="00865DDD"/>
    <w:rsid w:val="008704E2"/>
    <w:rsid w:val="00873FB4"/>
    <w:rsid w:val="00884F4D"/>
    <w:rsid w:val="00886250"/>
    <w:rsid w:val="008A0FA2"/>
    <w:rsid w:val="008A5741"/>
    <w:rsid w:val="008B15DA"/>
    <w:rsid w:val="008B22C1"/>
    <w:rsid w:val="008B354D"/>
    <w:rsid w:val="008B5480"/>
    <w:rsid w:val="008B704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5AB9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B3F56"/>
    <w:rsid w:val="009B512E"/>
    <w:rsid w:val="009D20DE"/>
    <w:rsid w:val="009E2149"/>
    <w:rsid w:val="009E461E"/>
    <w:rsid w:val="00A02A2F"/>
    <w:rsid w:val="00A07F81"/>
    <w:rsid w:val="00A11420"/>
    <w:rsid w:val="00A13D31"/>
    <w:rsid w:val="00A23284"/>
    <w:rsid w:val="00A25FC8"/>
    <w:rsid w:val="00A26B61"/>
    <w:rsid w:val="00A34037"/>
    <w:rsid w:val="00A35A0F"/>
    <w:rsid w:val="00A435EE"/>
    <w:rsid w:val="00A43D7B"/>
    <w:rsid w:val="00A4723A"/>
    <w:rsid w:val="00A50DF3"/>
    <w:rsid w:val="00A553AA"/>
    <w:rsid w:val="00A657E3"/>
    <w:rsid w:val="00A77CAD"/>
    <w:rsid w:val="00A804E0"/>
    <w:rsid w:val="00A92D58"/>
    <w:rsid w:val="00A95853"/>
    <w:rsid w:val="00AA1FA7"/>
    <w:rsid w:val="00AA6386"/>
    <w:rsid w:val="00AB2E8D"/>
    <w:rsid w:val="00AC206C"/>
    <w:rsid w:val="00AC38DA"/>
    <w:rsid w:val="00AC43A9"/>
    <w:rsid w:val="00AE16A1"/>
    <w:rsid w:val="00AE4071"/>
    <w:rsid w:val="00AE56F0"/>
    <w:rsid w:val="00AF4C9F"/>
    <w:rsid w:val="00B127C3"/>
    <w:rsid w:val="00B221C1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55A2"/>
    <w:rsid w:val="00C16E91"/>
    <w:rsid w:val="00C3386D"/>
    <w:rsid w:val="00C51DA4"/>
    <w:rsid w:val="00C6223B"/>
    <w:rsid w:val="00C64419"/>
    <w:rsid w:val="00C70BCB"/>
    <w:rsid w:val="00C90EF3"/>
    <w:rsid w:val="00C94691"/>
    <w:rsid w:val="00CA2B45"/>
    <w:rsid w:val="00CA3A1C"/>
    <w:rsid w:val="00CA4C2C"/>
    <w:rsid w:val="00CA6FCD"/>
    <w:rsid w:val="00CB3516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725A"/>
    <w:rsid w:val="00D25C76"/>
    <w:rsid w:val="00D2642B"/>
    <w:rsid w:val="00D273A9"/>
    <w:rsid w:val="00D332C5"/>
    <w:rsid w:val="00D35EE5"/>
    <w:rsid w:val="00D37507"/>
    <w:rsid w:val="00D44948"/>
    <w:rsid w:val="00D5431C"/>
    <w:rsid w:val="00D5764D"/>
    <w:rsid w:val="00D62F52"/>
    <w:rsid w:val="00D7131B"/>
    <w:rsid w:val="00D72212"/>
    <w:rsid w:val="00D74404"/>
    <w:rsid w:val="00D774FF"/>
    <w:rsid w:val="00D86F50"/>
    <w:rsid w:val="00D937B6"/>
    <w:rsid w:val="00DA166B"/>
    <w:rsid w:val="00DA77AE"/>
    <w:rsid w:val="00DB10A3"/>
    <w:rsid w:val="00DB27D4"/>
    <w:rsid w:val="00DB7687"/>
    <w:rsid w:val="00DC2612"/>
    <w:rsid w:val="00DC3724"/>
    <w:rsid w:val="00DD404E"/>
    <w:rsid w:val="00DD7BFB"/>
    <w:rsid w:val="00DE12CF"/>
    <w:rsid w:val="00DF45DA"/>
    <w:rsid w:val="00E05424"/>
    <w:rsid w:val="00E23114"/>
    <w:rsid w:val="00E26392"/>
    <w:rsid w:val="00E26A0C"/>
    <w:rsid w:val="00E32857"/>
    <w:rsid w:val="00E32C9E"/>
    <w:rsid w:val="00E4131B"/>
    <w:rsid w:val="00E42DD4"/>
    <w:rsid w:val="00E56097"/>
    <w:rsid w:val="00E645FB"/>
    <w:rsid w:val="00E73EFE"/>
    <w:rsid w:val="00E80A14"/>
    <w:rsid w:val="00E80D41"/>
    <w:rsid w:val="00E840DD"/>
    <w:rsid w:val="00E90FF2"/>
    <w:rsid w:val="00E96946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254DE"/>
    <w:rsid w:val="00F32FE1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5693"/>
    <w:rsid w:val="00FA10E2"/>
    <w:rsid w:val="00FA1B01"/>
    <w:rsid w:val="00FA4F3E"/>
    <w:rsid w:val="00FB154C"/>
    <w:rsid w:val="00FC4113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2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1"/>
    <w:next w:val="a1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3D092C"/>
    <w:pPr>
      <w:keepNext/>
      <w:keepLines/>
      <w:numPr>
        <w:numId w:val="28"/>
      </w:numPr>
      <w:spacing w:before="120" w:after="120"/>
      <w:jc w:val="center"/>
      <w:outlineLvl w:val="2"/>
    </w:pPr>
    <w:rPr>
      <w:rFonts w:eastAsiaTheme="majorEastAsia" w:cstheme="majorBidi"/>
      <w:b/>
      <w:bCs/>
      <w:sz w:val="28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5">
    <w:name w:val="header"/>
    <w:basedOn w:val="a1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1"/>
    <w:link w:val="a8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1"/>
    <w:link w:val="ab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1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1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2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1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2">
    <w:name w:val="Body Text 3"/>
    <w:basedOn w:val="a1"/>
    <w:link w:val="33"/>
    <w:unhideWhenUsed/>
    <w:rsid w:val="0051151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2"/>
    <w:unhideWhenUsed/>
    <w:rsid w:val="00200509"/>
    <w:rPr>
      <w:rFonts w:cs="Times New Roman" w:hint="default"/>
      <w:sz w:val="24"/>
      <w:szCs w:val="24"/>
    </w:rPr>
  </w:style>
  <w:style w:type="paragraph" w:customStyle="1" w:styleId="13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3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1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1"/>
    <w:rsid w:val="00FC4113"/>
    <w:pPr>
      <w:ind w:left="720"/>
      <w:contextualSpacing/>
    </w:pPr>
    <w:rPr>
      <w:rFonts w:eastAsia="Calibri"/>
    </w:rPr>
  </w:style>
  <w:style w:type="paragraph" w:customStyle="1" w:styleId="34">
    <w:name w:val="Абзац списка3"/>
    <w:basedOn w:val="a1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1"/>
    <w:link w:val="af3"/>
    <w:semiHidden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2"/>
    <w:link w:val="af2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2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1"/>
    <w:link w:val="24"/>
    <w:uiPriority w:val="99"/>
    <w:semiHidden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2"/>
    <w:link w:val="3"/>
    <w:uiPriority w:val="9"/>
    <w:rsid w:val="003D092C"/>
    <w:rPr>
      <w:rFonts w:ascii="Times New Roman" w:eastAsiaTheme="majorEastAsia" w:hAnsi="Times New Roman" w:cstheme="majorBidi"/>
      <w:b/>
      <w:bCs/>
      <w:sz w:val="28"/>
    </w:rPr>
  </w:style>
  <w:style w:type="numbering" w:customStyle="1" w:styleId="15">
    <w:name w:val="Нет списка1"/>
    <w:next w:val="a4"/>
    <w:uiPriority w:val="99"/>
    <w:semiHidden/>
    <w:unhideWhenUsed/>
    <w:rsid w:val="003D092C"/>
  </w:style>
  <w:style w:type="table" w:customStyle="1" w:styleId="16">
    <w:name w:val="Сетка таблицы1"/>
    <w:basedOn w:val="a3"/>
    <w:next w:val="af1"/>
    <w:uiPriority w:val="59"/>
    <w:rsid w:val="003D092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Основной текст Знак1"/>
    <w:basedOn w:val="a2"/>
    <w:semiHidden/>
    <w:locked/>
    <w:rsid w:val="003D092C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f5">
    <w:name w:val="footnote text"/>
    <w:basedOn w:val="a1"/>
    <w:link w:val="af6"/>
    <w:uiPriority w:val="99"/>
    <w:semiHidden/>
    <w:unhideWhenUsed/>
    <w:rsid w:val="003D092C"/>
    <w:pPr>
      <w:ind w:firstLine="709"/>
    </w:pPr>
    <w:rPr>
      <w:rFonts w:cs="Calibri"/>
      <w:sz w:val="20"/>
      <w:szCs w:val="20"/>
      <w:lang w:eastAsia="en-US"/>
    </w:rPr>
  </w:style>
  <w:style w:type="character" w:customStyle="1" w:styleId="af6">
    <w:name w:val="Текст сноски Знак"/>
    <w:basedOn w:val="a2"/>
    <w:link w:val="af5"/>
    <w:uiPriority w:val="99"/>
    <w:semiHidden/>
    <w:rsid w:val="003D092C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2"/>
    <w:uiPriority w:val="99"/>
    <w:semiHidden/>
    <w:unhideWhenUsed/>
    <w:rsid w:val="003D092C"/>
    <w:rPr>
      <w:vertAlign w:val="superscript"/>
    </w:rPr>
  </w:style>
  <w:style w:type="paragraph" w:styleId="25">
    <w:name w:val="Body Text Indent 2"/>
    <w:basedOn w:val="a1"/>
    <w:link w:val="26"/>
    <w:semiHidden/>
    <w:unhideWhenUsed/>
    <w:rsid w:val="003D092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semiHidden/>
    <w:rsid w:val="003D09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D09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3D092C"/>
    <w:pPr>
      <w:numPr>
        <w:numId w:val="29"/>
      </w:numPr>
    </w:pPr>
  </w:style>
  <w:style w:type="character" w:styleId="af8">
    <w:name w:val="Hyperlink"/>
    <w:basedOn w:val="a2"/>
    <w:uiPriority w:val="99"/>
    <w:unhideWhenUsed/>
    <w:rsid w:val="003D092C"/>
    <w:rPr>
      <w:color w:val="0000FF" w:themeColor="hyperlink"/>
      <w:u w:val="single"/>
    </w:rPr>
  </w:style>
  <w:style w:type="character" w:styleId="af9">
    <w:name w:val="FollowedHyperlink"/>
    <w:basedOn w:val="a2"/>
    <w:uiPriority w:val="99"/>
    <w:semiHidden/>
    <w:unhideWhenUsed/>
    <w:rsid w:val="003D092C"/>
    <w:rPr>
      <w:color w:val="800080" w:themeColor="followedHyperlink"/>
      <w:u w:val="single"/>
    </w:rPr>
  </w:style>
  <w:style w:type="character" w:styleId="afa">
    <w:name w:val="Strong"/>
    <w:basedOn w:val="a2"/>
    <w:uiPriority w:val="22"/>
    <w:qFormat/>
    <w:rsid w:val="003D092C"/>
    <w:rPr>
      <w:b/>
      <w:bCs/>
    </w:rPr>
  </w:style>
  <w:style w:type="paragraph" w:customStyle="1" w:styleId="afb">
    <w:name w:val="_Обычный"/>
    <w:basedOn w:val="a1"/>
    <w:qFormat/>
    <w:rsid w:val="003D092C"/>
    <w:pPr>
      <w:ind w:firstLine="709"/>
      <w:jc w:val="both"/>
    </w:pPr>
    <w:rPr>
      <w:rFonts w:eastAsiaTheme="minorHAnsi" w:cstheme="minorBidi"/>
      <w:kern w:val="28"/>
      <w:sz w:val="28"/>
      <w:szCs w:val="22"/>
      <w:lang w:eastAsia="en-US"/>
    </w:rPr>
  </w:style>
  <w:style w:type="paragraph" w:customStyle="1" w:styleId="a0">
    <w:name w:val="_Пункт"/>
    <w:basedOn w:val="afb"/>
    <w:rsid w:val="003D092C"/>
    <w:pPr>
      <w:numPr>
        <w:numId w:val="3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customStyle="1" w:styleId="18">
    <w:name w:val="Стиль1"/>
    <w:basedOn w:val="a1"/>
    <w:qFormat/>
    <w:rsid w:val="003D092C"/>
    <w:pPr>
      <w:spacing w:after="20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0">
    <w:name w:val="_Заголовок1"/>
    <w:basedOn w:val="a1"/>
    <w:qFormat/>
    <w:rsid w:val="003D092C"/>
    <w:pPr>
      <w:keepNext/>
      <w:keepLines/>
      <w:numPr>
        <w:numId w:val="34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/>
      <w:b/>
      <w:sz w:val="28"/>
      <w:szCs w:val="28"/>
      <w:lang w:eastAsia="en-US"/>
    </w:rPr>
  </w:style>
  <w:style w:type="paragraph" w:customStyle="1" w:styleId="2">
    <w:name w:val="_Заголовок2"/>
    <w:basedOn w:val="10"/>
    <w:qFormat/>
    <w:rsid w:val="003D092C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3D092C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3D092C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customStyle="1" w:styleId="11">
    <w:name w:val="_Подпункт 1.1"/>
    <w:basedOn w:val="a1"/>
    <w:qFormat/>
    <w:rsid w:val="003D092C"/>
    <w:pPr>
      <w:numPr>
        <w:numId w:val="33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c">
    <w:name w:val="Normal (Web)"/>
    <w:basedOn w:val="a1"/>
    <w:uiPriority w:val="99"/>
    <w:unhideWhenUsed/>
    <w:rsid w:val="003D092C"/>
    <w:pPr>
      <w:spacing w:before="240" w:after="240"/>
    </w:pPr>
  </w:style>
  <w:style w:type="paragraph" w:customStyle="1" w:styleId="western">
    <w:name w:val="western"/>
    <w:basedOn w:val="a1"/>
    <w:rsid w:val="003D092C"/>
    <w:pPr>
      <w:spacing w:before="100" w:beforeAutospacing="1" w:after="100" w:afterAutospacing="1"/>
    </w:pPr>
  </w:style>
  <w:style w:type="paragraph" w:customStyle="1" w:styleId="Default">
    <w:name w:val="Default"/>
    <w:rsid w:val="003D0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3D092C"/>
  </w:style>
  <w:style w:type="character" w:customStyle="1" w:styleId="afd">
    <w:name w:val="Основной текст_"/>
    <w:link w:val="35"/>
    <w:rsid w:val="003D092C"/>
    <w:rPr>
      <w:rFonts w:eastAsia="Times New Roman"/>
      <w:sz w:val="23"/>
      <w:szCs w:val="23"/>
      <w:shd w:val="clear" w:color="auto" w:fill="FFFFFF"/>
    </w:rPr>
  </w:style>
  <w:style w:type="character" w:customStyle="1" w:styleId="19">
    <w:name w:val="Основной текст1"/>
    <w:rsid w:val="003D092C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5">
    <w:name w:val="Основной текст3"/>
    <w:basedOn w:val="a1"/>
    <w:link w:val="afd"/>
    <w:rsid w:val="003D092C"/>
    <w:pPr>
      <w:widowControl w:val="0"/>
      <w:shd w:val="clear" w:color="auto" w:fill="FFFFFF"/>
      <w:spacing w:after="240" w:line="317" w:lineRule="exact"/>
    </w:pPr>
    <w:rPr>
      <w:rFonts w:asciiTheme="minorHAnsi" w:hAnsiTheme="minorHAnsi" w:cstheme="minorBidi"/>
      <w:sz w:val="23"/>
      <w:szCs w:val="23"/>
      <w:lang w:eastAsia="en-US"/>
    </w:rPr>
  </w:style>
  <w:style w:type="paragraph" w:customStyle="1" w:styleId="center">
    <w:name w:val="center"/>
    <w:basedOn w:val="a1"/>
    <w:rsid w:val="003D092C"/>
    <w:pPr>
      <w:spacing w:before="100" w:beforeAutospacing="1" w:after="100" w:afterAutospacing="1"/>
      <w:jc w:val="center"/>
    </w:pPr>
    <w:rPr>
      <w:rFonts w:ascii="Verdana" w:hAnsi="Verdana"/>
      <w:color w:val="000000"/>
      <w:sz w:val="2"/>
      <w:szCs w:val="2"/>
    </w:rPr>
  </w:style>
  <w:style w:type="paragraph" w:customStyle="1" w:styleId="Style6">
    <w:name w:val="Style6"/>
    <w:basedOn w:val="a1"/>
    <w:uiPriority w:val="99"/>
    <w:rsid w:val="003D092C"/>
    <w:pPr>
      <w:widowControl w:val="0"/>
      <w:autoSpaceDE w:val="0"/>
      <w:autoSpaceDN w:val="0"/>
      <w:adjustRightInd w:val="0"/>
      <w:spacing w:line="323" w:lineRule="exact"/>
      <w:ind w:firstLine="734"/>
      <w:jc w:val="both"/>
    </w:pPr>
  </w:style>
  <w:style w:type="paragraph" w:styleId="afe">
    <w:name w:val="endnote text"/>
    <w:basedOn w:val="a1"/>
    <w:link w:val="aff"/>
    <w:uiPriority w:val="99"/>
    <w:unhideWhenUsed/>
    <w:rsid w:val="003D092C"/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2"/>
    <w:link w:val="afe"/>
    <w:uiPriority w:val="99"/>
    <w:rsid w:val="003D092C"/>
    <w:rPr>
      <w:rFonts w:ascii="Calibri" w:eastAsia="Calibri" w:hAnsi="Calibri" w:cs="Times New Roman"/>
      <w:sz w:val="20"/>
      <w:szCs w:val="20"/>
    </w:rPr>
  </w:style>
  <w:style w:type="paragraph" w:styleId="aff0">
    <w:name w:val="Title"/>
    <w:basedOn w:val="a1"/>
    <w:next w:val="a1"/>
    <w:link w:val="aff1"/>
    <w:uiPriority w:val="10"/>
    <w:qFormat/>
    <w:rsid w:val="003D092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1">
    <w:name w:val="Название Знак"/>
    <w:basedOn w:val="a2"/>
    <w:link w:val="aff0"/>
    <w:uiPriority w:val="10"/>
    <w:rsid w:val="003D092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Heading">
    <w:name w:val="Heading"/>
    <w:uiPriority w:val="99"/>
    <w:rsid w:val="003D09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2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1"/>
    <w:next w:val="a1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3D092C"/>
    <w:pPr>
      <w:keepNext/>
      <w:keepLines/>
      <w:numPr>
        <w:numId w:val="28"/>
      </w:numPr>
      <w:spacing w:before="120" w:after="120"/>
      <w:jc w:val="center"/>
      <w:outlineLvl w:val="2"/>
    </w:pPr>
    <w:rPr>
      <w:rFonts w:eastAsiaTheme="majorEastAsia" w:cstheme="majorBidi"/>
      <w:b/>
      <w:bCs/>
      <w:sz w:val="28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5">
    <w:name w:val="header"/>
    <w:basedOn w:val="a1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1"/>
    <w:link w:val="a8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1"/>
    <w:link w:val="ab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1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1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2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1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2">
    <w:name w:val="Body Text 3"/>
    <w:basedOn w:val="a1"/>
    <w:link w:val="33"/>
    <w:unhideWhenUsed/>
    <w:rsid w:val="0051151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2"/>
    <w:unhideWhenUsed/>
    <w:rsid w:val="00200509"/>
    <w:rPr>
      <w:rFonts w:cs="Times New Roman" w:hint="default"/>
      <w:sz w:val="24"/>
      <w:szCs w:val="24"/>
    </w:rPr>
  </w:style>
  <w:style w:type="paragraph" w:customStyle="1" w:styleId="13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3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1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1"/>
    <w:rsid w:val="00FC4113"/>
    <w:pPr>
      <w:ind w:left="720"/>
      <w:contextualSpacing/>
    </w:pPr>
    <w:rPr>
      <w:rFonts w:eastAsia="Calibri"/>
    </w:rPr>
  </w:style>
  <w:style w:type="paragraph" w:customStyle="1" w:styleId="34">
    <w:name w:val="Абзац списка3"/>
    <w:basedOn w:val="a1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1"/>
    <w:link w:val="af3"/>
    <w:semiHidden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2"/>
    <w:link w:val="af2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2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1"/>
    <w:link w:val="24"/>
    <w:uiPriority w:val="99"/>
    <w:semiHidden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2"/>
    <w:link w:val="3"/>
    <w:uiPriority w:val="9"/>
    <w:rsid w:val="003D092C"/>
    <w:rPr>
      <w:rFonts w:ascii="Times New Roman" w:eastAsiaTheme="majorEastAsia" w:hAnsi="Times New Roman" w:cstheme="majorBidi"/>
      <w:b/>
      <w:bCs/>
      <w:sz w:val="28"/>
    </w:rPr>
  </w:style>
  <w:style w:type="numbering" w:customStyle="1" w:styleId="15">
    <w:name w:val="Нет списка1"/>
    <w:next w:val="a4"/>
    <w:uiPriority w:val="99"/>
    <w:semiHidden/>
    <w:unhideWhenUsed/>
    <w:rsid w:val="003D092C"/>
  </w:style>
  <w:style w:type="table" w:customStyle="1" w:styleId="16">
    <w:name w:val="Сетка таблицы1"/>
    <w:basedOn w:val="a3"/>
    <w:next w:val="af1"/>
    <w:uiPriority w:val="59"/>
    <w:rsid w:val="003D092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Основной текст Знак1"/>
    <w:basedOn w:val="a2"/>
    <w:semiHidden/>
    <w:locked/>
    <w:rsid w:val="003D092C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f5">
    <w:name w:val="footnote text"/>
    <w:basedOn w:val="a1"/>
    <w:link w:val="af6"/>
    <w:uiPriority w:val="99"/>
    <w:semiHidden/>
    <w:unhideWhenUsed/>
    <w:rsid w:val="003D092C"/>
    <w:pPr>
      <w:ind w:firstLine="709"/>
    </w:pPr>
    <w:rPr>
      <w:rFonts w:cs="Calibri"/>
      <w:sz w:val="20"/>
      <w:szCs w:val="20"/>
      <w:lang w:eastAsia="en-US"/>
    </w:rPr>
  </w:style>
  <w:style w:type="character" w:customStyle="1" w:styleId="af6">
    <w:name w:val="Текст сноски Знак"/>
    <w:basedOn w:val="a2"/>
    <w:link w:val="af5"/>
    <w:uiPriority w:val="99"/>
    <w:semiHidden/>
    <w:rsid w:val="003D092C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2"/>
    <w:uiPriority w:val="99"/>
    <w:semiHidden/>
    <w:unhideWhenUsed/>
    <w:rsid w:val="003D092C"/>
    <w:rPr>
      <w:vertAlign w:val="superscript"/>
    </w:rPr>
  </w:style>
  <w:style w:type="paragraph" w:styleId="25">
    <w:name w:val="Body Text Indent 2"/>
    <w:basedOn w:val="a1"/>
    <w:link w:val="26"/>
    <w:semiHidden/>
    <w:unhideWhenUsed/>
    <w:rsid w:val="003D092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semiHidden/>
    <w:rsid w:val="003D09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D09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3D092C"/>
    <w:pPr>
      <w:numPr>
        <w:numId w:val="29"/>
      </w:numPr>
    </w:pPr>
  </w:style>
  <w:style w:type="character" w:styleId="af8">
    <w:name w:val="Hyperlink"/>
    <w:basedOn w:val="a2"/>
    <w:uiPriority w:val="99"/>
    <w:unhideWhenUsed/>
    <w:rsid w:val="003D092C"/>
    <w:rPr>
      <w:color w:val="0000FF" w:themeColor="hyperlink"/>
      <w:u w:val="single"/>
    </w:rPr>
  </w:style>
  <w:style w:type="character" w:styleId="af9">
    <w:name w:val="FollowedHyperlink"/>
    <w:basedOn w:val="a2"/>
    <w:uiPriority w:val="99"/>
    <w:semiHidden/>
    <w:unhideWhenUsed/>
    <w:rsid w:val="003D092C"/>
    <w:rPr>
      <w:color w:val="800080" w:themeColor="followedHyperlink"/>
      <w:u w:val="single"/>
    </w:rPr>
  </w:style>
  <w:style w:type="character" w:styleId="afa">
    <w:name w:val="Strong"/>
    <w:basedOn w:val="a2"/>
    <w:uiPriority w:val="22"/>
    <w:qFormat/>
    <w:rsid w:val="003D092C"/>
    <w:rPr>
      <w:b/>
      <w:bCs/>
    </w:rPr>
  </w:style>
  <w:style w:type="paragraph" w:customStyle="1" w:styleId="afb">
    <w:name w:val="_Обычный"/>
    <w:basedOn w:val="a1"/>
    <w:qFormat/>
    <w:rsid w:val="003D092C"/>
    <w:pPr>
      <w:ind w:firstLine="709"/>
      <w:jc w:val="both"/>
    </w:pPr>
    <w:rPr>
      <w:rFonts w:eastAsiaTheme="minorHAnsi" w:cstheme="minorBidi"/>
      <w:kern w:val="28"/>
      <w:sz w:val="28"/>
      <w:szCs w:val="22"/>
      <w:lang w:eastAsia="en-US"/>
    </w:rPr>
  </w:style>
  <w:style w:type="paragraph" w:customStyle="1" w:styleId="a0">
    <w:name w:val="_Пункт"/>
    <w:basedOn w:val="afb"/>
    <w:rsid w:val="003D092C"/>
    <w:pPr>
      <w:numPr>
        <w:numId w:val="3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customStyle="1" w:styleId="18">
    <w:name w:val="Стиль1"/>
    <w:basedOn w:val="a1"/>
    <w:qFormat/>
    <w:rsid w:val="003D092C"/>
    <w:pPr>
      <w:spacing w:after="20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0">
    <w:name w:val="_Заголовок1"/>
    <w:basedOn w:val="a1"/>
    <w:qFormat/>
    <w:rsid w:val="003D092C"/>
    <w:pPr>
      <w:keepNext/>
      <w:keepLines/>
      <w:numPr>
        <w:numId w:val="34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/>
      <w:b/>
      <w:sz w:val="28"/>
      <w:szCs w:val="28"/>
      <w:lang w:eastAsia="en-US"/>
    </w:rPr>
  </w:style>
  <w:style w:type="paragraph" w:customStyle="1" w:styleId="2">
    <w:name w:val="_Заголовок2"/>
    <w:basedOn w:val="10"/>
    <w:qFormat/>
    <w:rsid w:val="003D092C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3D092C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3D092C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customStyle="1" w:styleId="11">
    <w:name w:val="_Подпункт 1.1"/>
    <w:basedOn w:val="a1"/>
    <w:qFormat/>
    <w:rsid w:val="003D092C"/>
    <w:pPr>
      <w:numPr>
        <w:numId w:val="33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c">
    <w:name w:val="Normal (Web)"/>
    <w:basedOn w:val="a1"/>
    <w:uiPriority w:val="99"/>
    <w:unhideWhenUsed/>
    <w:rsid w:val="003D092C"/>
    <w:pPr>
      <w:spacing w:before="240" w:after="240"/>
    </w:pPr>
  </w:style>
  <w:style w:type="paragraph" w:customStyle="1" w:styleId="western">
    <w:name w:val="western"/>
    <w:basedOn w:val="a1"/>
    <w:rsid w:val="003D092C"/>
    <w:pPr>
      <w:spacing w:before="100" w:beforeAutospacing="1" w:after="100" w:afterAutospacing="1"/>
    </w:pPr>
  </w:style>
  <w:style w:type="paragraph" w:customStyle="1" w:styleId="Default">
    <w:name w:val="Default"/>
    <w:rsid w:val="003D0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3D092C"/>
  </w:style>
  <w:style w:type="character" w:customStyle="1" w:styleId="afd">
    <w:name w:val="Основной текст_"/>
    <w:link w:val="35"/>
    <w:rsid w:val="003D092C"/>
    <w:rPr>
      <w:rFonts w:eastAsia="Times New Roman"/>
      <w:sz w:val="23"/>
      <w:szCs w:val="23"/>
      <w:shd w:val="clear" w:color="auto" w:fill="FFFFFF"/>
    </w:rPr>
  </w:style>
  <w:style w:type="character" w:customStyle="1" w:styleId="19">
    <w:name w:val="Основной текст1"/>
    <w:rsid w:val="003D092C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5">
    <w:name w:val="Основной текст3"/>
    <w:basedOn w:val="a1"/>
    <w:link w:val="afd"/>
    <w:rsid w:val="003D092C"/>
    <w:pPr>
      <w:widowControl w:val="0"/>
      <w:shd w:val="clear" w:color="auto" w:fill="FFFFFF"/>
      <w:spacing w:after="240" w:line="317" w:lineRule="exact"/>
    </w:pPr>
    <w:rPr>
      <w:rFonts w:asciiTheme="minorHAnsi" w:hAnsiTheme="minorHAnsi" w:cstheme="minorBidi"/>
      <w:sz w:val="23"/>
      <w:szCs w:val="23"/>
      <w:lang w:eastAsia="en-US"/>
    </w:rPr>
  </w:style>
  <w:style w:type="paragraph" w:customStyle="1" w:styleId="center">
    <w:name w:val="center"/>
    <w:basedOn w:val="a1"/>
    <w:rsid w:val="003D092C"/>
    <w:pPr>
      <w:spacing w:before="100" w:beforeAutospacing="1" w:after="100" w:afterAutospacing="1"/>
      <w:jc w:val="center"/>
    </w:pPr>
    <w:rPr>
      <w:rFonts w:ascii="Verdana" w:hAnsi="Verdana"/>
      <w:color w:val="000000"/>
      <w:sz w:val="2"/>
      <w:szCs w:val="2"/>
    </w:rPr>
  </w:style>
  <w:style w:type="paragraph" w:customStyle="1" w:styleId="Style6">
    <w:name w:val="Style6"/>
    <w:basedOn w:val="a1"/>
    <w:uiPriority w:val="99"/>
    <w:rsid w:val="003D092C"/>
    <w:pPr>
      <w:widowControl w:val="0"/>
      <w:autoSpaceDE w:val="0"/>
      <w:autoSpaceDN w:val="0"/>
      <w:adjustRightInd w:val="0"/>
      <w:spacing w:line="323" w:lineRule="exact"/>
      <w:ind w:firstLine="734"/>
      <w:jc w:val="both"/>
    </w:pPr>
  </w:style>
  <w:style w:type="paragraph" w:styleId="afe">
    <w:name w:val="endnote text"/>
    <w:basedOn w:val="a1"/>
    <w:link w:val="aff"/>
    <w:uiPriority w:val="99"/>
    <w:unhideWhenUsed/>
    <w:rsid w:val="003D092C"/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2"/>
    <w:link w:val="afe"/>
    <w:uiPriority w:val="99"/>
    <w:rsid w:val="003D092C"/>
    <w:rPr>
      <w:rFonts w:ascii="Calibri" w:eastAsia="Calibri" w:hAnsi="Calibri" w:cs="Times New Roman"/>
      <w:sz w:val="20"/>
      <w:szCs w:val="20"/>
    </w:rPr>
  </w:style>
  <w:style w:type="paragraph" w:styleId="aff0">
    <w:name w:val="Title"/>
    <w:basedOn w:val="a1"/>
    <w:next w:val="a1"/>
    <w:link w:val="aff1"/>
    <w:uiPriority w:val="10"/>
    <w:qFormat/>
    <w:rsid w:val="003D092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1">
    <w:name w:val="Название Знак"/>
    <w:basedOn w:val="a2"/>
    <w:link w:val="aff0"/>
    <w:uiPriority w:val="10"/>
    <w:rsid w:val="003D092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Heading">
    <w:name w:val="Heading"/>
    <w:uiPriority w:val="99"/>
    <w:rsid w:val="003D09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13603&amp;dst=10001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13603&amp;dst=100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DD27-9A41-4672-9B52-9474A536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40</Pages>
  <Words>8323</Words>
  <Characters>47443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31</cp:revision>
  <cp:lastPrinted>2023-12-15T06:59:00Z</cp:lastPrinted>
  <dcterms:created xsi:type="dcterms:W3CDTF">2023-12-13T05:31:00Z</dcterms:created>
  <dcterms:modified xsi:type="dcterms:W3CDTF">2023-12-15T06:59:00Z</dcterms:modified>
</cp:coreProperties>
</file>