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03C60F60" wp14:editId="604888E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1365DD" w:rsidRDefault="006B174E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Pr="006B174E">
        <w:rPr>
          <w:sz w:val="28"/>
          <w:szCs w:val="28"/>
          <w:u w:val="single"/>
        </w:rPr>
        <w:t>4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       </w:t>
      </w:r>
      <w:r w:rsidR="00980AAA" w:rsidRPr="003B3B2F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18</w:t>
      </w:r>
      <w:r w:rsidR="001365DD" w:rsidRPr="001365DD">
        <w:rPr>
          <w:sz w:val="28"/>
          <w:szCs w:val="28"/>
          <w:u w:val="single"/>
        </w:rPr>
        <w:t>3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1365DD" w:rsidRPr="001365DD" w:rsidRDefault="001365DD" w:rsidP="001365DD">
      <w:pPr>
        <w:widowControl w:val="0"/>
        <w:autoSpaceDE w:val="0"/>
        <w:autoSpaceDN w:val="0"/>
        <w:jc w:val="center"/>
        <w:outlineLvl w:val="1"/>
        <w:rPr>
          <w:rFonts w:eastAsia="Arial"/>
          <w:b/>
          <w:bCs/>
          <w:sz w:val="28"/>
          <w:szCs w:val="28"/>
          <w:lang w:eastAsia="en-US"/>
        </w:rPr>
      </w:pPr>
      <w:r w:rsidRPr="001365DD">
        <w:rPr>
          <w:rFonts w:eastAsia="Arial"/>
          <w:b/>
          <w:bCs/>
          <w:color w:val="000000"/>
          <w:sz w:val="28"/>
          <w:szCs w:val="28"/>
          <w:lang w:eastAsia="en-US"/>
        </w:rPr>
        <w:t xml:space="preserve">Об утверждении Порядка </w:t>
      </w:r>
      <w:r w:rsidRPr="001365DD">
        <w:rPr>
          <w:rFonts w:eastAsia="Microsoft Sans Serif"/>
          <w:b/>
          <w:color w:val="000000"/>
          <w:sz w:val="28"/>
          <w:szCs w:val="28"/>
          <w:lang w:bidi="ru-RU"/>
        </w:rPr>
        <w:t>присвоения спортивных разрядов  в Сеченовском  муниципальном округе Нижегородской области, Порядка присвоения  второй и третьей квалификационной категории спортивных судей</w:t>
      </w:r>
      <w:r w:rsidRPr="001365DD">
        <w:rPr>
          <w:rFonts w:eastAsia="Arial"/>
          <w:b/>
          <w:bCs/>
          <w:color w:val="000000"/>
          <w:sz w:val="28"/>
          <w:szCs w:val="28"/>
          <w:lang w:eastAsia="en-US"/>
        </w:rPr>
        <w:t xml:space="preserve"> в Сеченовском муниципальном округе Нижегородской области</w:t>
      </w:r>
    </w:p>
    <w:p w:rsidR="001365DD" w:rsidRPr="001365DD" w:rsidRDefault="001365DD" w:rsidP="001365DD">
      <w:pPr>
        <w:widowControl w:val="0"/>
        <w:autoSpaceDE w:val="0"/>
        <w:autoSpaceDN w:val="0"/>
        <w:jc w:val="center"/>
        <w:rPr>
          <w:rFonts w:eastAsia="Microsoft Sans Serif"/>
          <w:b/>
          <w:sz w:val="28"/>
          <w:szCs w:val="28"/>
          <w:lang w:eastAsia="en-US"/>
        </w:rPr>
      </w:pPr>
    </w:p>
    <w:p w:rsidR="001365DD" w:rsidRPr="001365DD" w:rsidRDefault="001365DD" w:rsidP="001365DD">
      <w:pPr>
        <w:widowControl w:val="0"/>
        <w:autoSpaceDE w:val="0"/>
        <w:autoSpaceDN w:val="0"/>
        <w:ind w:firstLine="709"/>
        <w:jc w:val="both"/>
        <w:rPr>
          <w:rFonts w:eastAsia="Microsoft Sans Serif"/>
          <w:color w:val="000000"/>
          <w:sz w:val="28"/>
          <w:szCs w:val="28"/>
          <w:lang w:eastAsia="en-US"/>
        </w:rPr>
      </w:pPr>
      <w:r w:rsidRPr="001365DD">
        <w:rPr>
          <w:rFonts w:eastAsia="Microsoft Sans Serif"/>
          <w:color w:val="000000"/>
          <w:sz w:val="28"/>
          <w:lang w:bidi="ru-RU"/>
        </w:rPr>
        <w:t xml:space="preserve">В соответствии с приказом Министерства спорта Российской Федерации от 28.02.2017 № 134 «Об утверждении Положения о спортивных судьях», Приказ Министерства спорта Российской Федерации от 20.02.2017 № 108 «Об утверждении положения о Единой всероссийской спортивной классификации» </w:t>
      </w:r>
      <w:r w:rsidRPr="001365DD">
        <w:rPr>
          <w:rFonts w:eastAsia="Microsoft Sans Serif"/>
          <w:color w:val="000000"/>
          <w:sz w:val="28"/>
          <w:szCs w:val="28"/>
          <w:lang w:eastAsia="en-US"/>
        </w:rPr>
        <w:t xml:space="preserve">Администрация Сеченовского муниципального округа Нижегородской области </w:t>
      </w:r>
      <w:r w:rsidRPr="001365DD">
        <w:rPr>
          <w:rFonts w:eastAsia="Microsoft Sans Serif"/>
          <w:b/>
          <w:color w:val="000000"/>
          <w:sz w:val="28"/>
          <w:szCs w:val="28"/>
          <w:lang w:eastAsia="en-US"/>
        </w:rPr>
        <w:t>постановляет</w:t>
      </w:r>
      <w:r w:rsidRPr="001365DD">
        <w:rPr>
          <w:rFonts w:eastAsia="Microsoft Sans Serif"/>
          <w:color w:val="000000"/>
          <w:sz w:val="28"/>
          <w:szCs w:val="28"/>
          <w:lang w:eastAsia="en-US"/>
        </w:rPr>
        <w:t>:</w:t>
      </w:r>
    </w:p>
    <w:p w:rsidR="001365DD" w:rsidRPr="001365DD" w:rsidRDefault="001365DD" w:rsidP="001365DD">
      <w:pPr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1.  </w:t>
      </w:r>
      <w:proofErr w:type="gramStart"/>
      <w:r w:rsidRPr="001365DD">
        <w:rPr>
          <w:color w:val="000000"/>
          <w:sz w:val="28"/>
          <w:szCs w:val="28"/>
        </w:rPr>
        <w:t xml:space="preserve">Утвердить прилагаемый </w:t>
      </w:r>
      <w:r w:rsidRPr="001365DD">
        <w:rPr>
          <w:bCs/>
          <w:color w:val="000000"/>
          <w:sz w:val="28"/>
          <w:szCs w:val="28"/>
        </w:rPr>
        <w:t xml:space="preserve">Порядок присвоения спортивных разрядов  </w:t>
      </w:r>
      <w:r w:rsidRPr="001365DD">
        <w:rPr>
          <w:color w:val="000000"/>
          <w:sz w:val="28"/>
          <w:szCs w:val="28"/>
        </w:rPr>
        <w:t>в Сеченовском муниципальном округе Нижегородской области (приложение №1).</w:t>
      </w:r>
      <w:proofErr w:type="gramEnd"/>
    </w:p>
    <w:p w:rsidR="001365DD" w:rsidRPr="001365DD" w:rsidRDefault="001365DD" w:rsidP="001365DD">
      <w:pPr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2. Утвердить прилагаемый </w:t>
      </w:r>
      <w:r w:rsidRPr="001365DD">
        <w:rPr>
          <w:bCs/>
          <w:color w:val="000000"/>
          <w:sz w:val="28"/>
          <w:szCs w:val="28"/>
        </w:rPr>
        <w:t>Порядок присвоения  квалификационных категории спортивных судей в</w:t>
      </w:r>
      <w:r w:rsidRPr="001365DD">
        <w:rPr>
          <w:color w:val="000000"/>
          <w:sz w:val="28"/>
          <w:szCs w:val="28"/>
        </w:rPr>
        <w:t xml:space="preserve"> Сеченовском муниципальном округе Нижегородской области (приложение №2).</w:t>
      </w:r>
    </w:p>
    <w:p w:rsidR="001365DD" w:rsidRPr="001365DD" w:rsidRDefault="001365DD" w:rsidP="001365DD">
      <w:pPr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>3. Создать комиссию по присвоению спортивных разрядов и квалификационных категорий спортивных судей в Сеченовском муниципальном округе  Нижегородской области (далее - Комиссия</w:t>
      </w:r>
      <w:proofErr w:type="gramStart"/>
      <w:r w:rsidRPr="001365DD">
        <w:rPr>
          <w:color w:val="000000"/>
          <w:sz w:val="28"/>
          <w:szCs w:val="28"/>
        </w:rPr>
        <w:t>)(</w:t>
      </w:r>
      <w:proofErr w:type="gramEnd"/>
      <w:r w:rsidRPr="001365DD">
        <w:rPr>
          <w:color w:val="000000"/>
          <w:sz w:val="28"/>
          <w:szCs w:val="28"/>
        </w:rPr>
        <w:t>приложение №3).</w:t>
      </w:r>
    </w:p>
    <w:p w:rsidR="001365DD" w:rsidRPr="001365DD" w:rsidRDefault="001365DD" w:rsidP="001365DD">
      <w:pPr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  Утвердить прилагаемое Положение о Комиссии </w:t>
      </w:r>
      <w:proofErr w:type="gramStart"/>
      <w:r w:rsidRPr="001365DD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1365DD">
        <w:rPr>
          <w:color w:val="000000"/>
          <w:sz w:val="28"/>
          <w:szCs w:val="28"/>
        </w:rPr>
        <w:t>приложенеи</w:t>
      </w:r>
      <w:proofErr w:type="spellEnd"/>
      <w:r w:rsidRPr="001365DD">
        <w:rPr>
          <w:color w:val="000000"/>
          <w:sz w:val="28"/>
          <w:szCs w:val="28"/>
        </w:rPr>
        <w:t xml:space="preserve"> №4).</w:t>
      </w:r>
    </w:p>
    <w:p w:rsidR="001365DD" w:rsidRPr="001365DD" w:rsidRDefault="001365DD" w:rsidP="001365DD">
      <w:pPr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5. Полномочия </w:t>
      </w:r>
      <w:proofErr w:type="gramStart"/>
      <w:r w:rsidRPr="001365DD">
        <w:rPr>
          <w:color w:val="000000"/>
          <w:sz w:val="28"/>
          <w:szCs w:val="28"/>
        </w:rPr>
        <w:t>на право присвоение</w:t>
      </w:r>
      <w:proofErr w:type="gramEnd"/>
      <w:r w:rsidRPr="001365DD">
        <w:rPr>
          <w:color w:val="000000"/>
          <w:sz w:val="28"/>
          <w:szCs w:val="28"/>
        </w:rPr>
        <w:t xml:space="preserve"> спортивных разрядов и квалификационных категорий спортивных судей возложить на Комитет по физической культуре и спорту (Спорткомитет) Управления образования, по делам молодежи и спорта Администрации Сеченовского муниципального округа Нижегородской области (Любичев В.А.)</w:t>
      </w:r>
    </w:p>
    <w:p w:rsidR="001365DD" w:rsidRPr="001365DD" w:rsidRDefault="001365DD" w:rsidP="001365DD">
      <w:pPr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6. Обеспечить опубликование настоящего постановления на официальном сайте Администрации Сеченовского муниципального округа Нижегородской области. </w:t>
      </w:r>
    </w:p>
    <w:p w:rsidR="001365DD" w:rsidRPr="001365DD" w:rsidRDefault="001365DD" w:rsidP="001365D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7.  </w:t>
      </w:r>
      <w:proofErr w:type="gramStart"/>
      <w:r w:rsidRPr="001365DD">
        <w:rPr>
          <w:color w:val="000000"/>
          <w:sz w:val="28"/>
          <w:szCs w:val="28"/>
        </w:rPr>
        <w:t>Контроль за</w:t>
      </w:r>
      <w:proofErr w:type="gramEnd"/>
      <w:r w:rsidRPr="001365DD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Pr="001365DD">
        <w:rPr>
          <w:color w:val="000000"/>
          <w:sz w:val="28"/>
          <w:szCs w:val="28"/>
        </w:rPr>
        <w:lastRenderedPageBreak/>
        <w:t xml:space="preserve">начальника Управления образования, по делам молодежи и спорта Администрации Сеченовского муниципального округа </w:t>
      </w:r>
      <w:proofErr w:type="spellStart"/>
      <w:r w:rsidRPr="001365DD">
        <w:rPr>
          <w:color w:val="000000"/>
          <w:sz w:val="28"/>
          <w:szCs w:val="28"/>
        </w:rPr>
        <w:t>Мурзакаеву</w:t>
      </w:r>
      <w:proofErr w:type="spellEnd"/>
      <w:r w:rsidRPr="001365DD">
        <w:rPr>
          <w:color w:val="000000"/>
          <w:sz w:val="28"/>
          <w:szCs w:val="28"/>
        </w:rPr>
        <w:t xml:space="preserve"> Е.И.</w:t>
      </w:r>
    </w:p>
    <w:p w:rsidR="00CE1DE9" w:rsidRDefault="00CE1DE9" w:rsidP="006B174E">
      <w:pPr>
        <w:ind w:firstLine="709"/>
        <w:jc w:val="both"/>
        <w:rPr>
          <w:sz w:val="28"/>
          <w:szCs w:val="28"/>
        </w:rPr>
      </w:pPr>
    </w:p>
    <w:p w:rsidR="0055788E" w:rsidRDefault="0055788E" w:rsidP="003B3B2F">
      <w:pPr>
        <w:ind w:firstLine="709"/>
        <w:jc w:val="both"/>
        <w:rPr>
          <w:sz w:val="28"/>
          <w:szCs w:val="28"/>
        </w:rPr>
      </w:pPr>
    </w:p>
    <w:p w:rsidR="0055788E" w:rsidRPr="003B3B2F" w:rsidRDefault="0055788E" w:rsidP="003B3B2F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B3B2F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F60A2B" w:rsidRPr="001365DD" w:rsidRDefault="00F60A2B" w:rsidP="003B3B2F">
      <w:pPr>
        <w:jc w:val="both"/>
        <w:rPr>
          <w:sz w:val="28"/>
          <w:szCs w:val="28"/>
        </w:rPr>
      </w:pPr>
    </w:p>
    <w:p w:rsidR="006B174E" w:rsidRPr="001365DD" w:rsidRDefault="006B174E" w:rsidP="003B3B2F">
      <w:pPr>
        <w:jc w:val="both"/>
        <w:rPr>
          <w:sz w:val="28"/>
          <w:szCs w:val="28"/>
        </w:rPr>
      </w:pPr>
    </w:p>
    <w:p w:rsidR="006B174E" w:rsidRPr="006B174E" w:rsidRDefault="006B174E" w:rsidP="003B3B2F">
      <w:pPr>
        <w:jc w:val="both"/>
        <w:rPr>
          <w:sz w:val="28"/>
          <w:szCs w:val="28"/>
        </w:rPr>
      </w:pPr>
    </w:p>
    <w:p w:rsidR="006B174E" w:rsidRPr="006B174E" w:rsidRDefault="006B174E" w:rsidP="003B3B2F">
      <w:pPr>
        <w:jc w:val="both"/>
        <w:rPr>
          <w:sz w:val="28"/>
          <w:szCs w:val="28"/>
        </w:rPr>
      </w:pPr>
    </w:p>
    <w:p w:rsidR="006B174E" w:rsidRPr="006B174E" w:rsidRDefault="006B174E" w:rsidP="003B3B2F">
      <w:pPr>
        <w:jc w:val="both"/>
        <w:rPr>
          <w:sz w:val="28"/>
          <w:szCs w:val="28"/>
        </w:rPr>
      </w:pPr>
    </w:p>
    <w:p w:rsidR="006B174E" w:rsidRPr="006B174E" w:rsidRDefault="006B174E" w:rsidP="003B3B2F">
      <w:pPr>
        <w:jc w:val="both"/>
        <w:rPr>
          <w:sz w:val="28"/>
          <w:szCs w:val="28"/>
        </w:rPr>
      </w:pPr>
    </w:p>
    <w:p w:rsidR="006B174E" w:rsidRDefault="006B174E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  <w:lang w:val="en-US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Default="001365DD" w:rsidP="003B3B2F">
      <w:pPr>
        <w:jc w:val="both"/>
        <w:rPr>
          <w:sz w:val="28"/>
          <w:szCs w:val="28"/>
        </w:rPr>
      </w:pP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1365DD">
        <w:rPr>
          <w:b/>
          <w:bCs/>
          <w:sz w:val="28"/>
          <w:szCs w:val="28"/>
        </w:rPr>
        <w:lastRenderedPageBreak/>
        <w:t xml:space="preserve">Приложение 1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1365DD">
        <w:rPr>
          <w:b/>
          <w:bCs/>
          <w:sz w:val="28"/>
          <w:szCs w:val="28"/>
        </w:rPr>
        <w:t>УТВЕРЖДЕН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bookmarkStart w:id="0" w:name="_GoBack"/>
      <w:bookmarkEnd w:id="0"/>
      <w:r w:rsidRPr="001365DD">
        <w:rPr>
          <w:bCs/>
          <w:sz w:val="28"/>
          <w:szCs w:val="28"/>
        </w:rPr>
        <w:t xml:space="preserve"> Администрации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365DD">
        <w:rPr>
          <w:bCs/>
          <w:sz w:val="28"/>
          <w:szCs w:val="28"/>
        </w:rPr>
        <w:t xml:space="preserve"> Сеченовского муниципального округа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365DD">
        <w:rPr>
          <w:bCs/>
          <w:sz w:val="28"/>
          <w:szCs w:val="28"/>
        </w:rPr>
        <w:t xml:space="preserve">Нижегородской области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365DD">
        <w:rPr>
          <w:bCs/>
          <w:sz w:val="28"/>
          <w:szCs w:val="28"/>
        </w:rPr>
        <w:t xml:space="preserve"> </w:t>
      </w:r>
      <w:r w:rsidRPr="001365DD">
        <w:rPr>
          <w:bCs/>
          <w:sz w:val="28"/>
          <w:szCs w:val="28"/>
        </w:rPr>
        <w:t>от 04.03.2024г. № 183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2"/>
          <w:lang w:eastAsia="en-US"/>
        </w:rPr>
      </w:pPr>
      <w:r w:rsidRPr="001365DD">
        <w:rPr>
          <w:rFonts w:eastAsia="Calibri"/>
          <w:b/>
          <w:color w:val="000000"/>
          <w:sz w:val="28"/>
          <w:lang w:eastAsia="en-US"/>
        </w:rPr>
        <w:t xml:space="preserve">Порядок  </w:t>
      </w:r>
      <w:r w:rsidRPr="001365DD">
        <w:rPr>
          <w:rFonts w:eastAsia="Calibri"/>
          <w:b/>
          <w:bCs/>
          <w:color w:val="000000"/>
          <w:sz w:val="28"/>
          <w:lang w:eastAsia="en-US"/>
        </w:rPr>
        <w:t>присвоения спортивных разрядов в</w:t>
      </w:r>
    </w:p>
    <w:p w:rsidR="001365DD" w:rsidRPr="001365DD" w:rsidRDefault="001365DD" w:rsidP="001365DD">
      <w:pPr>
        <w:jc w:val="center"/>
        <w:rPr>
          <w:b/>
          <w:color w:val="000000"/>
          <w:sz w:val="28"/>
        </w:rPr>
      </w:pPr>
      <w:proofErr w:type="gramStart"/>
      <w:r w:rsidRPr="001365DD">
        <w:rPr>
          <w:b/>
          <w:color w:val="000000"/>
          <w:sz w:val="28"/>
          <w:szCs w:val="28"/>
        </w:rPr>
        <w:t xml:space="preserve">Сеченовском муниципальном округе Нижегородской области </w:t>
      </w:r>
      <w:r w:rsidRPr="001365DD">
        <w:rPr>
          <w:b/>
          <w:color w:val="000000"/>
          <w:sz w:val="28"/>
        </w:rPr>
        <w:t>(далее - Порядок)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</w:rPr>
      </w:pP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1.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Настоящий Порядок регламентирует присвоение спортивных разрядов, в Сеченов</w:t>
      </w:r>
      <w:r w:rsidRPr="001365DD">
        <w:rPr>
          <w:rFonts w:eastAsia="Calibri"/>
          <w:color w:val="000000"/>
          <w:sz w:val="28"/>
          <w:szCs w:val="28"/>
          <w:lang w:eastAsia="en-US"/>
        </w:rPr>
        <w:t>ском</w:t>
      </w:r>
      <w:r w:rsidRPr="001365DD">
        <w:rPr>
          <w:rFonts w:eastAsia="Calibri"/>
          <w:color w:val="000000"/>
          <w:sz w:val="28"/>
          <w:lang w:eastAsia="en-US"/>
        </w:rPr>
        <w:t xml:space="preserve"> муниципальном округе Нижегородской области.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2. Спортивные разряды присваиваются сроком на 2 года.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3. Спортивные разряды присваиваются: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proofErr w:type="gramStart"/>
      <w:r w:rsidRPr="001365DD">
        <w:rPr>
          <w:color w:val="000000"/>
          <w:sz w:val="28"/>
        </w:rPr>
        <w:t xml:space="preserve">а) «второй спортивный разряд» и «третий спортивный разряд» (за исключением военно-прикладных и служебно-прикладных видов спорта) – Комитетом по физической культуре и спорту Управления образования, по делам молодежи и спорта Администрации </w:t>
      </w:r>
      <w:proofErr w:type="spellStart"/>
      <w:r w:rsidRPr="001365DD">
        <w:rPr>
          <w:color w:val="000000"/>
          <w:sz w:val="28"/>
        </w:rPr>
        <w:t>Сеченговского</w:t>
      </w:r>
      <w:proofErr w:type="spellEnd"/>
      <w:r w:rsidRPr="001365DD">
        <w:rPr>
          <w:color w:val="000000"/>
          <w:sz w:val="28"/>
        </w:rPr>
        <w:t xml:space="preserve"> муниципального округа (далее-Спорткомитет), по представлению (Приложение к настоящему Порядку) (далее – Представление) физкультурно-спортивной организации, где спортсмен проходит спортивную подготовку, по месту жительства спортсмена, или по месту заключения трудового договора между спортсменом</w:t>
      </w:r>
      <w:proofErr w:type="gramEnd"/>
      <w:r w:rsidRPr="001365DD">
        <w:rPr>
          <w:color w:val="000000"/>
          <w:sz w:val="28"/>
        </w:rPr>
        <w:t xml:space="preserve"> и физкультурно-спортивной организацией, или по месту нахождения физкультурно-спортивной организации, в которую спортсмен зачислен для прохождения спортивной подготовки;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proofErr w:type="gramStart"/>
      <w:r w:rsidRPr="001365DD">
        <w:rPr>
          <w:color w:val="000000"/>
          <w:sz w:val="28"/>
        </w:rPr>
        <w:t>б) «первый юношеский спортивный разряд», «второй юношеский спортивный разряд», «третий юношеский спортивный разряд» -  физкультурно-спортивной организацией, организацией, осуществляющей спортивную подготовку, или образовательной организацией (за исключением военно-прикладных и служебно-прикладных видов спорта), по представлению для присвоения спортивного разряда, подписанному тренером-преподавателем (включая старшего), педагогом дополнительного образования (включая старшего), руководителем физического воспитания, тренером, или по обращению спортсмена или его законного представителя (далее - Заявитель), по месту</w:t>
      </w:r>
      <w:proofErr w:type="gramEnd"/>
      <w:r w:rsidRPr="001365DD">
        <w:rPr>
          <w:color w:val="000000"/>
          <w:sz w:val="28"/>
        </w:rPr>
        <w:t xml:space="preserve"> жительства спортсмена или по месту нахождения физкультурно-спортивной организации, организации, осуществляющей спортивную подготовку или образовательной организации.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4. </w:t>
      </w:r>
      <w:r w:rsidRPr="001365DD">
        <w:rPr>
          <w:color w:val="000000"/>
          <w:sz w:val="28"/>
        </w:rPr>
        <w:t>К представлению для присвоения спортивного разряда или обращению прилагаются: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б) копия справки о составе и квалификации судейской коллегии, </w:t>
      </w:r>
      <w:r w:rsidRPr="001365DD">
        <w:rPr>
          <w:color w:val="000000"/>
          <w:sz w:val="28"/>
        </w:rPr>
        <w:lastRenderedPageBreak/>
        <w:t>подписанной: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председателем судейской коллегии (главным судьей) и лицом, уполномоченным организацией, проводящей соревнования - для присвоения спортивных разрядов «второй спортивный разряд», «третий спортивный разряд»;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председателем судейской коллегии (главным судьей) - для присвоения юношеских спортивных разрядов;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в) две фотографии размером 3 x 4 см;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г)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proofErr w:type="gramStart"/>
      <w:r w:rsidRPr="001365DD">
        <w:rPr>
          <w:color w:val="000000"/>
          <w:sz w:val="28"/>
        </w:rPr>
        <w:t>д)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разрядов);</w:t>
      </w:r>
      <w:proofErr w:type="gramEnd"/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е)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color w:val="000000"/>
          <w:sz w:val="28"/>
        </w:rPr>
        <w:t>Для лиц, не достигших возраста 14 лет, - копия свидетельства о рождении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5.  Представление для присвоения второго и третьего  спортивного разряда или обращение и прилагаемые к нему документы, предусмотренные пунктом 8 настоящего Порядка (далее - документы для присвоения спортивного разряда), подаются в Спорткомитет.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6. Документы для присвоения юношеского  спортивного разряда подаются в физкультурно-спортивную организацию, организацию, осуществляющую спортивную подготовку, образовательные организации (далее  при совместном упоминании - Организации). 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7. Документы для присвоения спортивного разряда в течение 4 месяцев со дня выполнения спортсменом норм, требований и условий их выполнения.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8. </w:t>
      </w:r>
      <w:proofErr w:type="gramStart"/>
      <w:r w:rsidRPr="001365DD">
        <w:rPr>
          <w:color w:val="000000"/>
          <w:sz w:val="28"/>
          <w:szCs w:val="28"/>
        </w:rPr>
        <w:t xml:space="preserve">Спорткомитет, Организация проверяет комплектность документов, их соответствие требованиям, установленным настоящим порядком, и передает их на рассмотрение  комиссии по присвоению спортивных разрядов и квалификационных категорий спортивных судей в Сеченовском муниципальном округе  Нижегородской области для проведения  экспертной оценки, выработки рекомендаций и обеспечения объективного подхода к рассмотрению материалов о присвоении   спортивных разрядов. </w:t>
      </w:r>
      <w:proofErr w:type="gramEnd"/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lastRenderedPageBreak/>
        <w:t xml:space="preserve">9. По результатам рассмотрения документов  </w:t>
      </w:r>
      <w:r w:rsidRPr="001365DD">
        <w:rPr>
          <w:color w:val="000000"/>
          <w:sz w:val="28"/>
        </w:rPr>
        <w:t>для присвоения спортивного разряда</w:t>
      </w:r>
      <w:r w:rsidRPr="001365DD">
        <w:rPr>
          <w:color w:val="000000"/>
          <w:sz w:val="28"/>
          <w:szCs w:val="28"/>
        </w:rPr>
        <w:t xml:space="preserve"> </w:t>
      </w:r>
      <w:r w:rsidRPr="001365DD">
        <w:rPr>
          <w:color w:val="000000"/>
          <w:sz w:val="28"/>
        </w:rPr>
        <w:t xml:space="preserve"> </w:t>
      </w:r>
      <w:r w:rsidRPr="001365DD">
        <w:rPr>
          <w:color w:val="000000"/>
          <w:sz w:val="28"/>
          <w:szCs w:val="28"/>
        </w:rPr>
        <w:t xml:space="preserve"> комиссия по присвоению спортивных разрядов и квалификационных категорий спортивных судей в Сеченовском муниципальном округе  Нижегородской области дает рекомендации Спорткомитету, Организации о </w:t>
      </w:r>
      <w:r w:rsidRPr="001365DD">
        <w:rPr>
          <w:color w:val="000000"/>
          <w:sz w:val="28"/>
        </w:rPr>
        <w:t xml:space="preserve">  присвоении спортивного разряда, о возврате документов для присвоения спортивного разряда или об отказе в присвоении спортивного разряда</w:t>
      </w:r>
      <w:r w:rsidRPr="001365DD">
        <w:rPr>
          <w:color w:val="000000"/>
          <w:sz w:val="28"/>
          <w:szCs w:val="28"/>
        </w:rPr>
        <w:t>.</w:t>
      </w:r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 10. Решение о присвоении спортивного разряда  принимается в течение 2 месяцев со дня поступления документов для присвоения спортивного разряда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11. Решение о присвоении второго спортивного разряда  и третьего спортивного разряда  принимается комиссией  по присвоению спортивных разрядов и квалификационных категорий спортивных судей </w:t>
      </w:r>
      <w:r w:rsidRPr="001365DD">
        <w:rPr>
          <w:color w:val="000000"/>
          <w:sz w:val="28"/>
          <w:szCs w:val="28"/>
        </w:rPr>
        <w:t>Сеченовского</w:t>
      </w:r>
      <w:r w:rsidRPr="001365DD">
        <w:rPr>
          <w:color w:val="000000"/>
          <w:sz w:val="28"/>
        </w:rPr>
        <w:t xml:space="preserve"> муниципального округа на  основании протоколов проведенных соревнований</w:t>
      </w:r>
      <w:proofErr w:type="gramStart"/>
      <w:r w:rsidRPr="001365DD">
        <w:rPr>
          <w:color w:val="000000"/>
          <w:sz w:val="28"/>
        </w:rPr>
        <w:t>.</w:t>
      </w:r>
      <w:proofErr w:type="gramEnd"/>
      <w:r w:rsidRPr="001365DD">
        <w:rPr>
          <w:color w:val="000000"/>
          <w:sz w:val="28"/>
          <w:szCs w:val="28"/>
        </w:rPr>
        <w:t xml:space="preserve">  </w:t>
      </w:r>
      <w:proofErr w:type="gramStart"/>
      <w:r w:rsidRPr="001365DD">
        <w:rPr>
          <w:color w:val="000000"/>
          <w:sz w:val="28"/>
        </w:rPr>
        <w:t>и</w:t>
      </w:r>
      <w:proofErr w:type="gramEnd"/>
      <w:r w:rsidRPr="001365DD">
        <w:rPr>
          <w:color w:val="000000"/>
          <w:sz w:val="28"/>
        </w:rPr>
        <w:t xml:space="preserve"> оформляется приказом Управления образования, по делам молодежи и спорта Администрации Сеченовского муниципального округа Нижегородской области. 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12. Решение о присвоении юношеского спортивного разряда </w:t>
      </w:r>
      <w:proofErr w:type="gramStart"/>
      <w:r w:rsidRPr="001365DD">
        <w:rPr>
          <w:color w:val="000000"/>
          <w:sz w:val="28"/>
        </w:rPr>
        <w:t xml:space="preserve">принимается Организацией на  основании рекомендации </w:t>
      </w:r>
      <w:r w:rsidRPr="001365DD">
        <w:rPr>
          <w:color w:val="000000"/>
          <w:sz w:val="28"/>
          <w:szCs w:val="28"/>
        </w:rPr>
        <w:t xml:space="preserve">комиссии по присвоению спортивных разрядов и квалификационных категорий спортивных судей в   и </w:t>
      </w:r>
      <w:r w:rsidRPr="001365DD">
        <w:rPr>
          <w:color w:val="000000"/>
          <w:sz w:val="28"/>
        </w:rPr>
        <w:t>оформляется</w:t>
      </w:r>
      <w:proofErr w:type="gramEnd"/>
      <w:r w:rsidRPr="001365DD">
        <w:rPr>
          <w:color w:val="000000"/>
          <w:sz w:val="28"/>
        </w:rPr>
        <w:t xml:space="preserve"> приказом Организации, который подписывается руководителем Организации.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13. Копия документа о принятом решении в течение 10 рабочих дней со дня его подписания направляется в, физкультурно-спортивную организацию, организацию, осуществляющую спортивную подготовку, образовательную организацию или Заявителю и (или) размещается на официальном сайте Администрации </w:t>
      </w:r>
      <w:r w:rsidRPr="001365DD">
        <w:rPr>
          <w:color w:val="000000"/>
          <w:sz w:val="28"/>
          <w:szCs w:val="28"/>
        </w:rPr>
        <w:t>Сеченовского</w:t>
      </w:r>
      <w:r w:rsidRPr="001365DD">
        <w:rPr>
          <w:color w:val="000000"/>
          <w:sz w:val="28"/>
        </w:rPr>
        <w:t xml:space="preserve"> муниципального округа или Организации в информационно-телекоммуникационной сети «Интернет».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14.  Сведения о присвоении спортивного разряда </w:t>
      </w:r>
      <w:proofErr w:type="gramStart"/>
      <w:r w:rsidRPr="001365DD">
        <w:rPr>
          <w:color w:val="000000"/>
          <w:sz w:val="28"/>
        </w:rPr>
        <w:t>заносятся в зачетную классификационную книжку спортсмена и заверяются</w:t>
      </w:r>
      <w:proofErr w:type="gramEnd"/>
      <w:r w:rsidRPr="001365DD">
        <w:rPr>
          <w:color w:val="000000"/>
          <w:sz w:val="28"/>
        </w:rPr>
        <w:t xml:space="preserve"> печатью (при наличии) и подписью руководителя Организации или лица, уполномоченного Организацией, присвоившей спортивный разряд.</w:t>
      </w:r>
      <w:r w:rsidRPr="001365DD">
        <w:rPr>
          <w:color w:val="000000"/>
          <w:sz w:val="28"/>
        </w:rPr>
        <w:tab/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При присвоении спортивного разряда выдается нагрудный значок соответствующего спортивного разряда.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15. В случае подачи документов для присвоения спортивного разряда, не соответствующих требованиям,  предусмотренным настоящим Порядком, они возвращаются,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в течение 10 рабочих дней со дня их поступления с указанием причин возврата.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proofErr w:type="gramStart"/>
      <w:r w:rsidRPr="001365DD">
        <w:rPr>
          <w:color w:val="000000"/>
          <w:sz w:val="28"/>
        </w:rPr>
        <w:t xml:space="preserve">В случае возврата спортивная федерация, физкультурно-спортивная организация, организация, осуществляющая спортивную подготовку, </w:t>
      </w:r>
      <w:r w:rsidRPr="001365DD">
        <w:rPr>
          <w:color w:val="000000"/>
          <w:sz w:val="28"/>
        </w:rPr>
        <w:lastRenderedPageBreak/>
        <w:t>образовательная организация, подразделение федерального органа,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органы, указанные в пунктах 5 и 6 настоящего Порядка .</w:t>
      </w:r>
      <w:proofErr w:type="gramEnd"/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16. Решение об отказе в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В случае принятия решения об отказе в присвоении спортивного разряда в течение 5 рабочих дней со дня принятия такого решения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</w:t>
      </w:r>
      <w:proofErr w:type="gramStart"/>
      <w:r w:rsidRPr="001365DD">
        <w:rPr>
          <w:color w:val="000000"/>
          <w:sz w:val="28"/>
        </w:rPr>
        <w:t>направляется обоснованный письменный отказ и возвращает</w:t>
      </w:r>
      <w:proofErr w:type="gramEnd"/>
      <w:r w:rsidRPr="001365DD">
        <w:rPr>
          <w:color w:val="000000"/>
          <w:sz w:val="28"/>
        </w:rPr>
        <w:t xml:space="preserve"> документы для присвоения спортивного разряда.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17. Основаниями для отказа в </w:t>
      </w:r>
      <w:proofErr w:type="gramStart"/>
      <w:r w:rsidRPr="001365DD">
        <w:rPr>
          <w:color w:val="000000"/>
          <w:sz w:val="28"/>
        </w:rPr>
        <w:t>присвоении</w:t>
      </w:r>
      <w:proofErr w:type="gramEnd"/>
      <w:r w:rsidRPr="001365DD">
        <w:rPr>
          <w:color w:val="000000"/>
          <w:sz w:val="28"/>
        </w:rPr>
        <w:t xml:space="preserve"> спортивного разряда являются: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а) несоответствие результата спортсмена, указанного в </w:t>
      </w:r>
      <w:proofErr w:type="gramStart"/>
      <w:r w:rsidRPr="001365DD">
        <w:rPr>
          <w:color w:val="000000"/>
          <w:sz w:val="28"/>
        </w:rPr>
        <w:t>документах</w:t>
      </w:r>
      <w:proofErr w:type="gramEnd"/>
      <w:r w:rsidRPr="001365DD">
        <w:rPr>
          <w:color w:val="000000"/>
          <w:sz w:val="28"/>
        </w:rPr>
        <w:t xml:space="preserve"> для присвоения спортивного разряда, нормам, требованиям и условиям их выполнения;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б) спортивная дисквалификация спортсмена;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г)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1365DD">
        <w:rPr>
          <w:color w:val="000000"/>
          <w:sz w:val="28"/>
        </w:rPr>
        <w:t>допинг-контроля</w:t>
      </w:r>
      <w:proofErr w:type="gramEnd"/>
      <w:r w:rsidRPr="001365DD">
        <w:rPr>
          <w:color w:val="000000"/>
          <w:sz w:val="28"/>
        </w:rPr>
        <w:t>, проведенного в рамках соревнований на котором спортсмен выполнил норму, требования и условия их выполнения.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18.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- подтверждение), срок действия такого спортивного разряда продлевается на срок, установленный пунктом 2 настоящего Порядка, со дня окончания срока, на который он был присвоен.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1365DD">
        <w:rPr>
          <w:rFonts w:eastAsia="Calibri"/>
          <w:color w:val="000000"/>
          <w:sz w:val="28"/>
          <w:lang w:eastAsia="en-US"/>
        </w:rPr>
        <w:t>Для принятия решения о подтверждении спортивного разряда, в срок не ранее чем за 2 месяца до дня окончания и не позднее дня окончания срока, на который был присвоен спортивный разряд, в органы, указанные в пунктах 5,6 настоящего Порядка,  подается ходатайство о подтверждении спортивного разряда, заверенное печатью (при наличии) и подписью руководителя спортивной федерации, физкультурно-спортивной организации, организации, осуществляющей спортивную подготовку, образовательной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 xml:space="preserve">организации, подразделения федерального органа, </w:t>
      </w:r>
      <w:r w:rsidRPr="001365DD">
        <w:rPr>
          <w:rFonts w:eastAsia="Calibri"/>
          <w:color w:val="000000"/>
          <w:sz w:val="28"/>
          <w:lang w:eastAsia="en-US"/>
        </w:rPr>
        <w:lastRenderedPageBreak/>
        <w:t>должностного лица или Заявителя соответственно,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 (далее - Ходатайство).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К Ходатайству прилагаются копии документов, предусмотренные подпунктами "а", "б" пункта 4  настоящего Порядка.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19. Решение о подтверждении или об отказе в подтверждении спортивного разряда принимается в течение 1 месяца со дня поступления Ходатайства в соответствии с пунктами 10, 11 настоящего Порядка.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Копия документа о принятом решении в течение 10 рабочих дней со дня его подписания направляется в спортивную федерацию, физкультурно-спортивную организацию, организацию, осуществляющую спортивную подготовку, образовательную организацию или Заявителю и (или) размещается на официальном сайте администрации </w:t>
      </w:r>
      <w:proofErr w:type="spellStart"/>
      <w:r w:rsidRPr="001365DD">
        <w:rPr>
          <w:rFonts w:eastAsia="Calibri"/>
          <w:color w:val="000000"/>
          <w:sz w:val="28"/>
          <w:szCs w:val="28"/>
          <w:lang w:eastAsia="en-US"/>
        </w:rPr>
        <w:t>Большемурашкинского</w:t>
      </w:r>
      <w:proofErr w:type="spellEnd"/>
      <w:r w:rsidRPr="001365DD">
        <w:rPr>
          <w:rFonts w:eastAsia="Calibri"/>
          <w:color w:val="000000"/>
          <w:sz w:val="28"/>
          <w:lang w:eastAsia="en-US"/>
        </w:rPr>
        <w:t xml:space="preserve"> муниципального района Нижегородской области, официальном сайте Организации в информационно-телекоммуникационной сети «Интернет».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20. Сведения о подтверждении спортивного разряда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заносятся в зачетную классификационную книжку спортсмена и заверяются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печатью (при наличии) и подписью руководителя Организации или лица, уполномоченного Организацией, подтвердившей спортивный разряд.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21. Основаниями для отказа в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подтверждении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спортивного разряда являются: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а) несоответствие результата спортсмена, указанного в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Ходатайстве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>, нормам, требованиям и условиям их выполнения;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б) спортивная дисквалификация спортсмена, произошедшая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до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или в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день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проведения соревнования, на котором спортсмен подтвердил спортивный разряд;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22.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В случае если спортсмен в течение срока, на который был присвоен или подтвержден спортивный разряд, не подтвердил спортивный разряд,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Документы для присвоения спортивного разряда в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соответствии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с абзацем первым настоящего пункта подаются в органы, указанные в пунктах 5,6 настоящего Порядка, в срок не ранее чем за 4 месяца до дня окончания срока, на который был присвоен или подтвержден спортивный разряд.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23. При подтверждении спортивного разряда в соответствии с пунктом </w:t>
      </w:r>
      <w:r w:rsidRPr="001365DD">
        <w:rPr>
          <w:rFonts w:eastAsia="Calibri"/>
          <w:color w:val="000000"/>
          <w:sz w:val="28"/>
          <w:lang w:eastAsia="en-US"/>
        </w:rPr>
        <w:lastRenderedPageBreak/>
        <w:t>14 настоящего Порядка  или присвоении спортивного разряда в соответствии с пунктом   18   настоящего Порядка  нагрудный значок не выдается.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spacing w:line="360" w:lineRule="auto"/>
        <w:ind w:left="-426" w:firstLine="567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br w:type="page"/>
      </w:r>
    </w:p>
    <w:tbl>
      <w:tblPr>
        <w:tblW w:w="9798" w:type="dxa"/>
        <w:tblInd w:w="-51" w:type="dxa"/>
        <w:tblLook w:val="04A0" w:firstRow="1" w:lastRow="0" w:firstColumn="1" w:lastColumn="0" w:noHBand="0" w:noVBand="1"/>
      </w:tblPr>
      <w:tblGrid>
        <w:gridCol w:w="5130"/>
        <w:gridCol w:w="4668"/>
      </w:tblGrid>
      <w:tr w:rsidR="001365DD" w:rsidRPr="001365DD" w:rsidTr="001365DD">
        <w:trPr>
          <w:trHeight w:val="555"/>
        </w:trPr>
        <w:tc>
          <w:tcPr>
            <w:tcW w:w="5130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-426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68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 xml:space="preserve">к Порядку  присвоения 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>спортивных разрядов в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1365DD">
              <w:rPr>
                <w:color w:val="000000"/>
                <w:sz w:val="28"/>
                <w:szCs w:val="28"/>
              </w:rPr>
              <w:t>Сеченовском муниципальном округе Нижегородской области</w:t>
            </w:r>
            <w:proofErr w:type="gramEnd"/>
          </w:p>
        </w:tc>
      </w:tr>
    </w:tbl>
    <w:p w:rsidR="001365DD" w:rsidRPr="001365DD" w:rsidRDefault="001365DD" w:rsidP="001365DD">
      <w:pPr>
        <w:ind w:left="-426"/>
        <w:jc w:val="both"/>
        <w:rPr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center"/>
        <w:rPr>
          <w:rFonts w:eastAsia="TimesNewRomanPSMT"/>
          <w:b/>
          <w:color w:val="000000"/>
        </w:rPr>
      </w:pPr>
      <w:proofErr w:type="gramStart"/>
      <w:r w:rsidRPr="001365DD">
        <w:rPr>
          <w:rFonts w:eastAsia="TimesNewRomanPSMT"/>
          <w:b/>
          <w:color w:val="000000"/>
        </w:rPr>
        <w:t>П</w:t>
      </w:r>
      <w:proofErr w:type="gramEnd"/>
      <w:r w:rsidRPr="001365DD">
        <w:rPr>
          <w:rFonts w:eastAsia="TimesNewRomanPSMT"/>
          <w:b/>
          <w:color w:val="000000"/>
        </w:rPr>
        <w:t xml:space="preserve"> Р Е Д С Т А В Л Е Н И Е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center"/>
        <w:rPr>
          <w:rFonts w:eastAsia="TimesNewRomanPSMT"/>
          <w:b/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center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b/>
          <w:bCs/>
          <w:color w:val="000000"/>
        </w:rPr>
        <w:t>на присвоение (подтверждение) _______________________ спортивного разряда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center"/>
        <w:rPr>
          <w:rFonts w:eastAsia="TimesNewRomanPSMT"/>
          <w:color w:val="000000"/>
        </w:rPr>
      </w:pPr>
      <w:r w:rsidRPr="001365DD">
        <w:rPr>
          <w:rFonts w:eastAsia="TimesNewRomanPSMT"/>
          <w:color w:val="000000"/>
        </w:rPr>
        <w:t>(указать спортивный разряд)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center"/>
        <w:rPr>
          <w:rFonts w:eastAsia="TimesNewRomanPSMT"/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Вид спорта: </w:t>
      </w:r>
      <w:r w:rsidRPr="001365DD">
        <w:rPr>
          <w:rFonts w:eastAsia="TimesNewRomanPSMT"/>
          <w:b/>
          <w:bCs/>
          <w:color w:val="000000"/>
        </w:rPr>
        <w:t>_____________________________________________________________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Фамилия: </w:t>
      </w:r>
      <w:r w:rsidRPr="001365DD">
        <w:rPr>
          <w:rFonts w:eastAsia="TimesNewRomanPSMT"/>
          <w:b/>
          <w:bCs/>
          <w:color w:val="000000"/>
        </w:rPr>
        <w:t>_______________________________________________________________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Имя: </w:t>
      </w:r>
      <w:r w:rsidRPr="001365DD">
        <w:rPr>
          <w:rFonts w:eastAsia="TimesNewRomanPSMT"/>
          <w:b/>
          <w:bCs/>
          <w:color w:val="000000"/>
        </w:rPr>
        <w:t>___________________________________________________________________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>Отчество________________________________________________________________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Дата рождения: </w:t>
      </w:r>
      <w:r w:rsidRPr="001365DD">
        <w:rPr>
          <w:rFonts w:eastAsia="TimesNewRomanPSMT"/>
          <w:b/>
          <w:bCs/>
          <w:color w:val="000000"/>
        </w:rPr>
        <w:t>__________________________________________________________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Город: </w:t>
      </w:r>
      <w:r w:rsidRPr="001365DD">
        <w:rPr>
          <w:rFonts w:eastAsia="TimesNewRomanPSMT"/>
          <w:b/>
          <w:bCs/>
          <w:color w:val="000000"/>
        </w:rPr>
        <w:t>__________________________________________________________________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Спортивная организация: </w:t>
      </w:r>
      <w:r w:rsidRPr="001365DD">
        <w:rPr>
          <w:rFonts w:eastAsia="TimesNewRomanPSMT"/>
          <w:b/>
          <w:bCs/>
          <w:color w:val="000000"/>
        </w:rPr>
        <w:t>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Место работы (учебы): </w:t>
      </w:r>
      <w:r w:rsidRPr="001365DD">
        <w:rPr>
          <w:rFonts w:eastAsia="TimesNewRomanPSMT"/>
          <w:b/>
          <w:bCs/>
          <w:color w:val="000000"/>
        </w:rPr>
        <w:t>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Домашний адрес: </w:t>
      </w:r>
      <w:r w:rsidRPr="001365DD">
        <w:rPr>
          <w:rFonts w:eastAsia="TimesNewRomanPSMT"/>
          <w:b/>
          <w:bCs/>
          <w:color w:val="000000"/>
        </w:rPr>
        <w:t>_______________________________________________________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Фамилия тренера, подготовившего спортсмена: </w:t>
      </w:r>
      <w:r w:rsidRPr="001365DD">
        <w:rPr>
          <w:rFonts w:eastAsia="TimesNewRomanPSMT"/>
          <w:b/>
          <w:bCs/>
          <w:color w:val="000000"/>
        </w:rPr>
        <w:t>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Предыдущий разряд: </w:t>
      </w:r>
      <w:r w:rsidRPr="001365DD">
        <w:rPr>
          <w:rFonts w:eastAsia="TimesNewRomanPSMT"/>
          <w:b/>
          <w:bCs/>
          <w:color w:val="000000"/>
        </w:rPr>
        <w:t>____________________________________________________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color w:val="000000"/>
        </w:rPr>
        <w:t xml:space="preserve">Когда и кем </w:t>
      </w:r>
      <w:proofErr w:type="gramStart"/>
      <w:r w:rsidRPr="001365DD">
        <w:rPr>
          <w:rFonts w:eastAsia="TimesNewRomanPSMT"/>
          <w:color w:val="000000"/>
        </w:rPr>
        <w:t>присвоен</w:t>
      </w:r>
      <w:proofErr w:type="gramEnd"/>
      <w:r w:rsidRPr="001365DD">
        <w:rPr>
          <w:rFonts w:eastAsia="TimesNewRomanPSMT"/>
          <w:color w:val="000000"/>
        </w:rPr>
        <w:t xml:space="preserve">: </w:t>
      </w:r>
      <w:r w:rsidRPr="001365DD">
        <w:rPr>
          <w:rFonts w:eastAsia="TimesNewRomanPSMT"/>
          <w:b/>
          <w:bCs/>
          <w:color w:val="000000"/>
        </w:rPr>
        <w:t>___________________________________________________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  <w:r w:rsidRPr="001365DD">
        <w:rPr>
          <w:rFonts w:eastAsia="TimesNewRomanPSMT"/>
          <w:b/>
          <w:bCs/>
          <w:color w:val="000000"/>
        </w:rPr>
        <w:t>Спортивный результат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365DD" w:rsidRPr="001365DD" w:rsidTr="00F11483"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Вид спорта</w:t>
            </w:r>
          </w:p>
        </w:tc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Дата выполнения норматива</w:t>
            </w:r>
          </w:p>
        </w:tc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Наименование соревнования</w:t>
            </w:r>
          </w:p>
        </w:tc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Место проведения соревнования</w:t>
            </w:r>
          </w:p>
        </w:tc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Результат (дистанция, вид, время, место, весовая категория и др.)</w:t>
            </w:r>
          </w:p>
        </w:tc>
        <w:tc>
          <w:tcPr>
            <w:tcW w:w="4785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</w:p>
        </w:tc>
      </w:tr>
    </w:tbl>
    <w:p w:rsidR="001365DD" w:rsidRPr="001365DD" w:rsidRDefault="001365DD" w:rsidP="001365DD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1365DD" w:rsidRPr="001365DD" w:rsidTr="00F11483"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Должность судьи</w:t>
            </w:r>
          </w:p>
        </w:tc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Ф.И.О.</w:t>
            </w: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Город</w:t>
            </w: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Судейская категория</w:t>
            </w:r>
          </w:p>
        </w:tc>
      </w:tr>
      <w:tr w:rsidR="001365DD" w:rsidRPr="001365DD" w:rsidTr="00F11483"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</w:tr>
      <w:tr w:rsidR="001365DD" w:rsidRPr="001365DD" w:rsidTr="00F11483"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2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</w:p>
        </w:tc>
      </w:tr>
    </w:tbl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0"/>
      </w:tblGrid>
      <w:tr w:rsidR="001365DD" w:rsidRPr="001365DD" w:rsidTr="00F11483">
        <w:tc>
          <w:tcPr>
            <w:tcW w:w="3794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____________________________</w:t>
            </w:r>
          </w:p>
        </w:tc>
        <w:tc>
          <w:tcPr>
            <w:tcW w:w="2586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____________________</w:t>
            </w:r>
          </w:p>
        </w:tc>
        <w:tc>
          <w:tcPr>
            <w:tcW w:w="3190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426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______________________</w:t>
            </w:r>
          </w:p>
        </w:tc>
      </w:tr>
      <w:tr w:rsidR="001365DD" w:rsidRPr="001365DD" w:rsidTr="00F11483">
        <w:tc>
          <w:tcPr>
            <w:tcW w:w="3794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Руководитель организации</w:t>
            </w:r>
          </w:p>
        </w:tc>
        <w:tc>
          <w:tcPr>
            <w:tcW w:w="2586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adjustRightInd w:val="0"/>
              <w:ind w:left="-1"/>
              <w:jc w:val="center"/>
              <w:rPr>
                <w:rFonts w:eastAsia="TimesNewRomanPSMT"/>
                <w:color w:val="000000"/>
              </w:rPr>
            </w:pPr>
            <w:r w:rsidRPr="001365DD">
              <w:rPr>
                <w:rFonts w:eastAsia="TimesNewRomanPSMT"/>
                <w:color w:val="000000"/>
              </w:rPr>
              <w:t>Ф.И.О.</w:t>
            </w:r>
          </w:p>
        </w:tc>
      </w:tr>
    </w:tbl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000000"/>
        </w:rPr>
      </w:pPr>
      <w:r w:rsidRPr="001365DD">
        <w:rPr>
          <w:rFonts w:eastAsia="TimesNewRomanPSMT"/>
          <w:color w:val="000000"/>
        </w:rPr>
        <w:t>М.П.</w:t>
      </w: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000000"/>
        </w:rPr>
      </w:pPr>
    </w:p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000000"/>
        </w:rPr>
      </w:pPr>
    </w:p>
    <w:p w:rsidR="001365DD" w:rsidRPr="001365DD" w:rsidRDefault="001365DD" w:rsidP="001365DD">
      <w:pPr>
        <w:widowControl w:val="0"/>
        <w:ind w:left="-426"/>
        <w:jc w:val="both"/>
        <w:rPr>
          <w:rFonts w:ascii="Microsoft Sans Serif" w:eastAsia="Microsoft Sans Serif" w:hAnsi="Microsoft Sans Serif" w:cs="Microsoft Sans Serif"/>
          <w:color w:val="000000"/>
          <w:lang w:bidi="ru-RU"/>
        </w:rPr>
        <w:sectPr w:rsidR="001365DD" w:rsidRPr="001365DD" w:rsidSect="001365D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798" w:type="dxa"/>
        <w:tblInd w:w="-51" w:type="dxa"/>
        <w:tblLook w:val="04A0" w:firstRow="1" w:lastRow="0" w:firstColumn="1" w:lastColumn="0" w:noHBand="0" w:noVBand="1"/>
      </w:tblPr>
      <w:tblGrid>
        <w:gridCol w:w="5130"/>
        <w:gridCol w:w="4668"/>
      </w:tblGrid>
      <w:tr w:rsidR="001365DD" w:rsidRPr="001365DD" w:rsidTr="001365DD">
        <w:trPr>
          <w:trHeight w:val="555"/>
        </w:trPr>
        <w:tc>
          <w:tcPr>
            <w:tcW w:w="5130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-426"/>
              <w:jc w:val="both"/>
              <w:rPr>
                <w:b/>
                <w:color w:val="000000"/>
                <w:sz w:val="28"/>
                <w:szCs w:val="28"/>
              </w:rPr>
            </w:pPr>
            <w:r w:rsidRPr="001365DD">
              <w:rPr>
                <w:rFonts w:cs="Calibri"/>
                <w:b/>
                <w:color w:val="000000"/>
                <w:sz w:val="28"/>
              </w:rPr>
              <w:lastRenderedPageBreak/>
              <w:br w:type="page"/>
            </w:r>
          </w:p>
        </w:tc>
        <w:tc>
          <w:tcPr>
            <w:tcW w:w="4668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1365DD">
              <w:rPr>
                <w:b/>
                <w:color w:val="000000"/>
                <w:sz w:val="28"/>
                <w:szCs w:val="28"/>
              </w:rPr>
              <w:t>ПРИЛОЖЕНИЕ 2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1365DD">
              <w:rPr>
                <w:b/>
                <w:color w:val="000000"/>
                <w:sz w:val="28"/>
                <w:szCs w:val="28"/>
              </w:rPr>
              <w:t>УТВЕРЖДЕН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постановлением</w:t>
            </w:r>
            <w:r w:rsidRPr="001365DD">
              <w:rPr>
                <w:bCs/>
              </w:rPr>
              <w:t xml:space="preserve"> Администрации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65DD">
              <w:rPr>
                <w:bCs/>
              </w:rPr>
              <w:t xml:space="preserve"> Сеченовского муниципального округа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65DD">
              <w:rPr>
                <w:bCs/>
              </w:rPr>
              <w:t xml:space="preserve">Нижегородской области 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От 04.03.2024г. № 183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166"/>
              <w:rPr>
                <w:color w:val="000000"/>
                <w:sz w:val="28"/>
                <w:szCs w:val="28"/>
              </w:rPr>
            </w:pPr>
          </w:p>
        </w:tc>
      </w:tr>
    </w:tbl>
    <w:p w:rsidR="001365DD" w:rsidRPr="001365DD" w:rsidRDefault="001365DD" w:rsidP="001365DD">
      <w:pPr>
        <w:widowControl w:val="0"/>
        <w:autoSpaceDE w:val="0"/>
        <w:autoSpaceDN w:val="0"/>
        <w:adjustRightInd w:val="0"/>
        <w:spacing w:line="360" w:lineRule="auto"/>
        <w:ind w:left="-426" w:firstLine="567"/>
        <w:jc w:val="both"/>
        <w:rPr>
          <w:rFonts w:eastAsia="Calibri"/>
          <w:color w:val="000000"/>
          <w:sz w:val="28"/>
          <w:lang w:eastAsia="en-US"/>
        </w:rPr>
      </w:pP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  <w:r w:rsidRPr="001365DD">
        <w:rPr>
          <w:rFonts w:eastAsia="Calibri"/>
          <w:b/>
          <w:color w:val="000000"/>
          <w:sz w:val="28"/>
          <w:lang w:eastAsia="en-US"/>
        </w:rPr>
        <w:t>Порядок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  <w:r w:rsidRPr="001365DD">
        <w:rPr>
          <w:rFonts w:eastAsia="Calibri"/>
          <w:b/>
          <w:color w:val="000000"/>
          <w:sz w:val="28"/>
          <w:lang w:eastAsia="en-US"/>
        </w:rPr>
        <w:t xml:space="preserve">присвоения  квалификационной категории спортивных судей в </w:t>
      </w:r>
      <w:r w:rsidRPr="001365DD">
        <w:rPr>
          <w:rFonts w:eastAsia="Calibri"/>
          <w:b/>
          <w:color w:val="000000"/>
          <w:sz w:val="28"/>
          <w:szCs w:val="28"/>
          <w:lang w:eastAsia="en-US"/>
        </w:rPr>
        <w:t>Сеченовском</w:t>
      </w:r>
      <w:r w:rsidRPr="001365DD">
        <w:rPr>
          <w:rFonts w:eastAsia="Calibri"/>
          <w:b/>
          <w:color w:val="000000"/>
          <w:sz w:val="28"/>
          <w:lang w:eastAsia="en-US"/>
        </w:rPr>
        <w:t xml:space="preserve"> муниципальном округе Нижегородской области</w:t>
      </w:r>
    </w:p>
    <w:p w:rsidR="001365DD" w:rsidRDefault="001365DD" w:rsidP="001365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  <w:r w:rsidRPr="001365DD">
        <w:rPr>
          <w:rFonts w:eastAsia="Calibri"/>
          <w:b/>
          <w:color w:val="000000"/>
          <w:sz w:val="28"/>
          <w:lang w:eastAsia="en-US"/>
        </w:rPr>
        <w:t>(далее  - Порядок)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highlight w:val="yellow"/>
          <w:lang w:eastAsia="en-US"/>
        </w:rPr>
      </w:pP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1.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 xml:space="preserve">Настоящий Порядок регламентирует присвоение квалификационных категорий спортивных судей в </w:t>
      </w:r>
      <w:r w:rsidRPr="001365DD">
        <w:rPr>
          <w:rFonts w:eastAsia="Calibri"/>
          <w:color w:val="000000"/>
          <w:sz w:val="28"/>
          <w:szCs w:val="28"/>
          <w:lang w:eastAsia="en-US"/>
        </w:rPr>
        <w:t>Сеченовском</w:t>
      </w:r>
      <w:r w:rsidRPr="001365DD">
        <w:rPr>
          <w:rFonts w:eastAsia="Calibri"/>
          <w:color w:val="000000"/>
          <w:sz w:val="28"/>
          <w:lang w:eastAsia="en-US"/>
        </w:rPr>
        <w:t xml:space="preserve"> муниципальном округе Нижегородской области.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2. Квалификационные категории спортивных судей присваиваются: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222222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2.1. Квалификационная категория </w:t>
      </w:r>
      <w:r w:rsidRPr="001365DD">
        <w:rPr>
          <w:rFonts w:eastAsia="Calibri"/>
          <w:color w:val="222222"/>
          <w:sz w:val="28"/>
          <w:lang w:eastAsia="en-US"/>
        </w:rPr>
        <w:t>спортивного судьи «юный спортивный судья» присваивается гражданам Российской Федерации в возрасте от 14 до 16 лет в соответствии с квалификационными требованиями к присвоению соответствующих квалификационных категорий спортивных судей (далее - Квалификационные требования). Срок действия такой категории истекает по достижении возраста 16 лет.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222222"/>
          <w:sz w:val="28"/>
          <w:lang w:eastAsia="en-US"/>
        </w:rPr>
      </w:pPr>
      <w:r w:rsidRPr="001365DD">
        <w:rPr>
          <w:rFonts w:eastAsia="Calibri"/>
          <w:color w:val="222222"/>
          <w:sz w:val="28"/>
          <w:lang w:eastAsia="en-US"/>
        </w:rPr>
        <w:t>2.2. Квалификационная категория спортивного судьи «спортивный судья третьей категории» присваивается гражданам Российской Федерации старше 16 лет в соответствии с Квалификационными требованиями, после выполнения требований к сдаче квалификационного зачета (экзамена).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2.3. Квалификационная категория спортивного судьи «спортивный судья второй категории» (далее - вторая категория) присваивается кандидатам: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имеющим третью категорию, но не ранее чем через 1 год со дня присвоения такой категории;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1365DD">
        <w:rPr>
          <w:rFonts w:eastAsia="Calibri"/>
          <w:color w:val="000000"/>
          <w:sz w:val="28"/>
          <w:lang w:eastAsia="en-US"/>
        </w:rPr>
        <w:t>имеющим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3. Квалификационные категории спортивных судей присваиваются: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1365DD">
        <w:rPr>
          <w:rFonts w:eastAsia="Calibri"/>
          <w:color w:val="000000"/>
          <w:sz w:val="28"/>
          <w:lang w:eastAsia="en-US"/>
        </w:rPr>
        <w:t xml:space="preserve">а) квалификационная категория «юный спортивный судья» присваивается физкультурно-спортивными организациями, 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спорта, по месту жительства кандидата или по месту территориальной сферы деятельности региональной спортивной федерации по ходатайству, заверенному печатью (при наличии) и подписью руководителя региональной спортивной федерации, содержащему сведения о фамилии, имени, отчестве (при наличии), дате рождения кандидата, </w:t>
      </w:r>
      <w:r w:rsidRPr="001365DD">
        <w:rPr>
          <w:rFonts w:eastAsia="Calibri"/>
          <w:color w:val="000000"/>
          <w:sz w:val="28"/>
          <w:lang w:eastAsia="en-US"/>
        </w:rPr>
        <w:lastRenderedPageBreak/>
        <w:t>выполнении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Квалификационных требований (далее - Ходатайство).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1365DD">
        <w:rPr>
          <w:rFonts w:eastAsia="Calibri"/>
          <w:color w:val="000000"/>
          <w:sz w:val="28"/>
          <w:lang w:eastAsia="en-US"/>
        </w:rPr>
        <w:t xml:space="preserve">б) вторая и третья категория присваиваются Спорткомитетом (в случае  деятельности региональной спортивной федерации на территории </w:t>
      </w:r>
      <w:r w:rsidRPr="001365DD">
        <w:rPr>
          <w:rFonts w:eastAsia="Calibri"/>
          <w:color w:val="000000"/>
          <w:sz w:val="28"/>
          <w:szCs w:val="28"/>
          <w:lang w:eastAsia="en-US"/>
        </w:rPr>
        <w:t>Сеченовского</w:t>
      </w:r>
      <w:r w:rsidRPr="001365DD">
        <w:rPr>
          <w:rFonts w:eastAsia="Calibri"/>
          <w:color w:val="000000"/>
          <w:sz w:val="28"/>
          <w:lang w:eastAsia="en-US"/>
        </w:rPr>
        <w:t xml:space="preserve"> муниципального округа Нижегородской области) по представлению к присвоению квалификационной категории спортивного судьи (Приложение к настоящему Порядку) (далее - Представление), заверенному печатью (при наличии) и подписью руководителя региональной спортивной федерации (за исключением военно-прикладных и служебно-прикладных видов спорта).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4. К Представлению к присвоению квалификационной категории спортивного судьи прилагаются следующие документы: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 судейской деятельности спортивного судьи (Приложение 2 к настоящему Порядку);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1365DD">
        <w:rPr>
          <w:rFonts w:eastAsia="Calibri"/>
          <w:color w:val="000000"/>
          <w:sz w:val="28"/>
          <w:lang w:eastAsia="en-US"/>
        </w:rPr>
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>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в)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для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иностранных гражданин;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1365DD">
        <w:rPr>
          <w:rFonts w:eastAsia="Calibri"/>
          <w:color w:val="000000"/>
          <w:sz w:val="28"/>
          <w:lang w:eastAsia="en-US"/>
        </w:rPr>
        <w:t>г)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д) копия военного билета - для военнослужащих, проходящих военную службу по призыву (в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случае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отсутствия паспорта гражданина Российской Федерации);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 xml:space="preserve">е) копия удостоверения «мастер спорта России международного класса», «гроссмейстер России» или «мастер спорта России» - для кандидатов, присвоение квалификационных категорий которым осуществляется в </w:t>
      </w:r>
      <w:proofErr w:type="gramStart"/>
      <w:r w:rsidRPr="001365DD">
        <w:rPr>
          <w:rFonts w:eastAsia="Calibri"/>
          <w:color w:val="000000"/>
          <w:sz w:val="28"/>
          <w:lang w:eastAsia="en-US"/>
        </w:rPr>
        <w:t>соответствии</w:t>
      </w:r>
      <w:proofErr w:type="gramEnd"/>
      <w:r w:rsidRPr="001365DD">
        <w:rPr>
          <w:rFonts w:eastAsia="Calibri"/>
          <w:color w:val="000000"/>
          <w:sz w:val="28"/>
          <w:lang w:eastAsia="en-US"/>
        </w:rPr>
        <w:t xml:space="preserve"> с абзацем третьим пункта 2.3. настоящего </w:t>
      </w:r>
      <w:r w:rsidRPr="001365DD">
        <w:rPr>
          <w:rFonts w:eastAsia="Calibri"/>
          <w:color w:val="000000"/>
          <w:sz w:val="28"/>
          <w:lang w:eastAsia="en-US"/>
        </w:rPr>
        <w:lastRenderedPageBreak/>
        <w:t>Порядка;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1365DD">
        <w:rPr>
          <w:rFonts w:eastAsia="Calibri"/>
          <w:color w:val="000000"/>
          <w:sz w:val="28"/>
          <w:lang w:eastAsia="en-US"/>
        </w:rPr>
        <w:t>ж) 2 фотографии размером 3 x 4 см.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5. Представление, Ходатайство и документы, предусмотренные пунктом 4  настоящего Порядка, для присвоения квалификационной категории «юный спортивный судья» подаются региональной спортивной федерацией, подразделением федерального органа или должностным лицом  в физкультурно-спортивную организацию, организацию, осуществляющую спортивную подготовку, образовательную организацию, осуществляющую деятельность в области физической культуры и спорта (далее при упоминании вместе - Организация).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>Представление,  Ходатайство и документы, предусмотренные пунктом 4  настоящего Порядка, для присвоения третьей  или  второй   категории спортивных судей (далее соответственно - документы для присвоения квалификационной категории, квалификационная категория) подаются региональной спортивной федерацией, подразделением федерального органа или должностным лицом в Спорткомитет в течение 4 месяцев со дня выполнения Квалификационных требований.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1365DD">
        <w:rPr>
          <w:color w:val="000000"/>
          <w:sz w:val="28"/>
          <w:szCs w:val="28"/>
        </w:rPr>
        <w:t xml:space="preserve">Организация, Спорткомитет проверяет комплектность документов, их соответствие требованиям, установленным настоящим порядком, и передает их на рассмотрение  комиссии по присвоению спортивных разрядов и квалификационных категорий спортивных судей в </w:t>
      </w:r>
      <w:proofErr w:type="spellStart"/>
      <w:r w:rsidRPr="001365DD">
        <w:rPr>
          <w:color w:val="000000"/>
          <w:sz w:val="28"/>
          <w:szCs w:val="28"/>
        </w:rPr>
        <w:t>Большемурашкинском</w:t>
      </w:r>
      <w:proofErr w:type="spellEnd"/>
      <w:r w:rsidRPr="001365DD">
        <w:rPr>
          <w:color w:val="000000"/>
          <w:sz w:val="28"/>
          <w:szCs w:val="28"/>
        </w:rPr>
        <w:t xml:space="preserve"> муниципальном районе  Нижегородской области для проведения  экспертной оценки, выработки рекомендаций и обеспечения объективного подхода к рассмотрению материалов о присвоении   квалификационных категорий спортивных судей. </w:t>
      </w:r>
      <w:proofErr w:type="gramEnd"/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6. По результатам рассмотрения документов для присвоения квалификационной категории </w:t>
      </w:r>
      <w:r w:rsidRPr="001365DD">
        <w:rPr>
          <w:color w:val="000000"/>
          <w:sz w:val="28"/>
        </w:rPr>
        <w:t xml:space="preserve"> </w:t>
      </w:r>
      <w:r w:rsidRPr="001365DD">
        <w:rPr>
          <w:color w:val="000000"/>
          <w:sz w:val="28"/>
          <w:szCs w:val="28"/>
        </w:rPr>
        <w:t xml:space="preserve"> комиссии по присвоению спортивных разрядов и квалификационных категорий спортивных судей в </w:t>
      </w:r>
      <w:proofErr w:type="spellStart"/>
      <w:r w:rsidRPr="001365DD">
        <w:rPr>
          <w:color w:val="000000"/>
          <w:sz w:val="28"/>
          <w:szCs w:val="28"/>
        </w:rPr>
        <w:t>Большемурашкинском</w:t>
      </w:r>
      <w:proofErr w:type="spellEnd"/>
      <w:r w:rsidRPr="001365DD">
        <w:rPr>
          <w:color w:val="000000"/>
          <w:sz w:val="28"/>
          <w:szCs w:val="28"/>
        </w:rPr>
        <w:t xml:space="preserve"> муниципальном районе  Нижегородской области принимает решение о присвоении квалификационной категории, или об отказе в присвоении квалификационной категории.</w:t>
      </w:r>
    </w:p>
    <w:p w:rsidR="001365DD" w:rsidRPr="001365DD" w:rsidRDefault="001365DD" w:rsidP="001365DD">
      <w:pPr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  <w:szCs w:val="28"/>
        </w:rPr>
        <w:t xml:space="preserve">7. Решение о присвоении квалификационной категории </w:t>
      </w:r>
      <w:r w:rsidRPr="001365DD">
        <w:rPr>
          <w:color w:val="222222"/>
          <w:sz w:val="28"/>
        </w:rPr>
        <w:t xml:space="preserve">«спортивный судья третьей категории», «спортивный судья второй категории» </w:t>
      </w:r>
      <w:proofErr w:type="gramStart"/>
      <w:r w:rsidRPr="001365DD">
        <w:rPr>
          <w:color w:val="000000"/>
          <w:sz w:val="28"/>
          <w:szCs w:val="28"/>
        </w:rPr>
        <w:t>принимается Спорткомитетом и на основании рекомендаций Комиссии в течение 2 месяцев со дня поступления документов для присвоения квалификационной категории и оформляется</w:t>
      </w:r>
      <w:proofErr w:type="gramEnd"/>
      <w:r w:rsidRPr="001365DD">
        <w:rPr>
          <w:color w:val="000000"/>
          <w:sz w:val="28"/>
          <w:szCs w:val="28"/>
        </w:rPr>
        <w:t xml:space="preserve"> приказом начальника Управления образования, по делам молодежи и спорта Администрации Сеченовского муниципального округа.</w:t>
      </w:r>
    </w:p>
    <w:p w:rsidR="001365DD" w:rsidRPr="001365DD" w:rsidRDefault="001365DD" w:rsidP="001365DD">
      <w:pPr>
        <w:widowControl w:val="0"/>
        <w:shd w:val="clear" w:color="auto" w:fill="FFFFFF"/>
        <w:ind w:firstLine="709"/>
        <w:jc w:val="both"/>
        <w:rPr>
          <w:color w:val="000000"/>
          <w:sz w:val="28"/>
        </w:rPr>
      </w:pPr>
      <w:r w:rsidRPr="001365DD">
        <w:rPr>
          <w:color w:val="000000"/>
          <w:sz w:val="28"/>
        </w:rPr>
        <w:t xml:space="preserve">Решение о присвоении  </w:t>
      </w:r>
      <w:r w:rsidRPr="001365DD">
        <w:rPr>
          <w:color w:val="000000"/>
          <w:sz w:val="28"/>
          <w:szCs w:val="28"/>
        </w:rPr>
        <w:t xml:space="preserve">квалификационной категории </w:t>
      </w:r>
      <w:r w:rsidRPr="001365DD">
        <w:rPr>
          <w:color w:val="222222"/>
          <w:sz w:val="28"/>
        </w:rPr>
        <w:t>«юный спортивный судья»</w:t>
      </w:r>
      <w:r w:rsidRPr="001365DD">
        <w:rPr>
          <w:color w:val="000000"/>
          <w:sz w:val="28"/>
        </w:rPr>
        <w:t xml:space="preserve"> </w:t>
      </w:r>
      <w:proofErr w:type="gramStart"/>
      <w:r w:rsidRPr="001365DD">
        <w:rPr>
          <w:color w:val="000000"/>
          <w:sz w:val="28"/>
        </w:rPr>
        <w:t xml:space="preserve">принимается Организацией на  основании рекомендации </w:t>
      </w:r>
      <w:r w:rsidRPr="001365DD">
        <w:rPr>
          <w:color w:val="000000"/>
          <w:sz w:val="28"/>
          <w:szCs w:val="28"/>
        </w:rPr>
        <w:t xml:space="preserve">комиссии и </w:t>
      </w:r>
      <w:r w:rsidRPr="001365DD">
        <w:rPr>
          <w:color w:val="000000"/>
          <w:sz w:val="28"/>
        </w:rPr>
        <w:t>оформляется</w:t>
      </w:r>
      <w:proofErr w:type="gramEnd"/>
      <w:r w:rsidRPr="001365DD">
        <w:rPr>
          <w:color w:val="000000"/>
          <w:sz w:val="28"/>
        </w:rPr>
        <w:t xml:space="preserve"> приказом Организации, который подписывается руководителем Организации.</w:t>
      </w:r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8. Копия документа о принятом решении в течение 10 рабочих дней со дня его подписания направляется в региональную спортивную федерацию и </w:t>
      </w:r>
      <w:r w:rsidRPr="001365DD">
        <w:rPr>
          <w:color w:val="000000"/>
          <w:sz w:val="28"/>
          <w:szCs w:val="28"/>
        </w:rPr>
        <w:lastRenderedPageBreak/>
        <w:t>(или) размещается на официальном сайте Администрации округа, Организации в информационно-телекоммуникационной сети «Интернет».</w:t>
      </w:r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>9. При присвоении квалификационной категории выдается соответствующий нагрудный значок и книжка спортивного судьи.</w:t>
      </w:r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10. В случае подачи документов для присвоения квалификационной категории, не соответствующих требованиям, предусмотренным настоящим Порядком, Спорткомитет, Организация в течение 10 рабочих дней со дня их поступления возвращает их заявителю с  причин возврата. В случае возврата региональная спортивная федерация,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</w:t>
      </w:r>
      <w:proofErr w:type="gramStart"/>
      <w:r w:rsidRPr="001365DD">
        <w:rPr>
          <w:color w:val="000000"/>
          <w:sz w:val="28"/>
          <w:szCs w:val="28"/>
        </w:rPr>
        <w:t>устраняет несоответствия и повторно направляет</w:t>
      </w:r>
      <w:proofErr w:type="gramEnd"/>
      <w:r w:rsidRPr="001365DD">
        <w:rPr>
          <w:color w:val="000000"/>
          <w:sz w:val="28"/>
          <w:szCs w:val="28"/>
        </w:rPr>
        <w:t xml:space="preserve"> их для рассмотрения.</w:t>
      </w:r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11. Решение об отказе в присвоении квалификационной категории принимается в течение 2 месяцев со дня поступления документов для присвоения квалификационной категории. В случае принятия решения об отказе в присвоении квалификационной категории в течение 5 рабочих дней со дня принятия такого решения в региональную спортивную федерацию, подразделение федерального органа или должностному лицу </w:t>
      </w:r>
      <w:proofErr w:type="gramStart"/>
      <w:r w:rsidRPr="001365DD">
        <w:rPr>
          <w:color w:val="000000"/>
          <w:sz w:val="28"/>
          <w:szCs w:val="28"/>
        </w:rPr>
        <w:t>направляется обоснованный письменный отказ и возвращаются</w:t>
      </w:r>
      <w:proofErr w:type="gramEnd"/>
      <w:r w:rsidRPr="001365DD">
        <w:rPr>
          <w:color w:val="000000"/>
          <w:sz w:val="28"/>
          <w:szCs w:val="28"/>
        </w:rPr>
        <w:t xml:space="preserve"> документы для присвоения квалификационной категории.</w:t>
      </w:r>
    </w:p>
    <w:p w:rsidR="001365DD" w:rsidRPr="001365DD" w:rsidRDefault="001365DD" w:rsidP="001365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12. Основанием для отказа в </w:t>
      </w:r>
      <w:proofErr w:type="gramStart"/>
      <w:r w:rsidRPr="001365DD">
        <w:rPr>
          <w:color w:val="000000"/>
          <w:sz w:val="28"/>
          <w:szCs w:val="28"/>
        </w:rPr>
        <w:t>присвоении</w:t>
      </w:r>
      <w:proofErr w:type="gramEnd"/>
      <w:r w:rsidRPr="001365DD">
        <w:rPr>
          <w:color w:val="000000"/>
          <w:sz w:val="28"/>
          <w:szCs w:val="28"/>
        </w:rPr>
        <w:t xml:space="preserve"> квалификационной категории является невыполнение Квалификационных требований.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09"/>
        <w:jc w:val="both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  <w:sectPr w:rsidR="001365DD" w:rsidRPr="001365DD" w:rsidSect="001365DD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1365DD">
        <w:rPr>
          <w:color w:val="000000"/>
          <w:sz w:val="28"/>
          <w:szCs w:val="28"/>
        </w:rPr>
        <w:br w:type="page"/>
      </w:r>
    </w:p>
    <w:tbl>
      <w:tblPr>
        <w:tblW w:w="14760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507"/>
        <w:gridCol w:w="4253"/>
      </w:tblGrid>
      <w:tr w:rsidR="001365DD" w:rsidRPr="001365DD" w:rsidTr="001365DD">
        <w:trPr>
          <w:trHeight w:val="555"/>
        </w:trPr>
        <w:tc>
          <w:tcPr>
            <w:tcW w:w="10507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193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193"/>
              <w:jc w:val="right"/>
              <w:rPr>
                <w:color w:val="000000"/>
              </w:rPr>
            </w:pPr>
            <w:r w:rsidRPr="001365DD">
              <w:rPr>
                <w:color w:val="000000"/>
              </w:rPr>
              <w:t>Приложение 1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193"/>
              <w:jc w:val="right"/>
              <w:rPr>
                <w:color w:val="000000"/>
              </w:rPr>
            </w:pPr>
            <w:r w:rsidRPr="001365DD">
              <w:rPr>
                <w:color w:val="000000"/>
              </w:rPr>
              <w:t xml:space="preserve">к Порядку  присвоения  квалификационной категории спортивных судей в Сеченовском муниципальном округе 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193"/>
              <w:jc w:val="right"/>
              <w:rPr>
                <w:b/>
                <w:color w:val="000000"/>
              </w:rPr>
            </w:pPr>
            <w:r w:rsidRPr="001365DD">
              <w:rPr>
                <w:color w:val="000000"/>
              </w:rPr>
              <w:t>Нижегородской области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193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365DD" w:rsidRPr="001365DD" w:rsidRDefault="001365DD" w:rsidP="001365DD">
      <w:pPr>
        <w:widowControl w:val="0"/>
        <w:autoSpaceDE w:val="0"/>
        <w:autoSpaceDN w:val="0"/>
        <w:ind w:left="-426"/>
        <w:jc w:val="both"/>
        <w:rPr>
          <w:b/>
          <w:color w:val="000000"/>
          <w:sz w:val="28"/>
          <w:szCs w:val="28"/>
        </w:rPr>
      </w:pPr>
    </w:p>
    <w:tbl>
      <w:tblPr>
        <w:tblW w:w="15550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2078"/>
        <w:gridCol w:w="672"/>
        <w:gridCol w:w="870"/>
        <w:gridCol w:w="491"/>
        <w:gridCol w:w="1985"/>
        <w:gridCol w:w="708"/>
        <w:gridCol w:w="709"/>
        <w:gridCol w:w="709"/>
        <w:gridCol w:w="992"/>
        <w:gridCol w:w="1387"/>
        <w:gridCol w:w="1701"/>
        <w:gridCol w:w="1134"/>
        <w:gridCol w:w="1276"/>
        <w:gridCol w:w="838"/>
      </w:tblGrid>
      <w:tr w:rsidR="001365DD" w:rsidRPr="001365DD" w:rsidTr="001365DD">
        <w:trPr>
          <w:trHeight w:val="576"/>
        </w:trPr>
        <w:tc>
          <w:tcPr>
            <w:tcW w:w="155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8"/>
                <w:szCs w:val="28"/>
              </w:rPr>
            </w:pPr>
            <w:r w:rsidRPr="001365DD">
              <w:rPr>
                <w:bCs/>
                <w:color w:val="000000"/>
                <w:sz w:val="28"/>
                <w:szCs w:val="28"/>
              </w:rPr>
              <w:t>Представление к присвоению квалификационной категории спортивного судьи ________________________________________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8"/>
                <w:szCs w:val="28"/>
              </w:rPr>
            </w:pPr>
            <w:r w:rsidRPr="001365DD">
              <w:rPr>
                <w:bCs/>
                <w:color w:val="000000"/>
                <w:sz w:val="28"/>
                <w:szCs w:val="28"/>
              </w:rPr>
              <w:t>(указывается квалификационная категория спортивного судьи)</w:t>
            </w:r>
          </w:p>
        </w:tc>
      </w:tr>
      <w:tr w:rsidR="001365DD" w:rsidRPr="001365DD" w:rsidTr="001365DD">
        <w:trPr>
          <w:gridAfter w:val="1"/>
          <w:wAfter w:w="838" w:type="dxa"/>
          <w:trHeight w:val="608"/>
        </w:trPr>
        <w:tc>
          <w:tcPr>
            <w:tcW w:w="2078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Дата поступления представления и документов</w:t>
            </w:r>
          </w:p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(число, месяц, год)</w:t>
            </w:r>
          </w:p>
        </w:tc>
        <w:tc>
          <w:tcPr>
            <w:tcW w:w="67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фото</w:t>
            </w:r>
          </w:p>
        </w:tc>
        <w:tc>
          <w:tcPr>
            <w:tcW w:w="311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387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Сроки проведения официального соревнования</w:t>
            </w:r>
          </w:p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(с </w:t>
            </w:r>
            <w:proofErr w:type="spellStart"/>
            <w:r w:rsidRPr="001365DD">
              <w:rPr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365DD">
              <w:rPr>
                <w:bCs/>
                <w:color w:val="000000"/>
                <w:sz w:val="20"/>
                <w:szCs w:val="20"/>
              </w:rPr>
              <w:t>/мм/</w:t>
            </w:r>
            <w:proofErr w:type="spellStart"/>
            <w:proofErr w:type="gramStart"/>
            <w:r w:rsidRPr="001365DD">
              <w:rPr>
                <w:bCs/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365DD">
              <w:rPr>
                <w:bCs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1365DD">
              <w:rPr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365DD">
              <w:rPr>
                <w:bCs/>
                <w:color w:val="000000"/>
                <w:sz w:val="20"/>
                <w:szCs w:val="20"/>
              </w:rPr>
              <w:t>/мм/</w:t>
            </w:r>
            <w:proofErr w:type="spellStart"/>
            <w:r w:rsidRPr="001365DD">
              <w:rPr>
                <w:bCs/>
                <w:color w:val="000000"/>
                <w:sz w:val="20"/>
                <w:szCs w:val="20"/>
              </w:rPr>
              <w:t>гг</w:t>
            </w:r>
            <w:proofErr w:type="spellEnd"/>
            <w:r w:rsidRPr="001365DD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Наименование официального соревнования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Статус официального соревнования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Наименование должности спортивного судьи и оценка судейства</w:t>
            </w:r>
          </w:p>
        </w:tc>
      </w:tr>
      <w:tr w:rsidR="001365DD" w:rsidRPr="001365DD" w:rsidTr="001365DD">
        <w:trPr>
          <w:gridAfter w:val="1"/>
          <w:wAfter w:w="838" w:type="dxa"/>
          <w:trHeight w:val="94"/>
        </w:trPr>
        <w:tc>
          <w:tcPr>
            <w:tcW w:w="207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365DD" w:rsidRPr="001365DD" w:rsidTr="001365DD">
        <w:trPr>
          <w:gridAfter w:val="1"/>
          <w:wAfter w:w="838" w:type="dxa"/>
          <w:trHeight w:hRule="exact" w:val="215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3 х 4 см</w:t>
            </w:r>
          </w:p>
        </w:tc>
        <w:tc>
          <w:tcPr>
            <w:tcW w:w="311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Дата присвоения предыдущей квалификационной категории спортивного судьи</w:t>
            </w:r>
          </w:p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(число, месяц, год)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89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544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139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716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Дата рождения</w:t>
            </w:r>
          </w:p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(число, месяц, год)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195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Наименование вида спорта (спортивной дисциплины)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439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3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Номер-код вид спорта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540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139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Адрес (место жительства)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3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534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195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746"/>
        </w:trPr>
        <w:tc>
          <w:tcPr>
            <w:tcW w:w="207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195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Спортивное звание (при наличии)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val="1084"/>
        </w:trPr>
        <w:tc>
          <w:tcPr>
            <w:tcW w:w="6096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Участие в теоретических </w:t>
            </w:r>
            <w:proofErr w:type="gramStart"/>
            <w:r w:rsidRPr="001365DD">
              <w:rPr>
                <w:bCs/>
                <w:color w:val="000000"/>
                <w:sz w:val="20"/>
                <w:szCs w:val="20"/>
              </w:rPr>
              <w:t>занятиях</w:t>
            </w:r>
            <w:proofErr w:type="gramEnd"/>
            <w:r w:rsidRPr="001365DD">
              <w:rPr>
                <w:bCs/>
                <w:color w:val="000000"/>
                <w:sz w:val="20"/>
                <w:szCs w:val="20"/>
              </w:rPr>
              <w:t>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139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Дата (число, месяц, год)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65DD" w:rsidRPr="001365DD" w:rsidRDefault="001365DD" w:rsidP="001365DD">
            <w:pPr>
              <w:ind w:left="-426"/>
              <w:jc w:val="right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1365DD" w:rsidRPr="001365DD" w:rsidRDefault="001365DD" w:rsidP="001365DD">
            <w:pPr>
              <w:ind w:left="-426"/>
              <w:jc w:val="right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27"/>
        </w:trPr>
        <w:tc>
          <w:tcPr>
            <w:tcW w:w="2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27"/>
        </w:trPr>
        <w:tc>
          <w:tcPr>
            <w:tcW w:w="2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27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27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27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hRule="exact" w:val="227"/>
        </w:trPr>
        <w:tc>
          <w:tcPr>
            <w:tcW w:w="2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65DD" w:rsidRPr="001365DD" w:rsidTr="001365DD">
        <w:trPr>
          <w:gridAfter w:val="1"/>
          <w:wAfter w:w="838" w:type="dxa"/>
          <w:trHeight w:val="330"/>
        </w:trPr>
        <w:tc>
          <w:tcPr>
            <w:tcW w:w="411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Представляющая организация</w:t>
            </w:r>
          </w:p>
        </w:tc>
        <w:tc>
          <w:tcPr>
            <w:tcW w:w="510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13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Решение общероссийской спортивной федерации:</w:t>
            </w:r>
          </w:p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протокол от «_____»_______________20 г. №_____</w:t>
            </w:r>
          </w:p>
        </w:tc>
      </w:tr>
      <w:tr w:rsidR="001365DD" w:rsidRPr="001365DD" w:rsidTr="001365DD">
        <w:trPr>
          <w:gridAfter w:val="1"/>
          <w:wAfter w:w="838" w:type="dxa"/>
          <w:trHeight w:val="480"/>
        </w:trPr>
        <w:tc>
          <w:tcPr>
            <w:tcW w:w="411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__________________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365DD">
              <w:rPr>
                <w:bCs/>
                <w:color w:val="000000"/>
                <w:sz w:val="20"/>
                <w:szCs w:val="20"/>
              </w:rPr>
              <w:t>____________________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Должность 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>(</w:t>
            </w:r>
            <w:r w:rsidRPr="001365DD">
              <w:rPr>
                <w:bCs/>
                <w:color w:val="000000"/>
                <w:sz w:val="20"/>
                <w:szCs w:val="20"/>
              </w:rPr>
              <w:t>Фамилия, инициалы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__________________ _____________________________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Должность 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>(</w:t>
            </w:r>
            <w:r w:rsidRPr="001365DD">
              <w:rPr>
                <w:bCs/>
                <w:color w:val="000000"/>
                <w:sz w:val="20"/>
                <w:szCs w:val="20"/>
              </w:rPr>
              <w:t>Фамилия, инициалы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Руководитель общероссийской спортивной федерации ________________________________________________________________________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 xml:space="preserve">(Фамилия, </w:t>
            </w:r>
            <w:r w:rsidRPr="001365DD">
              <w:rPr>
                <w:bCs/>
                <w:color w:val="000000"/>
                <w:sz w:val="20"/>
                <w:szCs w:val="20"/>
              </w:rPr>
              <w:t>инициалы</w:t>
            </w:r>
            <w:r w:rsidRPr="001365DD">
              <w:rPr>
                <w:color w:val="000000"/>
                <w:sz w:val="20"/>
                <w:szCs w:val="20"/>
              </w:rPr>
              <w:t>)</w:t>
            </w:r>
          </w:p>
        </w:tc>
      </w:tr>
      <w:tr w:rsidR="001365DD" w:rsidRPr="001365DD" w:rsidTr="001365DD">
        <w:trPr>
          <w:gridAfter w:val="1"/>
          <w:wAfter w:w="838" w:type="dxa"/>
          <w:trHeight w:val="207"/>
        </w:trPr>
        <w:tc>
          <w:tcPr>
            <w:tcW w:w="411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Подпись 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>____________________________________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Подпись </w:t>
            </w:r>
            <w:r w:rsidRPr="001365DD">
              <w:rPr>
                <w:bCs/>
                <w:color w:val="000000"/>
                <w:sz w:val="20"/>
                <w:szCs w:val="20"/>
                <w:lang w:val="en-US"/>
              </w:rPr>
              <w:t>____________________________________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Cs/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Подпись _______________________________________</w:t>
            </w:r>
          </w:p>
        </w:tc>
      </w:tr>
      <w:tr w:rsidR="001365DD" w:rsidRPr="001365DD" w:rsidTr="001365DD">
        <w:trPr>
          <w:gridAfter w:val="1"/>
          <w:wAfter w:w="838" w:type="dxa"/>
          <w:trHeight w:val="468"/>
        </w:trPr>
        <w:tc>
          <w:tcPr>
            <w:tcW w:w="411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Дата</w:t>
            </w:r>
            <w:r w:rsidRPr="001365DD">
              <w:rPr>
                <w:color w:val="000000"/>
                <w:sz w:val="20"/>
                <w:szCs w:val="20"/>
              </w:rPr>
              <w:t xml:space="preserve"> ________________________________________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(число, месяц, год)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 xml:space="preserve">Дата </w:t>
            </w:r>
            <w:r w:rsidRPr="001365DD">
              <w:rPr>
                <w:color w:val="000000"/>
                <w:sz w:val="20"/>
                <w:szCs w:val="20"/>
              </w:rPr>
              <w:t>____________________________________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(число, месяц, год)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bCs/>
                <w:color w:val="000000"/>
                <w:sz w:val="20"/>
                <w:szCs w:val="20"/>
              </w:rPr>
              <w:t>Ответственный исполнитель</w:t>
            </w:r>
            <w:r w:rsidRPr="001365DD">
              <w:rPr>
                <w:color w:val="000000"/>
                <w:sz w:val="20"/>
                <w:szCs w:val="20"/>
              </w:rPr>
              <w:t xml:space="preserve"> _____________________ _______________</w:t>
            </w:r>
          </w:p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 xml:space="preserve">(Фамилия, </w:t>
            </w:r>
            <w:r w:rsidRPr="001365DD">
              <w:rPr>
                <w:bCs/>
                <w:color w:val="000000"/>
                <w:sz w:val="20"/>
                <w:szCs w:val="20"/>
              </w:rPr>
              <w:t>инициалы</w:t>
            </w:r>
            <w:r w:rsidRPr="001365DD">
              <w:rPr>
                <w:color w:val="000000"/>
                <w:sz w:val="20"/>
                <w:szCs w:val="20"/>
              </w:rPr>
              <w:t>) Подпись</w:t>
            </w:r>
          </w:p>
        </w:tc>
      </w:tr>
      <w:tr w:rsidR="001365DD" w:rsidRPr="001365DD" w:rsidTr="001365DD">
        <w:trPr>
          <w:gridAfter w:val="1"/>
          <w:wAfter w:w="838" w:type="dxa"/>
          <w:trHeight w:val="288"/>
        </w:trPr>
        <w:tc>
          <w:tcPr>
            <w:tcW w:w="4111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Место печати (при наличии)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Место печати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20"/>
                <w:szCs w:val="20"/>
              </w:rPr>
            </w:pPr>
            <w:r w:rsidRPr="001365DD">
              <w:rPr>
                <w:color w:val="000000"/>
                <w:sz w:val="20"/>
                <w:szCs w:val="20"/>
              </w:rPr>
              <w:t>Место печати</w:t>
            </w:r>
          </w:p>
        </w:tc>
      </w:tr>
    </w:tbl>
    <w:p w:rsidR="001365DD" w:rsidRPr="001365DD" w:rsidRDefault="001365DD" w:rsidP="001365DD">
      <w:pPr>
        <w:widowControl w:val="0"/>
        <w:autoSpaceDE w:val="0"/>
        <w:autoSpaceDN w:val="0"/>
        <w:ind w:left="-426"/>
        <w:jc w:val="both"/>
        <w:rPr>
          <w:b/>
          <w:color w:val="000000"/>
          <w:sz w:val="20"/>
          <w:szCs w:val="20"/>
        </w:rPr>
      </w:pPr>
    </w:p>
    <w:p w:rsidR="001365DD" w:rsidRPr="001365DD" w:rsidRDefault="001365DD" w:rsidP="001365DD">
      <w:pPr>
        <w:widowControl w:val="0"/>
        <w:autoSpaceDE w:val="0"/>
        <w:autoSpaceDN w:val="0"/>
        <w:ind w:left="-426"/>
        <w:jc w:val="both"/>
        <w:rPr>
          <w:b/>
          <w:color w:val="000000"/>
          <w:sz w:val="28"/>
          <w:szCs w:val="28"/>
        </w:rPr>
      </w:pPr>
      <w:r w:rsidRPr="001365DD">
        <w:rPr>
          <w:rFonts w:ascii="Calibri" w:hAnsi="Calibri" w:cs="Calibri"/>
          <w:b/>
          <w:color w:val="000000"/>
          <w:sz w:val="20"/>
          <w:szCs w:val="20"/>
        </w:rPr>
        <w:br w:type="page"/>
      </w:r>
    </w:p>
    <w:tbl>
      <w:tblPr>
        <w:tblW w:w="14760" w:type="dxa"/>
        <w:tblInd w:w="-51" w:type="dxa"/>
        <w:tblLook w:val="04A0" w:firstRow="1" w:lastRow="0" w:firstColumn="1" w:lastColumn="0" w:noHBand="0" w:noVBand="1"/>
      </w:tblPr>
      <w:tblGrid>
        <w:gridCol w:w="10396"/>
        <w:gridCol w:w="4364"/>
      </w:tblGrid>
      <w:tr w:rsidR="001365DD" w:rsidRPr="001365DD" w:rsidTr="001365DD">
        <w:trPr>
          <w:trHeight w:val="555"/>
        </w:trPr>
        <w:tc>
          <w:tcPr>
            <w:tcW w:w="10396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-426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-422"/>
              <w:jc w:val="center"/>
              <w:rPr>
                <w:color w:val="000000"/>
              </w:rPr>
            </w:pPr>
            <w:r w:rsidRPr="001365DD">
              <w:rPr>
                <w:color w:val="000000"/>
              </w:rPr>
              <w:t>Приложение 2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-422"/>
              <w:jc w:val="center"/>
              <w:rPr>
                <w:color w:val="000000"/>
              </w:rPr>
            </w:pPr>
            <w:r w:rsidRPr="001365DD">
              <w:rPr>
                <w:color w:val="000000"/>
              </w:rPr>
              <w:t>к Порядку  присвоения  квалификационной категории спортивных судей в Сеченовском муниципальном округе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-422"/>
              <w:jc w:val="center"/>
              <w:rPr>
                <w:b/>
                <w:color w:val="000000"/>
              </w:rPr>
            </w:pPr>
            <w:r w:rsidRPr="001365DD">
              <w:rPr>
                <w:color w:val="000000"/>
              </w:rPr>
              <w:t>Нижегородской области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-426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365DD" w:rsidRPr="001365DD" w:rsidRDefault="001365DD" w:rsidP="001365DD">
      <w:pPr>
        <w:spacing w:after="240"/>
        <w:ind w:left="-426"/>
        <w:jc w:val="center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Карточка учета судейской деятельности спортивного судьи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3"/>
        <w:gridCol w:w="256"/>
        <w:gridCol w:w="1785"/>
        <w:gridCol w:w="58"/>
        <w:gridCol w:w="1248"/>
        <w:gridCol w:w="622"/>
        <w:gridCol w:w="739"/>
        <w:gridCol w:w="510"/>
        <w:gridCol w:w="342"/>
        <w:gridCol w:w="1359"/>
        <w:gridCol w:w="851"/>
        <w:gridCol w:w="623"/>
        <w:gridCol w:w="456"/>
        <w:gridCol w:w="339"/>
        <w:gridCol w:w="1020"/>
        <w:gridCol w:w="796"/>
        <w:gridCol w:w="794"/>
        <w:gridCol w:w="1216"/>
      </w:tblGrid>
      <w:tr w:rsidR="001365DD" w:rsidRPr="001365DD" w:rsidTr="001365DD">
        <w:trPr>
          <w:trHeight w:val="397"/>
        </w:trPr>
        <w:tc>
          <w:tcPr>
            <w:tcW w:w="6691" w:type="dxa"/>
            <w:gridSpan w:val="8"/>
            <w:vMerge w:val="restart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КАРТОЧКА УЧЕТА СУДЕЙСКОЙ ДЕЯТЕЛЬНОСТИ СПОРТИВНОГО СУДЬИ</w:t>
            </w:r>
          </w:p>
        </w:tc>
        <w:tc>
          <w:tcPr>
            <w:tcW w:w="3175" w:type="dxa"/>
            <w:gridSpan w:val="4"/>
            <w:vAlign w:val="center"/>
          </w:tcPr>
          <w:p w:rsidR="001365DD" w:rsidRPr="001365DD" w:rsidRDefault="001365DD" w:rsidP="001365DD">
            <w:pPr>
              <w:ind w:left="-169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Наименование вида спорта</w:t>
            </w:r>
          </w:p>
        </w:tc>
        <w:tc>
          <w:tcPr>
            <w:tcW w:w="4621" w:type="dxa"/>
            <w:gridSpan w:val="6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</w:tr>
      <w:tr w:rsidR="001365DD" w:rsidRPr="001365DD" w:rsidTr="001365DD">
        <w:trPr>
          <w:trHeight w:val="397"/>
        </w:trPr>
        <w:tc>
          <w:tcPr>
            <w:tcW w:w="6691" w:type="dxa"/>
            <w:gridSpan w:val="8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Номер-код вида спорта</w:t>
            </w:r>
          </w:p>
        </w:tc>
        <w:tc>
          <w:tcPr>
            <w:tcW w:w="4621" w:type="dxa"/>
            <w:gridSpan w:val="6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473" w:type="dxa"/>
            <w:vMerge w:val="restart"/>
          </w:tcPr>
          <w:p w:rsidR="001365DD" w:rsidRPr="001365DD" w:rsidRDefault="001365DD" w:rsidP="001365DD">
            <w:pPr>
              <w:ind w:left="142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Фамилия</w:t>
            </w:r>
          </w:p>
        </w:tc>
        <w:tc>
          <w:tcPr>
            <w:tcW w:w="2041" w:type="dxa"/>
            <w:gridSpan w:val="2"/>
            <w:vMerge w:val="restart"/>
          </w:tcPr>
          <w:p w:rsidR="001365DD" w:rsidRPr="001365DD" w:rsidRDefault="001365DD" w:rsidP="001365DD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3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Имя</w:t>
            </w:r>
          </w:p>
        </w:tc>
        <w:tc>
          <w:tcPr>
            <w:tcW w:w="1249" w:type="dxa"/>
            <w:gridSpan w:val="2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  <w:r w:rsidRPr="001365DD">
              <w:rPr>
                <w:b/>
                <w:color w:val="000000"/>
              </w:rPr>
              <w:t>Отчество</w:t>
            </w:r>
          </w:p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18"/>
                <w:szCs w:val="18"/>
              </w:rPr>
            </w:pPr>
            <w:r w:rsidRPr="001365DD">
              <w:rPr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269" w:type="dxa"/>
            <w:gridSpan w:val="4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2610" w:type="dxa"/>
            <w:gridSpan w:val="3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 рождения</w:t>
            </w:r>
          </w:p>
        </w:tc>
        <w:tc>
          <w:tcPr>
            <w:tcW w:w="1216" w:type="dxa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Фото</w:t>
            </w:r>
          </w:p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3 х 4 см</w:t>
            </w:r>
          </w:p>
        </w:tc>
      </w:tr>
      <w:tr w:rsidR="001365DD" w:rsidRPr="001365DD" w:rsidTr="001365DD">
        <w:tc>
          <w:tcPr>
            <w:tcW w:w="1473" w:type="dxa"/>
            <w:vMerge/>
          </w:tcPr>
          <w:p w:rsidR="001365DD" w:rsidRPr="001365DD" w:rsidRDefault="001365DD" w:rsidP="001365DD">
            <w:pPr>
              <w:ind w:left="142"/>
              <w:jc w:val="both"/>
              <w:rPr>
                <w:b/>
                <w:color w:val="000000"/>
              </w:rPr>
            </w:pPr>
          </w:p>
        </w:tc>
        <w:tc>
          <w:tcPr>
            <w:tcW w:w="2041" w:type="dxa"/>
            <w:gridSpan w:val="2"/>
            <w:vMerge/>
          </w:tcPr>
          <w:p w:rsidR="001365DD" w:rsidRPr="001365DD" w:rsidRDefault="001365DD" w:rsidP="001365DD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3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1249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2269" w:type="dxa"/>
            <w:gridSpan w:val="4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020" w:type="dxa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число</w:t>
            </w:r>
          </w:p>
        </w:tc>
        <w:tc>
          <w:tcPr>
            <w:tcW w:w="796" w:type="dxa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месяц</w:t>
            </w:r>
          </w:p>
        </w:tc>
        <w:tc>
          <w:tcPr>
            <w:tcW w:w="794" w:type="dxa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год</w:t>
            </w:r>
          </w:p>
        </w:tc>
        <w:tc>
          <w:tcPr>
            <w:tcW w:w="1216" w:type="dxa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c>
          <w:tcPr>
            <w:tcW w:w="1473" w:type="dxa"/>
            <w:vMerge w:val="restart"/>
          </w:tcPr>
          <w:p w:rsidR="001365DD" w:rsidRPr="001365DD" w:rsidRDefault="001365DD" w:rsidP="001365DD">
            <w:pPr>
              <w:ind w:left="142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Субъект Российской Федерации</w:t>
            </w:r>
          </w:p>
        </w:tc>
        <w:tc>
          <w:tcPr>
            <w:tcW w:w="2041" w:type="dxa"/>
            <w:gridSpan w:val="2"/>
            <w:vMerge w:val="restart"/>
          </w:tcPr>
          <w:p w:rsidR="001365DD" w:rsidRPr="001365DD" w:rsidRDefault="001365DD" w:rsidP="001365DD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3"/>
            <w:vMerge w:val="restart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Муниципальное образование</w:t>
            </w:r>
          </w:p>
        </w:tc>
        <w:tc>
          <w:tcPr>
            <w:tcW w:w="1249" w:type="dxa"/>
            <w:gridSpan w:val="2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365DD" w:rsidRPr="001365DD" w:rsidRDefault="001365DD" w:rsidP="001365DD">
            <w:pPr>
              <w:ind w:left="-27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 xml:space="preserve">Спортивное звание в данном </w:t>
            </w:r>
            <w:proofErr w:type="gramStart"/>
            <w:r w:rsidRPr="001365DD">
              <w:rPr>
                <w:b/>
                <w:color w:val="000000"/>
              </w:rPr>
              <w:t>виде</w:t>
            </w:r>
            <w:proofErr w:type="gramEnd"/>
            <w:r w:rsidRPr="001365DD">
              <w:rPr>
                <w:b/>
                <w:color w:val="000000"/>
              </w:rPr>
              <w:t xml:space="preserve"> спорта</w:t>
            </w:r>
          </w:p>
          <w:p w:rsidR="001365DD" w:rsidRPr="001365DD" w:rsidRDefault="001365DD" w:rsidP="001365DD">
            <w:pPr>
              <w:ind w:left="-426"/>
              <w:jc w:val="center"/>
              <w:rPr>
                <w:color w:val="000000"/>
                <w:sz w:val="18"/>
                <w:szCs w:val="18"/>
              </w:rPr>
            </w:pPr>
            <w:r w:rsidRPr="001365DD">
              <w:rPr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269" w:type="dxa"/>
            <w:gridSpan w:val="4"/>
            <w:vMerge w:val="restart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020" w:type="dxa"/>
          </w:tcPr>
          <w:p w:rsidR="001365DD" w:rsidRPr="001365DD" w:rsidRDefault="001365DD" w:rsidP="001365DD">
            <w:pPr>
              <w:jc w:val="center"/>
              <w:rPr>
                <w:color w:val="000000"/>
              </w:rPr>
            </w:pPr>
          </w:p>
        </w:tc>
        <w:tc>
          <w:tcPr>
            <w:tcW w:w="796" w:type="dxa"/>
          </w:tcPr>
          <w:p w:rsidR="001365DD" w:rsidRPr="001365DD" w:rsidRDefault="001365DD" w:rsidP="001365DD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</w:tcPr>
          <w:p w:rsidR="001365DD" w:rsidRPr="001365DD" w:rsidRDefault="001365DD" w:rsidP="001365DD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c>
          <w:tcPr>
            <w:tcW w:w="1473" w:type="dxa"/>
            <w:vMerge/>
          </w:tcPr>
          <w:p w:rsidR="001365DD" w:rsidRPr="001365DD" w:rsidRDefault="001365DD" w:rsidP="001365DD">
            <w:pPr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2041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3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1249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2269" w:type="dxa"/>
            <w:gridSpan w:val="4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2610" w:type="dxa"/>
            <w:gridSpan w:val="3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 начала судейской деятельности спортивного судьи</w:t>
            </w:r>
          </w:p>
        </w:tc>
        <w:tc>
          <w:tcPr>
            <w:tcW w:w="1216" w:type="dxa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c>
          <w:tcPr>
            <w:tcW w:w="1473" w:type="dxa"/>
            <w:vMerge/>
          </w:tcPr>
          <w:p w:rsidR="001365DD" w:rsidRPr="001365DD" w:rsidRDefault="001365DD" w:rsidP="001365DD">
            <w:pPr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2041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3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1249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2269" w:type="dxa"/>
            <w:gridSpan w:val="4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020" w:type="dxa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число</w:t>
            </w:r>
          </w:p>
        </w:tc>
        <w:tc>
          <w:tcPr>
            <w:tcW w:w="796" w:type="dxa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месяц</w:t>
            </w:r>
          </w:p>
        </w:tc>
        <w:tc>
          <w:tcPr>
            <w:tcW w:w="794" w:type="dxa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год</w:t>
            </w:r>
          </w:p>
        </w:tc>
        <w:tc>
          <w:tcPr>
            <w:tcW w:w="1216" w:type="dxa"/>
            <w:vMerge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420"/>
        </w:trPr>
        <w:tc>
          <w:tcPr>
            <w:tcW w:w="3514" w:type="dxa"/>
            <w:gridSpan w:val="3"/>
            <w:vAlign w:val="center"/>
          </w:tcPr>
          <w:p w:rsidR="001365DD" w:rsidRPr="001365DD" w:rsidRDefault="001365DD" w:rsidP="001365DD">
            <w:pPr>
              <w:ind w:left="-426" w:right="57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Образование</w:t>
            </w:r>
          </w:p>
        </w:tc>
        <w:tc>
          <w:tcPr>
            <w:tcW w:w="7147" w:type="dxa"/>
            <w:gridSpan w:val="11"/>
            <w:vAlign w:val="center"/>
          </w:tcPr>
          <w:p w:rsidR="001365DD" w:rsidRPr="001365DD" w:rsidRDefault="001365DD" w:rsidP="001365DD">
            <w:pPr>
              <w:ind w:left="-426" w:right="57"/>
              <w:jc w:val="center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796" w:type="dxa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216" w:type="dxa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c>
          <w:tcPr>
            <w:tcW w:w="3514" w:type="dxa"/>
            <w:gridSpan w:val="3"/>
          </w:tcPr>
          <w:p w:rsidR="001365DD" w:rsidRPr="001365DD" w:rsidRDefault="001365DD" w:rsidP="001365DD">
            <w:pPr>
              <w:ind w:right="57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Место работы (учебы), должность</w:t>
            </w:r>
          </w:p>
        </w:tc>
        <w:tc>
          <w:tcPr>
            <w:tcW w:w="10973" w:type="dxa"/>
            <w:gridSpan w:val="15"/>
          </w:tcPr>
          <w:p w:rsidR="001365DD" w:rsidRPr="001365DD" w:rsidRDefault="001365DD" w:rsidP="001365DD">
            <w:pPr>
              <w:ind w:left="-426" w:right="57"/>
              <w:jc w:val="center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3514" w:type="dxa"/>
            <w:gridSpan w:val="3"/>
          </w:tcPr>
          <w:p w:rsidR="001365DD" w:rsidRPr="001365DD" w:rsidRDefault="001365DD" w:rsidP="001365DD">
            <w:pPr>
              <w:ind w:left="-426" w:right="57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 xml:space="preserve">Контактные телефоны, </w:t>
            </w:r>
            <w:r w:rsidRPr="001365DD">
              <w:rPr>
                <w:b/>
                <w:color w:val="000000"/>
              </w:rPr>
              <w:br/>
              <w:t>адрес электронной почты</w:t>
            </w:r>
          </w:p>
        </w:tc>
        <w:tc>
          <w:tcPr>
            <w:tcW w:w="10973" w:type="dxa"/>
            <w:gridSpan w:val="15"/>
          </w:tcPr>
          <w:p w:rsidR="001365DD" w:rsidRPr="001365DD" w:rsidRDefault="001365DD" w:rsidP="001365DD">
            <w:pPr>
              <w:ind w:left="-426" w:right="57"/>
              <w:jc w:val="center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4487" w:type="dxa"/>
            <w:gridSpan w:val="18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1365DD" w:rsidRPr="001365DD" w:rsidTr="001365DD">
        <w:tc>
          <w:tcPr>
            <w:tcW w:w="1729" w:type="dxa"/>
            <w:gridSpan w:val="2"/>
            <w:vAlign w:val="center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Наименование</w:t>
            </w:r>
          </w:p>
        </w:tc>
        <w:tc>
          <w:tcPr>
            <w:tcW w:w="4452" w:type="dxa"/>
            <w:gridSpan w:val="5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Адрес</w:t>
            </w:r>
          </w:p>
          <w:p w:rsidR="001365DD" w:rsidRPr="001365DD" w:rsidRDefault="001365DD" w:rsidP="001365DD">
            <w:pPr>
              <w:ind w:left="-85"/>
              <w:jc w:val="center"/>
              <w:rPr>
                <w:color w:val="000000"/>
                <w:sz w:val="18"/>
                <w:szCs w:val="18"/>
              </w:rPr>
            </w:pPr>
            <w:r w:rsidRPr="001365DD">
              <w:rPr>
                <w:color w:val="000000"/>
                <w:sz w:val="18"/>
                <w:szCs w:val="18"/>
              </w:rPr>
              <w:t>(место нахождения)</w:t>
            </w:r>
          </w:p>
        </w:tc>
        <w:tc>
          <w:tcPr>
            <w:tcW w:w="3289" w:type="dxa"/>
            <w:gridSpan w:val="4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1365DD" w:rsidRPr="001365DD" w:rsidRDefault="001365DD" w:rsidP="001365DD">
            <w:pPr>
              <w:ind w:left="-115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Телефон,</w:t>
            </w:r>
            <w:r w:rsidRPr="001365DD">
              <w:rPr>
                <w:b/>
                <w:color w:val="000000"/>
              </w:rPr>
              <w:br/>
              <w:t>адрес электронной почты</w:t>
            </w:r>
          </w:p>
        </w:tc>
        <w:tc>
          <w:tcPr>
            <w:tcW w:w="2010" w:type="dxa"/>
            <w:gridSpan w:val="2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729" w:type="dxa"/>
            <w:gridSpan w:val="2"/>
            <w:vMerge w:val="restart"/>
            <w:vAlign w:val="center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Наименование квалификацион</w:t>
            </w:r>
            <w:r w:rsidRPr="001365DD">
              <w:rPr>
                <w:b/>
                <w:color w:val="000000"/>
              </w:rPr>
              <w:softHyphen/>
              <w:t>ной категории спортивного судьи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365DD" w:rsidRPr="001365DD" w:rsidRDefault="001365DD" w:rsidP="001365DD">
            <w:pPr>
              <w:ind w:left="-170"/>
              <w:jc w:val="center"/>
              <w:rPr>
                <w:b/>
                <w:color w:val="000000"/>
              </w:rPr>
            </w:pPr>
            <w:proofErr w:type="gramStart"/>
            <w:r w:rsidRPr="001365DD">
              <w:rPr>
                <w:b/>
                <w:color w:val="000000"/>
              </w:rPr>
              <w:t>Присвоена</w:t>
            </w:r>
            <w:proofErr w:type="gramEnd"/>
            <w:r w:rsidRPr="001365DD">
              <w:rPr>
                <w:b/>
                <w:color w:val="000000"/>
              </w:rPr>
              <w:t>/</w:t>
            </w:r>
            <w:r w:rsidRPr="001365DD">
              <w:rPr>
                <w:b/>
                <w:color w:val="000000"/>
              </w:rPr>
              <w:br/>
              <w:t>подтверждена/</w:t>
            </w:r>
            <w:r w:rsidRPr="001365DD">
              <w:rPr>
                <w:b/>
                <w:color w:val="000000"/>
              </w:rPr>
              <w:br/>
              <w:t>лишена/</w:t>
            </w:r>
            <w:r w:rsidRPr="001365DD">
              <w:rPr>
                <w:b/>
                <w:color w:val="000000"/>
              </w:rPr>
              <w:br/>
              <w:t>восстановлена</w:t>
            </w:r>
          </w:p>
        </w:tc>
        <w:tc>
          <w:tcPr>
            <w:tcW w:w="2609" w:type="dxa"/>
            <w:gridSpan w:val="3"/>
            <w:vAlign w:val="center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Реквизиты документа о присвоении/подтверждении/</w:t>
            </w:r>
            <w:r w:rsidRPr="001365DD">
              <w:rPr>
                <w:b/>
                <w:color w:val="000000"/>
              </w:rPr>
              <w:br/>
              <w:t>лишении/восстановлении</w:t>
            </w:r>
          </w:p>
        </w:tc>
        <w:tc>
          <w:tcPr>
            <w:tcW w:w="3062" w:type="dxa"/>
            <w:gridSpan w:val="4"/>
            <w:vMerge w:val="restart"/>
          </w:tcPr>
          <w:p w:rsidR="001365DD" w:rsidRPr="001365DD" w:rsidRDefault="001365DD" w:rsidP="001365DD">
            <w:pPr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 xml:space="preserve">Наименование организации, принявшей решение о присвоении/подтверждении/лишении/восстановлении квалификационной </w:t>
            </w:r>
            <w:r w:rsidRPr="001365DD">
              <w:rPr>
                <w:b/>
                <w:color w:val="000000"/>
              </w:rPr>
              <w:lastRenderedPageBreak/>
              <w:t>категории спортивного судьи</w:t>
            </w:r>
          </w:p>
        </w:tc>
        <w:tc>
          <w:tcPr>
            <w:tcW w:w="3234" w:type="dxa"/>
            <w:gridSpan w:val="5"/>
            <w:vMerge w:val="restart"/>
            <w:vAlign w:val="center"/>
          </w:tcPr>
          <w:p w:rsidR="001365DD" w:rsidRPr="001365DD" w:rsidRDefault="001365DD" w:rsidP="001365DD">
            <w:pPr>
              <w:ind w:left="-17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lastRenderedPageBreak/>
              <w:t>Фамилия и инициалы должностного лица, подписавшего документ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:rsidR="001365DD" w:rsidRPr="001365DD" w:rsidRDefault="001365DD" w:rsidP="001365DD">
            <w:pPr>
              <w:ind w:left="-17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 xml:space="preserve">Печать организации, подпись, фамилия и инициалы лица, ответственного за оформление </w:t>
            </w:r>
            <w:r w:rsidRPr="001365DD">
              <w:rPr>
                <w:b/>
                <w:color w:val="000000"/>
              </w:rPr>
              <w:lastRenderedPageBreak/>
              <w:t>карточки учета</w:t>
            </w:r>
          </w:p>
        </w:tc>
      </w:tr>
      <w:tr w:rsidR="001365DD" w:rsidRPr="001365DD" w:rsidTr="001365DD">
        <w:tc>
          <w:tcPr>
            <w:tcW w:w="1729" w:type="dxa"/>
            <w:gridSpan w:val="2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1248" w:type="dxa"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</w:t>
            </w:r>
          </w:p>
          <w:p w:rsidR="001365DD" w:rsidRPr="001365DD" w:rsidRDefault="001365DD" w:rsidP="001365DD">
            <w:pPr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1365DD">
              <w:rPr>
                <w:color w:val="000000"/>
                <w:sz w:val="18"/>
                <w:szCs w:val="18"/>
              </w:rPr>
              <w:t>(число, месяц, год)</w:t>
            </w:r>
          </w:p>
        </w:tc>
        <w:tc>
          <w:tcPr>
            <w:tcW w:w="1361" w:type="dxa"/>
            <w:gridSpan w:val="2"/>
          </w:tcPr>
          <w:p w:rsidR="001365DD" w:rsidRPr="001365DD" w:rsidRDefault="001365DD" w:rsidP="001365DD">
            <w:pPr>
              <w:spacing w:before="120"/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Номер</w:t>
            </w:r>
          </w:p>
        </w:tc>
        <w:tc>
          <w:tcPr>
            <w:tcW w:w="3062" w:type="dxa"/>
            <w:gridSpan w:val="4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3234" w:type="dxa"/>
            <w:gridSpan w:val="5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2010" w:type="dxa"/>
            <w:gridSpan w:val="2"/>
            <w:vMerge/>
            <w:vAlign w:val="center"/>
          </w:tcPr>
          <w:p w:rsidR="001365DD" w:rsidRPr="001365DD" w:rsidRDefault="001365DD" w:rsidP="001365DD">
            <w:pPr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12"/>
        </w:trPr>
        <w:tc>
          <w:tcPr>
            <w:tcW w:w="1729" w:type="dxa"/>
            <w:gridSpan w:val="2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248" w:type="dxa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2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3062" w:type="dxa"/>
            <w:gridSpan w:val="4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3234" w:type="dxa"/>
            <w:gridSpan w:val="5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  <w:tc>
          <w:tcPr>
            <w:tcW w:w="2010" w:type="dxa"/>
            <w:gridSpan w:val="2"/>
          </w:tcPr>
          <w:p w:rsidR="001365DD" w:rsidRPr="001365DD" w:rsidRDefault="001365DD" w:rsidP="001365DD">
            <w:pPr>
              <w:ind w:left="-426"/>
              <w:jc w:val="center"/>
              <w:rPr>
                <w:color w:val="000000"/>
              </w:rPr>
            </w:pPr>
          </w:p>
        </w:tc>
      </w:tr>
      <w:tr w:rsidR="001365DD" w:rsidRPr="001365DD" w:rsidTr="001365DD">
        <w:trPr>
          <w:trHeight w:val="312"/>
        </w:trPr>
        <w:tc>
          <w:tcPr>
            <w:tcW w:w="1729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248" w:type="dxa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361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3062" w:type="dxa"/>
            <w:gridSpan w:val="4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3234" w:type="dxa"/>
            <w:gridSpan w:val="5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2010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rPr>
          <w:trHeight w:val="312"/>
        </w:trPr>
        <w:tc>
          <w:tcPr>
            <w:tcW w:w="1729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248" w:type="dxa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361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3062" w:type="dxa"/>
            <w:gridSpan w:val="4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3234" w:type="dxa"/>
            <w:gridSpan w:val="5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2010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rPr>
          <w:trHeight w:val="312"/>
        </w:trPr>
        <w:tc>
          <w:tcPr>
            <w:tcW w:w="1729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248" w:type="dxa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1361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3062" w:type="dxa"/>
            <w:gridSpan w:val="4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3234" w:type="dxa"/>
            <w:gridSpan w:val="5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  <w:tc>
          <w:tcPr>
            <w:tcW w:w="2010" w:type="dxa"/>
            <w:gridSpan w:val="2"/>
          </w:tcPr>
          <w:p w:rsidR="001365DD" w:rsidRPr="001365DD" w:rsidRDefault="001365DD" w:rsidP="001365DD">
            <w:pPr>
              <w:ind w:left="-426"/>
              <w:jc w:val="both"/>
              <w:rPr>
                <w:color w:val="000000"/>
              </w:rPr>
            </w:pPr>
          </w:p>
        </w:tc>
      </w:tr>
    </w:tbl>
    <w:p w:rsidR="001365DD" w:rsidRPr="001365DD" w:rsidRDefault="001365DD" w:rsidP="001365DD">
      <w:pPr>
        <w:ind w:left="-426"/>
        <w:jc w:val="both"/>
        <w:rPr>
          <w:color w:val="000000"/>
        </w:rPr>
      </w:pPr>
    </w:p>
    <w:p w:rsidR="001365DD" w:rsidRPr="001365DD" w:rsidRDefault="001365DD" w:rsidP="001365DD">
      <w:pPr>
        <w:keepNext/>
        <w:spacing w:after="240"/>
        <w:ind w:left="-426"/>
        <w:jc w:val="center"/>
        <w:rPr>
          <w:b/>
          <w:color w:val="000000"/>
        </w:rPr>
      </w:pPr>
      <w:r w:rsidRPr="001365DD">
        <w:rPr>
          <w:b/>
          <w:color w:val="000000"/>
        </w:rPr>
        <w:t>ТЕОРЕТИЧЕСКАЯ ПОДГОТОВКА, ВЫПОЛНЕНИЕ ТЕСТОВ ПО ФИЗИЧЕСКОЙ ПОДГОТОВКЕ,</w:t>
      </w:r>
      <w:r w:rsidRPr="001365DD">
        <w:rPr>
          <w:b/>
          <w:color w:val="000000"/>
        </w:rPr>
        <w:br/>
        <w:t>СДАЧА КВАЛИФИКАЦИОННОГО ЗАЧЕТА (ЭКЗАМЕНА)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247"/>
        <w:gridCol w:w="851"/>
        <w:gridCol w:w="851"/>
        <w:gridCol w:w="1247"/>
        <w:gridCol w:w="851"/>
        <w:gridCol w:w="1191"/>
        <w:gridCol w:w="851"/>
        <w:gridCol w:w="851"/>
        <w:gridCol w:w="1247"/>
        <w:gridCol w:w="1614"/>
        <w:gridCol w:w="851"/>
        <w:gridCol w:w="1984"/>
      </w:tblGrid>
      <w:tr w:rsidR="001365DD" w:rsidRPr="001365DD" w:rsidTr="001365DD">
        <w:trPr>
          <w:trHeight w:val="340"/>
        </w:trPr>
        <w:tc>
          <w:tcPr>
            <w:tcW w:w="5047" w:type="dxa"/>
            <w:gridSpan w:val="5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Сдача квалификационного зачета (экзамена)</w:t>
            </w:r>
          </w:p>
        </w:tc>
        <w:tc>
          <w:tcPr>
            <w:tcW w:w="4563" w:type="dxa"/>
            <w:gridSpan w:val="4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2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Выполнение тестов по физической подготовке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1365DD" w:rsidRPr="001365DD" w:rsidTr="001365DD">
        <w:trPr>
          <w:trHeight w:val="758"/>
        </w:trPr>
        <w:tc>
          <w:tcPr>
            <w:tcW w:w="2949" w:type="dxa"/>
            <w:gridSpan w:val="3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Лектора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Участника</w:t>
            </w:r>
          </w:p>
        </w:tc>
        <w:tc>
          <w:tcPr>
            <w:tcW w:w="2893" w:type="dxa"/>
            <w:gridSpan w:val="3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4563" w:type="dxa"/>
            <w:gridSpan w:val="4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center"/>
              <w:rPr>
                <w:b/>
                <w:color w:val="000000"/>
              </w:rPr>
            </w:pPr>
          </w:p>
        </w:tc>
      </w:tr>
      <w:tr w:rsidR="001365DD" w:rsidRPr="001365DD" w:rsidTr="001365DD"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25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</w:t>
            </w:r>
          </w:p>
          <w:p w:rsidR="001365DD" w:rsidRPr="001365DD" w:rsidRDefault="001365DD" w:rsidP="001365DD">
            <w:pPr>
              <w:autoSpaceDE w:val="0"/>
              <w:autoSpaceDN w:val="0"/>
              <w:ind w:left="-25"/>
              <w:jc w:val="both"/>
              <w:rPr>
                <w:color w:val="000000"/>
              </w:rPr>
            </w:pPr>
            <w:r w:rsidRPr="001365DD">
              <w:rPr>
                <w:color w:val="000000"/>
              </w:rPr>
              <w:t>(число, месяц, год)</w:t>
            </w:r>
          </w:p>
        </w:tc>
        <w:tc>
          <w:tcPr>
            <w:tcW w:w="1247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Место проведения</w:t>
            </w:r>
          </w:p>
          <w:p w:rsidR="001365DD" w:rsidRPr="001365DD" w:rsidRDefault="001365DD" w:rsidP="001365DD">
            <w:pPr>
              <w:autoSpaceDE w:val="0"/>
              <w:autoSpaceDN w:val="0"/>
              <w:jc w:val="both"/>
              <w:rPr>
                <w:color w:val="000000"/>
              </w:rPr>
            </w:pPr>
            <w:r w:rsidRPr="001365DD">
              <w:rPr>
                <w:color w:val="000000"/>
              </w:rPr>
              <w:t>(адрес)</w:t>
            </w:r>
          </w:p>
        </w:tc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25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Оценка</w:t>
            </w:r>
          </w:p>
        </w:tc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</w:t>
            </w:r>
          </w:p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  <w:r w:rsidRPr="001365DD">
              <w:rPr>
                <w:color w:val="000000"/>
              </w:rPr>
              <w:t>(число, месяц, год)</w:t>
            </w:r>
          </w:p>
        </w:tc>
        <w:tc>
          <w:tcPr>
            <w:tcW w:w="1247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Место проведения</w:t>
            </w:r>
          </w:p>
          <w:p w:rsidR="001365DD" w:rsidRPr="001365DD" w:rsidRDefault="001365DD" w:rsidP="001365DD">
            <w:pPr>
              <w:autoSpaceDE w:val="0"/>
              <w:autoSpaceDN w:val="0"/>
              <w:jc w:val="both"/>
              <w:rPr>
                <w:color w:val="000000"/>
              </w:rPr>
            </w:pPr>
            <w:r w:rsidRPr="001365DD">
              <w:rPr>
                <w:color w:val="000000"/>
              </w:rPr>
              <w:t>(адрес)</w:t>
            </w:r>
          </w:p>
        </w:tc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25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</w:t>
            </w:r>
          </w:p>
          <w:p w:rsidR="001365DD" w:rsidRPr="001365DD" w:rsidRDefault="001365DD" w:rsidP="001365DD">
            <w:pPr>
              <w:autoSpaceDE w:val="0"/>
              <w:autoSpaceDN w:val="0"/>
              <w:ind w:left="-25"/>
              <w:jc w:val="center"/>
              <w:rPr>
                <w:color w:val="000000"/>
              </w:rPr>
            </w:pPr>
            <w:r w:rsidRPr="001365DD">
              <w:rPr>
                <w:color w:val="000000"/>
              </w:rPr>
              <w:t>(число, месяц, год)</w:t>
            </w:r>
          </w:p>
        </w:tc>
        <w:tc>
          <w:tcPr>
            <w:tcW w:w="119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56"/>
              <w:jc w:val="both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№ протокола</w:t>
            </w:r>
          </w:p>
        </w:tc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25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Оценка</w:t>
            </w:r>
          </w:p>
        </w:tc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25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</w:t>
            </w:r>
          </w:p>
          <w:p w:rsidR="001365DD" w:rsidRPr="001365DD" w:rsidRDefault="001365DD" w:rsidP="001365DD">
            <w:pPr>
              <w:autoSpaceDE w:val="0"/>
              <w:autoSpaceDN w:val="0"/>
              <w:ind w:left="-25"/>
              <w:jc w:val="both"/>
              <w:rPr>
                <w:color w:val="000000"/>
              </w:rPr>
            </w:pPr>
            <w:r w:rsidRPr="001365DD">
              <w:rPr>
                <w:color w:val="000000"/>
              </w:rPr>
              <w:t>(число, месяц, год)</w:t>
            </w:r>
          </w:p>
        </w:tc>
        <w:tc>
          <w:tcPr>
            <w:tcW w:w="1247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2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Место проведения</w:t>
            </w:r>
          </w:p>
          <w:p w:rsidR="001365DD" w:rsidRPr="001365DD" w:rsidRDefault="001365DD" w:rsidP="001365DD">
            <w:pPr>
              <w:autoSpaceDE w:val="0"/>
              <w:autoSpaceDN w:val="0"/>
              <w:ind w:left="-2"/>
              <w:jc w:val="center"/>
              <w:rPr>
                <w:color w:val="000000"/>
              </w:rPr>
            </w:pPr>
            <w:r w:rsidRPr="001365DD">
              <w:rPr>
                <w:color w:val="000000"/>
              </w:rPr>
              <w:t>(адрес)</w:t>
            </w:r>
          </w:p>
        </w:tc>
        <w:tc>
          <w:tcPr>
            <w:tcW w:w="1614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58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Оценка</w:t>
            </w:r>
          </w:p>
        </w:tc>
        <w:tc>
          <w:tcPr>
            <w:tcW w:w="1984" w:type="dxa"/>
            <w:vMerge/>
            <w:shd w:val="clear" w:color="auto" w:fill="auto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  <w:tr w:rsidR="001365DD" w:rsidRPr="001365DD" w:rsidTr="001365DD">
        <w:trPr>
          <w:trHeight w:val="369"/>
        </w:trPr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b/>
                <w:color w:val="000000"/>
              </w:rPr>
            </w:pPr>
          </w:p>
        </w:tc>
      </w:tr>
    </w:tbl>
    <w:p w:rsidR="001365DD" w:rsidRPr="001365DD" w:rsidRDefault="001365DD" w:rsidP="001365DD">
      <w:pPr>
        <w:ind w:left="-426"/>
        <w:jc w:val="both"/>
        <w:rPr>
          <w:b/>
          <w:color w:val="000000"/>
        </w:rPr>
      </w:pPr>
    </w:p>
    <w:p w:rsidR="001365DD" w:rsidRPr="001365DD" w:rsidRDefault="001365DD" w:rsidP="001365DD">
      <w:pPr>
        <w:keepNext/>
        <w:spacing w:after="240"/>
        <w:ind w:left="-426"/>
        <w:jc w:val="center"/>
        <w:rPr>
          <w:b/>
          <w:color w:val="000000"/>
        </w:rPr>
      </w:pPr>
      <w:r w:rsidRPr="001365DD">
        <w:rPr>
          <w:b/>
          <w:color w:val="000000"/>
        </w:rPr>
        <w:t>ПРАКТИКА СУДЕЙСТВА ОФИЦИАЛЬНЫХ СПОРТИВНЫХ СОРЕВНОВАНИЙ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098"/>
        <w:gridCol w:w="2381"/>
        <w:gridCol w:w="3175"/>
        <w:gridCol w:w="1474"/>
        <w:gridCol w:w="3629"/>
      </w:tblGrid>
      <w:tr w:rsidR="001365DD" w:rsidRPr="001365DD" w:rsidTr="001365DD">
        <w:tc>
          <w:tcPr>
            <w:tcW w:w="1588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142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 xml:space="preserve">Дата </w:t>
            </w:r>
          </w:p>
          <w:p w:rsidR="001365DD" w:rsidRPr="001365DD" w:rsidRDefault="001365DD" w:rsidP="001365DD">
            <w:pPr>
              <w:autoSpaceDE w:val="0"/>
              <w:autoSpaceDN w:val="0"/>
              <w:ind w:left="-142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проведения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113" w:right="57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Место проведения</w:t>
            </w:r>
          </w:p>
          <w:p w:rsidR="001365DD" w:rsidRPr="001365DD" w:rsidRDefault="001365DD" w:rsidP="001365DD">
            <w:pPr>
              <w:autoSpaceDE w:val="0"/>
              <w:autoSpaceDN w:val="0"/>
              <w:ind w:left="113"/>
              <w:jc w:val="center"/>
              <w:rPr>
                <w:color w:val="000000"/>
              </w:rPr>
            </w:pPr>
            <w:r w:rsidRPr="001365DD">
              <w:rPr>
                <w:color w:val="000000"/>
              </w:rPr>
              <w:t>(адрес)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Наименование должности спортивного судьи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29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Оценка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365DD">
              <w:rPr>
                <w:b/>
                <w:color w:val="000000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  <w:tr w:rsidR="001365DD" w:rsidRPr="001365DD" w:rsidTr="001365DD">
        <w:tc>
          <w:tcPr>
            <w:tcW w:w="158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1365DD" w:rsidRPr="001365DD" w:rsidRDefault="001365DD" w:rsidP="001365DD">
            <w:pPr>
              <w:autoSpaceDE w:val="0"/>
              <w:autoSpaceDN w:val="0"/>
              <w:ind w:left="-426"/>
              <w:jc w:val="both"/>
              <w:rPr>
                <w:color w:val="000000"/>
              </w:rPr>
            </w:pPr>
          </w:p>
        </w:tc>
      </w:tr>
    </w:tbl>
    <w:p w:rsidR="001365DD" w:rsidRPr="001365DD" w:rsidRDefault="001365DD" w:rsidP="001365DD">
      <w:pPr>
        <w:ind w:left="-426"/>
        <w:jc w:val="both"/>
        <w:rPr>
          <w:color w:val="000000"/>
        </w:rPr>
      </w:pPr>
    </w:p>
    <w:p w:rsidR="001365DD" w:rsidRPr="001365DD" w:rsidRDefault="001365DD" w:rsidP="001365DD">
      <w:pPr>
        <w:tabs>
          <w:tab w:val="left" w:pos="7320"/>
        </w:tabs>
        <w:ind w:left="-426"/>
        <w:jc w:val="both"/>
        <w:rPr>
          <w:color w:val="000000"/>
        </w:rPr>
      </w:pPr>
    </w:p>
    <w:p w:rsidR="001365DD" w:rsidRPr="001365DD" w:rsidRDefault="001365DD" w:rsidP="001365DD">
      <w:pPr>
        <w:widowControl w:val="0"/>
        <w:tabs>
          <w:tab w:val="left" w:pos="7320"/>
        </w:tabs>
        <w:ind w:left="-426"/>
        <w:jc w:val="both"/>
        <w:rPr>
          <w:rFonts w:ascii="Microsoft Sans Serif" w:eastAsia="Microsoft Sans Serif" w:hAnsi="Microsoft Sans Serif" w:cs="Microsoft Sans Serif"/>
          <w:color w:val="000000"/>
          <w:lang w:bidi="ru-RU"/>
        </w:rPr>
        <w:sectPr w:rsidR="001365DD" w:rsidRPr="001365DD" w:rsidSect="001365D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1365DD">
        <w:rPr>
          <w:color w:val="000000"/>
        </w:rPr>
        <w:tab/>
      </w:r>
    </w:p>
    <w:p w:rsidR="001365DD" w:rsidRPr="001365DD" w:rsidRDefault="001365DD" w:rsidP="001365DD">
      <w:pPr>
        <w:widowControl w:val="0"/>
        <w:autoSpaceDE w:val="0"/>
        <w:autoSpaceDN w:val="0"/>
        <w:ind w:left="-426"/>
        <w:jc w:val="both"/>
        <w:rPr>
          <w:b/>
          <w:color w:val="000000"/>
          <w:sz w:val="28"/>
          <w:szCs w:val="28"/>
        </w:rPr>
      </w:pPr>
    </w:p>
    <w:tbl>
      <w:tblPr>
        <w:tblW w:w="9657" w:type="dxa"/>
        <w:tblInd w:w="-51" w:type="dxa"/>
        <w:tblLook w:val="04A0" w:firstRow="1" w:lastRow="0" w:firstColumn="1" w:lastColumn="0" w:noHBand="0" w:noVBand="1"/>
      </w:tblPr>
      <w:tblGrid>
        <w:gridCol w:w="5130"/>
        <w:gridCol w:w="4527"/>
      </w:tblGrid>
      <w:tr w:rsidR="001365DD" w:rsidRPr="001365DD" w:rsidTr="00F11483">
        <w:trPr>
          <w:trHeight w:val="555"/>
        </w:trPr>
        <w:tc>
          <w:tcPr>
            <w:tcW w:w="5130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-426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27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1365DD">
              <w:rPr>
                <w:b/>
                <w:color w:val="000000"/>
                <w:sz w:val="28"/>
                <w:szCs w:val="28"/>
              </w:rPr>
              <w:t xml:space="preserve"> ПРИЛОЖЕНИЕ 3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365DD">
              <w:rPr>
                <w:b/>
                <w:color w:val="000000"/>
                <w:sz w:val="28"/>
                <w:szCs w:val="28"/>
              </w:rPr>
              <w:t>УТВЕРЖДЕН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 постановлением</w:t>
            </w:r>
            <w:r w:rsidRPr="001365DD">
              <w:rPr>
                <w:bCs/>
              </w:rPr>
              <w:t xml:space="preserve"> Администрации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65DD">
              <w:rPr>
                <w:bCs/>
              </w:rPr>
              <w:t xml:space="preserve"> Сеченовского муниципального округа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65DD">
              <w:rPr>
                <w:bCs/>
              </w:rPr>
              <w:t xml:space="preserve">Нижегородской области 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Cs/>
              </w:rPr>
              <w:t>От 04.03.2024г. № 183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365DD" w:rsidRPr="001365DD" w:rsidRDefault="001365DD" w:rsidP="001365DD">
      <w:pPr>
        <w:widowControl w:val="0"/>
        <w:autoSpaceDE w:val="0"/>
        <w:autoSpaceDN w:val="0"/>
        <w:ind w:left="-426"/>
        <w:jc w:val="both"/>
        <w:rPr>
          <w:b/>
          <w:color w:val="000000"/>
          <w:sz w:val="28"/>
          <w:szCs w:val="28"/>
        </w:rPr>
      </w:pPr>
    </w:p>
    <w:p w:rsidR="001365DD" w:rsidRPr="001365DD" w:rsidRDefault="001365DD" w:rsidP="001365DD">
      <w:pPr>
        <w:widowControl w:val="0"/>
        <w:autoSpaceDE w:val="0"/>
        <w:autoSpaceDN w:val="0"/>
        <w:spacing w:line="360" w:lineRule="auto"/>
        <w:ind w:left="-426"/>
        <w:jc w:val="center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СОСТАВ КОМИССИИ</w:t>
      </w:r>
    </w:p>
    <w:p w:rsidR="001365DD" w:rsidRPr="001365DD" w:rsidRDefault="001365DD" w:rsidP="001365DD">
      <w:pPr>
        <w:widowControl w:val="0"/>
        <w:autoSpaceDE w:val="0"/>
        <w:autoSpaceDN w:val="0"/>
        <w:spacing w:line="360" w:lineRule="auto"/>
        <w:ind w:left="-426"/>
        <w:jc w:val="center"/>
        <w:rPr>
          <w:b/>
          <w:color w:val="000000"/>
          <w:sz w:val="28"/>
          <w:szCs w:val="28"/>
        </w:rPr>
      </w:pPr>
      <w:proofErr w:type="gramStart"/>
      <w:r w:rsidRPr="001365DD">
        <w:rPr>
          <w:b/>
          <w:color w:val="000000"/>
          <w:sz w:val="28"/>
          <w:szCs w:val="28"/>
        </w:rPr>
        <w:t>по присвоению спортивных разрядов и квалификационных категорий спортивных судей в Сеченовско</w:t>
      </w:r>
      <w:r w:rsidRPr="001365DD">
        <w:rPr>
          <w:color w:val="000000"/>
          <w:sz w:val="28"/>
          <w:szCs w:val="28"/>
        </w:rPr>
        <w:t>м</w:t>
      </w:r>
      <w:r w:rsidRPr="001365DD">
        <w:rPr>
          <w:b/>
          <w:color w:val="000000"/>
          <w:sz w:val="28"/>
          <w:szCs w:val="28"/>
        </w:rPr>
        <w:t xml:space="preserve"> муниципальном округе  Нижегородской области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ind w:left="-426"/>
        <w:jc w:val="both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 xml:space="preserve"> 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6096"/>
        <w:gridCol w:w="992"/>
      </w:tblGrid>
      <w:tr w:rsidR="001365DD" w:rsidRPr="001365DD" w:rsidTr="00F11483">
        <w:trPr>
          <w:gridAfter w:val="1"/>
          <w:wAfter w:w="992" w:type="dxa"/>
          <w:trHeight w:val="555"/>
        </w:trPr>
        <w:tc>
          <w:tcPr>
            <w:tcW w:w="3119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365DD">
              <w:rPr>
                <w:color w:val="000000"/>
                <w:sz w:val="28"/>
                <w:szCs w:val="28"/>
              </w:rPr>
              <w:t>Крупнов</w:t>
            </w:r>
            <w:r w:rsidRPr="001365DD">
              <w:rPr>
                <w:color w:val="000000"/>
                <w:sz w:val="28"/>
                <w:szCs w:val="28"/>
                <w:lang w:val="en-US"/>
              </w:rPr>
              <w:t xml:space="preserve"> Д.А.</w:t>
            </w:r>
          </w:p>
        </w:tc>
        <w:tc>
          <w:tcPr>
            <w:tcW w:w="6096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 xml:space="preserve">заместитель главы Администрации, Сеченовского муниципального округа Нижегородской области, председатель комиссии. </w:t>
            </w:r>
          </w:p>
        </w:tc>
      </w:tr>
      <w:tr w:rsidR="001365DD" w:rsidRPr="001365DD" w:rsidTr="00F11483">
        <w:trPr>
          <w:gridAfter w:val="1"/>
          <w:wAfter w:w="992" w:type="dxa"/>
          <w:trHeight w:val="555"/>
        </w:trPr>
        <w:tc>
          <w:tcPr>
            <w:tcW w:w="3119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5DD">
              <w:rPr>
                <w:color w:val="000000"/>
                <w:sz w:val="28"/>
                <w:szCs w:val="28"/>
              </w:rPr>
              <w:t>Мурзакаева</w:t>
            </w:r>
            <w:proofErr w:type="spellEnd"/>
            <w:r w:rsidRPr="001365DD">
              <w:rPr>
                <w:color w:val="000000"/>
                <w:sz w:val="28"/>
                <w:szCs w:val="28"/>
                <w:lang w:val="en-US"/>
              </w:rPr>
              <w:t xml:space="preserve"> Е.И.</w:t>
            </w:r>
            <w:r w:rsidRPr="001365D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>Начальник Управления образования, по делам молодежи и спорта Администрации Сеченовского муниципального округа Нижегородской области, секретарь комиссии;</w:t>
            </w:r>
          </w:p>
        </w:tc>
      </w:tr>
      <w:tr w:rsidR="001365DD" w:rsidRPr="001365DD" w:rsidTr="00F11483">
        <w:trPr>
          <w:gridAfter w:val="1"/>
          <w:wAfter w:w="992" w:type="dxa"/>
          <w:trHeight w:val="555"/>
        </w:trPr>
        <w:tc>
          <w:tcPr>
            <w:tcW w:w="3119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365DD">
              <w:rPr>
                <w:color w:val="000000"/>
                <w:sz w:val="28"/>
                <w:szCs w:val="28"/>
              </w:rPr>
              <w:t>Любичев</w:t>
            </w:r>
            <w:r w:rsidRPr="001365DD">
              <w:rPr>
                <w:color w:val="000000"/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6096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>Начальник</w:t>
            </w:r>
            <w:r w:rsidRPr="001365D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5DD">
              <w:rPr>
                <w:color w:val="000000"/>
                <w:sz w:val="28"/>
                <w:szCs w:val="28"/>
                <w:lang w:val="en-US"/>
              </w:rPr>
              <w:t>Спорткомитета</w:t>
            </w:r>
            <w:proofErr w:type="spellEnd"/>
            <w:r w:rsidRPr="001365DD">
              <w:rPr>
                <w:color w:val="000000"/>
                <w:sz w:val="28"/>
                <w:szCs w:val="28"/>
              </w:rPr>
              <w:t>, член комиссии</w:t>
            </w:r>
            <w:proofErr w:type="gramStart"/>
            <w:r w:rsidRPr="001365DD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</w:p>
        </w:tc>
      </w:tr>
      <w:tr w:rsidR="001365DD" w:rsidRPr="001365DD" w:rsidTr="00F11483">
        <w:trPr>
          <w:gridAfter w:val="1"/>
          <w:wAfter w:w="992" w:type="dxa"/>
          <w:trHeight w:val="555"/>
        </w:trPr>
        <w:tc>
          <w:tcPr>
            <w:tcW w:w="3119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>Лутохин</w:t>
            </w:r>
            <w:r w:rsidRPr="001365DD">
              <w:rPr>
                <w:color w:val="000000"/>
                <w:sz w:val="28"/>
                <w:szCs w:val="28"/>
                <w:lang w:val="en-US"/>
              </w:rPr>
              <w:t xml:space="preserve"> М.А.</w:t>
            </w:r>
            <w:r w:rsidRPr="001365D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365DD">
              <w:rPr>
                <w:color w:val="000000"/>
                <w:sz w:val="28"/>
                <w:szCs w:val="28"/>
              </w:rPr>
              <w:t xml:space="preserve">директор МБУДО «Центр спортивного и </w:t>
            </w:r>
            <w:proofErr w:type="gramStart"/>
            <w:r w:rsidRPr="001365DD">
              <w:rPr>
                <w:color w:val="000000"/>
                <w:sz w:val="28"/>
                <w:szCs w:val="28"/>
              </w:rPr>
              <w:t>эстетического</w:t>
            </w:r>
            <w:proofErr w:type="gramEnd"/>
            <w:r w:rsidRPr="001365DD">
              <w:rPr>
                <w:color w:val="000000"/>
                <w:sz w:val="28"/>
                <w:szCs w:val="28"/>
              </w:rPr>
              <w:t xml:space="preserve"> воспитания детей», член комиссии;</w:t>
            </w:r>
          </w:p>
        </w:tc>
      </w:tr>
      <w:tr w:rsidR="001365DD" w:rsidRPr="001365DD" w:rsidTr="00F11483">
        <w:trPr>
          <w:gridAfter w:val="1"/>
          <w:wAfter w:w="992" w:type="dxa"/>
          <w:trHeight w:val="555"/>
        </w:trPr>
        <w:tc>
          <w:tcPr>
            <w:tcW w:w="3119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365DD" w:rsidRPr="001365DD" w:rsidTr="00F11483">
        <w:trPr>
          <w:trHeight w:val="555"/>
        </w:trPr>
        <w:tc>
          <w:tcPr>
            <w:tcW w:w="3119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365DD" w:rsidRPr="001365DD" w:rsidRDefault="001365DD" w:rsidP="001365DD">
      <w:pPr>
        <w:autoSpaceDE w:val="0"/>
        <w:autoSpaceDN w:val="0"/>
        <w:adjustRightInd w:val="0"/>
        <w:ind w:left="-426"/>
        <w:jc w:val="both"/>
        <w:rPr>
          <w:iCs/>
          <w:color w:val="000000"/>
          <w:sz w:val="28"/>
          <w:szCs w:val="28"/>
        </w:rPr>
      </w:pPr>
    </w:p>
    <w:tbl>
      <w:tblPr>
        <w:tblW w:w="9515" w:type="dxa"/>
        <w:tblInd w:w="-51" w:type="dxa"/>
        <w:tblLook w:val="04A0" w:firstRow="1" w:lastRow="0" w:firstColumn="1" w:lastColumn="0" w:noHBand="0" w:noVBand="1"/>
      </w:tblPr>
      <w:tblGrid>
        <w:gridCol w:w="5130"/>
        <w:gridCol w:w="4385"/>
      </w:tblGrid>
      <w:tr w:rsidR="001365DD" w:rsidRPr="001365DD" w:rsidTr="00F11483">
        <w:trPr>
          <w:trHeight w:val="555"/>
        </w:trPr>
        <w:tc>
          <w:tcPr>
            <w:tcW w:w="5130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ind w:left="-426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85" w:type="dxa"/>
          </w:tcPr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ПРИЛОЖЕНИЕ 4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365DD">
              <w:rPr>
                <w:b/>
                <w:color w:val="000000"/>
                <w:sz w:val="28"/>
                <w:szCs w:val="28"/>
              </w:rPr>
              <w:t>УТВЕРЖДЕН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 постановлением</w:t>
            </w:r>
            <w:r w:rsidRPr="001365DD">
              <w:rPr>
                <w:bCs/>
              </w:rPr>
              <w:t xml:space="preserve"> Администрации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65DD">
              <w:rPr>
                <w:bCs/>
              </w:rPr>
              <w:t xml:space="preserve"> Сеченовского муниципального округа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1365DD">
              <w:rPr>
                <w:bCs/>
              </w:rPr>
              <w:t xml:space="preserve">Нижегородской области 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Cs/>
              </w:rPr>
              <w:t>От 04.03.2024г. № 183</w:t>
            </w: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365DD" w:rsidRPr="001365DD" w:rsidRDefault="001365DD" w:rsidP="001365DD">
            <w:pPr>
              <w:widowControl w:val="0"/>
              <w:autoSpaceDE w:val="0"/>
              <w:autoSpaceDN w:val="0"/>
              <w:ind w:left="24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b/>
          <w:color w:val="000000"/>
          <w:sz w:val="28"/>
          <w:szCs w:val="28"/>
          <w:highlight w:val="yellow"/>
        </w:rPr>
      </w:pP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center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Положение о комиссии по присвоению спортивных разрядов и квалификационных категорий спортивных судей в Сеченовском муниципальном округе  Нижегородской области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center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(далее - Положение)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/>
        <w:jc w:val="both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1. Общие положения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1.1. </w:t>
      </w:r>
      <w:proofErr w:type="gramStart"/>
      <w:r w:rsidRPr="001365DD">
        <w:rPr>
          <w:color w:val="000000"/>
          <w:sz w:val="28"/>
          <w:szCs w:val="28"/>
        </w:rPr>
        <w:t xml:space="preserve">Комиссия по присвоению спортивных разрядов и квалификационных категорий спортивных судей в Сеченовском муниципальном округе  Нижегородской области (далее – комиссия) является экспертным органом, призванным содействовать принятию объективных решений по вопросам присвоения спортивных разрядов и квалификационных категорий спортивных судей. </w:t>
      </w:r>
      <w:proofErr w:type="gramEnd"/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>1.2. Комиссия в своей работе руководствуется действующим законодательством и настоящим Положением.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 1.3. Комиссия является коллегиальным органом.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1.4. Положение о комиссии и состав комиссии утверждается постановлением </w:t>
      </w:r>
      <w:proofErr w:type="spellStart"/>
      <w:r w:rsidRPr="001365DD">
        <w:rPr>
          <w:color w:val="000000"/>
          <w:sz w:val="28"/>
          <w:szCs w:val="28"/>
        </w:rPr>
        <w:t>Аадминистрации</w:t>
      </w:r>
      <w:proofErr w:type="spellEnd"/>
      <w:r w:rsidRPr="001365DD">
        <w:rPr>
          <w:color w:val="000000"/>
          <w:sz w:val="28"/>
          <w:szCs w:val="28"/>
        </w:rPr>
        <w:t xml:space="preserve"> Сеченовского муниципального округа Нижегородской области.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2. Цели и задачи комиссии: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2.1. Комиссия создана с целью обеспечения надлежащего уровня экспертной оценки, выработки рекомендаций и обеспечения объективного подхода к рассмотрению материалов о присвоении спортивных разрядов и квалификационных категорий спортивных судей.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2.2. Основной задачей комиссии является рассмотрение документов, присвоение: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2.2.1. Спортивных разрядов: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- «второй спортивный разряд»;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>- «третий спортивный разряд»;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 - «первый юношеский спортивный разряд»;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- «второй юношеский спортивный разряд»;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>- «третий юношеский спортивный разряд».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2.2.2. Квалификационных категорий спортивных судей: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- «спортивный судья второй категории»;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- «спортивный судья третьей категории»;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>- «юный спортивный судья».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3. Состав комиссии: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3.1. Комиссия состоит из председателя, секретаря и  членов комиссии.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lastRenderedPageBreak/>
        <w:t xml:space="preserve">3.2. Персональный состав комиссии утверждается постановлением администрации Сеченовского муниципального округа Нижегородской области.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>4. Организация деятельности комиссии: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4.1. Заседания комиссии проводятся по мере необходимости.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4.2. Заседания комиссии считаются правомочными, если на них присутствует не менее половины ее состава.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4.3. Заседания комиссии ведет председатель комиссии, а в случае его отсутствия – один из членов комиссии по поручению председателя комиссии.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4.4. Организационную и техническую работу по подготовке заседаний комиссии осуществляет секретарь комиссии.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4.5.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4.6. Решения комиссии оформляются протоколом, который подписывается председательствующим на заседании и секретарем комиссии. </w:t>
      </w:r>
    </w:p>
    <w:p w:rsidR="001365DD" w:rsidRPr="001365DD" w:rsidRDefault="001365DD" w:rsidP="001365DD">
      <w:pPr>
        <w:widowControl w:val="0"/>
        <w:autoSpaceDE w:val="0"/>
        <w:autoSpaceDN w:val="0"/>
        <w:adjustRightInd w:val="0"/>
        <w:ind w:left="-426" w:firstLine="720"/>
        <w:jc w:val="both"/>
        <w:rPr>
          <w:color w:val="000000"/>
          <w:sz w:val="28"/>
          <w:szCs w:val="28"/>
        </w:rPr>
      </w:pPr>
      <w:r w:rsidRPr="001365DD">
        <w:rPr>
          <w:color w:val="000000"/>
          <w:sz w:val="28"/>
          <w:szCs w:val="28"/>
        </w:rPr>
        <w:t xml:space="preserve">4.7. Решения Комиссии носят рекомендательный характер. </w:t>
      </w:r>
    </w:p>
    <w:p w:rsidR="001365DD" w:rsidRPr="001365DD" w:rsidRDefault="001365DD" w:rsidP="001365DD">
      <w:pPr>
        <w:ind w:left="-426"/>
        <w:jc w:val="both"/>
        <w:rPr>
          <w:color w:val="000000"/>
        </w:rPr>
      </w:pPr>
    </w:p>
    <w:p w:rsidR="001365DD" w:rsidRPr="001365DD" w:rsidRDefault="001365DD" w:rsidP="001365DD">
      <w:pPr>
        <w:shd w:val="clear" w:color="auto" w:fill="FFFFFF"/>
        <w:spacing w:before="298"/>
        <w:ind w:left="-426"/>
        <w:jc w:val="both"/>
        <w:rPr>
          <w:color w:val="000000"/>
          <w:sz w:val="28"/>
        </w:rPr>
      </w:pPr>
    </w:p>
    <w:p w:rsidR="001365DD" w:rsidRPr="001365DD" w:rsidRDefault="001365DD" w:rsidP="001365DD">
      <w:pPr>
        <w:tabs>
          <w:tab w:val="left" w:pos="1500"/>
        </w:tabs>
        <w:ind w:left="-426"/>
        <w:jc w:val="both"/>
        <w:rPr>
          <w:b/>
          <w:color w:val="000000"/>
          <w:sz w:val="28"/>
          <w:szCs w:val="28"/>
        </w:rPr>
      </w:pPr>
      <w:r w:rsidRPr="001365DD">
        <w:rPr>
          <w:b/>
          <w:color w:val="000000"/>
          <w:sz w:val="28"/>
          <w:szCs w:val="28"/>
        </w:rPr>
        <w:tab/>
      </w:r>
    </w:p>
    <w:p w:rsidR="001365DD" w:rsidRPr="001365DD" w:rsidRDefault="001365DD" w:rsidP="001365DD">
      <w:pPr>
        <w:ind w:left="-426"/>
        <w:jc w:val="both"/>
        <w:rPr>
          <w:color w:val="000000"/>
        </w:rPr>
      </w:pPr>
    </w:p>
    <w:p w:rsidR="001365DD" w:rsidRPr="001365DD" w:rsidRDefault="001365DD" w:rsidP="001365DD">
      <w:pPr>
        <w:ind w:left="-426"/>
        <w:jc w:val="both"/>
        <w:rPr>
          <w:color w:val="000000"/>
        </w:rPr>
      </w:pPr>
    </w:p>
    <w:p w:rsidR="001365DD" w:rsidRPr="001365DD" w:rsidRDefault="001365DD" w:rsidP="001365DD">
      <w:pPr>
        <w:widowControl w:val="0"/>
        <w:autoSpaceDE w:val="0"/>
        <w:autoSpaceDN w:val="0"/>
        <w:spacing w:before="73"/>
        <w:ind w:right="849"/>
        <w:jc w:val="right"/>
        <w:rPr>
          <w:rFonts w:eastAsia="Microsoft Sans Serif"/>
          <w:sz w:val="20"/>
          <w:szCs w:val="20"/>
          <w:lang w:eastAsia="en-US"/>
        </w:rPr>
      </w:pPr>
      <w:r w:rsidRPr="001365DD">
        <w:rPr>
          <w:b/>
          <w:bCs/>
        </w:rPr>
        <w:t xml:space="preserve"> </w:t>
      </w:r>
    </w:p>
    <w:p w:rsidR="001365DD" w:rsidRPr="001365DD" w:rsidRDefault="001365DD" w:rsidP="003B3B2F">
      <w:pPr>
        <w:jc w:val="both"/>
        <w:rPr>
          <w:sz w:val="28"/>
          <w:szCs w:val="28"/>
        </w:rPr>
      </w:pPr>
    </w:p>
    <w:p w:rsidR="001365DD" w:rsidRPr="001365DD" w:rsidRDefault="001365DD" w:rsidP="003B3B2F">
      <w:pPr>
        <w:jc w:val="both"/>
        <w:rPr>
          <w:sz w:val="28"/>
          <w:szCs w:val="28"/>
        </w:rPr>
      </w:pPr>
    </w:p>
    <w:p w:rsidR="001365DD" w:rsidRPr="001365DD" w:rsidRDefault="001365DD" w:rsidP="003B3B2F">
      <w:pPr>
        <w:jc w:val="both"/>
        <w:rPr>
          <w:sz w:val="28"/>
          <w:szCs w:val="28"/>
        </w:rPr>
      </w:pPr>
    </w:p>
    <w:sectPr w:rsidR="001365DD" w:rsidRPr="001365DD" w:rsidSect="001365DD">
      <w:footnotePr>
        <w:numRestart w:val="eachSect"/>
      </w:footnotePr>
      <w:pgSz w:w="11907" w:h="16839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6B" w:rsidRDefault="00B2326B" w:rsidP="00B6139B">
      <w:r>
        <w:separator/>
      </w:r>
    </w:p>
  </w:endnote>
  <w:endnote w:type="continuationSeparator" w:id="0">
    <w:p w:rsidR="00B2326B" w:rsidRDefault="00B2326B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6B" w:rsidRDefault="00B2326B" w:rsidP="00B6139B">
      <w:r>
        <w:separator/>
      </w:r>
    </w:p>
  </w:footnote>
  <w:footnote w:type="continuationSeparator" w:id="0">
    <w:p w:rsidR="00B2326B" w:rsidRDefault="00B2326B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D36E7D"/>
    <w:multiLevelType w:val="hybridMultilevel"/>
    <w:tmpl w:val="FD8C72F2"/>
    <w:lvl w:ilvl="0" w:tplc="991EA6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B61F7B"/>
    <w:multiLevelType w:val="multilevel"/>
    <w:tmpl w:val="940882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9553E5C"/>
    <w:multiLevelType w:val="multilevel"/>
    <w:tmpl w:val="CB2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D34D8"/>
    <w:multiLevelType w:val="multilevel"/>
    <w:tmpl w:val="E4F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>
    <w:nsid w:val="4AA7302A"/>
    <w:multiLevelType w:val="multilevel"/>
    <w:tmpl w:val="3A6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F670A7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1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A41359E"/>
    <w:multiLevelType w:val="hybridMultilevel"/>
    <w:tmpl w:val="A00EE560"/>
    <w:lvl w:ilvl="0" w:tplc="5FD6094A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2702D20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057A45"/>
    <w:multiLevelType w:val="hybridMultilevel"/>
    <w:tmpl w:val="86E2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B473ECF"/>
    <w:multiLevelType w:val="multilevel"/>
    <w:tmpl w:val="743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6"/>
  </w:num>
  <w:num w:numId="2">
    <w:abstractNumId w:val="23"/>
  </w:num>
  <w:num w:numId="3">
    <w:abstractNumId w:val="31"/>
  </w:num>
  <w:num w:numId="4">
    <w:abstractNumId w:val="4"/>
  </w:num>
  <w:num w:numId="5">
    <w:abstractNumId w:val="7"/>
  </w:num>
  <w:num w:numId="6">
    <w:abstractNumId w:val="13"/>
  </w:num>
  <w:num w:numId="7">
    <w:abstractNumId w:val="10"/>
  </w:num>
  <w:num w:numId="8">
    <w:abstractNumId w:val="33"/>
  </w:num>
  <w:num w:numId="9">
    <w:abstractNumId w:val="34"/>
  </w:num>
  <w:num w:numId="10">
    <w:abstractNumId w:val="0"/>
  </w:num>
  <w:num w:numId="11">
    <w:abstractNumId w:val="28"/>
  </w:num>
  <w:num w:numId="12">
    <w:abstractNumId w:val="11"/>
  </w:num>
  <w:num w:numId="13">
    <w:abstractNumId w:val="32"/>
  </w:num>
  <w:num w:numId="14">
    <w:abstractNumId w:val="14"/>
  </w:num>
  <w:num w:numId="15">
    <w:abstractNumId w:val="22"/>
  </w:num>
  <w:num w:numId="16">
    <w:abstractNumId w:val="8"/>
  </w:num>
  <w:num w:numId="17">
    <w:abstractNumId w:val="17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26"/>
  </w:num>
  <w:num w:numId="25">
    <w:abstractNumId w:val="9"/>
  </w:num>
  <w:num w:numId="26">
    <w:abstractNumId w:val="6"/>
  </w:num>
  <w:num w:numId="27">
    <w:abstractNumId w:val="15"/>
  </w:num>
  <w:num w:numId="28">
    <w:abstractNumId w:val="30"/>
  </w:num>
  <w:num w:numId="29">
    <w:abstractNumId w:val="12"/>
  </w:num>
  <w:num w:numId="30">
    <w:abstractNumId w:val="18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</w:num>
  <w:num w:numId="35">
    <w:abstractNumId w:val="19"/>
  </w:num>
  <w:num w:numId="36">
    <w:abstractNumId w:val="27"/>
  </w:num>
  <w:num w:numId="3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A85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8412B"/>
    <w:rsid w:val="00695990"/>
    <w:rsid w:val="006A2C4D"/>
    <w:rsid w:val="006A3342"/>
    <w:rsid w:val="006A45F1"/>
    <w:rsid w:val="006A4E1A"/>
    <w:rsid w:val="006B0B46"/>
    <w:rsid w:val="006B174E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7D36"/>
    <w:rsid w:val="007F22A7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E16A1"/>
    <w:rsid w:val="00AE3EB6"/>
    <w:rsid w:val="00AE4071"/>
    <w:rsid w:val="00AE53C6"/>
    <w:rsid w:val="00AE56F0"/>
    <w:rsid w:val="00AF4C9F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FC1C-60D9-43E4-A37B-CD71F8A3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5172</Words>
  <Characters>29486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2024-03-04T08:42:00Z</cp:lastPrinted>
  <dcterms:created xsi:type="dcterms:W3CDTF">2024-02-16T07:57:00Z</dcterms:created>
  <dcterms:modified xsi:type="dcterms:W3CDTF">2024-03-04T08:42:00Z</dcterms:modified>
</cp:coreProperties>
</file>