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AF1BB" w14:textId="25D4B54F" w:rsidR="00382766" w:rsidRDefault="00382766" w:rsidP="00382766">
      <w:pPr>
        <w:keepNext/>
        <w:jc w:val="center"/>
        <w:outlineLvl w:val="1"/>
        <w:rPr>
          <w:b/>
          <w:sz w:val="32"/>
          <w:szCs w:val="32"/>
        </w:rPr>
      </w:pPr>
      <w:r w:rsidRPr="000375EC">
        <w:rPr>
          <w:noProof/>
          <w:sz w:val="22"/>
          <w:szCs w:val="20"/>
        </w:rPr>
        <w:drawing>
          <wp:inline distT="0" distB="0" distL="0" distR="0" wp14:anchorId="6C3C4F4B" wp14:editId="3C587308">
            <wp:extent cx="596900" cy="8465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776" cy="8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6C01" w14:textId="5C87BEF6" w:rsidR="00382766" w:rsidRPr="000375EC" w:rsidRDefault="00382766" w:rsidP="00382766">
      <w:pPr>
        <w:keepNext/>
        <w:jc w:val="center"/>
        <w:outlineLvl w:val="1"/>
        <w:rPr>
          <w:b/>
          <w:sz w:val="32"/>
          <w:szCs w:val="32"/>
        </w:rPr>
      </w:pPr>
      <w:r w:rsidRPr="000375EC">
        <w:rPr>
          <w:b/>
          <w:sz w:val="32"/>
          <w:szCs w:val="32"/>
        </w:rPr>
        <w:t>АДМИНИСТРАЦИЯ СЕЧЕНОВСКОГО</w:t>
      </w:r>
    </w:p>
    <w:p w14:paraId="69151D54" w14:textId="77777777" w:rsidR="00382766" w:rsidRPr="000375EC" w:rsidRDefault="00382766" w:rsidP="00382766">
      <w:pPr>
        <w:keepNext/>
        <w:jc w:val="center"/>
        <w:outlineLvl w:val="1"/>
        <w:rPr>
          <w:b/>
          <w:sz w:val="32"/>
          <w:szCs w:val="32"/>
        </w:rPr>
      </w:pPr>
      <w:r w:rsidRPr="000375EC">
        <w:rPr>
          <w:b/>
          <w:sz w:val="32"/>
          <w:szCs w:val="32"/>
        </w:rPr>
        <w:t>МУНИЦИПАЛЬНОГО ОКРУГА</w:t>
      </w:r>
    </w:p>
    <w:p w14:paraId="6A131DD8" w14:textId="77777777" w:rsidR="00382766" w:rsidRPr="000375EC" w:rsidRDefault="00382766" w:rsidP="0038276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375EC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7A6CCABF" w14:textId="77777777" w:rsidR="00382766" w:rsidRPr="000375EC" w:rsidRDefault="00382766" w:rsidP="0038276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AAAF514" w14:textId="77777777" w:rsidR="00382766" w:rsidRPr="000375EC" w:rsidRDefault="00382766" w:rsidP="0038276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375EC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61E477E6" w14:textId="77777777" w:rsidR="00302CBD" w:rsidRDefault="00302CBD" w:rsidP="0038276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58FF33B1" w14:textId="0CAF47EA" w:rsidR="00382766" w:rsidRPr="00302CBD" w:rsidRDefault="007226E1" w:rsidP="0038276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02CBD">
        <w:rPr>
          <w:rFonts w:ascii="Times New Roman" w:hAnsi="Times New Roman" w:cs="Times New Roman"/>
          <w:b w:val="0"/>
          <w:sz w:val="28"/>
          <w:szCs w:val="28"/>
          <w:u w:val="single"/>
        </w:rPr>
        <w:t>27</w:t>
      </w:r>
      <w:r w:rsidR="00FC094D">
        <w:rPr>
          <w:rFonts w:ascii="Times New Roman" w:hAnsi="Times New Roman" w:cs="Times New Roman"/>
          <w:b w:val="0"/>
          <w:sz w:val="28"/>
          <w:szCs w:val="28"/>
          <w:u w:val="single"/>
        </w:rPr>
        <w:t>.12.202</w:t>
      </w:r>
      <w:r w:rsidR="00FC094D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4</w:t>
      </w:r>
      <w:r w:rsidR="00382766" w:rsidRPr="00302CB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84E8D" w:rsidRP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984E8D" w:rsidRP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984E8D" w:rsidRP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984E8D" w:rsidRPr="00302CBD">
        <w:rPr>
          <w:rFonts w:ascii="Times New Roman" w:hAnsi="Times New Roman" w:cs="Times New Roman"/>
          <w:b w:val="0"/>
          <w:sz w:val="28"/>
          <w:szCs w:val="28"/>
        </w:rPr>
        <w:tab/>
      </w:r>
      <w:r w:rsidRPr="00302CB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302CBD">
        <w:rPr>
          <w:rFonts w:ascii="Times New Roman" w:hAnsi="Times New Roman" w:cs="Times New Roman"/>
          <w:b w:val="0"/>
          <w:sz w:val="28"/>
          <w:szCs w:val="28"/>
        </w:rPr>
        <w:tab/>
      </w:r>
      <w:r w:rsidR="00382766" w:rsidRPr="00302CB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302CBD">
        <w:rPr>
          <w:rFonts w:ascii="Times New Roman" w:hAnsi="Times New Roman" w:cs="Times New Roman"/>
          <w:b w:val="0"/>
          <w:sz w:val="28"/>
          <w:szCs w:val="28"/>
          <w:u w:val="single"/>
        </w:rPr>
        <w:t>1079</w:t>
      </w:r>
    </w:p>
    <w:p w14:paraId="516EE9B0" w14:textId="77777777" w:rsidR="00382766" w:rsidRPr="000375EC" w:rsidRDefault="00382766" w:rsidP="00382766">
      <w:pPr>
        <w:pStyle w:val="a3"/>
        <w:jc w:val="center"/>
        <w:rPr>
          <w:b/>
          <w:sz w:val="24"/>
          <w:szCs w:val="24"/>
        </w:rPr>
      </w:pPr>
    </w:p>
    <w:p w14:paraId="73FDCB03" w14:textId="0ADDFF3F" w:rsidR="00382766" w:rsidRPr="00FC094D" w:rsidRDefault="00382766" w:rsidP="007A34E4">
      <w:pPr>
        <w:ind w:firstLine="708"/>
        <w:jc w:val="center"/>
        <w:rPr>
          <w:rFonts w:eastAsia="Calibri"/>
          <w:b/>
          <w:bCs/>
          <w:sz w:val="28"/>
          <w:szCs w:val="28"/>
        </w:rPr>
      </w:pPr>
      <w:r w:rsidRPr="007A34E4">
        <w:rPr>
          <w:rFonts w:eastAsia="Calibri"/>
          <w:b/>
          <w:bCs/>
          <w:sz w:val="28"/>
          <w:szCs w:val="28"/>
        </w:rPr>
        <w:t xml:space="preserve">О внесение изменений </w:t>
      </w:r>
      <w:r w:rsidR="00B26B0B">
        <w:rPr>
          <w:rFonts w:eastAsia="Calibri"/>
          <w:b/>
          <w:bCs/>
          <w:sz w:val="28"/>
          <w:szCs w:val="28"/>
        </w:rPr>
        <w:t xml:space="preserve">и дополнений </w:t>
      </w:r>
      <w:r w:rsidRPr="007A34E4">
        <w:rPr>
          <w:rFonts w:eastAsia="Calibri"/>
          <w:b/>
          <w:bCs/>
          <w:sz w:val="28"/>
          <w:szCs w:val="28"/>
        </w:rPr>
        <w:t>в Постановление Администрации Сеченовского муниципального округа Нижегородской области от 19.12.22</w:t>
      </w:r>
      <w:r w:rsidR="007A34E4">
        <w:rPr>
          <w:rFonts w:eastAsia="Calibri"/>
          <w:b/>
          <w:bCs/>
          <w:sz w:val="28"/>
          <w:szCs w:val="28"/>
        </w:rPr>
        <w:t xml:space="preserve"> </w:t>
      </w:r>
      <w:r w:rsidRPr="007A34E4">
        <w:rPr>
          <w:rFonts w:eastAsia="Calibri"/>
          <w:b/>
          <w:bCs/>
          <w:sz w:val="28"/>
          <w:szCs w:val="28"/>
        </w:rPr>
        <w:t xml:space="preserve">г. </w:t>
      </w:r>
      <w:r w:rsidR="00B26B0B" w:rsidRPr="007A34E4">
        <w:rPr>
          <w:rFonts w:eastAsia="Calibri"/>
          <w:b/>
          <w:bCs/>
          <w:sz w:val="28"/>
          <w:szCs w:val="28"/>
        </w:rPr>
        <w:t xml:space="preserve">№ 205 </w:t>
      </w:r>
      <w:r w:rsidRPr="007A34E4">
        <w:rPr>
          <w:rFonts w:eastAsia="Calibri"/>
          <w:b/>
          <w:bCs/>
          <w:sz w:val="28"/>
          <w:szCs w:val="28"/>
        </w:rPr>
        <w:t>«</w:t>
      </w:r>
      <w:r w:rsidRPr="007A34E4">
        <w:rPr>
          <w:b/>
          <w:bCs/>
          <w:iCs/>
          <w:kern w:val="2"/>
          <w:sz w:val="28"/>
          <w:szCs w:val="28"/>
          <w:lang w:eastAsia="zh-CN" w:bidi="hi-IN"/>
        </w:rPr>
        <w:t>Об утверждении Порядка осуществления финансовым управлением Администрации Сеченовского муниципального округа Нижегородской области полномочий по внутреннему муниципальному финансовому контролю</w:t>
      </w:r>
      <w:r w:rsidR="00FC094D">
        <w:rPr>
          <w:rFonts w:eastAsia="Calibri"/>
          <w:b/>
          <w:bCs/>
          <w:sz w:val="28"/>
          <w:szCs w:val="28"/>
        </w:rPr>
        <w:t>»</w:t>
      </w:r>
      <w:bookmarkStart w:id="0" w:name="_GoBack"/>
      <w:bookmarkEnd w:id="0"/>
    </w:p>
    <w:p w14:paraId="5DEB8DE1" w14:textId="77777777" w:rsidR="007A34E4" w:rsidRDefault="007A34E4" w:rsidP="006D33E3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</w:p>
    <w:p w14:paraId="6A18E047" w14:textId="6CA56502" w:rsidR="006D33E3" w:rsidRPr="00A86085" w:rsidRDefault="007A34E4" w:rsidP="006D33E3">
      <w:pPr>
        <w:widowControl w:val="0"/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порядка в</w:t>
      </w:r>
      <w:r w:rsidR="006D33E3" w:rsidRPr="00A8608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действующим законодательством </w:t>
      </w:r>
      <w:r w:rsidR="006D33E3">
        <w:rPr>
          <w:sz w:val="28"/>
          <w:szCs w:val="28"/>
        </w:rPr>
        <w:t>А</w:t>
      </w:r>
      <w:r w:rsidR="006D33E3" w:rsidRPr="00A86085">
        <w:rPr>
          <w:sz w:val="28"/>
          <w:szCs w:val="28"/>
        </w:rPr>
        <w:t xml:space="preserve">дминистрация Сеченовского муниципального </w:t>
      </w:r>
      <w:r w:rsidR="006D33E3">
        <w:rPr>
          <w:sz w:val="28"/>
          <w:szCs w:val="28"/>
        </w:rPr>
        <w:t>округа</w:t>
      </w:r>
      <w:r w:rsidR="006D33E3" w:rsidRPr="00A86085">
        <w:rPr>
          <w:sz w:val="28"/>
          <w:szCs w:val="28"/>
        </w:rPr>
        <w:t xml:space="preserve"> Нижегородской области </w:t>
      </w:r>
      <w:proofErr w:type="gramStart"/>
      <w:r w:rsidR="006D33E3" w:rsidRPr="00A86085">
        <w:rPr>
          <w:b/>
          <w:sz w:val="28"/>
          <w:szCs w:val="28"/>
        </w:rPr>
        <w:t>п</w:t>
      </w:r>
      <w:proofErr w:type="gramEnd"/>
      <w:r w:rsidR="006D33E3" w:rsidRPr="00A86085">
        <w:rPr>
          <w:b/>
          <w:sz w:val="28"/>
          <w:szCs w:val="28"/>
        </w:rPr>
        <w:t xml:space="preserve"> о с т а н о в л я е т</w:t>
      </w:r>
      <w:r w:rsidR="006D33E3" w:rsidRPr="00A86085">
        <w:rPr>
          <w:sz w:val="28"/>
          <w:szCs w:val="28"/>
        </w:rPr>
        <w:t>:</w:t>
      </w:r>
    </w:p>
    <w:p w14:paraId="2020E774" w14:textId="1E2EAA0A" w:rsidR="007A34E4" w:rsidRPr="007A34E4" w:rsidRDefault="00650C53" w:rsidP="00B26B0B">
      <w:pPr>
        <w:pStyle w:val="a7"/>
        <w:numPr>
          <w:ilvl w:val="0"/>
          <w:numId w:val="1"/>
        </w:numPr>
        <w:ind w:left="0" w:firstLine="567"/>
        <w:jc w:val="both"/>
        <w:rPr>
          <w:bCs/>
          <w:iCs/>
          <w:kern w:val="2"/>
          <w:sz w:val="28"/>
          <w:szCs w:val="28"/>
          <w:lang w:eastAsia="zh-CN" w:bidi="hi-IN"/>
        </w:rPr>
      </w:pPr>
      <w:r w:rsidRPr="007A34E4">
        <w:rPr>
          <w:rFonts w:eastAsia="Calibri"/>
          <w:bCs/>
          <w:sz w:val="28"/>
          <w:szCs w:val="28"/>
        </w:rPr>
        <w:t>Внести</w:t>
      </w:r>
      <w:r w:rsidR="007A34E4">
        <w:rPr>
          <w:rFonts w:eastAsia="Calibri"/>
          <w:bCs/>
          <w:sz w:val="28"/>
          <w:szCs w:val="28"/>
        </w:rPr>
        <w:t>,</w:t>
      </w:r>
      <w:r w:rsidRPr="007A34E4">
        <w:rPr>
          <w:rFonts w:eastAsia="Calibri"/>
          <w:bCs/>
          <w:sz w:val="28"/>
          <w:szCs w:val="28"/>
        </w:rPr>
        <w:t xml:space="preserve"> в </w:t>
      </w:r>
      <w:r w:rsidRPr="007A34E4">
        <w:rPr>
          <w:bCs/>
          <w:iCs/>
          <w:kern w:val="2"/>
          <w:sz w:val="28"/>
          <w:szCs w:val="28"/>
          <w:lang w:eastAsia="zh-CN" w:bidi="hi-IN"/>
        </w:rPr>
        <w:t>Порядок осуществления финансовым управлением Администрации Сеченовского муниципального округа Нижегородской области полномочий по внутреннему муниципальному финансовому контролю</w:t>
      </w:r>
      <w:r w:rsidR="007A34E4">
        <w:rPr>
          <w:bCs/>
          <w:iCs/>
          <w:kern w:val="2"/>
          <w:sz w:val="28"/>
          <w:szCs w:val="28"/>
          <w:lang w:eastAsia="zh-CN" w:bidi="hi-IN"/>
        </w:rPr>
        <w:t>,</w:t>
      </w:r>
      <w:r w:rsidR="00B26B0B">
        <w:rPr>
          <w:bCs/>
          <w:iCs/>
          <w:kern w:val="2"/>
          <w:sz w:val="28"/>
          <w:szCs w:val="28"/>
          <w:lang w:eastAsia="zh-CN" w:bidi="hi-IN"/>
        </w:rPr>
        <w:t xml:space="preserve"> утвержденного </w:t>
      </w:r>
      <w:r w:rsidR="00B26B0B" w:rsidRPr="00B26B0B">
        <w:rPr>
          <w:bCs/>
          <w:iCs/>
          <w:kern w:val="2"/>
          <w:sz w:val="28"/>
          <w:szCs w:val="28"/>
          <w:lang w:eastAsia="zh-CN" w:bidi="hi-IN"/>
        </w:rPr>
        <w:t>Постановление Администрации Сеченовского муниципального округа Нижегородской области от 19.12.22 г.</w:t>
      </w:r>
      <w:r w:rsidR="007A34E4">
        <w:rPr>
          <w:bCs/>
          <w:iCs/>
          <w:kern w:val="2"/>
          <w:sz w:val="28"/>
          <w:szCs w:val="28"/>
          <w:lang w:eastAsia="zh-CN" w:bidi="hi-IN"/>
        </w:rPr>
        <w:t xml:space="preserve"> </w:t>
      </w:r>
      <w:r w:rsidR="00B26B0B" w:rsidRPr="00B26B0B">
        <w:rPr>
          <w:bCs/>
          <w:iCs/>
          <w:kern w:val="2"/>
          <w:sz w:val="28"/>
          <w:szCs w:val="28"/>
          <w:lang w:eastAsia="zh-CN" w:bidi="hi-IN"/>
        </w:rPr>
        <w:t>№ 205</w:t>
      </w:r>
      <w:r w:rsidR="00B26B0B">
        <w:rPr>
          <w:bCs/>
          <w:iCs/>
          <w:kern w:val="2"/>
          <w:sz w:val="28"/>
          <w:szCs w:val="28"/>
          <w:lang w:eastAsia="zh-CN" w:bidi="hi-IN"/>
        </w:rPr>
        <w:t>,</w:t>
      </w:r>
      <w:r w:rsidR="00B26B0B" w:rsidRPr="00B26B0B">
        <w:rPr>
          <w:bCs/>
          <w:iCs/>
          <w:kern w:val="2"/>
          <w:sz w:val="28"/>
          <w:szCs w:val="28"/>
          <w:lang w:eastAsia="zh-CN" w:bidi="hi-IN"/>
        </w:rPr>
        <w:t xml:space="preserve"> </w:t>
      </w:r>
      <w:r w:rsidR="007A34E4">
        <w:rPr>
          <w:bCs/>
          <w:iCs/>
          <w:kern w:val="2"/>
          <w:sz w:val="28"/>
          <w:szCs w:val="28"/>
          <w:lang w:eastAsia="zh-CN" w:bidi="hi-IN"/>
        </w:rPr>
        <w:t xml:space="preserve">следующие </w:t>
      </w:r>
      <w:r w:rsidR="007A34E4" w:rsidRPr="007A34E4">
        <w:rPr>
          <w:rFonts w:eastAsia="Calibri"/>
          <w:bCs/>
          <w:sz w:val="28"/>
          <w:szCs w:val="28"/>
        </w:rPr>
        <w:t>изменения</w:t>
      </w:r>
      <w:r w:rsidR="007A34E4">
        <w:rPr>
          <w:rFonts w:eastAsia="Calibri"/>
          <w:bCs/>
          <w:sz w:val="28"/>
          <w:szCs w:val="28"/>
        </w:rPr>
        <w:t>:</w:t>
      </w:r>
    </w:p>
    <w:p w14:paraId="07E00422" w14:textId="7DC1DA3E" w:rsidR="00650C53" w:rsidRPr="007A34E4" w:rsidRDefault="007A34E4" w:rsidP="007A34E4">
      <w:pPr>
        <w:pStyle w:val="a7"/>
        <w:numPr>
          <w:ilvl w:val="1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Подпункт 2 п</w:t>
      </w:r>
      <w:r w:rsidRPr="007A34E4">
        <w:rPr>
          <w:rFonts w:eastAsia="Calibri"/>
          <w:bCs/>
          <w:sz w:val="28"/>
          <w:szCs w:val="28"/>
        </w:rPr>
        <w:t>ункт</w:t>
      </w:r>
      <w:r>
        <w:rPr>
          <w:rFonts w:eastAsia="Calibri"/>
          <w:bCs/>
          <w:sz w:val="28"/>
          <w:szCs w:val="28"/>
        </w:rPr>
        <w:t>а</w:t>
      </w:r>
      <w:r w:rsidRPr="007A34E4">
        <w:rPr>
          <w:rFonts w:eastAsia="Calibri"/>
          <w:bCs/>
          <w:sz w:val="28"/>
          <w:szCs w:val="28"/>
        </w:rPr>
        <w:t xml:space="preserve"> 1.5 порядка </w:t>
      </w:r>
      <w:r>
        <w:rPr>
          <w:rFonts w:eastAsia="Calibri"/>
          <w:bCs/>
          <w:sz w:val="28"/>
          <w:szCs w:val="28"/>
        </w:rPr>
        <w:t>из</w:t>
      </w:r>
      <w:r w:rsidR="00650C53" w:rsidRPr="007A34E4">
        <w:rPr>
          <w:rFonts w:eastAsia="Calibri"/>
          <w:bCs/>
          <w:sz w:val="28"/>
          <w:szCs w:val="28"/>
        </w:rPr>
        <w:t>ложить в следующей редакции:</w:t>
      </w:r>
    </w:p>
    <w:p w14:paraId="380B36D6" w14:textId="094990DA" w:rsidR="00650C53" w:rsidRPr="00584014" w:rsidRDefault="00650C53" w:rsidP="007A34E4">
      <w:pPr>
        <w:ind w:firstLine="567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«</w:t>
      </w:r>
      <w:r w:rsidR="007A34E4">
        <w:rPr>
          <w:rFonts w:eastAsia="Calibri"/>
          <w:bCs/>
          <w:sz w:val="28"/>
          <w:szCs w:val="28"/>
        </w:rPr>
        <w:t xml:space="preserve">2) </w:t>
      </w:r>
      <w:r w:rsidRPr="001904AB">
        <w:rPr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 а также за соблюдением условий договоров (соглашений) о предоставлении средств из соответствующего бюджета, муниципальных контрактов</w:t>
      </w:r>
      <w:r>
        <w:rPr>
          <w:sz w:val="28"/>
          <w:szCs w:val="28"/>
        </w:rPr>
        <w:t xml:space="preserve">». </w:t>
      </w:r>
      <w:proofErr w:type="gramEnd"/>
    </w:p>
    <w:p w14:paraId="06C707D0" w14:textId="7CFF728D" w:rsidR="000675B5" w:rsidRPr="008E50FA" w:rsidRDefault="008E50FA" w:rsidP="008E50FA">
      <w:pPr>
        <w:pStyle w:val="a7"/>
        <w:numPr>
          <w:ilvl w:val="1"/>
          <w:numId w:val="1"/>
        </w:numPr>
        <w:jc w:val="both"/>
        <w:rPr>
          <w:rFonts w:eastAsia="Calibri"/>
          <w:bCs/>
          <w:sz w:val="28"/>
          <w:szCs w:val="28"/>
        </w:rPr>
      </w:pPr>
      <w:r w:rsidRPr="008E50FA">
        <w:rPr>
          <w:rFonts w:eastAsia="Calibri"/>
          <w:bCs/>
          <w:sz w:val="28"/>
          <w:szCs w:val="28"/>
        </w:rPr>
        <w:t>Пункт 2.8 изложить в следующей редакции:</w:t>
      </w:r>
    </w:p>
    <w:p w14:paraId="690852CA" w14:textId="727F10DF" w:rsidR="008E50FA" w:rsidRPr="008E50FA" w:rsidRDefault="008E50FA" w:rsidP="008E50FA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«2.8 </w:t>
      </w:r>
      <w:r w:rsidRPr="008E50FA">
        <w:rPr>
          <w:rFonts w:eastAsia="Calibri"/>
          <w:bCs/>
          <w:sz w:val="28"/>
          <w:szCs w:val="28"/>
        </w:rPr>
        <w:t>Должностными лицами, уполномоченными принимать решения о проведении контрольных мероприятий, являются:</w:t>
      </w:r>
    </w:p>
    <w:p w14:paraId="7F5D0D2F" w14:textId="72A1E2C4" w:rsidR="008E50FA" w:rsidRPr="008E50FA" w:rsidRDefault="008E50FA" w:rsidP="008E50FA">
      <w:pPr>
        <w:jc w:val="both"/>
        <w:rPr>
          <w:rFonts w:eastAsia="Calibri"/>
          <w:bCs/>
          <w:sz w:val="28"/>
          <w:szCs w:val="28"/>
        </w:rPr>
      </w:pPr>
      <w:r w:rsidRPr="008E50FA">
        <w:rPr>
          <w:rFonts w:eastAsia="Calibri"/>
          <w:bCs/>
          <w:sz w:val="28"/>
          <w:szCs w:val="28"/>
        </w:rPr>
        <w:t xml:space="preserve">- Заместитель главы </w:t>
      </w:r>
      <w:r w:rsidR="00954F20">
        <w:rPr>
          <w:rFonts w:eastAsia="Calibri"/>
          <w:bCs/>
          <w:sz w:val="28"/>
          <w:szCs w:val="28"/>
        </w:rPr>
        <w:t>А</w:t>
      </w:r>
      <w:r w:rsidRPr="008E50FA">
        <w:rPr>
          <w:rFonts w:eastAsia="Calibri"/>
          <w:bCs/>
          <w:sz w:val="28"/>
          <w:szCs w:val="28"/>
        </w:rPr>
        <w:t>дминистрации – начальник финансового управления;</w:t>
      </w:r>
    </w:p>
    <w:p w14:paraId="2FCFC34E" w14:textId="21CBAA40" w:rsidR="008E50FA" w:rsidRPr="008E50FA" w:rsidRDefault="008E50FA" w:rsidP="008E50FA">
      <w:pPr>
        <w:jc w:val="both"/>
        <w:rPr>
          <w:rFonts w:eastAsia="Calibri"/>
          <w:bCs/>
          <w:sz w:val="28"/>
          <w:szCs w:val="28"/>
        </w:rPr>
      </w:pPr>
      <w:r w:rsidRPr="008E50FA">
        <w:rPr>
          <w:rFonts w:eastAsia="Calibri"/>
          <w:bCs/>
          <w:sz w:val="28"/>
          <w:szCs w:val="28"/>
        </w:rPr>
        <w:lastRenderedPageBreak/>
        <w:t xml:space="preserve">- </w:t>
      </w:r>
      <w:r>
        <w:rPr>
          <w:rFonts w:eastAsia="Calibri"/>
          <w:bCs/>
          <w:sz w:val="28"/>
          <w:szCs w:val="28"/>
        </w:rPr>
        <w:t xml:space="preserve">Заместитель </w:t>
      </w:r>
      <w:r w:rsidRPr="008E50FA">
        <w:rPr>
          <w:rFonts w:eastAsia="Calibri"/>
          <w:bCs/>
          <w:sz w:val="28"/>
          <w:szCs w:val="28"/>
        </w:rPr>
        <w:t>начальник</w:t>
      </w:r>
      <w:r>
        <w:rPr>
          <w:rFonts w:eastAsia="Calibri"/>
          <w:bCs/>
          <w:sz w:val="28"/>
          <w:szCs w:val="28"/>
        </w:rPr>
        <w:t>а</w:t>
      </w:r>
      <w:r w:rsidRPr="008E50FA">
        <w:rPr>
          <w:rFonts w:eastAsia="Calibri"/>
          <w:bCs/>
          <w:sz w:val="28"/>
          <w:szCs w:val="28"/>
        </w:rPr>
        <w:t xml:space="preserve"> финансового управления Администрации Сеченовского муниципального округа Нижегородской области.</w:t>
      </w:r>
    </w:p>
    <w:p w14:paraId="50844B4C" w14:textId="77777777" w:rsidR="008E50FA" w:rsidRPr="008E50FA" w:rsidRDefault="008E50FA" w:rsidP="008E50FA">
      <w:pPr>
        <w:jc w:val="both"/>
        <w:rPr>
          <w:rFonts w:eastAsia="Calibri"/>
          <w:bCs/>
          <w:sz w:val="28"/>
          <w:szCs w:val="28"/>
        </w:rPr>
      </w:pPr>
      <w:r w:rsidRPr="008E50FA">
        <w:rPr>
          <w:rFonts w:eastAsia="Calibri"/>
          <w:bCs/>
          <w:sz w:val="28"/>
          <w:szCs w:val="28"/>
        </w:rPr>
        <w:t xml:space="preserve">Должностными лицами, осуществляющими деятельность по контролю, являются: </w:t>
      </w:r>
    </w:p>
    <w:p w14:paraId="79C10591" w14:textId="59814DB8" w:rsidR="008E50FA" w:rsidRPr="008E50FA" w:rsidRDefault="008E50FA" w:rsidP="008E50FA">
      <w:pPr>
        <w:jc w:val="both"/>
        <w:rPr>
          <w:rFonts w:eastAsia="Calibri"/>
          <w:bCs/>
          <w:sz w:val="28"/>
          <w:szCs w:val="28"/>
        </w:rPr>
      </w:pPr>
      <w:r w:rsidRPr="008E50FA">
        <w:rPr>
          <w:rFonts w:eastAsia="Calibri"/>
          <w:bCs/>
          <w:sz w:val="28"/>
          <w:szCs w:val="28"/>
        </w:rPr>
        <w:t>- главный специалист финансового управления</w:t>
      </w:r>
      <w:proofErr w:type="gramStart"/>
      <w:r w:rsidRPr="008E50FA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»</w:t>
      </w:r>
      <w:proofErr w:type="gramEnd"/>
    </w:p>
    <w:p w14:paraId="61D9B926" w14:textId="0F33F120" w:rsidR="00292971" w:rsidRDefault="00B26B0B" w:rsidP="003B655F">
      <w:pPr>
        <w:ind w:firstLine="708"/>
        <w:jc w:val="both"/>
        <w:rPr>
          <w:bCs/>
        </w:rPr>
      </w:pPr>
      <w:r>
        <w:rPr>
          <w:rFonts w:eastAsia="Calibri"/>
          <w:bCs/>
          <w:sz w:val="28"/>
          <w:szCs w:val="28"/>
        </w:rPr>
        <w:t>1.3</w:t>
      </w:r>
      <w:r w:rsidR="006D33E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Пункт </w:t>
      </w:r>
      <w:r w:rsidR="00496F3A">
        <w:rPr>
          <w:rFonts w:eastAsia="Calibri"/>
          <w:bCs/>
          <w:sz w:val="28"/>
          <w:szCs w:val="28"/>
        </w:rPr>
        <w:t>3.9</w:t>
      </w:r>
      <w:r w:rsidR="006D33E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дополнить абзацем </w:t>
      </w:r>
      <w:r w:rsidR="006D33E3">
        <w:rPr>
          <w:rFonts w:eastAsia="Calibri"/>
          <w:bCs/>
          <w:sz w:val="28"/>
          <w:szCs w:val="28"/>
        </w:rPr>
        <w:t>следующ</w:t>
      </w:r>
      <w:r>
        <w:rPr>
          <w:rFonts w:eastAsia="Calibri"/>
          <w:bCs/>
          <w:sz w:val="28"/>
          <w:szCs w:val="28"/>
        </w:rPr>
        <w:t>его содержания</w:t>
      </w:r>
      <w:r w:rsidR="006D33E3">
        <w:rPr>
          <w:rFonts w:eastAsia="Calibri"/>
          <w:bCs/>
          <w:sz w:val="28"/>
          <w:szCs w:val="28"/>
        </w:rPr>
        <w:t>:</w:t>
      </w:r>
    </w:p>
    <w:p w14:paraId="085754B2" w14:textId="0608DEA9" w:rsidR="006D33E3" w:rsidRPr="00E417D6" w:rsidRDefault="006D33E3" w:rsidP="000675B5">
      <w:pPr>
        <w:ind w:firstLine="708"/>
        <w:jc w:val="both"/>
        <w:rPr>
          <w:bCs/>
          <w:sz w:val="28"/>
          <w:szCs w:val="28"/>
        </w:rPr>
      </w:pPr>
      <w:r w:rsidRPr="00E417D6">
        <w:rPr>
          <w:bCs/>
          <w:sz w:val="28"/>
          <w:szCs w:val="28"/>
        </w:rPr>
        <w:t>«</w:t>
      </w:r>
      <w:r w:rsidR="00496F3A" w:rsidRPr="00E417D6">
        <w:rPr>
          <w:bCs/>
          <w:sz w:val="28"/>
          <w:szCs w:val="28"/>
        </w:rPr>
        <w:t xml:space="preserve">поручения </w:t>
      </w:r>
      <w:r w:rsidR="0053444F" w:rsidRPr="00E417D6">
        <w:rPr>
          <w:bCs/>
          <w:sz w:val="28"/>
          <w:szCs w:val="28"/>
        </w:rPr>
        <w:t>Президента Российской Федерации, Правительства Российской Федерации, высшего должностного лица субъекта Российской Федерации, высшего исполнительного органа субъекта Российской Федерации, главы местной Администрации по вопросам, отнесенным к полномочиям органа контроля»</w:t>
      </w:r>
      <w:r w:rsidR="00B26B0B">
        <w:rPr>
          <w:bCs/>
          <w:sz w:val="28"/>
          <w:szCs w:val="28"/>
        </w:rPr>
        <w:t>;</w:t>
      </w:r>
      <w:r w:rsidR="0053444F" w:rsidRPr="00E417D6">
        <w:rPr>
          <w:bCs/>
          <w:sz w:val="28"/>
          <w:szCs w:val="28"/>
        </w:rPr>
        <w:t xml:space="preserve"> </w:t>
      </w:r>
    </w:p>
    <w:p w14:paraId="25034ABB" w14:textId="041C2DFF" w:rsidR="00A92014" w:rsidRDefault="00FE403B" w:rsidP="005344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1.4</w:t>
      </w:r>
      <w:r w:rsidRPr="00FE403B">
        <w:rPr>
          <w:rFonts w:eastAsia="Calibri"/>
          <w:bCs/>
          <w:sz w:val="28"/>
          <w:szCs w:val="28"/>
        </w:rPr>
        <w:tab/>
        <w:t xml:space="preserve">Пункт </w:t>
      </w:r>
      <w:r>
        <w:rPr>
          <w:rFonts w:eastAsia="Calibri"/>
          <w:bCs/>
          <w:sz w:val="28"/>
          <w:szCs w:val="28"/>
        </w:rPr>
        <w:t>3</w:t>
      </w:r>
      <w:r w:rsidRPr="00FE403B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11</w:t>
      </w:r>
      <w:r w:rsidRPr="00FE403B">
        <w:rPr>
          <w:rFonts w:eastAsia="Calibri"/>
          <w:bCs/>
          <w:sz w:val="28"/>
          <w:szCs w:val="28"/>
        </w:rPr>
        <w:t xml:space="preserve"> изложить в следующей редакции:</w:t>
      </w:r>
    </w:p>
    <w:p w14:paraId="46ABE0C6" w14:textId="0419AC86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«3.11 </w:t>
      </w:r>
      <w:r w:rsidRPr="00FE403B">
        <w:rPr>
          <w:rFonts w:eastAsia="Calibri"/>
          <w:bCs/>
          <w:sz w:val="28"/>
          <w:szCs w:val="28"/>
        </w:rPr>
        <w:t>Внесение изменений в решение о назначении контрольного мероприятия может осуществляться по решению руководителя (заместителя руководителя) органа контроля в форме приказа (распоряжения) органа контроля на основании мотивированного обращения руководителя контрольного мероприятия в отношении:</w:t>
      </w:r>
    </w:p>
    <w:p w14:paraId="4812A63E" w14:textId="77777777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состава проверочной (ревизионной) группы или уполномоченного на проведение контрольного мероприятия должностного лица;</w:t>
      </w:r>
    </w:p>
    <w:p w14:paraId="0E806EEB" w14:textId="77777777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перечня основных вопросов, подлежащих изучению в ходе проведения контрольного мероприятия;</w:t>
      </w:r>
    </w:p>
    <w:p w14:paraId="702BF167" w14:textId="77777777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привлекаемых специалистов, поручения на проведение экспертизы;</w:t>
      </w:r>
    </w:p>
    <w:p w14:paraId="60D8F9EC" w14:textId="77777777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проверяемого периода;</w:t>
      </w:r>
    </w:p>
    <w:p w14:paraId="7EF8B629" w14:textId="77777777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срока проведения контрольного мероприятия;</w:t>
      </w:r>
    </w:p>
    <w:p w14:paraId="26714486" w14:textId="77777777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даты начала проведения контрольного мероприятия.</w:t>
      </w:r>
    </w:p>
    <w:p w14:paraId="5F324C2A" w14:textId="043E587F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FE403B">
        <w:rPr>
          <w:rFonts w:eastAsia="Calibri"/>
          <w:bCs/>
          <w:sz w:val="28"/>
          <w:szCs w:val="28"/>
        </w:rPr>
        <w:t>Предусмотренное абзацем первым настоящего пункта, абзацем первым пункта 27, пунктом 30, абзацем первым пункта 36, пунктом 39 и абзацем первым пункта 42 стандарта</w:t>
      </w:r>
      <w:r>
        <w:rPr>
          <w:rFonts w:eastAsia="Calibri"/>
          <w:bCs/>
          <w:sz w:val="28"/>
          <w:szCs w:val="28"/>
        </w:rPr>
        <w:t xml:space="preserve">, утвержденного </w:t>
      </w:r>
      <w:r w:rsidRPr="00FE403B">
        <w:rPr>
          <w:rFonts w:eastAsia="Calibri"/>
          <w:bCs/>
          <w:sz w:val="28"/>
          <w:szCs w:val="28"/>
        </w:rPr>
        <w:t>постановление</w:t>
      </w:r>
      <w:r>
        <w:rPr>
          <w:rFonts w:eastAsia="Calibri"/>
          <w:bCs/>
          <w:sz w:val="28"/>
          <w:szCs w:val="28"/>
        </w:rPr>
        <w:t>м П</w:t>
      </w:r>
      <w:r w:rsidRPr="00FE403B">
        <w:rPr>
          <w:rFonts w:eastAsia="Calibri"/>
          <w:bCs/>
          <w:sz w:val="28"/>
          <w:szCs w:val="28"/>
        </w:rPr>
        <w:t>равительств</w:t>
      </w:r>
      <w:r>
        <w:rPr>
          <w:rFonts w:eastAsia="Calibri"/>
          <w:bCs/>
          <w:sz w:val="28"/>
          <w:szCs w:val="28"/>
        </w:rPr>
        <w:t>а</w:t>
      </w:r>
      <w:r w:rsidRPr="00FE403B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Р</w:t>
      </w:r>
      <w:r w:rsidRPr="00FE403B">
        <w:rPr>
          <w:rFonts w:eastAsia="Calibri"/>
          <w:bCs/>
          <w:sz w:val="28"/>
          <w:szCs w:val="28"/>
        </w:rPr>
        <w:t xml:space="preserve">оссийской </w:t>
      </w:r>
      <w:r>
        <w:rPr>
          <w:rFonts w:eastAsia="Calibri"/>
          <w:bCs/>
          <w:sz w:val="28"/>
          <w:szCs w:val="28"/>
        </w:rPr>
        <w:t>Ф</w:t>
      </w:r>
      <w:r w:rsidRPr="00FE403B">
        <w:rPr>
          <w:rFonts w:eastAsia="Calibri"/>
          <w:bCs/>
          <w:sz w:val="28"/>
          <w:szCs w:val="28"/>
        </w:rPr>
        <w:t>едерации</w:t>
      </w:r>
      <w:r>
        <w:rPr>
          <w:rFonts w:eastAsia="Calibri"/>
          <w:bCs/>
          <w:sz w:val="28"/>
          <w:szCs w:val="28"/>
        </w:rPr>
        <w:t xml:space="preserve"> </w:t>
      </w:r>
      <w:r w:rsidRPr="00FE403B">
        <w:rPr>
          <w:rFonts w:eastAsia="Calibri"/>
          <w:bCs/>
          <w:sz w:val="28"/>
          <w:szCs w:val="28"/>
        </w:rPr>
        <w:t xml:space="preserve">от 17 августа 2020 г. </w:t>
      </w:r>
      <w:r>
        <w:rPr>
          <w:rFonts w:eastAsia="Calibri"/>
          <w:bCs/>
          <w:sz w:val="28"/>
          <w:szCs w:val="28"/>
        </w:rPr>
        <w:t>№</w:t>
      </w:r>
      <w:r w:rsidRPr="00FE403B">
        <w:rPr>
          <w:rFonts w:eastAsia="Calibri"/>
          <w:bCs/>
          <w:sz w:val="28"/>
          <w:szCs w:val="28"/>
        </w:rPr>
        <w:t xml:space="preserve"> 1235</w:t>
      </w:r>
      <w:r>
        <w:rPr>
          <w:rFonts w:eastAsia="Calibri"/>
          <w:bCs/>
          <w:sz w:val="28"/>
          <w:szCs w:val="28"/>
        </w:rPr>
        <w:t xml:space="preserve"> «О</w:t>
      </w:r>
      <w:r w:rsidRPr="00FE403B">
        <w:rPr>
          <w:rFonts w:eastAsia="Calibri"/>
          <w:bCs/>
          <w:sz w:val="28"/>
          <w:szCs w:val="28"/>
        </w:rPr>
        <w:t>б утверждении федерального стандарта</w:t>
      </w:r>
      <w:r>
        <w:rPr>
          <w:rFonts w:eastAsia="Calibri"/>
          <w:bCs/>
          <w:sz w:val="28"/>
          <w:szCs w:val="28"/>
        </w:rPr>
        <w:t xml:space="preserve"> </w:t>
      </w:r>
      <w:r w:rsidRPr="00FE403B">
        <w:rPr>
          <w:rFonts w:eastAsia="Calibri"/>
          <w:bCs/>
          <w:sz w:val="28"/>
          <w:szCs w:val="28"/>
        </w:rPr>
        <w:t>внутреннего государственного (муниципального) финансового</w:t>
      </w:r>
      <w:r>
        <w:rPr>
          <w:rFonts w:eastAsia="Calibri"/>
          <w:bCs/>
          <w:sz w:val="28"/>
          <w:szCs w:val="28"/>
        </w:rPr>
        <w:t xml:space="preserve"> </w:t>
      </w:r>
      <w:r w:rsidRPr="00FE403B">
        <w:rPr>
          <w:rFonts w:eastAsia="Calibri"/>
          <w:bCs/>
          <w:sz w:val="28"/>
          <w:szCs w:val="28"/>
        </w:rPr>
        <w:t xml:space="preserve">контроля </w:t>
      </w:r>
      <w:r>
        <w:rPr>
          <w:rFonts w:eastAsia="Calibri"/>
          <w:bCs/>
          <w:sz w:val="28"/>
          <w:szCs w:val="28"/>
        </w:rPr>
        <w:t>«</w:t>
      </w:r>
      <w:r w:rsidRPr="00FE403B">
        <w:rPr>
          <w:rFonts w:eastAsia="Calibri"/>
          <w:bCs/>
          <w:sz w:val="28"/>
          <w:szCs w:val="28"/>
        </w:rPr>
        <w:t>проведение проверок, ревизий и обследований</w:t>
      </w:r>
      <w:r>
        <w:rPr>
          <w:rFonts w:eastAsia="Calibri"/>
          <w:bCs/>
          <w:sz w:val="28"/>
          <w:szCs w:val="28"/>
        </w:rPr>
        <w:t xml:space="preserve"> и оформление их результатов»,</w:t>
      </w:r>
      <w:r w:rsidRPr="00FE403B">
        <w:rPr>
          <w:rFonts w:eastAsia="Calibri"/>
          <w:bCs/>
          <w:sz w:val="28"/>
          <w:szCs w:val="28"/>
        </w:rPr>
        <w:t xml:space="preserve"> мотивированное обращение может быть направлено в адрес руководителя</w:t>
      </w:r>
      <w:proofErr w:type="gramEnd"/>
      <w:r w:rsidRPr="00FE403B">
        <w:rPr>
          <w:rFonts w:eastAsia="Calibri"/>
          <w:bCs/>
          <w:sz w:val="28"/>
          <w:szCs w:val="28"/>
        </w:rPr>
        <w:t xml:space="preserve"> (заместителя руководителя) органа контроля </w:t>
      </w:r>
      <w:proofErr w:type="gramStart"/>
      <w:r w:rsidRPr="00FE403B">
        <w:rPr>
          <w:rFonts w:eastAsia="Calibri"/>
          <w:bCs/>
          <w:sz w:val="28"/>
          <w:szCs w:val="28"/>
        </w:rPr>
        <w:t>вышестоящим</w:t>
      </w:r>
      <w:proofErr w:type="gramEnd"/>
      <w:r w:rsidRPr="00FE403B">
        <w:rPr>
          <w:rFonts w:eastAsia="Calibri"/>
          <w:bCs/>
          <w:sz w:val="28"/>
          <w:szCs w:val="28"/>
        </w:rPr>
        <w:t xml:space="preserve"> по отношению к руководителю контрольного мероприятия должностным лицом органа контроля в </w:t>
      </w:r>
      <w:proofErr w:type="gramStart"/>
      <w:r w:rsidRPr="00FE403B">
        <w:rPr>
          <w:rFonts w:eastAsia="Calibri"/>
          <w:bCs/>
          <w:sz w:val="28"/>
          <w:szCs w:val="28"/>
        </w:rPr>
        <w:t>случае</w:t>
      </w:r>
      <w:proofErr w:type="gramEnd"/>
      <w:r w:rsidRPr="00FE403B">
        <w:rPr>
          <w:rFonts w:eastAsia="Calibri"/>
          <w:bCs/>
          <w:sz w:val="28"/>
          <w:szCs w:val="28"/>
        </w:rPr>
        <w:t xml:space="preserve"> невозможности осуществления руководителем контрольного мероприятия предусмотренных стандартом прав и обязанностей по причине:</w:t>
      </w:r>
    </w:p>
    <w:p w14:paraId="60F3C186" w14:textId="77777777" w:rsidR="00FE403B" w:rsidRP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его временной нетрудоспособности или неисполнения им без уважительных причин должностных обязанностей, документально подтвержденных органом контроля;</w:t>
      </w:r>
    </w:p>
    <w:p w14:paraId="013714C0" w14:textId="277D119E" w:rsidR="00FE403B" w:rsidRDefault="00FE403B" w:rsidP="00FE403B">
      <w:pPr>
        <w:ind w:firstLine="708"/>
        <w:jc w:val="both"/>
        <w:rPr>
          <w:rFonts w:eastAsia="Calibri"/>
          <w:bCs/>
          <w:sz w:val="28"/>
          <w:szCs w:val="28"/>
        </w:rPr>
      </w:pPr>
      <w:r w:rsidRPr="00FE403B">
        <w:rPr>
          <w:rFonts w:eastAsia="Calibri"/>
          <w:bCs/>
          <w:sz w:val="28"/>
          <w:szCs w:val="28"/>
        </w:rPr>
        <w:t>безвестного исчезновения, документально подтвержденного органами внутренних дел</w:t>
      </w:r>
      <w:proofErr w:type="gramStart"/>
      <w:r w:rsidRPr="00FE403B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»</w:t>
      </w:r>
      <w:proofErr w:type="gramEnd"/>
    </w:p>
    <w:p w14:paraId="3923B057" w14:textId="6BA45306" w:rsidR="00FE403B" w:rsidRDefault="00FE403B" w:rsidP="005344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1.5 </w:t>
      </w:r>
      <w:r w:rsidR="00712E96">
        <w:rPr>
          <w:rFonts w:eastAsia="Calibri"/>
          <w:bCs/>
          <w:sz w:val="28"/>
          <w:szCs w:val="28"/>
        </w:rPr>
        <w:t>Приложение № 5 и № 6 изложить в новой редакции согласно приложение к настоящему постановлению.</w:t>
      </w:r>
    </w:p>
    <w:p w14:paraId="7163E791" w14:textId="0CA87856" w:rsidR="00984E8D" w:rsidRPr="00984E8D" w:rsidRDefault="00984E8D" w:rsidP="00984E8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Pr="00984E8D">
        <w:rPr>
          <w:rFonts w:eastAsia="Calibri"/>
          <w:bCs/>
          <w:sz w:val="28"/>
          <w:szCs w:val="28"/>
        </w:rPr>
        <w:t>. Общему отделу Администрации Сеченовского муниципального округа обеспечить размещение настоящего постановления на официальном сайте Администрации  Сеченовского муниципального округа Нижегородской области в информационно – телекоммуникационной сети «Интернет».</w:t>
      </w:r>
    </w:p>
    <w:p w14:paraId="04F184D8" w14:textId="1AACC277" w:rsidR="003B655F" w:rsidRDefault="00984E8D" w:rsidP="00984E8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984E8D">
        <w:rPr>
          <w:rFonts w:eastAsia="Calibri"/>
          <w:bCs/>
          <w:sz w:val="28"/>
          <w:szCs w:val="28"/>
        </w:rPr>
        <w:t>. Настоящее постановление вступает в силу со дня его подписания.</w:t>
      </w:r>
    </w:p>
    <w:p w14:paraId="155315BD" w14:textId="77777777" w:rsidR="00FC094D" w:rsidRDefault="000675B5" w:rsidP="000675B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</w:p>
    <w:p w14:paraId="51CA422B" w14:textId="77777777" w:rsidR="00FC094D" w:rsidRDefault="00FC094D" w:rsidP="000675B5">
      <w:pPr>
        <w:rPr>
          <w:sz w:val="28"/>
          <w:szCs w:val="28"/>
          <w:lang w:val="en-US"/>
        </w:rPr>
      </w:pPr>
    </w:p>
    <w:p w14:paraId="7E6DE1D5" w14:textId="1706EED3" w:rsidR="000675B5" w:rsidRPr="000A4034" w:rsidRDefault="000675B5" w:rsidP="000675B5">
      <w:pPr>
        <w:rPr>
          <w:sz w:val="28"/>
          <w:szCs w:val="28"/>
        </w:rPr>
      </w:pPr>
      <w:r w:rsidRPr="000A403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МСУ</w:t>
      </w:r>
    </w:p>
    <w:p w14:paraId="7C14F7E8" w14:textId="57594708" w:rsidR="00712E96" w:rsidRDefault="000675B5" w:rsidP="000675B5">
      <w:pPr>
        <w:rPr>
          <w:sz w:val="28"/>
          <w:szCs w:val="28"/>
        </w:rPr>
      </w:pPr>
      <w:r w:rsidRPr="000A4034">
        <w:rPr>
          <w:sz w:val="28"/>
          <w:szCs w:val="28"/>
        </w:rPr>
        <w:t xml:space="preserve">Сеченовского муниципального округа </w:t>
      </w:r>
      <w:r>
        <w:rPr>
          <w:sz w:val="28"/>
          <w:szCs w:val="28"/>
        </w:rPr>
        <w:t xml:space="preserve">            </w:t>
      </w:r>
      <w:r w:rsidR="00984E8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Е.Г.</w:t>
      </w:r>
      <w:r w:rsidR="00984E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Наборнов</w:t>
      </w:r>
      <w:proofErr w:type="spellEnd"/>
      <w:r>
        <w:rPr>
          <w:sz w:val="28"/>
          <w:szCs w:val="28"/>
        </w:rPr>
        <w:t xml:space="preserve"> </w:t>
      </w:r>
    </w:p>
    <w:p w14:paraId="78CC138D" w14:textId="38592AE9" w:rsidR="00712E96" w:rsidRDefault="00712E96" w:rsidP="00984E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58C1C5" w14:textId="77777777" w:rsidR="00712E96" w:rsidRDefault="00712E96" w:rsidP="00712E96">
      <w:pPr>
        <w:jc w:val="right"/>
      </w:pPr>
      <w:r>
        <w:lastRenderedPageBreak/>
        <w:t>Приложение № 5</w:t>
      </w:r>
    </w:p>
    <w:p w14:paraId="130E663B" w14:textId="77777777" w:rsidR="00712E96" w:rsidRDefault="00712E96" w:rsidP="00712E96">
      <w:pPr>
        <w:jc w:val="right"/>
      </w:pPr>
      <w:r>
        <w:t xml:space="preserve">к Порядку осуществления </w:t>
      </w:r>
      <w:proofErr w:type="gramStart"/>
      <w:r>
        <w:t>финансовым</w:t>
      </w:r>
      <w:proofErr w:type="gramEnd"/>
    </w:p>
    <w:p w14:paraId="2A7499BC" w14:textId="77777777" w:rsidR="00712E96" w:rsidRDefault="00712E96" w:rsidP="00712E96">
      <w:pPr>
        <w:jc w:val="right"/>
      </w:pPr>
      <w:r>
        <w:t xml:space="preserve">управлением Администрации Сеченовского </w:t>
      </w:r>
    </w:p>
    <w:p w14:paraId="563A92E5" w14:textId="77777777" w:rsidR="00712E96" w:rsidRDefault="00712E96" w:rsidP="00712E96">
      <w:pPr>
        <w:jc w:val="right"/>
      </w:pPr>
      <w:r>
        <w:t>муниципального округа Нижегородской</w:t>
      </w:r>
    </w:p>
    <w:p w14:paraId="20222D9D" w14:textId="77777777" w:rsidR="00712E96" w:rsidRDefault="00712E96" w:rsidP="00712E96">
      <w:pPr>
        <w:jc w:val="right"/>
      </w:pPr>
      <w:r>
        <w:t xml:space="preserve">области полномочий по </w:t>
      </w:r>
      <w:proofErr w:type="gramStart"/>
      <w:r>
        <w:t>внутреннему</w:t>
      </w:r>
      <w:proofErr w:type="gramEnd"/>
    </w:p>
    <w:p w14:paraId="5A3CB261" w14:textId="77777777" w:rsidR="00712E96" w:rsidRDefault="00712E96" w:rsidP="00712E96">
      <w:pPr>
        <w:jc w:val="right"/>
      </w:pPr>
      <w:r>
        <w:t>муниципальному финансовому контролю</w:t>
      </w:r>
    </w:p>
    <w:p w14:paraId="659424FA" w14:textId="77777777" w:rsidR="00712E96" w:rsidRPr="00945E64" w:rsidRDefault="00712E96" w:rsidP="00712E96">
      <w:pPr>
        <w:rPr>
          <w:i/>
          <w:u w:val="single"/>
        </w:rPr>
      </w:pPr>
      <w:r w:rsidRPr="00945E64">
        <w:rPr>
          <w:i/>
          <w:u w:val="single"/>
        </w:rPr>
        <w:t>На бланке организации</w:t>
      </w:r>
    </w:p>
    <w:p w14:paraId="7F5B80AE" w14:textId="77777777" w:rsidR="00712E96" w:rsidRDefault="00712E96" w:rsidP="00712E96">
      <w:pPr>
        <w:ind w:left="5670"/>
      </w:pPr>
    </w:p>
    <w:p w14:paraId="746488B2" w14:textId="77777777" w:rsidR="00712E96" w:rsidRPr="00945E64" w:rsidRDefault="00712E96" w:rsidP="00712E96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 w:rsidRPr="00945E64">
        <w:rPr>
          <w:sz w:val="18"/>
          <w:szCs w:val="18"/>
        </w:rPr>
        <w:t>(полное и сокращенное (при наличии) наименование объекта внутреннего государственного (муниципальног</w:t>
      </w:r>
      <w:r>
        <w:rPr>
          <w:sz w:val="18"/>
          <w:szCs w:val="18"/>
        </w:rPr>
        <w:t>о) финансового контроля (далее –</w:t>
      </w:r>
      <w:r w:rsidRPr="00945E64">
        <w:rPr>
          <w:sz w:val="18"/>
          <w:szCs w:val="18"/>
        </w:rPr>
        <w:t xml:space="preserve"> объект контроля) или должность, фамилия, имя, отчество (при наличии) руководителя объекта контроля)</w:t>
      </w:r>
      <w:proofErr w:type="gramEnd"/>
    </w:p>
    <w:p w14:paraId="4FDD0DAC" w14:textId="77777777" w:rsidR="00712E96" w:rsidRPr="00945E64" w:rsidRDefault="00712E96" w:rsidP="00712E96">
      <w:pPr>
        <w:ind w:left="5670"/>
      </w:pPr>
    </w:p>
    <w:p w14:paraId="6E6266CF" w14:textId="77777777" w:rsidR="00712E96" w:rsidRPr="00945E64" w:rsidRDefault="00712E96" w:rsidP="00712E96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500EFF8B" w14:textId="77777777" w:rsidR="00712E96" w:rsidRPr="00945E64" w:rsidRDefault="00712E96" w:rsidP="00712E96">
      <w:pPr>
        <w:ind w:left="5670"/>
      </w:pPr>
    </w:p>
    <w:p w14:paraId="6A6E6A82" w14:textId="77777777" w:rsidR="00712E96" w:rsidRPr="00945E64" w:rsidRDefault="00712E96" w:rsidP="00712E96">
      <w:pPr>
        <w:pBdr>
          <w:top w:val="single" w:sz="4" w:space="1" w:color="auto"/>
        </w:pBdr>
        <w:spacing w:after="720"/>
        <w:ind w:left="5670"/>
        <w:jc w:val="center"/>
        <w:rPr>
          <w:sz w:val="18"/>
          <w:szCs w:val="18"/>
        </w:rPr>
      </w:pPr>
      <w:r w:rsidRPr="00945E64">
        <w:rPr>
          <w:sz w:val="18"/>
          <w:szCs w:val="18"/>
        </w:rPr>
        <w:t xml:space="preserve">(юридический адрес объекта контроля в </w:t>
      </w:r>
      <w:proofErr w:type="gramStart"/>
      <w:r w:rsidRPr="00945E64">
        <w:rPr>
          <w:sz w:val="18"/>
          <w:szCs w:val="18"/>
        </w:rPr>
        <w:t>пределах</w:t>
      </w:r>
      <w:proofErr w:type="gramEnd"/>
      <w:r w:rsidRPr="00945E64">
        <w:rPr>
          <w:sz w:val="18"/>
          <w:szCs w:val="18"/>
        </w:rPr>
        <w:t xml:space="preserve"> его места нахождения)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247"/>
        <w:gridCol w:w="369"/>
        <w:gridCol w:w="369"/>
        <w:gridCol w:w="3969"/>
        <w:gridCol w:w="567"/>
        <w:gridCol w:w="2268"/>
      </w:tblGrid>
      <w:tr w:rsidR="00712E96" w14:paraId="24765472" w14:textId="77777777" w:rsidTr="00245C1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8F676" w14:textId="77777777" w:rsidR="00712E96" w:rsidRDefault="00712E96" w:rsidP="00245C13">
            <w: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3E2A8" w14:textId="77777777" w:rsidR="00712E96" w:rsidRDefault="00712E96" w:rsidP="00245C13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B4668" w14:textId="77777777" w:rsidR="00712E96" w:rsidRDefault="00712E96" w:rsidP="00245C1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8FBE3" w14:textId="77777777" w:rsidR="00712E96" w:rsidRDefault="00712E96" w:rsidP="00245C13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43A44" w14:textId="77777777" w:rsidR="00712E96" w:rsidRDefault="00712E96" w:rsidP="00245C1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BED7E" w14:textId="77777777" w:rsidR="00712E96" w:rsidRDefault="00712E96" w:rsidP="00245C13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2A363" w14:textId="77777777" w:rsidR="00712E96" w:rsidRDefault="00712E96" w:rsidP="00245C1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2D1AD" w14:textId="77777777" w:rsidR="00712E96" w:rsidRDefault="00712E96" w:rsidP="00245C13">
            <w:pPr>
              <w:ind w:left="57"/>
            </w:pPr>
            <w: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2A2FA" w14:textId="77777777" w:rsidR="00712E96" w:rsidRDefault="00712E96" w:rsidP="00245C13">
            <w:pPr>
              <w:ind w:right="57"/>
              <w:jc w:val="right"/>
            </w:pPr>
            <w:r>
              <w:t>№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933573" w14:textId="77777777" w:rsidR="00712E96" w:rsidRDefault="00712E96" w:rsidP="00245C13">
            <w:pPr>
              <w:jc w:val="center"/>
            </w:pPr>
          </w:p>
        </w:tc>
      </w:tr>
    </w:tbl>
    <w:p w14:paraId="6A9260D2" w14:textId="77777777" w:rsidR="00712E96" w:rsidRPr="00EE32D8" w:rsidRDefault="00712E96" w:rsidP="00712E96">
      <w:pPr>
        <w:spacing w:before="480" w:after="240"/>
        <w:jc w:val="center"/>
        <w:rPr>
          <w:b/>
          <w:sz w:val="26"/>
          <w:szCs w:val="26"/>
        </w:rPr>
      </w:pPr>
      <w:r w:rsidRPr="00EE32D8">
        <w:rPr>
          <w:b/>
          <w:sz w:val="26"/>
          <w:szCs w:val="26"/>
          <w:lang w:val="en-US"/>
        </w:rPr>
        <w:t>ПРЕДСТАВЛЕНИЕ</w:t>
      </w:r>
    </w:p>
    <w:p w14:paraId="0C99361A" w14:textId="77777777" w:rsidR="00712E96" w:rsidRPr="00945E64" w:rsidRDefault="00712E96" w:rsidP="00712E96">
      <w:pPr>
        <w:ind w:left="567"/>
      </w:pPr>
    </w:p>
    <w:p w14:paraId="6CBD46CE" w14:textId="77777777" w:rsidR="00712E96" w:rsidRPr="00346743" w:rsidRDefault="00712E96" w:rsidP="00712E96">
      <w:pPr>
        <w:pBdr>
          <w:top w:val="single" w:sz="4" w:space="1" w:color="auto"/>
        </w:pBdr>
        <w:spacing w:after="120"/>
        <w:ind w:left="567"/>
        <w:jc w:val="center"/>
        <w:rPr>
          <w:sz w:val="18"/>
          <w:szCs w:val="18"/>
        </w:rPr>
      </w:pPr>
      <w:r w:rsidRPr="00346743">
        <w:rPr>
          <w:sz w:val="18"/>
          <w:szCs w:val="18"/>
        </w:rPr>
        <w:t>(указывается наименование органа внутреннего государственного (муниципальног</w:t>
      </w:r>
      <w:r>
        <w:rPr>
          <w:sz w:val="18"/>
          <w:szCs w:val="18"/>
        </w:rPr>
        <w:t>о) финансового контроля (далее –</w:t>
      </w:r>
      <w:r w:rsidRPr="00346743">
        <w:rPr>
          <w:sz w:val="18"/>
          <w:szCs w:val="18"/>
        </w:rPr>
        <w:t xml:space="preserve"> орган контроля), направляющего представление)</w:t>
      </w:r>
    </w:p>
    <w:p w14:paraId="345231FD" w14:textId="77777777" w:rsidR="00712E96" w:rsidRPr="00346743" w:rsidRDefault="00712E96" w:rsidP="00712E96">
      <w:r w:rsidRPr="00346743">
        <w:t xml:space="preserve">в соответствии </w:t>
      </w:r>
      <w:proofErr w:type="gramStart"/>
      <w:r w:rsidRPr="00346743">
        <w:t>с</w:t>
      </w:r>
      <w:proofErr w:type="gramEnd"/>
      <w:r>
        <w:t xml:space="preserve">  </w:t>
      </w:r>
    </w:p>
    <w:p w14:paraId="50549924" w14:textId="77777777" w:rsidR="00712E96" w:rsidRPr="00346743" w:rsidRDefault="00712E96" w:rsidP="00712E96">
      <w:pPr>
        <w:pBdr>
          <w:top w:val="single" w:sz="4" w:space="1" w:color="auto"/>
        </w:pBdr>
        <w:spacing w:after="120"/>
        <w:ind w:left="1814"/>
        <w:jc w:val="center"/>
        <w:rPr>
          <w:sz w:val="18"/>
          <w:szCs w:val="18"/>
        </w:rPr>
      </w:pPr>
      <w:proofErr w:type="gramStart"/>
      <w:r w:rsidRPr="00346743">
        <w:rPr>
          <w:sz w:val="18"/>
          <w:szCs w:val="18"/>
        </w:rPr>
        <w:t>(указываются наименование и реквизиты приказа (распоряжения) органа контроля о назнач</w:t>
      </w:r>
      <w:r>
        <w:rPr>
          <w:sz w:val="18"/>
          <w:szCs w:val="18"/>
        </w:rPr>
        <w:t>ении проверки (ревизии) (далее –</w:t>
      </w:r>
      <w:r w:rsidRPr="00346743">
        <w:rPr>
          <w:sz w:val="18"/>
          <w:szCs w:val="18"/>
        </w:rPr>
        <w:t xml:space="preserve"> контрольное мероприятие)</w:t>
      </w:r>
      <w:proofErr w:type="gramEnd"/>
    </w:p>
    <w:p w14:paraId="5883D8F0" w14:textId="77777777" w:rsidR="00712E96" w:rsidRPr="00346743" w:rsidRDefault="00712E96" w:rsidP="00712E96">
      <w:r w:rsidRPr="00346743">
        <w:t>и на основании</w:t>
      </w:r>
      <w:r>
        <w:t xml:space="preserve">  </w:t>
      </w:r>
    </w:p>
    <w:p w14:paraId="55264761" w14:textId="77777777" w:rsidR="00712E96" w:rsidRPr="00346743" w:rsidRDefault="00712E96" w:rsidP="00712E96">
      <w:pPr>
        <w:pBdr>
          <w:top w:val="single" w:sz="4" w:space="1" w:color="auto"/>
        </w:pBdr>
        <w:spacing w:after="240"/>
        <w:ind w:left="1684"/>
        <w:jc w:val="both"/>
        <w:rPr>
          <w:sz w:val="18"/>
          <w:szCs w:val="18"/>
        </w:rPr>
      </w:pPr>
      <w:proofErr w:type="gramStart"/>
      <w:r w:rsidRPr="00346743">
        <w:rPr>
          <w:sz w:val="18"/>
          <w:szCs w:val="18"/>
        </w:rPr>
        <w:t>(указываются основания проведения контрольного мероприятия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</w:t>
      </w:r>
      <w:r>
        <w:rPr>
          <w:sz w:val="18"/>
          <w:szCs w:val="18"/>
        </w:rPr>
        <w:t xml:space="preserve"> 1235 </w:t>
      </w:r>
      <w:r>
        <w:rPr>
          <w:rStyle w:val="aa"/>
          <w:sz w:val="18"/>
          <w:szCs w:val="18"/>
        </w:rPr>
        <w:footnoteReference w:id="1"/>
      </w:r>
      <w:r w:rsidRPr="00346743">
        <w:rPr>
          <w:sz w:val="18"/>
          <w:szCs w:val="18"/>
        </w:rPr>
        <w:t>)</w:t>
      </w:r>
      <w:proofErr w:type="gramEnd"/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454"/>
        <w:gridCol w:w="1219"/>
        <w:gridCol w:w="1503"/>
        <w:gridCol w:w="4423"/>
      </w:tblGrid>
      <w:tr w:rsidR="00712E96" w14:paraId="55C477AC" w14:textId="77777777" w:rsidTr="00245C13">
        <w:tc>
          <w:tcPr>
            <w:tcW w:w="1191" w:type="dxa"/>
            <w:vAlign w:val="bottom"/>
          </w:tcPr>
          <w:p w14:paraId="388D2610" w14:textId="77777777" w:rsidR="00712E96" w:rsidRDefault="00712E96" w:rsidP="00245C13">
            <w:bookmarkStart w:id="1" w:name="OLE_LINK1"/>
            <w:r w:rsidRPr="00612BFC">
              <w:rPr>
                <w:lang w:val="en-US"/>
              </w:rPr>
              <w:t xml:space="preserve">в </w:t>
            </w:r>
            <w:proofErr w:type="spellStart"/>
            <w:r w:rsidRPr="00612BFC">
              <w:rPr>
                <w:lang w:val="en-US"/>
              </w:rPr>
              <w:t>период</w:t>
            </w:r>
            <w:proofErr w:type="spellEnd"/>
            <w:r w:rsidRPr="00612BFC">
              <w:rPr>
                <w:lang w:val="en-US"/>
              </w:rPr>
              <w:t xml:space="preserve"> с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19F9F4C7" w14:textId="77777777" w:rsidR="00712E96" w:rsidRDefault="00712E96" w:rsidP="00245C13">
            <w:pPr>
              <w:jc w:val="center"/>
            </w:pPr>
          </w:p>
        </w:tc>
        <w:tc>
          <w:tcPr>
            <w:tcW w:w="454" w:type="dxa"/>
            <w:vAlign w:val="bottom"/>
          </w:tcPr>
          <w:p w14:paraId="25303C47" w14:textId="77777777" w:rsidR="00712E96" w:rsidRDefault="00712E96" w:rsidP="00245C13">
            <w:pPr>
              <w:jc w:val="center"/>
            </w:pPr>
            <w:r>
              <w:t>по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14:paraId="46853C4B" w14:textId="77777777" w:rsidR="00712E96" w:rsidRDefault="00712E96" w:rsidP="00245C13">
            <w:pPr>
              <w:jc w:val="center"/>
            </w:pPr>
          </w:p>
        </w:tc>
        <w:tc>
          <w:tcPr>
            <w:tcW w:w="1503" w:type="dxa"/>
            <w:vAlign w:val="bottom"/>
          </w:tcPr>
          <w:p w14:paraId="0066F48C" w14:textId="77777777" w:rsidR="00712E96" w:rsidRDefault="00712E96" w:rsidP="00245C13">
            <w:pPr>
              <w:jc w:val="center"/>
            </w:pPr>
            <w:r w:rsidRPr="00612BFC">
              <w:rPr>
                <w:lang w:val="en-US"/>
              </w:rPr>
              <w:t xml:space="preserve">в </w:t>
            </w:r>
            <w:proofErr w:type="spellStart"/>
            <w:r w:rsidRPr="00612BFC">
              <w:rPr>
                <w:lang w:val="en-US"/>
              </w:rPr>
              <w:t>отношении</w:t>
            </w:r>
            <w:proofErr w:type="spellEnd"/>
          </w:p>
        </w:tc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14:paraId="08C05689" w14:textId="77777777" w:rsidR="00712E96" w:rsidRDefault="00712E96" w:rsidP="00245C13"/>
        </w:tc>
      </w:tr>
      <w:tr w:rsidR="00712E96" w:rsidRPr="00863163" w14:paraId="17B68DBD" w14:textId="77777777" w:rsidTr="00245C13">
        <w:tc>
          <w:tcPr>
            <w:tcW w:w="1191" w:type="dxa"/>
          </w:tcPr>
          <w:p w14:paraId="6D2FE8A6" w14:textId="77777777" w:rsidR="00712E96" w:rsidRPr="00863163" w:rsidRDefault="00712E96" w:rsidP="00245C1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61FD1DCA" w14:textId="77777777" w:rsidR="00712E96" w:rsidRPr="00863163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466CC764" w14:textId="77777777" w:rsidR="00712E96" w:rsidRPr="00863163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562A2E94" w14:textId="77777777" w:rsidR="00712E96" w:rsidRPr="00863163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14:paraId="2B49C925" w14:textId="77777777" w:rsidR="00712E96" w:rsidRPr="00863163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48B66110" w14:textId="77777777" w:rsidR="00712E96" w:rsidRPr="00863163" w:rsidRDefault="00712E96" w:rsidP="00245C13">
            <w:pPr>
              <w:jc w:val="center"/>
              <w:rPr>
                <w:sz w:val="18"/>
                <w:szCs w:val="18"/>
                <w:lang w:val="en-US"/>
              </w:rPr>
            </w:pPr>
            <w:r w:rsidRPr="0086316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3163">
              <w:rPr>
                <w:sz w:val="18"/>
                <w:szCs w:val="18"/>
                <w:lang w:val="en-US"/>
              </w:rPr>
              <w:t>указывается</w:t>
            </w:r>
            <w:proofErr w:type="spellEnd"/>
            <w:r w:rsidRPr="00863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3163">
              <w:rPr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863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3163">
              <w:rPr>
                <w:sz w:val="18"/>
                <w:szCs w:val="18"/>
                <w:lang w:val="en-US"/>
              </w:rPr>
              <w:t>объекта</w:t>
            </w:r>
            <w:proofErr w:type="spellEnd"/>
            <w:r w:rsidRPr="008631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3163">
              <w:rPr>
                <w:sz w:val="18"/>
                <w:szCs w:val="18"/>
                <w:lang w:val="en-US"/>
              </w:rPr>
              <w:t>контроля</w:t>
            </w:r>
            <w:proofErr w:type="spellEnd"/>
            <w:r w:rsidRPr="00863163">
              <w:rPr>
                <w:sz w:val="18"/>
                <w:szCs w:val="18"/>
                <w:lang w:val="en-US"/>
              </w:rPr>
              <w:t>)</w:t>
            </w:r>
          </w:p>
        </w:tc>
      </w:tr>
    </w:tbl>
    <w:bookmarkEnd w:id="1"/>
    <w:p w14:paraId="516846DA" w14:textId="77777777" w:rsidR="00712E96" w:rsidRDefault="00712E96" w:rsidP="00712E96">
      <w:pPr>
        <w:tabs>
          <w:tab w:val="right" w:pos="9923"/>
        </w:tabs>
        <w:spacing w:before="240"/>
      </w:pPr>
      <w:proofErr w:type="spellStart"/>
      <w:proofErr w:type="gramStart"/>
      <w:r w:rsidRPr="00612BFC">
        <w:rPr>
          <w:lang w:val="en-US"/>
        </w:rPr>
        <w:t>проведена</w:t>
      </w:r>
      <w:proofErr w:type="spellEnd"/>
      <w:proofErr w:type="gramEnd"/>
      <w:r>
        <w:t xml:space="preserve">  </w:t>
      </w:r>
      <w:r>
        <w:tab/>
        <w:t>.</w:t>
      </w:r>
    </w:p>
    <w:p w14:paraId="28730611" w14:textId="77777777" w:rsidR="00712E96" w:rsidRPr="00147B44" w:rsidRDefault="00712E96" w:rsidP="00712E96">
      <w:pPr>
        <w:pBdr>
          <w:top w:val="single" w:sz="4" w:space="1" w:color="auto"/>
        </w:pBdr>
        <w:spacing w:after="240"/>
        <w:ind w:left="1151" w:right="113"/>
        <w:jc w:val="center"/>
        <w:rPr>
          <w:sz w:val="18"/>
          <w:szCs w:val="18"/>
        </w:rPr>
      </w:pPr>
      <w:r w:rsidRPr="00147B44">
        <w:rPr>
          <w:sz w:val="18"/>
          <w:szCs w:val="18"/>
        </w:rPr>
        <w:t>(указываются контрольное мероприятие (выездная проверка (ревизия), камеральная проверка), тема контрольного мероприятия)</w:t>
      </w:r>
    </w:p>
    <w:tbl>
      <w:tblPr>
        <w:tblW w:w="66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1361"/>
        <w:gridCol w:w="454"/>
        <w:gridCol w:w="1361"/>
        <w:gridCol w:w="284"/>
      </w:tblGrid>
      <w:tr w:rsidR="00712E96" w14:paraId="12CA9B3B" w14:textId="77777777" w:rsidTr="00245C13">
        <w:tc>
          <w:tcPr>
            <w:tcW w:w="3232" w:type="dxa"/>
            <w:vAlign w:val="bottom"/>
          </w:tcPr>
          <w:p w14:paraId="5FBC9117" w14:textId="77777777" w:rsidR="00712E96" w:rsidRDefault="00712E96" w:rsidP="00245C13">
            <w:pPr>
              <w:ind w:firstLine="709"/>
            </w:pPr>
            <w:proofErr w:type="spellStart"/>
            <w:r w:rsidRPr="00612BFC">
              <w:rPr>
                <w:lang w:val="en-US"/>
              </w:rPr>
              <w:t>Проверенный</w:t>
            </w:r>
            <w:proofErr w:type="spellEnd"/>
            <w:r w:rsidRPr="00612BFC">
              <w:rPr>
                <w:lang w:val="en-US"/>
              </w:rPr>
              <w:t xml:space="preserve"> </w:t>
            </w:r>
            <w:proofErr w:type="spellStart"/>
            <w:r w:rsidRPr="00612BFC">
              <w:rPr>
                <w:lang w:val="en-US"/>
              </w:rPr>
              <w:t>период</w:t>
            </w:r>
            <w:proofErr w:type="spellEnd"/>
            <w:r w:rsidRPr="00612BFC">
              <w:rPr>
                <w:lang w:val="en-US"/>
              </w:rPr>
              <w:t>: с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6017142B" w14:textId="77777777" w:rsidR="00712E96" w:rsidRDefault="00712E96" w:rsidP="00245C13">
            <w:pPr>
              <w:jc w:val="center"/>
            </w:pPr>
          </w:p>
        </w:tc>
        <w:tc>
          <w:tcPr>
            <w:tcW w:w="454" w:type="dxa"/>
            <w:vAlign w:val="bottom"/>
          </w:tcPr>
          <w:p w14:paraId="706D9647" w14:textId="77777777" w:rsidR="00712E96" w:rsidRDefault="00712E96" w:rsidP="00245C13">
            <w:pPr>
              <w:jc w:val="center"/>
            </w:pPr>
            <w:r>
              <w:t>по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372B07C5" w14:textId="77777777" w:rsidR="00712E96" w:rsidRDefault="00712E96" w:rsidP="00245C13">
            <w:pPr>
              <w:jc w:val="center"/>
            </w:pPr>
          </w:p>
        </w:tc>
        <w:tc>
          <w:tcPr>
            <w:tcW w:w="284" w:type="dxa"/>
            <w:vAlign w:val="bottom"/>
          </w:tcPr>
          <w:p w14:paraId="08D5F2A7" w14:textId="77777777" w:rsidR="00712E96" w:rsidRDefault="00712E96" w:rsidP="00245C13">
            <w:r>
              <w:t>.</w:t>
            </w:r>
          </w:p>
        </w:tc>
      </w:tr>
    </w:tbl>
    <w:p w14:paraId="01B1E082" w14:textId="77777777" w:rsidR="00712E96" w:rsidRDefault="00712E96" w:rsidP="00712E96">
      <w:pPr>
        <w:tabs>
          <w:tab w:val="right" w:pos="7088"/>
        </w:tabs>
        <w:spacing w:before="240"/>
        <w:ind w:right="2977" w:firstLine="567"/>
      </w:pPr>
      <w:r w:rsidRPr="00FE7088">
        <w:t>Акт:</w:t>
      </w:r>
      <w:r>
        <w:t xml:space="preserve">  </w:t>
      </w:r>
      <w:r>
        <w:tab/>
        <w:t>.</w:t>
      </w:r>
    </w:p>
    <w:p w14:paraId="1FFE85F0" w14:textId="77777777" w:rsidR="00712E96" w:rsidRPr="00FE7088" w:rsidRDefault="00712E96" w:rsidP="00712E96">
      <w:pPr>
        <w:pBdr>
          <w:top w:val="single" w:sz="4" w:space="1" w:color="auto"/>
        </w:pBdr>
        <w:spacing w:after="240"/>
        <w:ind w:left="1134" w:right="2977"/>
        <w:jc w:val="center"/>
        <w:rPr>
          <w:sz w:val="18"/>
          <w:szCs w:val="18"/>
        </w:rPr>
      </w:pPr>
      <w:r w:rsidRPr="00FE7088">
        <w:rPr>
          <w:sz w:val="18"/>
          <w:szCs w:val="18"/>
        </w:rPr>
        <w:t>(указываются наименование акта и его реквизиты)</w:t>
      </w:r>
    </w:p>
    <w:p w14:paraId="02651033" w14:textId="77777777" w:rsidR="00712E96" w:rsidRPr="00945E64" w:rsidRDefault="00712E96" w:rsidP="00712E96">
      <w:pPr>
        <w:keepNext/>
        <w:spacing w:after="240"/>
        <w:ind w:firstLine="567"/>
      </w:pPr>
      <w:r w:rsidRPr="00946B0A">
        <w:lastRenderedPageBreak/>
        <w:t>В ходе контрольного мероприятия выявлены следующие нарушения:</w:t>
      </w:r>
    </w:p>
    <w:p w14:paraId="7A2B2DFE" w14:textId="77777777" w:rsidR="00712E96" w:rsidRDefault="00712E96" w:rsidP="00712E96">
      <w:pPr>
        <w:keepNext/>
        <w:ind w:firstLine="567"/>
      </w:pPr>
      <w:r w:rsidRPr="002B3F1B">
        <w:t>В нарушение</w:t>
      </w:r>
      <w:r>
        <w:t xml:space="preserve">  </w:t>
      </w:r>
    </w:p>
    <w:p w14:paraId="659075B0" w14:textId="77777777" w:rsidR="00712E96" w:rsidRPr="002B3F1B" w:rsidRDefault="00712E96" w:rsidP="00712E96">
      <w:pPr>
        <w:keepNext/>
        <w:pBdr>
          <w:top w:val="single" w:sz="4" w:space="1" w:color="auto"/>
        </w:pBdr>
        <w:ind w:left="2030"/>
        <w:jc w:val="center"/>
        <w:rPr>
          <w:sz w:val="18"/>
          <w:szCs w:val="18"/>
        </w:rPr>
      </w:pPr>
      <w:proofErr w:type="gramStart"/>
      <w:r w:rsidRPr="002B3F1B">
        <w:rPr>
          <w:sz w:val="18"/>
          <w:szCs w:val="18"/>
        </w:rPr>
        <w:t>(указывается информация о выявленных нарушениях, по которым принято решение</w:t>
      </w:r>
      <w:proofErr w:type="gramEnd"/>
    </w:p>
    <w:p w14:paraId="71FFE0FD" w14:textId="77777777" w:rsidR="00712E96" w:rsidRDefault="00712E96" w:rsidP="00712E96">
      <w:pPr>
        <w:tabs>
          <w:tab w:val="right" w:pos="9923"/>
        </w:tabs>
      </w:pPr>
      <w:r>
        <w:tab/>
        <w:t>.</w:t>
      </w:r>
    </w:p>
    <w:p w14:paraId="00673403" w14:textId="77777777" w:rsidR="00712E96" w:rsidRPr="002B3F1B" w:rsidRDefault="00712E96" w:rsidP="00712E96">
      <w:pPr>
        <w:pBdr>
          <w:top w:val="single" w:sz="4" w:space="1" w:color="auto"/>
        </w:pBdr>
        <w:spacing w:after="720"/>
        <w:ind w:right="113"/>
        <w:jc w:val="center"/>
        <w:rPr>
          <w:sz w:val="18"/>
          <w:szCs w:val="18"/>
        </w:rPr>
      </w:pPr>
      <w:r w:rsidRPr="002B3F1B">
        <w:rPr>
          <w:sz w:val="18"/>
          <w:szCs w:val="18"/>
        </w:rPr>
        <w:t>о направлении представления, в том числе информация о суммах средств, использованных с этими нарушениями)</w:t>
      </w:r>
    </w:p>
    <w:p w14:paraId="1243125C" w14:textId="77777777" w:rsidR="00712E96" w:rsidRPr="00945E64" w:rsidRDefault="00712E96" w:rsidP="00712E96"/>
    <w:p w14:paraId="322420E6" w14:textId="77777777" w:rsidR="00712E96" w:rsidRPr="002B3F1B" w:rsidRDefault="00712E96" w:rsidP="00712E9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2B3F1B">
        <w:rPr>
          <w:sz w:val="18"/>
          <w:szCs w:val="18"/>
        </w:rPr>
        <w:t>(указывается наименование органа контроля, направляющего представление)</w:t>
      </w:r>
    </w:p>
    <w:p w14:paraId="2F0EF8B8" w14:textId="77777777" w:rsidR="00712E96" w:rsidRPr="00945E64" w:rsidRDefault="00712E96" w:rsidP="00712E96">
      <w:pPr>
        <w:spacing w:after="480"/>
        <w:jc w:val="both"/>
      </w:pPr>
      <w:r w:rsidRPr="00945E64">
        <w:t xml:space="preserve">в </w:t>
      </w:r>
      <w:proofErr w:type="gramStart"/>
      <w:r w:rsidRPr="00945E64">
        <w:t>соответствии</w:t>
      </w:r>
      <w:proofErr w:type="gramEnd"/>
      <w:r w:rsidRPr="00945E64">
        <w:t xml:space="preserve"> со статьями 269.2 и 270.2 Бюджетного кодекса Российской Федерации (Собрание законодательства Российской Федерации, 1998, № 31, ст. 3823; 2013, № 31, ст. 4191; 2019, № 30, ст. 4101; 2020, № 14, ст. 2001), пунктами 7 и 8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</w:t>
      </w:r>
      <w:r>
        <w:t xml:space="preserve"> 1095 </w:t>
      </w:r>
      <w:r>
        <w:rPr>
          <w:rStyle w:val="aa"/>
        </w:rPr>
        <w:footnoteReference w:id="2"/>
      </w:r>
      <w:r w:rsidRPr="00945E64">
        <w:t xml:space="preserve"> (далее </w:t>
      </w:r>
      <w:r>
        <w:t>–</w:t>
      </w:r>
      <w:r w:rsidRPr="00945E64">
        <w:t xml:space="preserve"> федеральный стандарт № 1095),</w:t>
      </w:r>
    </w:p>
    <w:p w14:paraId="6C687CBD" w14:textId="77777777" w:rsidR="00712E96" w:rsidRPr="00C24D51" w:rsidRDefault="00712E96" w:rsidP="00712E96">
      <w:pPr>
        <w:spacing w:after="120"/>
        <w:jc w:val="center"/>
        <w:rPr>
          <w:b/>
        </w:rPr>
      </w:pPr>
      <w:r w:rsidRPr="00C24D51">
        <w:rPr>
          <w:b/>
        </w:rPr>
        <w:t>ТРЕБУЕТ</w:t>
      </w:r>
    </w:p>
    <w:p w14:paraId="7F864CF3" w14:textId="77777777" w:rsidR="00712E96" w:rsidRPr="00945E64" w:rsidRDefault="00712E96" w:rsidP="00712E96"/>
    <w:p w14:paraId="5E4314DD" w14:textId="77777777" w:rsidR="00712E96" w:rsidRPr="00C24D51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C24D51">
        <w:rPr>
          <w:sz w:val="18"/>
          <w:szCs w:val="18"/>
        </w:rPr>
        <w:t>(указываются требования, а также сроки исполнения каждого требования в соответствии со статьей 270.2</w:t>
      </w:r>
      <w:proofErr w:type="gramEnd"/>
    </w:p>
    <w:p w14:paraId="4E845599" w14:textId="77777777" w:rsidR="00712E96" w:rsidRDefault="00712E96" w:rsidP="00712E96">
      <w:pPr>
        <w:tabs>
          <w:tab w:val="right" w:pos="9923"/>
        </w:tabs>
      </w:pPr>
      <w:r>
        <w:tab/>
        <w:t>.</w:t>
      </w:r>
    </w:p>
    <w:p w14:paraId="45D4BD53" w14:textId="77777777" w:rsidR="00712E96" w:rsidRPr="00C24D51" w:rsidRDefault="00712E96" w:rsidP="00712E96">
      <w:pPr>
        <w:pBdr>
          <w:top w:val="single" w:sz="4" w:space="1" w:color="auto"/>
        </w:pBdr>
        <w:spacing w:after="720"/>
        <w:ind w:right="113"/>
        <w:jc w:val="center"/>
        <w:rPr>
          <w:sz w:val="18"/>
          <w:szCs w:val="18"/>
        </w:rPr>
      </w:pPr>
      <w:r w:rsidRPr="00C24D51">
        <w:rPr>
          <w:sz w:val="18"/>
          <w:szCs w:val="18"/>
        </w:rPr>
        <w:t>Бюджетного кодекса Российской Федерации (в случае если срок не указан, срок исполнения требований, указанных в</w:t>
      </w:r>
      <w:r>
        <w:t> </w:t>
      </w:r>
      <w:r w:rsidRPr="00C24D51">
        <w:rPr>
          <w:sz w:val="18"/>
          <w:szCs w:val="18"/>
        </w:rPr>
        <w:t>представлении, – в течение 30 календарных дней со дня получения объектом контроля настоящего представления)</w:t>
      </w:r>
    </w:p>
    <w:p w14:paraId="0D7004D4" w14:textId="77777777" w:rsidR="00712E96" w:rsidRPr="00C24D51" w:rsidRDefault="00712E96" w:rsidP="00712E96">
      <w:pPr>
        <w:ind w:firstLine="567"/>
        <w:jc w:val="both"/>
      </w:pPr>
      <w:r w:rsidRPr="00C24D51">
        <w:t>Информацию о результатах исполнения настоящего представления с приложением копий документов, подтверждающих его исполнение, представить в</w:t>
      </w:r>
      <w:r>
        <w:t xml:space="preserve">  </w:t>
      </w:r>
    </w:p>
    <w:p w14:paraId="1D75ED2B" w14:textId="77777777" w:rsidR="00712E96" w:rsidRPr="00C24D51" w:rsidRDefault="00712E96" w:rsidP="00712E96">
      <w:pPr>
        <w:pBdr>
          <w:top w:val="single" w:sz="4" w:space="1" w:color="auto"/>
        </w:pBdr>
        <w:ind w:left="6464"/>
        <w:jc w:val="center"/>
        <w:rPr>
          <w:sz w:val="18"/>
          <w:szCs w:val="18"/>
        </w:rPr>
      </w:pPr>
      <w:proofErr w:type="gramStart"/>
      <w:r w:rsidRPr="0081676A">
        <w:rPr>
          <w:sz w:val="18"/>
          <w:szCs w:val="18"/>
        </w:rPr>
        <w:t>(указывается наименование органа</w:t>
      </w:r>
      <w:proofErr w:type="gramEnd"/>
    </w:p>
    <w:p w14:paraId="50184E48" w14:textId="77777777" w:rsidR="00712E96" w:rsidRPr="00945E64" w:rsidRDefault="00712E96" w:rsidP="00712E96"/>
    <w:p w14:paraId="4F7FFAD2" w14:textId="77777777" w:rsidR="00712E96" w:rsidRPr="0081676A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81676A">
        <w:rPr>
          <w:sz w:val="18"/>
          <w:szCs w:val="18"/>
        </w:rPr>
        <w:t>контроля, направляющего представление)</w:t>
      </w:r>
    </w:p>
    <w:p w14:paraId="7BC61BE2" w14:textId="77777777" w:rsidR="00712E96" w:rsidRDefault="00712E96" w:rsidP="00712E96">
      <w:pPr>
        <w:tabs>
          <w:tab w:val="right" w:pos="9923"/>
        </w:tabs>
      </w:pPr>
      <w:r w:rsidRPr="0081676A">
        <w:t>не позднее</w:t>
      </w:r>
      <w:r>
        <w:t xml:space="preserve">  </w:t>
      </w:r>
      <w:r>
        <w:tab/>
        <w:t>.</w:t>
      </w:r>
    </w:p>
    <w:p w14:paraId="7A28A5E2" w14:textId="77777777" w:rsidR="00712E96" w:rsidRPr="0081676A" w:rsidRDefault="00712E96" w:rsidP="00712E96">
      <w:pPr>
        <w:pBdr>
          <w:top w:val="single" w:sz="4" w:space="1" w:color="auto"/>
        </w:pBdr>
        <w:spacing w:after="240"/>
        <w:ind w:left="1191" w:right="113"/>
        <w:jc w:val="center"/>
        <w:rPr>
          <w:sz w:val="18"/>
          <w:szCs w:val="18"/>
        </w:rPr>
      </w:pPr>
      <w:r w:rsidRPr="0081676A">
        <w:rPr>
          <w:sz w:val="18"/>
          <w:szCs w:val="18"/>
        </w:rPr>
        <w:t>(указывается дата представления объектом контроля информации и материалов органу контроля)</w:t>
      </w:r>
    </w:p>
    <w:p w14:paraId="0470C7D1" w14:textId="77777777" w:rsidR="00712E96" w:rsidRPr="00945E64" w:rsidRDefault="00712E96" w:rsidP="00712E96">
      <w:pPr>
        <w:ind w:firstLine="567"/>
        <w:jc w:val="both"/>
      </w:pPr>
      <w:r w:rsidRPr="00945E64">
        <w:t xml:space="preserve">Срок исполнения настоящего представления может быть однократно продлен в </w:t>
      </w:r>
      <w:proofErr w:type="gramStart"/>
      <w:r w:rsidRPr="00945E64">
        <w:t>соответствии</w:t>
      </w:r>
      <w:proofErr w:type="gramEnd"/>
      <w:r w:rsidRPr="00945E64">
        <w:t xml:space="preserve"> с пунктами 19 - 22 федерального стандарта № 1095.</w:t>
      </w:r>
    </w:p>
    <w:p w14:paraId="75AE4203" w14:textId="77777777" w:rsidR="00712E96" w:rsidRDefault="00712E96" w:rsidP="00712E96">
      <w:pPr>
        <w:spacing w:after="240"/>
        <w:ind w:firstLine="567"/>
        <w:jc w:val="both"/>
      </w:pPr>
      <w:r w:rsidRPr="00945E64">
        <w:t xml:space="preserve">Невыполнение в установленный срок настоящего представления влечет административную ответственность в </w:t>
      </w:r>
      <w:proofErr w:type="gramStart"/>
      <w:r w:rsidRPr="00945E64">
        <w:t>соответствии</w:t>
      </w:r>
      <w:proofErr w:type="gramEnd"/>
      <w:r w:rsidRPr="00945E64">
        <w:t xml:space="preserve"> с частью 20 статьи 19.5 Кодекса Российской Федерации об административных правонарушениях (Собрание законодательства Российской Федерации, 2002, № 1, ст. 1; 2013, № 31, ст. 4191; 2017, № 24, ст. 3487).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985"/>
        <w:gridCol w:w="170"/>
        <w:gridCol w:w="3402"/>
      </w:tblGrid>
      <w:tr w:rsidR="00712E96" w14:paraId="59B07ACD" w14:textId="77777777" w:rsidTr="00245C1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769EC" w14:textId="77777777" w:rsidR="00712E96" w:rsidRDefault="00712E96" w:rsidP="00245C13">
            <w:r w:rsidRPr="00746FDE">
              <w:t>Руководитель</w:t>
            </w:r>
            <w:r>
              <w:br/>
            </w:r>
            <w:r w:rsidRPr="00746FDE">
              <w:t>(заместитель руководителя)</w:t>
            </w:r>
            <w:r>
              <w:t xml:space="preserve"> </w:t>
            </w:r>
            <w:r>
              <w:br/>
            </w:r>
            <w:r w:rsidRPr="00746FDE">
              <w:lastRenderedPageBreak/>
              <w:t>органа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74DE3" w14:textId="77777777" w:rsidR="00712E96" w:rsidRDefault="00712E96" w:rsidP="00245C13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3DE6B" w14:textId="77777777" w:rsidR="00712E96" w:rsidRDefault="00712E96" w:rsidP="00245C13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8B0B9" w14:textId="77777777" w:rsidR="00712E96" w:rsidRDefault="00712E96" w:rsidP="00245C13">
            <w:pPr>
              <w:jc w:val="center"/>
            </w:pPr>
          </w:p>
        </w:tc>
      </w:tr>
      <w:tr w:rsidR="00712E96" w:rsidRPr="00746FDE" w14:paraId="08395769" w14:textId="77777777" w:rsidTr="00245C1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2640341" w14:textId="77777777" w:rsidR="00712E96" w:rsidRPr="00746FDE" w:rsidRDefault="00712E96" w:rsidP="00245C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DDCD53" w14:textId="77777777" w:rsidR="00712E96" w:rsidRPr="00746FDE" w:rsidRDefault="00712E96" w:rsidP="00245C13">
            <w:pPr>
              <w:jc w:val="center"/>
              <w:rPr>
                <w:sz w:val="18"/>
                <w:szCs w:val="18"/>
              </w:rPr>
            </w:pPr>
            <w:r w:rsidRPr="00746FDE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51AB488" w14:textId="77777777" w:rsidR="00712E96" w:rsidRPr="00746FDE" w:rsidRDefault="00712E96" w:rsidP="00245C1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8C94E9" w14:textId="77777777" w:rsidR="00712E96" w:rsidRPr="00746FDE" w:rsidRDefault="00712E96" w:rsidP="00245C13">
            <w:pPr>
              <w:jc w:val="center"/>
              <w:rPr>
                <w:sz w:val="18"/>
                <w:szCs w:val="18"/>
              </w:rPr>
            </w:pPr>
            <w:r w:rsidRPr="00746FDE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746FDE">
              <w:rPr>
                <w:sz w:val="18"/>
                <w:szCs w:val="18"/>
                <w:lang w:val="en-US"/>
              </w:rPr>
              <w:t>инициалы</w:t>
            </w:r>
            <w:proofErr w:type="spellEnd"/>
            <w:r w:rsidRPr="00746FDE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46FDE">
              <w:rPr>
                <w:sz w:val="18"/>
                <w:szCs w:val="18"/>
                <w:lang w:val="en-US"/>
              </w:rPr>
              <w:t>фамилия</w:t>
            </w:r>
            <w:proofErr w:type="spellEnd"/>
            <w:r w:rsidRPr="00746FDE">
              <w:rPr>
                <w:sz w:val="18"/>
                <w:szCs w:val="18"/>
                <w:lang w:val="en-US"/>
              </w:rPr>
              <w:t>)</w:t>
            </w:r>
          </w:p>
        </w:tc>
      </w:tr>
    </w:tbl>
    <w:p w14:paraId="1ADB036E" w14:textId="77777777" w:rsidR="00712E96" w:rsidRDefault="00712E96" w:rsidP="00712E96"/>
    <w:p w14:paraId="5F1F53D9" w14:textId="77777777" w:rsidR="00712E96" w:rsidRDefault="00712E96" w:rsidP="00712E96">
      <w:pPr>
        <w:jc w:val="right"/>
      </w:pPr>
      <w:r>
        <w:br w:type="page"/>
      </w:r>
      <w:r>
        <w:lastRenderedPageBreak/>
        <w:t>Приложение № 6</w:t>
      </w:r>
    </w:p>
    <w:p w14:paraId="4FE09136" w14:textId="77777777" w:rsidR="00712E96" w:rsidRDefault="00712E96" w:rsidP="00712E96">
      <w:pPr>
        <w:jc w:val="right"/>
      </w:pPr>
      <w:r>
        <w:t xml:space="preserve">к Порядку осуществления </w:t>
      </w:r>
      <w:proofErr w:type="gramStart"/>
      <w:r>
        <w:t>финансовым</w:t>
      </w:r>
      <w:proofErr w:type="gramEnd"/>
    </w:p>
    <w:p w14:paraId="752F953D" w14:textId="77777777" w:rsidR="00712E96" w:rsidRDefault="00712E96" w:rsidP="00712E96">
      <w:pPr>
        <w:jc w:val="right"/>
      </w:pPr>
      <w:r>
        <w:t>управлением Администрации Сеченовского</w:t>
      </w:r>
    </w:p>
    <w:p w14:paraId="3D7D3015" w14:textId="77777777" w:rsidR="00712E96" w:rsidRDefault="00712E96" w:rsidP="00712E96">
      <w:pPr>
        <w:jc w:val="right"/>
      </w:pPr>
      <w:r>
        <w:t>муниципального округа Нижегородской</w:t>
      </w:r>
    </w:p>
    <w:p w14:paraId="06AA7744" w14:textId="77777777" w:rsidR="00712E96" w:rsidRDefault="00712E96" w:rsidP="00712E96">
      <w:pPr>
        <w:jc w:val="right"/>
      </w:pPr>
      <w:r>
        <w:t xml:space="preserve">области полномочий по </w:t>
      </w:r>
      <w:proofErr w:type="gramStart"/>
      <w:r>
        <w:t>внутреннему</w:t>
      </w:r>
      <w:proofErr w:type="gramEnd"/>
    </w:p>
    <w:p w14:paraId="54AE12D1" w14:textId="77777777" w:rsidR="00712E96" w:rsidRDefault="00712E96" w:rsidP="00712E96">
      <w:pPr>
        <w:jc w:val="right"/>
      </w:pPr>
      <w:r>
        <w:t>муниципальному финансовому контролю</w:t>
      </w:r>
    </w:p>
    <w:p w14:paraId="3514AEB9" w14:textId="77777777" w:rsidR="00712E96" w:rsidRPr="00945E64" w:rsidRDefault="00712E96" w:rsidP="00712E96">
      <w:pPr>
        <w:rPr>
          <w:i/>
          <w:u w:val="single"/>
        </w:rPr>
      </w:pPr>
      <w:r w:rsidRPr="00945E64">
        <w:rPr>
          <w:i/>
          <w:u w:val="single"/>
        </w:rPr>
        <w:t>На бланке организации</w:t>
      </w:r>
    </w:p>
    <w:p w14:paraId="757FBE07" w14:textId="77777777" w:rsidR="00712E96" w:rsidRDefault="00712E96" w:rsidP="00712E96">
      <w:pPr>
        <w:ind w:left="5670"/>
      </w:pPr>
    </w:p>
    <w:p w14:paraId="40AA160B" w14:textId="77777777" w:rsidR="00712E96" w:rsidRPr="00945E64" w:rsidRDefault="00712E96" w:rsidP="00712E96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 w:rsidRPr="00945E64">
        <w:rPr>
          <w:sz w:val="18"/>
          <w:szCs w:val="18"/>
        </w:rPr>
        <w:t>(полное и сокращенное (при наличии) наименование объекта внутреннего государственного (муниципальног</w:t>
      </w:r>
      <w:r>
        <w:rPr>
          <w:sz w:val="18"/>
          <w:szCs w:val="18"/>
        </w:rPr>
        <w:t>о) финансового контроля (далее –</w:t>
      </w:r>
      <w:r w:rsidRPr="00945E64">
        <w:rPr>
          <w:sz w:val="18"/>
          <w:szCs w:val="18"/>
        </w:rPr>
        <w:t xml:space="preserve"> объект контроля) или должность, фамилия, имя, отчество (при наличии) руководителя объекта контроля)</w:t>
      </w:r>
      <w:proofErr w:type="gramEnd"/>
    </w:p>
    <w:p w14:paraId="581C7571" w14:textId="77777777" w:rsidR="00712E96" w:rsidRPr="00945E64" w:rsidRDefault="00712E96" w:rsidP="00712E96">
      <w:pPr>
        <w:ind w:left="5670"/>
      </w:pPr>
    </w:p>
    <w:p w14:paraId="56D25AE6" w14:textId="77777777" w:rsidR="00712E96" w:rsidRPr="00945E64" w:rsidRDefault="00712E96" w:rsidP="00712E96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5EF60424" w14:textId="77777777" w:rsidR="00712E96" w:rsidRPr="00945E64" w:rsidRDefault="00712E96" w:rsidP="00712E96">
      <w:pPr>
        <w:ind w:left="5670"/>
      </w:pPr>
    </w:p>
    <w:p w14:paraId="1F09CA13" w14:textId="77777777" w:rsidR="00712E96" w:rsidRPr="00945E64" w:rsidRDefault="00712E96" w:rsidP="00712E96">
      <w:pPr>
        <w:pBdr>
          <w:top w:val="single" w:sz="4" w:space="1" w:color="auto"/>
        </w:pBdr>
        <w:spacing w:after="480"/>
        <w:ind w:left="5670"/>
        <w:jc w:val="center"/>
        <w:rPr>
          <w:sz w:val="18"/>
          <w:szCs w:val="18"/>
        </w:rPr>
      </w:pPr>
      <w:r w:rsidRPr="00945E64">
        <w:rPr>
          <w:sz w:val="18"/>
          <w:szCs w:val="18"/>
        </w:rPr>
        <w:t xml:space="preserve">(юридический адрес объекта контроля в </w:t>
      </w:r>
      <w:proofErr w:type="gramStart"/>
      <w:r w:rsidRPr="00945E64">
        <w:rPr>
          <w:sz w:val="18"/>
          <w:szCs w:val="18"/>
        </w:rPr>
        <w:t>пределах</w:t>
      </w:r>
      <w:proofErr w:type="gramEnd"/>
      <w:r w:rsidRPr="00945E64">
        <w:rPr>
          <w:sz w:val="18"/>
          <w:szCs w:val="18"/>
        </w:rPr>
        <w:t xml:space="preserve"> его места нахождения)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247"/>
        <w:gridCol w:w="369"/>
        <w:gridCol w:w="369"/>
        <w:gridCol w:w="3969"/>
        <w:gridCol w:w="567"/>
        <w:gridCol w:w="2268"/>
      </w:tblGrid>
      <w:tr w:rsidR="00712E96" w14:paraId="39D0D75A" w14:textId="77777777" w:rsidTr="00245C1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9EB15" w14:textId="77777777" w:rsidR="00712E96" w:rsidRDefault="00712E96" w:rsidP="00245C13">
            <w: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C569B" w14:textId="77777777" w:rsidR="00712E96" w:rsidRDefault="00712E96" w:rsidP="00245C13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320D7" w14:textId="77777777" w:rsidR="00712E96" w:rsidRDefault="00712E96" w:rsidP="00245C1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FE293" w14:textId="77777777" w:rsidR="00712E96" w:rsidRDefault="00712E96" w:rsidP="00245C13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3EEA7" w14:textId="77777777" w:rsidR="00712E96" w:rsidRDefault="00712E96" w:rsidP="00245C1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760EC" w14:textId="77777777" w:rsidR="00712E96" w:rsidRDefault="00712E96" w:rsidP="00245C13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E18ED" w14:textId="77777777" w:rsidR="00712E96" w:rsidRDefault="00712E96" w:rsidP="00245C1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EF1BF" w14:textId="77777777" w:rsidR="00712E96" w:rsidRDefault="00712E96" w:rsidP="00245C13">
            <w:pPr>
              <w:ind w:left="57"/>
            </w:pPr>
            <w: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D0854" w14:textId="77777777" w:rsidR="00712E96" w:rsidRDefault="00712E96" w:rsidP="00245C13">
            <w:pPr>
              <w:ind w:right="57"/>
              <w:jc w:val="right"/>
            </w:pPr>
            <w:r>
              <w:t>№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F52D1F" w14:textId="77777777" w:rsidR="00712E96" w:rsidRDefault="00712E96" w:rsidP="00245C13">
            <w:pPr>
              <w:jc w:val="center"/>
            </w:pPr>
          </w:p>
        </w:tc>
      </w:tr>
    </w:tbl>
    <w:p w14:paraId="1BE2706A" w14:textId="77777777" w:rsidR="00712E96" w:rsidRPr="00FE69B6" w:rsidRDefault="00712E96" w:rsidP="00712E96">
      <w:pPr>
        <w:spacing w:before="480" w:after="240"/>
        <w:jc w:val="center"/>
        <w:rPr>
          <w:b/>
          <w:sz w:val="26"/>
          <w:szCs w:val="26"/>
          <w:lang w:val="en-US"/>
        </w:rPr>
      </w:pPr>
      <w:r w:rsidRPr="00FE69B6">
        <w:rPr>
          <w:b/>
          <w:sz w:val="26"/>
          <w:szCs w:val="26"/>
          <w:lang w:val="en-US"/>
        </w:rPr>
        <w:t>ПРЕДПИСАНИЕ</w:t>
      </w:r>
    </w:p>
    <w:p w14:paraId="58FF4861" w14:textId="77777777" w:rsidR="00712E96" w:rsidRPr="00945E64" w:rsidRDefault="00712E96" w:rsidP="00712E96">
      <w:pPr>
        <w:ind w:left="567"/>
      </w:pPr>
    </w:p>
    <w:p w14:paraId="5488A214" w14:textId="77777777" w:rsidR="00712E96" w:rsidRPr="00FE69B6" w:rsidRDefault="00712E96" w:rsidP="00712E96">
      <w:pPr>
        <w:pBdr>
          <w:top w:val="single" w:sz="4" w:space="1" w:color="auto"/>
        </w:pBdr>
        <w:spacing w:after="120"/>
        <w:ind w:left="567"/>
        <w:jc w:val="center"/>
        <w:rPr>
          <w:sz w:val="18"/>
          <w:szCs w:val="18"/>
        </w:rPr>
      </w:pPr>
      <w:r w:rsidRPr="00FE69B6">
        <w:rPr>
          <w:sz w:val="18"/>
          <w:szCs w:val="18"/>
        </w:rPr>
        <w:t>(указывается наименование органа внутреннего государственного (муниципального) финансового контроля (далее – орган контроля), направляющего предписание)</w:t>
      </w:r>
    </w:p>
    <w:p w14:paraId="18BEC83D" w14:textId="77777777" w:rsidR="00712E96" w:rsidRDefault="00712E96" w:rsidP="00712E96">
      <w:r w:rsidRPr="00346743">
        <w:t xml:space="preserve">в соответствии </w:t>
      </w:r>
      <w:proofErr w:type="gramStart"/>
      <w:r w:rsidRPr="00346743">
        <w:t>с</w:t>
      </w:r>
      <w:proofErr w:type="gramEnd"/>
    </w:p>
    <w:p w14:paraId="6A148002" w14:textId="77777777" w:rsidR="00712E96" w:rsidRPr="00346743" w:rsidRDefault="00712E96" w:rsidP="00712E96">
      <w:pPr>
        <w:tabs>
          <w:tab w:val="right" w:pos="9923"/>
        </w:tabs>
      </w:pPr>
      <w:r>
        <w:tab/>
        <w:t>.</w:t>
      </w:r>
    </w:p>
    <w:p w14:paraId="2F7FC13E" w14:textId="77777777" w:rsidR="00712E96" w:rsidRPr="00FE69B6" w:rsidRDefault="00712E96" w:rsidP="00712E96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proofErr w:type="gramStart"/>
      <w:r w:rsidRPr="00FE69B6">
        <w:rPr>
          <w:sz w:val="18"/>
          <w:szCs w:val="18"/>
        </w:rPr>
        <w:t>(указываются наименование и реквизиты приказа (распоряжения) органа контроля о назнач</w:t>
      </w:r>
      <w:r>
        <w:rPr>
          <w:sz w:val="18"/>
          <w:szCs w:val="18"/>
        </w:rPr>
        <w:t>ении проверки (ревизии) (далее –</w:t>
      </w:r>
      <w:r w:rsidRPr="00FE69B6">
        <w:rPr>
          <w:sz w:val="18"/>
          <w:szCs w:val="18"/>
        </w:rPr>
        <w:t xml:space="preserve"> контрольное мероприятие)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454"/>
        <w:gridCol w:w="1247"/>
        <w:gridCol w:w="1531"/>
        <w:gridCol w:w="4366"/>
      </w:tblGrid>
      <w:tr w:rsidR="00712E96" w14:paraId="071C0EEE" w14:textId="77777777" w:rsidTr="00245C13">
        <w:tc>
          <w:tcPr>
            <w:tcW w:w="1191" w:type="dxa"/>
            <w:vAlign w:val="bottom"/>
          </w:tcPr>
          <w:p w14:paraId="53252C4F" w14:textId="77777777" w:rsidR="00712E96" w:rsidRDefault="00712E96" w:rsidP="00245C13">
            <w:r w:rsidRPr="00612BFC">
              <w:rPr>
                <w:lang w:val="en-US"/>
              </w:rPr>
              <w:t xml:space="preserve">в </w:t>
            </w:r>
            <w:proofErr w:type="spellStart"/>
            <w:r w:rsidRPr="00612BFC">
              <w:rPr>
                <w:lang w:val="en-US"/>
              </w:rPr>
              <w:t>период</w:t>
            </w:r>
            <w:proofErr w:type="spellEnd"/>
            <w:r w:rsidRPr="00612BFC">
              <w:rPr>
                <w:lang w:val="en-US"/>
              </w:rPr>
              <w:t xml:space="preserve"> с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5421A2CC" w14:textId="77777777" w:rsidR="00712E96" w:rsidRDefault="00712E96" w:rsidP="00245C13">
            <w:pPr>
              <w:jc w:val="center"/>
            </w:pPr>
          </w:p>
        </w:tc>
        <w:tc>
          <w:tcPr>
            <w:tcW w:w="454" w:type="dxa"/>
            <w:vAlign w:val="bottom"/>
          </w:tcPr>
          <w:p w14:paraId="296F4C9E" w14:textId="77777777" w:rsidR="00712E96" w:rsidRDefault="00712E96" w:rsidP="00245C13">
            <w:pPr>
              <w:jc w:val="center"/>
            </w:pPr>
            <w:r>
              <w:t>по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DDB2171" w14:textId="77777777" w:rsidR="00712E96" w:rsidRDefault="00712E96" w:rsidP="00245C13">
            <w:pPr>
              <w:jc w:val="center"/>
            </w:pPr>
          </w:p>
        </w:tc>
        <w:tc>
          <w:tcPr>
            <w:tcW w:w="1531" w:type="dxa"/>
            <w:vAlign w:val="bottom"/>
          </w:tcPr>
          <w:p w14:paraId="4A9EAFEF" w14:textId="77777777" w:rsidR="00712E96" w:rsidRDefault="00712E96" w:rsidP="00245C13">
            <w:pPr>
              <w:jc w:val="center"/>
            </w:pPr>
            <w:r w:rsidRPr="00612BFC">
              <w:rPr>
                <w:lang w:val="en-US"/>
              </w:rPr>
              <w:t xml:space="preserve">в </w:t>
            </w:r>
            <w:proofErr w:type="spellStart"/>
            <w:r w:rsidRPr="00612BFC">
              <w:rPr>
                <w:lang w:val="en-US"/>
              </w:rPr>
              <w:t>отношении</w:t>
            </w:r>
            <w:proofErr w:type="spellEnd"/>
          </w:p>
        </w:tc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44D05364" w14:textId="77777777" w:rsidR="00712E96" w:rsidRDefault="00712E96" w:rsidP="00245C13"/>
        </w:tc>
      </w:tr>
      <w:tr w:rsidR="00712E96" w:rsidRPr="00FE69B6" w14:paraId="085F4DB6" w14:textId="77777777" w:rsidTr="00245C13">
        <w:tc>
          <w:tcPr>
            <w:tcW w:w="1191" w:type="dxa"/>
          </w:tcPr>
          <w:p w14:paraId="5A756DA4" w14:textId="77777777" w:rsidR="00712E96" w:rsidRPr="00FE69B6" w:rsidRDefault="00712E96" w:rsidP="00245C1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65FC1AB9" w14:textId="77777777" w:rsidR="00712E96" w:rsidRPr="00FE69B6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139A0580" w14:textId="77777777" w:rsidR="00712E96" w:rsidRPr="00FE69B6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6D1AE42" w14:textId="77777777" w:rsidR="00712E96" w:rsidRPr="00FE69B6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0516DAA5" w14:textId="77777777" w:rsidR="00712E96" w:rsidRPr="00FE69B6" w:rsidRDefault="00712E96" w:rsidP="00245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14:paraId="58CE960D" w14:textId="77777777" w:rsidR="00712E96" w:rsidRPr="00FE69B6" w:rsidRDefault="00712E96" w:rsidP="00245C13">
            <w:pPr>
              <w:jc w:val="center"/>
              <w:rPr>
                <w:sz w:val="18"/>
                <w:szCs w:val="18"/>
              </w:rPr>
            </w:pPr>
            <w:proofErr w:type="gramStart"/>
            <w:r w:rsidRPr="00FE69B6">
              <w:rPr>
                <w:sz w:val="18"/>
                <w:szCs w:val="18"/>
              </w:rPr>
              <w:t>(указывается пол</w:t>
            </w:r>
            <w:r>
              <w:rPr>
                <w:sz w:val="18"/>
                <w:szCs w:val="18"/>
              </w:rPr>
              <w:t>ное и сокращенное (при наличии)</w:t>
            </w:r>
            <w:proofErr w:type="gramEnd"/>
          </w:p>
        </w:tc>
      </w:tr>
    </w:tbl>
    <w:p w14:paraId="4B35028D" w14:textId="77777777" w:rsidR="00712E96" w:rsidRDefault="00712E96" w:rsidP="00712E96"/>
    <w:p w14:paraId="4BAFC758" w14:textId="77777777" w:rsidR="00712E96" w:rsidRPr="00FE69B6" w:rsidRDefault="00712E96" w:rsidP="00712E9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FE69B6">
        <w:rPr>
          <w:sz w:val="18"/>
          <w:szCs w:val="18"/>
        </w:rPr>
        <w:t>наименование объекта контроля)</w:t>
      </w:r>
    </w:p>
    <w:p w14:paraId="317F58EE" w14:textId="77777777" w:rsidR="00712E96" w:rsidRDefault="00712E96" w:rsidP="00712E96">
      <w:r w:rsidRPr="000802DC">
        <w:t>проведена</w:t>
      </w:r>
      <w:r>
        <w:t xml:space="preserve">  </w:t>
      </w:r>
    </w:p>
    <w:p w14:paraId="7D8373C1" w14:textId="77777777" w:rsidR="00712E96" w:rsidRPr="00566A4F" w:rsidRDefault="00712E96" w:rsidP="00712E96">
      <w:pPr>
        <w:pBdr>
          <w:top w:val="single" w:sz="4" w:space="1" w:color="auto"/>
        </w:pBdr>
        <w:ind w:left="1174"/>
        <w:jc w:val="center"/>
        <w:rPr>
          <w:sz w:val="18"/>
          <w:szCs w:val="18"/>
        </w:rPr>
      </w:pPr>
      <w:proofErr w:type="gramStart"/>
      <w:r w:rsidRPr="00566A4F">
        <w:rPr>
          <w:sz w:val="18"/>
          <w:szCs w:val="18"/>
        </w:rPr>
        <w:t>(указываются контрольное мероприятие (выездная проверка (ревизия), камеральная проверка), т</w:t>
      </w:r>
      <w:r>
        <w:rPr>
          <w:sz w:val="18"/>
          <w:szCs w:val="18"/>
        </w:rPr>
        <w:t>ема</w:t>
      </w:r>
      <w:proofErr w:type="gramEnd"/>
    </w:p>
    <w:p w14:paraId="36FCB663" w14:textId="77777777" w:rsidR="00712E96" w:rsidRDefault="00712E96" w:rsidP="00712E96">
      <w:pPr>
        <w:tabs>
          <w:tab w:val="right" w:pos="9923"/>
        </w:tabs>
      </w:pPr>
      <w:r>
        <w:tab/>
        <w:t>.</w:t>
      </w:r>
    </w:p>
    <w:p w14:paraId="17EDD6CC" w14:textId="77777777" w:rsidR="00712E96" w:rsidRPr="00566A4F" w:rsidRDefault="00712E96" w:rsidP="00712E96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566A4F">
        <w:rPr>
          <w:sz w:val="18"/>
          <w:szCs w:val="18"/>
        </w:rPr>
        <w:t>контрольного мероприятия)</w:t>
      </w:r>
    </w:p>
    <w:tbl>
      <w:tblPr>
        <w:tblW w:w="66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1361"/>
        <w:gridCol w:w="454"/>
        <w:gridCol w:w="1361"/>
        <w:gridCol w:w="284"/>
      </w:tblGrid>
      <w:tr w:rsidR="00712E96" w14:paraId="7F0673C4" w14:textId="77777777" w:rsidTr="00245C13">
        <w:tc>
          <w:tcPr>
            <w:tcW w:w="3232" w:type="dxa"/>
            <w:vAlign w:val="bottom"/>
          </w:tcPr>
          <w:p w14:paraId="1A5619FE" w14:textId="77777777" w:rsidR="00712E96" w:rsidRDefault="00712E96" w:rsidP="00245C13">
            <w:pPr>
              <w:ind w:firstLine="709"/>
            </w:pPr>
            <w:proofErr w:type="spellStart"/>
            <w:r w:rsidRPr="00612BFC">
              <w:rPr>
                <w:lang w:val="en-US"/>
              </w:rPr>
              <w:t>Проверенный</w:t>
            </w:r>
            <w:proofErr w:type="spellEnd"/>
            <w:r w:rsidRPr="00612BFC">
              <w:rPr>
                <w:lang w:val="en-US"/>
              </w:rPr>
              <w:t xml:space="preserve"> </w:t>
            </w:r>
            <w:proofErr w:type="spellStart"/>
            <w:r w:rsidRPr="00612BFC">
              <w:rPr>
                <w:lang w:val="en-US"/>
              </w:rPr>
              <w:t>период</w:t>
            </w:r>
            <w:proofErr w:type="spellEnd"/>
            <w:r w:rsidRPr="00612BFC">
              <w:rPr>
                <w:lang w:val="en-US"/>
              </w:rPr>
              <w:t>: с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742FDC7E" w14:textId="77777777" w:rsidR="00712E96" w:rsidRDefault="00712E96" w:rsidP="00245C13">
            <w:pPr>
              <w:jc w:val="center"/>
            </w:pPr>
          </w:p>
        </w:tc>
        <w:tc>
          <w:tcPr>
            <w:tcW w:w="454" w:type="dxa"/>
            <w:vAlign w:val="bottom"/>
          </w:tcPr>
          <w:p w14:paraId="6B2AC8F4" w14:textId="77777777" w:rsidR="00712E96" w:rsidRDefault="00712E96" w:rsidP="00245C13">
            <w:pPr>
              <w:jc w:val="center"/>
            </w:pPr>
            <w:r>
              <w:t>по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636C2A28" w14:textId="77777777" w:rsidR="00712E96" w:rsidRDefault="00712E96" w:rsidP="00245C13">
            <w:pPr>
              <w:jc w:val="center"/>
            </w:pPr>
          </w:p>
        </w:tc>
        <w:tc>
          <w:tcPr>
            <w:tcW w:w="284" w:type="dxa"/>
            <w:vAlign w:val="bottom"/>
          </w:tcPr>
          <w:p w14:paraId="479A2190" w14:textId="77777777" w:rsidR="00712E96" w:rsidRDefault="00712E96" w:rsidP="00245C13">
            <w:r>
              <w:t>.</w:t>
            </w:r>
          </w:p>
        </w:tc>
      </w:tr>
    </w:tbl>
    <w:p w14:paraId="359419F8" w14:textId="77777777" w:rsidR="00712E96" w:rsidRPr="006D28A1" w:rsidRDefault="00712E96" w:rsidP="00712E96">
      <w:pPr>
        <w:spacing w:before="360"/>
        <w:ind w:firstLine="567"/>
        <w:jc w:val="both"/>
        <w:rPr>
          <w:sz w:val="2"/>
          <w:szCs w:val="2"/>
        </w:rPr>
      </w:pPr>
      <w:r w:rsidRPr="000802DC">
        <w:t>По результатам контрольного мероприятия выдано</w:t>
      </w:r>
      <w:r>
        <w:t xml:space="preserve"> представление</w:t>
      </w:r>
      <w:r>
        <w:br/>
      </w:r>
    </w:p>
    <w:p w14:paraId="0DB50B00" w14:textId="77777777" w:rsidR="00712E96" w:rsidRDefault="00712E96" w:rsidP="00712E96"/>
    <w:p w14:paraId="7573B28C" w14:textId="77777777" w:rsidR="00712E96" w:rsidRPr="006D28A1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D28A1">
        <w:rPr>
          <w:sz w:val="18"/>
          <w:szCs w:val="18"/>
        </w:rPr>
        <w:t>(указывается наименование объекта контроля)</w:t>
      </w:r>
    </w:p>
    <w:tbl>
      <w:tblPr>
        <w:tblW w:w="51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187"/>
        <w:gridCol w:w="397"/>
        <w:gridCol w:w="255"/>
        <w:gridCol w:w="1247"/>
        <w:gridCol w:w="369"/>
        <w:gridCol w:w="369"/>
        <w:gridCol w:w="624"/>
        <w:gridCol w:w="1134"/>
        <w:gridCol w:w="216"/>
      </w:tblGrid>
      <w:tr w:rsidR="00712E96" w:rsidRPr="002D4315" w14:paraId="602743C7" w14:textId="77777777" w:rsidTr="00245C13"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5A3DC" w14:textId="77777777" w:rsidR="00712E96" w:rsidRPr="002D4315" w:rsidRDefault="00712E96" w:rsidP="00245C13">
            <w:pPr>
              <w:rPr>
                <w:spacing w:val="-2"/>
              </w:rPr>
            </w:pPr>
            <w:r>
              <w:rPr>
                <w:spacing w:val="-2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C2AA0" w14:textId="77777777" w:rsidR="00712E96" w:rsidRPr="002D4315" w:rsidRDefault="00712E96" w:rsidP="00245C13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C3821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3B82" w14:textId="77777777" w:rsidR="00712E96" w:rsidRPr="002D4315" w:rsidRDefault="00712E96" w:rsidP="00245C13">
            <w:pPr>
              <w:rPr>
                <w:spacing w:val="-2"/>
              </w:rPr>
            </w:pPr>
            <w:r w:rsidRPr="002D4315">
              <w:rPr>
                <w:spacing w:val="-2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1A4D3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E7C8" w14:textId="77777777" w:rsidR="00712E96" w:rsidRPr="002D4315" w:rsidRDefault="00712E96" w:rsidP="00245C13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4A5D2" w14:textId="77777777" w:rsidR="00712E96" w:rsidRPr="002D4315" w:rsidRDefault="00712E96" w:rsidP="00245C13">
            <w:pPr>
              <w:rPr>
                <w:spacing w:val="-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A2BAD" w14:textId="77777777" w:rsidR="00712E96" w:rsidRPr="002D4315" w:rsidRDefault="00712E96" w:rsidP="00245C13">
            <w:pPr>
              <w:ind w:left="57"/>
              <w:rPr>
                <w:spacing w:val="-2"/>
              </w:rPr>
            </w:pPr>
            <w:r w:rsidRPr="002D4315">
              <w:rPr>
                <w:spacing w:val="-2"/>
              </w:rPr>
              <w:t>г</w:t>
            </w:r>
            <w:r>
              <w:rPr>
                <w:spacing w:val="-2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A6323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A2703" w14:textId="77777777" w:rsidR="00712E96" w:rsidRPr="002D4315" w:rsidRDefault="00712E96" w:rsidP="00245C13">
            <w:pPr>
              <w:rPr>
                <w:spacing w:val="-2"/>
              </w:rPr>
            </w:pPr>
            <w:r w:rsidRPr="002D4315">
              <w:rPr>
                <w:spacing w:val="-2"/>
              </w:rPr>
              <w:t>.</w:t>
            </w:r>
          </w:p>
        </w:tc>
      </w:tr>
    </w:tbl>
    <w:p w14:paraId="5D601124" w14:textId="77777777" w:rsidR="00712E96" w:rsidRDefault="00712E96" w:rsidP="00712E96"/>
    <w:tbl>
      <w:tblPr>
        <w:tblW w:w="100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6"/>
        <w:gridCol w:w="187"/>
        <w:gridCol w:w="397"/>
        <w:gridCol w:w="255"/>
        <w:gridCol w:w="1247"/>
        <w:gridCol w:w="369"/>
        <w:gridCol w:w="369"/>
        <w:gridCol w:w="624"/>
        <w:gridCol w:w="1418"/>
        <w:gridCol w:w="737"/>
      </w:tblGrid>
      <w:tr w:rsidR="00712E96" w:rsidRPr="002D4315" w14:paraId="6E7BA7F6" w14:textId="77777777" w:rsidTr="00245C13"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E88D7" w14:textId="77777777" w:rsidR="00712E96" w:rsidRPr="002D4315" w:rsidRDefault="00712E96" w:rsidP="00245C13">
            <w:pPr>
              <w:ind w:firstLine="567"/>
              <w:rPr>
                <w:spacing w:val="-2"/>
              </w:rPr>
            </w:pPr>
            <w:r w:rsidRPr="000802DC">
              <w:t xml:space="preserve">В </w:t>
            </w:r>
            <w:proofErr w:type="gramStart"/>
            <w:r w:rsidRPr="000802DC">
              <w:t>у</w:t>
            </w:r>
            <w:r>
              <w:t>становленный</w:t>
            </w:r>
            <w:proofErr w:type="gramEnd"/>
            <w:r>
              <w:t xml:space="preserve"> в представлении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47620" w14:textId="77777777" w:rsidR="00712E96" w:rsidRPr="002D4315" w:rsidRDefault="00712E96" w:rsidP="00245C13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4712F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6DD74" w14:textId="77777777" w:rsidR="00712E96" w:rsidRPr="002D4315" w:rsidRDefault="00712E96" w:rsidP="00245C13">
            <w:pPr>
              <w:rPr>
                <w:spacing w:val="-2"/>
              </w:rPr>
            </w:pPr>
            <w:r w:rsidRPr="002D4315">
              <w:rPr>
                <w:spacing w:val="-2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AB2FC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15386" w14:textId="77777777" w:rsidR="00712E96" w:rsidRPr="002D4315" w:rsidRDefault="00712E96" w:rsidP="00245C13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E1DC2" w14:textId="77777777" w:rsidR="00712E96" w:rsidRPr="002D4315" w:rsidRDefault="00712E96" w:rsidP="00245C13">
            <w:pPr>
              <w:rPr>
                <w:spacing w:val="-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892D7" w14:textId="77777777" w:rsidR="00712E96" w:rsidRPr="002D4315" w:rsidRDefault="00712E96" w:rsidP="00245C13">
            <w:pPr>
              <w:ind w:left="57"/>
              <w:rPr>
                <w:spacing w:val="-2"/>
              </w:rPr>
            </w:pPr>
            <w:r w:rsidRPr="002D4315">
              <w:rPr>
                <w:spacing w:val="-2"/>
              </w:rPr>
              <w:t>г</w:t>
            </w:r>
            <w:r>
              <w:rPr>
                <w:spacing w:val="-2"/>
              </w:rPr>
              <w:t>.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60337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64F44" w14:textId="77777777" w:rsidR="00712E96" w:rsidRPr="002D4315" w:rsidRDefault="00712E96" w:rsidP="00245C13">
            <w:pPr>
              <w:ind w:left="57"/>
              <w:rPr>
                <w:spacing w:val="-2"/>
              </w:rPr>
            </w:pPr>
            <w:r>
              <w:rPr>
                <w:spacing w:val="-2"/>
              </w:rPr>
              <w:t>срок</w:t>
            </w:r>
          </w:p>
        </w:tc>
      </w:tr>
    </w:tbl>
    <w:p w14:paraId="18E7746B" w14:textId="77777777" w:rsidR="00712E96" w:rsidRDefault="00712E96" w:rsidP="00712E96">
      <w:pPr>
        <w:spacing w:after="240"/>
      </w:pPr>
      <w:r>
        <w:lastRenderedPageBreak/>
        <w:t>нарушения не устранены </w:t>
      </w:r>
      <w:r>
        <w:rPr>
          <w:rStyle w:val="aa"/>
        </w:rPr>
        <w:footnoteReference w:id="3"/>
      </w:r>
      <w:r w:rsidRPr="000802DC">
        <w:t>.</w:t>
      </w:r>
    </w:p>
    <w:p w14:paraId="0269DDA7" w14:textId="77777777" w:rsidR="00712E96" w:rsidRPr="00945E64" w:rsidRDefault="00712E96" w:rsidP="00712E96">
      <w:pPr>
        <w:keepNext/>
        <w:spacing w:after="240"/>
        <w:ind w:firstLine="567"/>
      </w:pPr>
      <w:r w:rsidRPr="00946B0A">
        <w:t>В ходе контрольного мероприятия выявлены следующие нарушения:</w:t>
      </w:r>
    </w:p>
    <w:p w14:paraId="32690CA9" w14:textId="77777777" w:rsidR="00712E96" w:rsidRDefault="00712E96" w:rsidP="00712E96">
      <w:pPr>
        <w:ind w:firstLine="567"/>
      </w:pPr>
      <w:r w:rsidRPr="002B3F1B">
        <w:t>В нарушение</w:t>
      </w:r>
      <w:r>
        <w:t xml:space="preserve">  </w:t>
      </w:r>
    </w:p>
    <w:p w14:paraId="031783B2" w14:textId="77777777" w:rsidR="00712E96" w:rsidRPr="00CE52C3" w:rsidRDefault="00712E96" w:rsidP="00712E96">
      <w:pPr>
        <w:pBdr>
          <w:top w:val="single" w:sz="4" w:space="1" w:color="auto"/>
        </w:pBdr>
        <w:ind w:left="2024"/>
        <w:jc w:val="center"/>
        <w:rPr>
          <w:sz w:val="18"/>
          <w:szCs w:val="18"/>
        </w:rPr>
      </w:pPr>
      <w:proofErr w:type="gramStart"/>
      <w:r w:rsidRPr="00CE52C3">
        <w:rPr>
          <w:sz w:val="18"/>
          <w:szCs w:val="18"/>
        </w:rPr>
        <w:t>(указываются информация о нарушениях, влекущих причинение ущерба</w:t>
      </w:r>
      <w:proofErr w:type="gramEnd"/>
    </w:p>
    <w:p w14:paraId="3823F50B" w14:textId="77777777" w:rsidR="00712E96" w:rsidRDefault="00712E96" w:rsidP="00712E96"/>
    <w:p w14:paraId="567C755F" w14:textId="77777777" w:rsidR="00712E96" w:rsidRPr="00CE52C3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CE52C3">
        <w:rPr>
          <w:sz w:val="18"/>
          <w:szCs w:val="18"/>
        </w:rPr>
        <w:t>публично-правовому образованию, сумма ущерба, причиненного публично-правовому образованию (без учета объемов</w:t>
      </w:r>
      <w:proofErr w:type="gramEnd"/>
    </w:p>
    <w:p w14:paraId="7FAFAE33" w14:textId="77777777" w:rsidR="00712E96" w:rsidRDefault="00712E96" w:rsidP="00712E96">
      <w:pPr>
        <w:tabs>
          <w:tab w:val="right" w:pos="9923"/>
        </w:tabs>
      </w:pPr>
      <w:r>
        <w:tab/>
        <w:t>.</w:t>
      </w:r>
    </w:p>
    <w:p w14:paraId="11BAE1ED" w14:textId="77777777" w:rsidR="00712E96" w:rsidRPr="00CE52C3" w:rsidRDefault="00712E96" w:rsidP="00712E96">
      <w:pPr>
        <w:pBdr>
          <w:top w:val="single" w:sz="4" w:space="1" w:color="auto"/>
        </w:pBdr>
        <w:spacing w:after="480"/>
        <w:ind w:right="113"/>
        <w:jc w:val="center"/>
        <w:rPr>
          <w:sz w:val="18"/>
          <w:szCs w:val="18"/>
        </w:rPr>
      </w:pPr>
      <w:r w:rsidRPr="00CE52C3">
        <w:rPr>
          <w:sz w:val="18"/>
          <w:szCs w:val="18"/>
        </w:rPr>
        <w:t>средств, перечисленных в возмещение указанного ущерба до направления предписания)</w:t>
      </w:r>
    </w:p>
    <w:p w14:paraId="4979FD44" w14:textId="77777777" w:rsidR="00712E96" w:rsidRPr="00945E64" w:rsidRDefault="00712E96" w:rsidP="00712E96"/>
    <w:p w14:paraId="67F5EE12" w14:textId="77777777" w:rsidR="00712E96" w:rsidRPr="002B3F1B" w:rsidRDefault="00712E96" w:rsidP="00712E9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2B3F1B">
        <w:rPr>
          <w:sz w:val="18"/>
          <w:szCs w:val="18"/>
        </w:rPr>
        <w:t xml:space="preserve">(указывается наименование органа контроля, направляющего </w:t>
      </w:r>
      <w:r>
        <w:rPr>
          <w:sz w:val="18"/>
          <w:szCs w:val="18"/>
        </w:rPr>
        <w:t>предписание</w:t>
      </w:r>
      <w:r w:rsidRPr="002B3F1B">
        <w:rPr>
          <w:sz w:val="18"/>
          <w:szCs w:val="18"/>
        </w:rPr>
        <w:t>)</w:t>
      </w:r>
    </w:p>
    <w:p w14:paraId="60BB169B" w14:textId="77777777" w:rsidR="00712E96" w:rsidRPr="00945E64" w:rsidRDefault="00712E96" w:rsidP="00712E96">
      <w:pPr>
        <w:spacing w:after="480"/>
        <w:jc w:val="both"/>
      </w:pPr>
      <w:r w:rsidRPr="000802DC">
        <w:t xml:space="preserve">в </w:t>
      </w:r>
      <w:proofErr w:type="gramStart"/>
      <w:r w:rsidRPr="000802DC">
        <w:t>соответствии</w:t>
      </w:r>
      <w:proofErr w:type="gramEnd"/>
      <w:r w:rsidRPr="000802DC">
        <w:t xml:space="preserve"> со статьями 269.2 и 270.2 Бюджетного кодекса Российской Федерации (Собрание законодательства Российской Федерации, 1998, </w:t>
      </w:r>
      <w:r>
        <w:t>№</w:t>
      </w:r>
      <w:r w:rsidRPr="000802DC">
        <w:t xml:space="preserve"> 31, ст. 3823; 2013, </w:t>
      </w:r>
      <w:r>
        <w:t>№</w:t>
      </w:r>
      <w:r w:rsidRPr="000802DC">
        <w:t xml:space="preserve"> 31, ст. 4191; 2019, </w:t>
      </w:r>
      <w:r>
        <w:t>№</w:t>
      </w:r>
      <w:r w:rsidRPr="000802DC">
        <w:t xml:space="preserve"> 30, ст. 4101; 2020, </w:t>
      </w:r>
      <w:r>
        <w:t>№</w:t>
      </w:r>
      <w:r w:rsidRPr="000802DC">
        <w:t xml:space="preserve"> 14, ст. 2001), пунктами 7 и 9 федерального стандарта внутреннего государственного (муниципального) финансового контроля </w:t>
      </w:r>
      <w:r>
        <w:t>«</w:t>
      </w:r>
      <w:r w:rsidRPr="000802DC">
        <w:t>Реализация результатов проверок, ревизий и обследований</w:t>
      </w:r>
      <w:r>
        <w:t>»</w:t>
      </w:r>
      <w:r w:rsidRPr="000802DC">
        <w:t xml:space="preserve">, утвержденного постановлением Правительства Российской Федерации от 23.07.2020 </w:t>
      </w:r>
      <w:r>
        <w:t>№ 1095 </w:t>
      </w:r>
      <w:r>
        <w:rPr>
          <w:rStyle w:val="aa"/>
        </w:rPr>
        <w:footnoteReference w:id="4"/>
      </w:r>
      <w:r>
        <w:t xml:space="preserve"> (далее –</w:t>
      </w:r>
      <w:r w:rsidRPr="000802DC">
        <w:t xml:space="preserve"> федеральный стандарт </w:t>
      </w:r>
      <w:r>
        <w:t>№</w:t>
      </w:r>
      <w:r w:rsidRPr="000802DC">
        <w:t xml:space="preserve"> 1095),</w:t>
      </w:r>
    </w:p>
    <w:p w14:paraId="045F31FF" w14:textId="77777777" w:rsidR="00712E96" w:rsidRPr="00C24D51" w:rsidRDefault="00712E96" w:rsidP="00712E96">
      <w:pPr>
        <w:spacing w:after="120"/>
        <w:jc w:val="center"/>
        <w:rPr>
          <w:b/>
        </w:rPr>
      </w:pPr>
      <w:r w:rsidRPr="009343DA">
        <w:rPr>
          <w:b/>
        </w:rPr>
        <w:t>ПРЕДПИСЫВАЕТ</w:t>
      </w:r>
    </w:p>
    <w:p w14:paraId="530DB683" w14:textId="77777777" w:rsidR="00712E96" w:rsidRPr="00945E64" w:rsidRDefault="00712E96" w:rsidP="00712E96"/>
    <w:p w14:paraId="501FA63E" w14:textId="77777777" w:rsidR="00712E96" w:rsidRPr="009343DA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9343DA">
        <w:rPr>
          <w:sz w:val="18"/>
          <w:szCs w:val="18"/>
        </w:rPr>
        <w:t>(указываются требования о принятии объектом контроля мер по возмещению причиненного ущерба публично-</w:t>
      </w:r>
      <w:proofErr w:type="gramEnd"/>
    </w:p>
    <w:p w14:paraId="69396C84" w14:textId="77777777" w:rsidR="00712E96" w:rsidRDefault="00712E96" w:rsidP="00712E96"/>
    <w:p w14:paraId="5B04F58B" w14:textId="77777777" w:rsidR="00712E96" w:rsidRPr="009343DA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343DA">
        <w:rPr>
          <w:sz w:val="18"/>
          <w:szCs w:val="18"/>
        </w:rPr>
        <w:t>правовому образованию, в том числе мер, предусматривающих направление объектом контроля, являющимся государственным</w:t>
      </w:r>
    </w:p>
    <w:p w14:paraId="684CBD6B" w14:textId="77777777" w:rsidR="00712E96" w:rsidRDefault="00712E96" w:rsidP="00712E96"/>
    <w:p w14:paraId="630BAF99" w14:textId="77777777" w:rsidR="00712E96" w:rsidRPr="009343DA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343DA">
        <w:rPr>
          <w:sz w:val="18"/>
          <w:szCs w:val="18"/>
        </w:rPr>
        <w:t xml:space="preserve">(муниципальным) органом или государственным (муниципальным) учреждением, требований о возврате средств </w:t>
      </w:r>
      <w:proofErr w:type="gramStart"/>
      <w:r w:rsidRPr="009343DA">
        <w:rPr>
          <w:sz w:val="18"/>
          <w:szCs w:val="18"/>
        </w:rPr>
        <w:t>к</w:t>
      </w:r>
      <w:proofErr w:type="gramEnd"/>
    </w:p>
    <w:p w14:paraId="525C78D7" w14:textId="77777777" w:rsidR="00712E96" w:rsidRDefault="00712E96" w:rsidP="00712E96"/>
    <w:p w14:paraId="4094BE66" w14:textId="77777777" w:rsidR="00712E96" w:rsidRPr="009343DA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343DA">
        <w:rPr>
          <w:sz w:val="18"/>
          <w:szCs w:val="18"/>
        </w:rPr>
        <w:t>юридическим или физическим лицам, необоснованно их получившим, и (или) виновным должностным лицам, осуществление</w:t>
      </w:r>
    </w:p>
    <w:p w14:paraId="25593748" w14:textId="77777777" w:rsidR="00712E96" w:rsidRDefault="00712E96" w:rsidP="00712E96">
      <w:pPr>
        <w:tabs>
          <w:tab w:val="right" w:pos="9923"/>
        </w:tabs>
      </w:pPr>
      <w:r>
        <w:tab/>
        <w:t>.</w:t>
      </w:r>
    </w:p>
    <w:p w14:paraId="6AAA9208" w14:textId="77777777" w:rsidR="00712E96" w:rsidRPr="009343DA" w:rsidRDefault="00712E96" w:rsidP="00712E96">
      <w:pPr>
        <w:pBdr>
          <w:top w:val="single" w:sz="4" w:space="1" w:color="auto"/>
        </w:pBdr>
        <w:spacing w:after="360"/>
        <w:ind w:right="113"/>
        <w:jc w:val="center"/>
        <w:rPr>
          <w:sz w:val="18"/>
          <w:szCs w:val="18"/>
        </w:rPr>
      </w:pPr>
      <w:proofErr w:type="spellStart"/>
      <w:proofErr w:type="gramStart"/>
      <w:r w:rsidRPr="009343DA">
        <w:rPr>
          <w:sz w:val="18"/>
          <w:szCs w:val="18"/>
        </w:rPr>
        <w:t>претензионно</w:t>
      </w:r>
      <w:proofErr w:type="spellEnd"/>
      <w:r w:rsidRPr="009343DA">
        <w:rPr>
          <w:sz w:val="18"/>
          <w:szCs w:val="18"/>
        </w:rPr>
        <w:t>-исковой работы)</w:t>
      </w:r>
      <w:proofErr w:type="gramEnd"/>
    </w:p>
    <w:p w14:paraId="2CB124AF" w14:textId="77777777" w:rsidR="00712E96" w:rsidRPr="00C24D51" w:rsidRDefault="00712E96" w:rsidP="00712E96">
      <w:pPr>
        <w:ind w:firstLine="567"/>
        <w:jc w:val="both"/>
      </w:pPr>
      <w:r w:rsidRPr="00C24D51">
        <w:t xml:space="preserve">Информацию о результатах исполнения настоящего </w:t>
      </w:r>
      <w:r w:rsidRPr="000802DC">
        <w:t>предписания</w:t>
      </w:r>
      <w:r w:rsidRPr="00C24D51">
        <w:t xml:space="preserve"> с приложением копий документов, подтверждающих его исполнение, представить в</w:t>
      </w:r>
      <w:r>
        <w:t xml:space="preserve">  </w:t>
      </w:r>
    </w:p>
    <w:p w14:paraId="22D91702" w14:textId="77777777" w:rsidR="00712E96" w:rsidRPr="00C24D51" w:rsidRDefault="00712E96" w:rsidP="00712E96">
      <w:pPr>
        <w:pBdr>
          <w:top w:val="single" w:sz="4" w:space="1" w:color="auto"/>
        </w:pBdr>
        <w:ind w:left="6464"/>
        <w:jc w:val="center"/>
        <w:rPr>
          <w:sz w:val="18"/>
          <w:szCs w:val="18"/>
        </w:rPr>
      </w:pPr>
      <w:proofErr w:type="gramStart"/>
      <w:r w:rsidRPr="0081676A">
        <w:rPr>
          <w:sz w:val="18"/>
          <w:szCs w:val="18"/>
        </w:rPr>
        <w:t>(указывается наименование органа</w:t>
      </w:r>
      <w:proofErr w:type="gramEnd"/>
    </w:p>
    <w:p w14:paraId="7D545B80" w14:textId="77777777" w:rsidR="00712E96" w:rsidRPr="00945E64" w:rsidRDefault="00712E96" w:rsidP="00712E96"/>
    <w:p w14:paraId="28472B0C" w14:textId="77777777" w:rsidR="00712E96" w:rsidRPr="0081676A" w:rsidRDefault="00712E96" w:rsidP="00712E9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81676A">
        <w:rPr>
          <w:sz w:val="18"/>
          <w:szCs w:val="18"/>
        </w:rPr>
        <w:t>контроля, направляющего</w:t>
      </w:r>
      <w:r w:rsidRPr="002B3F1B">
        <w:rPr>
          <w:sz w:val="18"/>
          <w:szCs w:val="18"/>
        </w:rPr>
        <w:t xml:space="preserve"> </w:t>
      </w:r>
      <w:r>
        <w:rPr>
          <w:sz w:val="18"/>
          <w:szCs w:val="18"/>
        </w:rPr>
        <w:t>предписание</w:t>
      </w:r>
      <w:r w:rsidRPr="002B3F1B">
        <w:rPr>
          <w:sz w:val="18"/>
          <w:szCs w:val="18"/>
        </w:rPr>
        <w:t>)</w:t>
      </w:r>
    </w:p>
    <w:tbl>
      <w:tblPr>
        <w:tblW w:w="48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87"/>
        <w:gridCol w:w="397"/>
        <w:gridCol w:w="255"/>
        <w:gridCol w:w="1247"/>
        <w:gridCol w:w="369"/>
        <w:gridCol w:w="369"/>
        <w:gridCol w:w="794"/>
      </w:tblGrid>
      <w:tr w:rsidR="00712E96" w:rsidRPr="002D4315" w14:paraId="77363EC8" w14:textId="77777777" w:rsidTr="00245C13"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B346A" w14:textId="77777777" w:rsidR="00712E96" w:rsidRPr="002D4315" w:rsidRDefault="00712E96" w:rsidP="00245C13">
            <w:pPr>
              <w:rPr>
                <w:spacing w:val="-2"/>
              </w:rPr>
            </w:pPr>
            <w:r w:rsidRPr="0081676A">
              <w:t>не позднее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6A42B" w14:textId="77777777" w:rsidR="00712E96" w:rsidRPr="002D4315" w:rsidRDefault="00712E96" w:rsidP="00245C13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4E169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8402E" w14:textId="77777777" w:rsidR="00712E96" w:rsidRPr="002D4315" w:rsidRDefault="00712E96" w:rsidP="00245C13">
            <w:pPr>
              <w:rPr>
                <w:spacing w:val="-2"/>
              </w:rPr>
            </w:pPr>
            <w:r w:rsidRPr="002D4315">
              <w:rPr>
                <w:spacing w:val="-2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2DFAE" w14:textId="77777777" w:rsidR="00712E96" w:rsidRPr="002D4315" w:rsidRDefault="00712E96" w:rsidP="00245C13">
            <w:pPr>
              <w:jc w:val="center"/>
              <w:rPr>
                <w:spacing w:val="-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BEE2D" w14:textId="77777777" w:rsidR="00712E96" w:rsidRPr="002D4315" w:rsidRDefault="00712E96" w:rsidP="00245C13">
            <w:pPr>
              <w:jc w:val="right"/>
              <w:rPr>
                <w:spacing w:val="-2"/>
              </w:rPr>
            </w:pPr>
            <w:r w:rsidRPr="002D4315">
              <w:rPr>
                <w:spacing w:val="-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D17A1" w14:textId="77777777" w:rsidR="00712E96" w:rsidRPr="002D4315" w:rsidRDefault="00712E96" w:rsidP="00245C13">
            <w:pPr>
              <w:rPr>
                <w:spacing w:val="-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048D2" w14:textId="77777777" w:rsidR="00712E96" w:rsidRPr="002D4315" w:rsidRDefault="00712E96" w:rsidP="00245C13">
            <w:pPr>
              <w:ind w:left="57"/>
              <w:rPr>
                <w:spacing w:val="-2"/>
              </w:rPr>
            </w:pPr>
            <w:r w:rsidRPr="002D4315">
              <w:rPr>
                <w:spacing w:val="-2"/>
              </w:rPr>
              <w:t>г</w:t>
            </w:r>
            <w:r>
              <w:rPr>
                <w:spacing w:val="-2"/>
              </w:rPr>
              <w:t>ода.</w:t>
            </w:r>
          </w:p>
        </w:tc>
      </w:tr>
    </w:tbl>
    <w:p w14:paraId="77137C16" w14:textId="77777777" w:rsidR="00712E96" w:rsidRPr="000802DC" w:rsidRDefault="00712E96" w:rsidP="00712E96">
      <w:pPr>
        <w:spacing w:before="240"/>
        <w:ind w:firstLine="567"/>
        <w:jc w:val="both"/>
      </w:pPr>
      <w:r w:rsidRPr="000802DC">
        <w:t xml:space="preserve">Срок исполнения настоящего предписания может быть однократно продлен в </w:t>
      </w:r>
      <w:proofErr w:type="gramStart"/>
      <w:r w:rsidRPr="000802DC">
        <w:t>соответствии</w:t>
      </w:r>
      <w:proofErr w:type="gramEnd"/>
      <w:r w:rsidRPr="000802DC">
        <w:t xml:space="preserve"> с пунктами 19 - 22 федерального стандарта </w:t>
      </w:r>
      <w:r>
        <w:t>№</w:t>
      </w:r>
      <w:r w:rsidRPr="000802DC">
        <w:t xml:space="preserve"> 1095.</w:t>
      </w:r>
    </w:p>
    <w:p w14:paraId="418C4B75" w14:textId="77777777" w:rsidR="00712E96" w:rsidRDefault="00712E96" w:rsidP="00712E96">
      <w:pPr>
        <w:tabs>
          <w:tab w:val="right" w:pos="9923"/>
        </w:tabs>
        <w:spacing w:after="480"/>
        <w:ind w:firstLine="567"/>
        <w:jc w:val="both"/>
      </w:pPr>
      <w:r w:rsidRPr="000802DC">
        <w:lastRenderedPageBreak/>
        <w:t xml:space="preserve">Невыполнение в установленный срок настоящего предписания влечет административную ответственность в </w:t>
      </w:r>
      <w:proofErr w:type="gramStart"/>
      <w:r w:rsidRPr="000802DC">
        <w:t>соответствии</w:t>
      </w:r>
      <w:proofErr w:type="gramEnd"/>
      <w:r w:rsidRPr="000802DC">
        <w:t xml:space="preserve"> с частью 20 статьи 19.5 Кодекса Российской Федерации об административных правонарушениях (Собрание законодательства Российской Федерации, 2002, </w:t>
      </w:r>
      <w:r>
        <w:t>№</w:t>
      </w:r>
      <w:r w:rsidRPr="000802DC">
        <w:t xml:space="preserve"> 1, ст. 1; 2013, </w:t>
      </w:r>
      <w:r>
        <w:t>№</w:t>
      </w:r>
      <w:r w:rsidRPr="000802DC">
        <w:t xml:space="preserve"> 31, ст. 4191; 2017, </w:t>
      </w:r>
      <w:r>
        <w:t>№</w:t>
      </w:r>
      <w:r w:rsidRPr="000802DC">
        <w:t xml:space="preserve"> 24, ст. 3487).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985"/>
        <w:gridCol w:w="170"/>
        <w:gridCol w:w="3402"/>
      </w:tblGrid>
      <w:tr w:rsidR="00712E96" w14:paraId="33C59C71" w14:textId="77777777" w:rsidTr="00245C1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79DE6" w14:textId="77777777" w:rsidR="00712E96" w:rsidRDefault="00712E96" w:rsidP="00245C13">
            <w:r w:rsidRPr="00746FDE">
              <w:t>Руководитель</w:t>
            </w:r>
            <w:r>
              <w:br/>
            </w:r>
            <w:r w:rsidRPr="00746FDE">
              <w:t>(заместитель руководителя)</w:t>
            </w:r>
            <w:r>
              <w:t xml:space="preserve"> </w:t>
            </w:r>
            <w:r>
              <w:br/>
            </w:r>
            <w:r w:rsidRPr="00746FDE">
              <w:t>органа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14496" w14:textId="77777777" w:rsidR="00712E96" w:rsidRDefault="00712E96" w:rsidP="00245C13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12C00" w14:textId="77777777" w:rsidR="00712E96" w:rsidRDefault="00712E96" w:rsidP="00245C13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1B912" w14:textId="77777777" w:rsidR="00712E96" w:rsidRDefault="00712E96" w:rsidP="00245C13">
            <w:pPr>
              <w:jc w:val="center"/>
            </w:pPr>
          </w:p>
        </w:tc>
      </w:tr>
      <w:tr w:rsidR="00712E96" w:rsidRPr="00746FDE" w14:paraId="29725F15" w14:textId="77777777" w:rsidTr="00245C1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F0F57AB" w14:textId="77777777" w:rsidR="00712E96" w:rsidRPr="00746FDE" w:rsidRDefault="00712E96" w:rsidP="00245C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A312F0" w14:textId="77777777" w:rsidR="00712E96" w:rsidRPr="00746FDE" w:rsidRDefault="00712E96" w:rsidP="00245C13">
            <w:pPr>
              <w:jc w:val="center"/>
              <w:rPr>
                <w:sz w:val="18"/>
                <w:szCs w:val="18"/>
              </w:rPr>
            </w:pPr>
            <w:r w:rsidRPr="00746FDE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D1A5687" w14:textId="77777777" w:rsidR="00712E96" w:rsidRPr="00746FDE" w:rsidRDefault="00712E96" w:rsidP="00245C1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7674FA" w14:textId="77777777" w:rsidR="00712E96" w:rsidRPr="00746FDE" w:rsidRDefault="00712E96" w:rsidP="00245C13">
            <w:pPr>
              <w:jc w:val="center"/>
              <w:rPr>
                <w:sz w:val="18"/>
                <w:szCs w:val="18"/>
              </w:rPr>
            </w:pPr>
            <w:r w:rsidRPr="00746FDE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746FDE">
              <w:rPr>
                <w:sz w:val="18"/>
                <w:szCs w:val="18"/>
                <w:lang w:val="en-US"/>
              </w:rPr>
              <w:t>инициалы</w:t>
            </w:r>
            <w:proofErr w:type="spellEnd"/>
            <w:r w:rsidRPr="00746FDE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46FDE">
              <w:rPr>
                <w:sz w:val="18"/>
                <w:szCs w:val="18"/>
                <w:lang w:val="en-US"/>
              </w:rPr>
              <w:t>фамилия</w:t>
            </w:r>
            <w:proofErr w:type="spellEnd"/>
            <w:r w:rsidRPr="00746FDE">
              <w:rPr>
                <w:sz w:val="18"/>
                <w:szCs w:val="18"/>
                <w:lang w:val="en-US"/>
              </w:rPr>
              <w:t>)</w:t>
            </w:r>
          </w:p>
        </w:tc>
      </w:tr>
    </w:tbl>
    <w:p w14:paraId="23B66E50" w14:textId="77777777" w:rsidR="00712E96" w:rsidRPr="00FF5503" w:rsidRDefault="00712E96" w:rsidP="00712E96">
      <w:pPr>
        <w:tabs>
          <w:tab w:val="right" w:pos="9923"/>
        </w:tabs>
        <w:rPr>
          <w:sz w:val="2"/>
          <w:szCs w:val="2"/>
        </w:rPr>
      </w:pPr>
    </w:p>
    <w:p w14:paraId="28B2CA0E" w14:textId="77777777" w:rsidR="00712E96" w:rsidRDefault="00712E96" w:rsidP="00712E96"/>
    <w:p w14:paraId="74D3BF88" w14:textId="77777777" w:rsidR="0053444F" w:rsidRPr="00382766" w:rsidRDefault="0053444F" w:rsidP="000675B5">
      <w:pPr>
        <w:rPr>
          <w:bCs/>
        </w:rPr>
      </w:pPr>
    </w:p>
    <w:sectPr w:rsidR="0053444F" w:rsidRPr="00382766" w:rsidSect="00302CB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A1289" w14:textId="77777777" w:rsidR="006A673C" w:rsidRDefault="006A673C" w:rsidP="00712E96">
      <w:r>
        <w:separator/>
      </w:r>
    </w:p>
  </w:endnote>
  <w:endnote w:type="continuationSeparator" w:id="0">
    <w:p w14:paraId="3DA53D42" w14:textId="77777777" w:rsidR="006A673C" w:rsidRDefault="006A673C" w:rsidP="0071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79737" w14:textId="77777777" w:rsidR="006A673C" w:rsidRDefault="006A673C" w:rsidP="00712E96">
      <w:r>
        <w:separator/>
      </w:r>
    </w:p>
  </w:footnote>
  <w:footnote w:type="continuationSeparator" w:id="0">
    <w:p w14:paraId="3B0F415B" w14:textId="77777777" w:rsidR="006A673C" w:rsidRDefault="006A673C" w:rsidP="00712E96">
      <w:r>
        <w:continuationSeparator/>
      </w:r>
    </w:p>
  </w:footnote>
  <w:footnote w:id="1">
    <w:p w14:paraId="6DFE5080" w14:textId="77777777" w:rsidR="00712E96" w:rsidRDefault="00712E96" w:rsidP="00712E96">
      <w:pPr>
        <w:pStyle w:val="a8"/>
        <w:jc w:val="both"/>
      </w:pPr>
      <w:r w:rsidRPr="00346743">
        <w:rPr>
          <w:rStyle w:val="aa"/>
        </w:rPr>
        <w:footnoteRef/>
      </w:r>
      <w:r w:rsidRPr="00346743">
        <w:t> 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 34, ст.</w:t>
      </w:r>
      <w:r>
        <w:t> </w:t>
      </w:r>
      <w:r w:rsidRPr="00346743">
        <w:t>5462).</w:t>
      </w:r>
    </w:p>
  </w:footnote>
  <w:footnote w:id="2">
    <w:p w14:paraId="50634166" w14:textId="77777777" w:rsidR="00712E96" w:rsidRDefault="00712E96" w:rsidP="00712E96">
      <w:pPr>
        <w:pStyle w:val="a8"/>
        <w:jc w:val="both"/>
      </w:pPr>
      <w:r w:rsidRPr="002B3F1B">
        <w:rPr>
          <w:rStyle w:val="aa"/>
        </w:rPr>
        <w:footnoteRef/>
      </w:r>
      <w:r w:rsidRPr="002B3F1B">
        <w:t> Постановление Правительства Российской Федерации от 23.07.2020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(Собрание законодательства Российской Федерации, 2020, № 31, ст. 5176).</w:t>
      </w:r>
    </w:p>
  </w:footnote>
  <w:footnote w:id="3">
    <w:p w14:paraId="0AD0CC7C" w14:textId="77777777" w:rsidR="00712E96" w:rsidRDefault="00712E96" w:rsidP="00712E96">
      <w:pPr>
        <w:pStyle w:val="a8"/>
        <w:jc w:val="both"/>
      </w:pPr>
      <w:r w:rsidRPr="00294AC1">
        <w:rPr>
          <w:rStyle w:val="aa"/>
        </w:rPr>
        <w:footnoteRef/>
      </w:r>
      <w:r w:rsidRPr="00294AC1">
        <w:t xml:space="preserve"> Указывается при направлении предписания в случае </w:t>
      </w:r>
      <w:proofErr w:type="spellStart"/>
      <w:r w:rsidRPr="00294AC1">
        <w:t>неустранения</w:t>
      </w:r>
      <w:proofErr w:type="spellEnd"/>
      <w:r w:rsidRPr="00294AC1">
        <w:t xml:space="preserve"> нарушения, влекущего ущерб публично-правовому образованию, в установленный в представлении срок.</w:t>
      </w:r>
    </w:p>
  </w:footnote>
  <w:footnote w:id="4">
    <w:p w14:paraId="07417024" w14:textId="77777777" w:rsidR="00712E96" w:rsidRDefault="00712E96" w:rsidP="00712E96">
      <w:pPr>
        <w:pStyle w:val="a8"/>
        <w:jc w:val="both"/>
      </w:pPr>
      <w:r w:rsidRPr="00AD61CE">
        <w:rPr>
          <w:rStyle w:val="aa"/>
        </w:rPr>
        <w:footnoteRef/>
      </w:r>
      <w:r w:rsidRPr="00AD61CE">
        <w:rPr>
          <w:lang w:val="en-US"/>
        </w:rPr>
        <w:t> </w:t>
      </w:r>
      <w:r w:rsidRPr="00AD61CE">
        <w:t>Постановление Правительства Российской Федерации от 23.07.2020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(Собрание законодательства Российской Федерации, 2020, №</w:t>
      </w:r>
      <w:r>
        <w:t xml:space="preserve"> 31, ст.</w:t>
      </w:r>
      <w:r>
        <w:rPr>
          <w:lang w:val="en-US"/>
        </w:rPr>
        <w:t> </w:t>
      </w:r>
      <w:r w:rsidRPr="00AD61CE">
        <w:t>5176).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3E17"/>
    <w:multiLevelType w:val="multilevel"/>
    <w:tmpl w:val="7A488984"/>
    <w:lvl w:ilvl="0">
      <w:start w:val="1"/>
      <w:numFmt w:val="decimal"/>
      <w:lvlText w:val="%1."/>
      <w:lvlJc w:val="left"/>
      <w:pPr>
        <w:ind w:left="1938" w:hanging="123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66"/>
    <w:rsid w:val="000675B5"/>
    <w:rsid w:val="001E4207"/>
    <w:rsid w:val="00292971"/>
    <w:rsid w:val="002D1D2B"/>
    <w:rsid w:val="00302CBD"/>
    <w:rsid w:val="003716B1"/>
    <w:rsid w:val="00382766"/>
    <w:rsid w:val="003B655F"/>
    <w:rsid w:val="00410C8A"/>
    <w:rsid w:val="004368BB"/>
    <w:rsid w:val="00496F3A"/>
    <w:rsid w:val="0053444F"/>
    <w:rsid w:val="005C32D7"/>
    <w:rsid w:val="005E4EAF"/>
    <w:rsid w:val="00650C53"/>
    <w:rsid w:val="006A673C"/>
    <w:rsid w:val="006C6546"/>
    <w:rsid w:val="006D33E3"/>
    <w:rsid w:val="00712E96"/>
    <w:rsid w:val="007226E1"/>
    <w:rsid w:val="007A34E4"/>
    <w:rsid w:val="00810CA6"/>
    <w:rsid w:val="008E50FA"/>
    <w:rsid w:val="00954F20"/>
    <w:rsid w:val="00984E8D"/>
    <w:rsid w:val="009C55AC"/>
    <w:rsid w:val="009D1EF1"/>
    <w:rsid w:val="00A32DA2"/>
    <w:rsid w:val="00A92014"/>
    <w:rsid w:val="00B26B0B"/>
    <w:rsid w:val="00E417D6"/>
    <w:rsid w:val="00F70AEA"/>
    <w:rsid w:val="00FC094D"/>
    <w:rsid w:val="00FD0894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B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82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aliases w:val=" Знак1 Знак,Знак1 Знак,Основной текст1 Знак Знак"/>
    <w:basedOn w:val="a"/>
    <w:link w:val="a4"/>
    <w:qFormat/>
    <w:rsid w:val="00382766"/>
    <w:pPr>
      <w:suppressAutoHyphens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 Знак1 Знак Знак,Знак1 Знак Знак,Основной текст1 Знак Знак Знак"/>
    <w:basedOn w:val="a0"/>
    <w:link w:val="a3"/>
    <w:rsid w:val="0038276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A3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4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34E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rsid w:val="00712E96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12E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712E9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82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aliases w:val=" Знак1 Знак,Знак1 Знак,Основной текст1 Знак Знак"/>
    <w:basedOn w:val="a"/>
    <w:link w:val="a4"/>
    <w:qFormat/>
    <w:rsid w:val="00382766"/>
    <w:pPr>
      <w:suppressAutoHyphens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 Знак1 Знак Знак,Знак1 Знак Знак,Основной текст1 Знак Знак Знак"/>
    <w:basedOn w:val="a0"/>
    <w:link w:val="a3"/>
    <w:rsid w:val="0038276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A3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4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34E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rsid w:val="00712E96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12E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712E9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3</cp:revision>
  <cp:lastPrinted>2024-12-27T08:23:00Z</cp:lastPrinted>
  <dcterms:created xsi:type="dcterms:W3CDTF">2024-12-27T08:22:00Z</dcterms:created>
  <dcterms:modified xsi:type="dcterms:W3CDTF">2024-12-27T08:23:00Z</dcterms:modified>
</cp:coreProperties>
</file>