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4D1A53" w:rsidRDefault="00DE4036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D1A53">
        <w:rPr>
          <w:sz w:val="28"/>
          <w:szCs w:val="28"/>
          <w:u w:val="single"/>
        </w:rPr>
        <w:t>9</w:t>
      </w:r>
      <w:r w:rsidR="00F56248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12.</w:t>
      </w:r>
      <w:r w:rsidR="00E23114" w:rsidRPr="00E23114">
        <w:rPr>
          <w:sz w:val="28"/>
          <w:szCs w:val="28"/>
          <w:u w:val="single"/>
        </w:rPr>
        <w:t>202</w:t>
      </w:r>
      <w:r w:rsidR="00F56248">
        <w:rPr>
          <w:sz w:val="28"/>
          <w:szCs w:val="28"/>
          <w:u w:val="single"/>
        </w:rPr>
        <w:t>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4D1A53">
        <w:rPr>
          <w:sz w:val="28"/>
          <w:szCs w:val="28"/>
          <w:lang w:val="en-US"/>
        </w:rPr>
        <w:t xml:space="preserve">  </w:t>
      </w:r>
      <w:r w:rsidR="004D1A53">
        <w:rPr>
          <w:sz w:val="28"/>
          <w:szCs w:val="28"/>
        </w:rPr>
        <w:t>№ 963</w:t>
      </w:r>
    </w:p>
    <w:p w:rsidR="00490AE2" w:rsidRDefault="00490AE2" w:rsidP="00DF45DA">
      <w:pPr>
        <w:rPr>
          <w:sz w:val="28"/>
          <w:szCs w:val="28"/>
        </w:rPr>
      </w:pPr>
    </w:p>
    <w:p w:rsidR="00645B6A" w:rsidRPr="00645B6A" w:rsidRDefault="00645B6A" w:rsidP="00645B6A">
      <w:pPr>
        <w:jc w:val="center"/>
        <w:rPr>
          <w:b/>
          <w:sz w:val="28"/>
          <w:szCs w:val="28"/>
        </w:rPr>
      </w:pPr>
      <w:r w:rsidRPr="00645B6A">
        <w:rPr>
          <w:rFonts w:eastAsia="Calibri"/>
          <w:b/>
          <w:sz w:val="28"/>
          <w:szCs w:val="28"/>
          <w:lang w:eastAsia="en-US"/>
        </w:rPr>
        <w:t xml:space="preserve">О внесении изменений в муниципальную программу </w:t>
      </w:r>
    </w:p>
    <w:p w:rsidR="00645B6A" w:rsidRPr="00645B6A" w:rsidRDefault="00645B6A" w:rsidP="00645B6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b/>
          <w:sz w:val="28"/>
          <w:szCs w:val="28"/>
        </w:rPr>
        <w:t>«Энергоэффективность и развитие энергетики в Сеченовском муниципальном округе Нижегородской области»,</w:t>
      </w:r>
      <w:r w:rsidRPr="00645B6A">
        <w:rPr>
          <w:rFonts w:eastAsia="Calibri"/>
          <w:b/>
          <w:sz w:val="28"/>
          <w:szCs w:val="28"/>
          <w:lang w:eastAsia="en-US"/>
        </w:rPr>
        <w:t xml:space="preserve"> утвержденную</w:t>
      </w:r>
      <w:r w:rsidRPr="00645B6A">
        <w:rPr>
          <w:rFonts w:eastAsia="Calibri"/>
          <w:b/>
          <w:sz w:val="22"/>
          <w:szCs w:val="22"/>
          <w:lang w:eastAsia="en-US"/>
        </w:rPr>
        <w:t xml:space="preserve"> </w:t>
      </w:r>
      <w:r w:rsidRPr="00645B6A">
        <w:rPr>
          <w:rFonts w:eastAsia="Calibri"/>
          <w:b/>
          <w:sz w:val="28"/>
          <w:szCs w:val="28"/>
          <w:lang w:eastAsia="en-US"/>
        </w:rPr>
        <w:t xml:space="preserve">постановлением </w:t>
      </w:r>
      <w:r w:rsidR="005D3EC5">
        <w:rPr>
          <w:rFonts w:eastAsia="Calibri"/>
          <w:b/>
          <w:sz w:val="28"/>
          <w:szCs w:val="28"/>
          <w:lang w:eastAsia="en-US"/>
        </w:rPr>
        <w:t>А</w:t>
      </w:r>
      <w:r w:rsidRPr="00645B6A">
        <w:rPr>
          <w:rFonts w:eastAsia="Calibri"/>
          <w:b/>
          <w:sz w:val="28"/>
          <w:szCs w:val="28"/>
          <w:lang w:eastAsia="en-US"/>
        </w:rPr>
        <w:t xml:space="preserve">дминистрации Сеченовского муниципального </w:t>
      </w:r>
    </w:p>
    <w:p w:rsidR="00645B6A" w:rsidRPr="00645B6A" w:rsidRDefault="00645B6A" w:rsidP="00645B6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b/>
          <w:sz w:val="28"/>
          <w:szCs w:val="28"/>
          <w:lang w:eastAsia="en-US"/>
        </w:rPr>
        <w:t>округа №225 от 23.12.2022г.</w:t>
      </w:r>
    </w:p>
    <w:p w:rsidR="00645B6A" w:rsidRPr="00645B6A" w:rsidRDefault="00645B6A" w:rsidP="00645B6A">
      <w:pPr>
        <w:spacing w:after="200" w:line="360" w:lineRule="auto"/>
        <w:ind w:firstLine="709"/>
        <w:jc w:val="both"/>
        <w:rPr>
          <w:sz w:val="28"/>
        </w:rPr>
      </w:pP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sz w:val="28"/>
        </w:rPr>
        <w:t xml:space="preserve">В соответствии с </w:t>
      </w:r>
      <w:r w:rsidRPr="00645B6A">
        <w:rPr>
          <w:sz w:val="28"/>
          <w:szCs w:val="28"/>
        </w:rPr>
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в целях повышения энергетической эффективности, сокращения затрат на потребление энергетических ресурсов в Сеченовском муниципальном округе</w:t>
      </w:r>
      <w:r w:rsidRPr="00645B6A">
        <w:rPr>
          <w:rFonts w:eastAsia="Calibri"/>
          <w:sz w:val="28"/>
          <w:szCs w:val="28"/>
          <w:lang w:eastAsia="en-US"/>
        </w:rPr>
        <w:t xml:space="preserve">, 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 муниципального округа от </w:t>
      </w:r>
      <w:r w:rsidR="00F56248">
        <w:rPr>
          <w:rFonts w:eastAsia="Calibri"/>
          <w:sz w:val="28"/>
          <w:szCs w:val="28"/>
          <w:lang w:eastAsia="en-US"/>
        </w:rPr>
        <w:t>26</w:t>
      </w:r>
      <w:r w:rsidRPr="00645B6A">
        <w:rPr>
          <w:rFonts w:eastAsia="Calibri"/>
          <w:sz w:val="28"/>
          <w:szCs w:val="28"/>
          <w:lang w:eastAsia="en-US"/>
        </w:rPr>
        <w:t xml:space="preserve"> декабря 202</w:t>
      </w:r>
      <w:r w:rsidR="00F56248">
        <w:rPr>
          <w:rFonts w:eastAsia="Calibri"/>
          <w:sz w:val="28"/>
          <w:szCs w:val="28"/>
          <w:lang w:eastAsia="en-US"/>
        </w:rPr>
        <w:t>5</w:t>
      </w:r>
      <w:r w:rsidRPr="00645B6A">
        <w:rPr>
          <w:rFonts w:eastAsia="Calibri"/>
          <w:sz w:val="28"/>
          <w:szCs w:val="28"/>
          <w:lang w:eastAsia="en-US"/>
        </w:rPr>
        <w:t xml:space="preserve"> года </w:t>
      </w:r>
      <w:r w:rsidRPr="00DE4036">
        <w:rPr>
          <w:rFonts w:eastAsia="Calibri"/>
          <w:sz w:val="28"/>
          <w:szCs w:val="28"/>
          <w:lang w:eastAsia="en-US"/>
        </w:rPr>
        <w:t>№</w:t>
      </w:r>
      <w:r w:rsidR="004D1A53">
        <w:rPr>
          <w:rFonts w:eastAsia="Calibri"/>
          <w:sz w:val="28"/>
          <w:szCs w:val="28"/>
          <w:lang w:eastAsia="en-US"/>
        </w:rPr>
        <w:t>66</w:t>
      </w:r>
      <w:r w:rsidRPr="00645B6A">
        <w:rPr>
          <w:rFonts w:eastAsia="Calibri"/>
          <w:sz w:val="28"/>
          <w:szCs w:val="28"/>
          <w:lang w:eastAsia="en-US"/>
        </w:rPr>
        <w:t xml:space="preserve"> «</w:t>
      </w:r>
      <w:r w:rsidR="002D5756">
        <w:rPr>
          <w:sz w:val="28"/>
          <w:szCs w:val="28"/>
        </w:rPr>
        <w:t>О бюджете Сеченовского муниципального округа Нижегородской области на 202</w:t>
      </w:r>
      <w:r w:rsidR="00F56248">
        <w:rPr>
          <w:sz w:val="28"/>
          <w:szCs w:val="28"/>
        </w:rPr>
        <w:t>6</w:t>
      </w:r>
      <w:r w:rsidR="002D5756">
        <w:rPr>
          <w:sz w:val="28"/>
          <w:szCs w:val="28"/>
        </w:rPr>
        <w:t xml:space="preserve"> год и на плановый период 202</w:t>
      </w:r>
      <w:r w:rsidR="00F56248">
        <w:rPr>
          <w:sz w:val="28"/>
          <w:szCs w:val="28"/>
        </w:rPr>
        <w:t>7</w:t>
      </w:r>
      <w:r w:rsidR="002D5756">
        <w:rPr>
          <w:sz w:val="28"/>
          <w:szCs w:val="28"/>
        </w:rPr>
        <w:t>-202</w:t>
      </w:r>
      <w:r w:rsidR="00F56248">
        <w:rPr>
          <w:sz w:val="28"/>
          <w:szCs w:val="28"/>
        </w:rPr>
        <w:t>8</w:t>
      </w:r>
      <w:r w:rsidR="002D5756">
        <w:rPr>
          <w:sz w:val="28"/>
          <w:szCs w:val="28"/>
        </w:rPr>
        <w:t xml:space="preserve"> годов»</w:t>
      </w:r>
      <w:r w:rsidRPr="00645B6A">
        <w:rPr>
          <w:rFonts w:eastAsia="Calibri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</w:rPr>
        <w:t xml:space="preserve">Администрация Сеченовского муниципального округа </w:t>
      </w:r>
      <w:r w:rsidRPr="00645B6A">
        <w:rPr>
          <w:b/>
          <w:sz w:val="28"/>
          <w:szCs w:val="28"/>
        </w:rPr>
        <w:t>постановляет</w:t>
      </w:r>
      <w:r w:rsidRPr="00645B6A">
        <w:rPr>
          <w:sz w:val="28"/>
          <w:szCs w:val="28"/>
        </w:rPr>
        <w:t>:</w:t>
      </w:r>
    </w:p>
    <w:p w:rsidR="001B1287" w:rsidRDefault="00645B6A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1.Внести в постановление </w:t>
      </w:r>
      <w:r w:rsidR="002D5756">
        <w:rPr>
          <w:rFonts w:eastAsia="Calibri"/>
          <w:sz w:val="28"/>
          <w:szCs w:val="28"/>
          <w:lang w:eastAsia="en-US"/>
        </w:rPr>
        <w:t>А</w:t>
      </w:r>
      <w:r w:rsidRPr="00645B6A">
        <w:rPr>
          <w:rFonts w:eastAsia="Calibri"/>
          <w:sz w:val="28"/>
          <w:szCs w:val="28"/>
          <w:lang w:eastAsia="en-US"/>
        </w:rPr>
        <w:t>дминистрации Сеченовского муниципального округа от 23.12.2022г. №225 «Об утверждении муниципальной программы «Энергоэффективность и развитие энергетики в Сеченовском муниципальном округе Нижегородской области»» следующие изменения: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1.1. Пункт</w:t>
      </w:r>
      <w:r w:rsidR="005F6234">
        <w:rPr>
          <w:rFonts w:eastAsia="Calibri"/>
          <w:sz w:val="28"/>
          <w:szCs w:val="28"/>
          <w:lang w:eastAsia="en-US"/>
        </w:rPr>
        <w:t>ы</w:t>
      </w:r>
      <w:r w:rsidRPr="00645B6A">
        <w:rPr>
          <w:rFonts w:eastAsia="Calibri"/>
          <w:sz w:val="28"/>
          <w:szCs w:val="28"/>
          <w:lang w:eastAsia="en-US"/>
        </w:rPr>
        <w:t xml:space="preserve"> 8,9,10 паспорта муниципальной программы изложить в следующей редакции: 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3"/>
        <w:gridCol w:w="5882"/>
      </w:tblGrid>
      <w:tr w:rsidR="00645B6A" w:rsidRPr="00645B6A" w:rsidTr="004D1A53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8. Сроки и этапы реализации Программы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E0005F">
            <w:pPr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Программа реализуется в 202</w:t>
            </w:r>
            <w:r w:rsidR="00E0005F">
              <w:rPr>
                <w:rFonts w:eastAsia="Calibri"/>
                <w:lang w:eastAsia="en-US"/>
              </w:rPr>
              <w:t>6</w:t>
            </w:r>
            <w:r w:rsidRPr="00645B6A">
              <w:rPr>
                <w:rFonts w:eastAsia="Calibri"/>
                <w:lang w:eastAsia="en-US"/>
              </w:rPr>
              <w:t>-202</w:t>
            </w:r>
            <w:r w:rsidR="00F56248"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годах в один этап.</w:t>
            </w:r>
          </w:p>
        </w:tc>
      </w:tr>
      <w:tr w:rsidR="00645B6A" w:rsidRPr="00645B6A" w:rsidTr="004D1A53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9.Индикаторы достижения цели  Программы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584E98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="00645B6A"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="00645B6A" w:rsidRPr="00645B6A">
              <w:rPr>
                <w:rFonts w:eastAsia="Calibri"/>
                <w:lang w:eastAsia="en-US"/>
              </w:rPr>
              <w:t xml:space="preserve"> 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645B6A" w:rsidRPr="00645B6A" w:rsidRDefault="00645B6A" w:rsidP="001B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>Экономия электрической энергии к 202</w:t>
            </w:r>
            <w:r w:rsidR="00245E4D">
              <w:t>8</w:t>
            </w:r>
            <w:r w:rsidR="008F30DF" w:rsidRPr="008F30DF">
              <w:t xml:space="preserve"> </w:t>
            </w:r>
            <w:r w:rsidRPr="008F30DF">
              <w:t>году: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 w:rsidR="005C428F">
              <w:t>386,9</w:t>
            </w:r>
            <w:r w:rsidR="00F56248">
              <w:t xml:space="preserve"> </w:t>
            </w:r>
            <w:r w:rsidRPr="008F30DF">
              <w:rPr>
                <w:spacing w:val="-6"/>
              </w:rPr>
              <w:t xml:space="preserve"> тыс. кВт.ч.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 w:rsidR="0093233C">
              <w:rPr>
                <w:spacing w:val="-6"/>
              </w:rPr>
              <w:t>5261,8</w:t>
            </w:r>
            <w:r w:rsidR="00F56248" w:rsidRPr="008F30DF">
              <w:rPr>
                <w:spacing w:val="-6"/>
              </w:rPr>
              <w:t xml:space="preserve"> </w:t>
            </w:r>
            <w:r w:rsidRPr="008F30DF">
              <w:rPr>
                <w:spacing w:val="-6"/>
              </w:rPr>
              <w:t>тыс. руб.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Экономия </w:t>
            </w:r>
            <w:r w:rsidRPr="008F30DF">
              <w:rPr>
                <w:spacing w:val="-6"/>
              </w:rPr>
              <w:t xml:space="preserve">природного газа </w:t>
            </w:r>
            <w:r w:rsidRPr="008F30DF">
              <w:t>к 202</w:t>
            </w:r>
            <w:r w:rsidR="005C428F">
              <w:t>8</w:t>
            </w:r>
            <w:r w:rsidRPr="008F30DF">
              <w:t xml:space="preserve"> году: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 w:rsidR="00F56248">
              <w:t>350,0</w:t>
            </w:r>
            <w:r w:rsidR="00F56248" w:rsidRPr="008F30DF">
              <w:rPr>
                <w:spacing w:val="-6"/>
              </w:rPr>
              <w:t xml:space="preserve"> </w:t>
            </w:r>
            <w:r w:rsidRPr="008F30DF">
              <w:rPr>
                <w:spacing w:val="-6"/>
              </w:rPr>
              <w:t>тыс. м3.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 w:rsidR="00F56248">
              <w:rPr>
                <w:spacing w:val="-6"/>
              </w:rPr>
              <w:t>3601,5</w:t>
            </w:r>
            <w:r w:rsidR="00F56248" w:rsidRPr="008F30DF">
              <w:rPr>
                <w:spacing w:val="-6"/>
              </w:rPr>
              <w:t xml:space="preserve"> </w:t>
            </w:r>
            <w:r w:rsidRPr="008F30DF">
              <w:rPr>
                <w:spacing w:val="-6"/>
              </w:rPr>
              <w:t>тыс. руб.</w:t>
            </w:r>
          </w:p>
          <w:p w:rsidR="00645B6A" w:rsidRPr="00645B6A" w:rsidRDefault="00645B6A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8F30DF">
              <w:rPr>
                <w:rFonts w:eastAsia="Calibri"/>
                <w:lang w:eastAsia="en-US"/>
              </w:rPr>
              <w:t>Процент оснащенности светоточек энергосберегающими лампами к 202</w:t>
            </w:r>
            <w:r w:rsidR="00245E4D">
              <w:rPr>
                <w:rFonts w:eastAsia="Calibri"/>
                <w:lang w:eastAsia="en-US"/>
              </w:rPr>
              <w:t>8</w:t>
            </w:r>
            <w:r w:rsidRPr="008F30DF">
              <w:rPr>
                <w:rFonts w:eastAsia="Calibri"/>
                <w:lang w:eastAsia="en-US"/>
              </w:rPr>
              <w:t xml:space="preserve"> г. – </w:t>
            </w:r>
            <w:r w:rsidR="008F30DF" w:rsidRPr="008F30DF">
              <w:rPr>
                <w:rFonts w:eastAsia="Calibri"/>
                <w:lang w:eastAsia="en-US"/>
              </w:rPr>
              <w:t>9</w:t>
            </w:r>
            <w:r w:rsidRPr="008F30DF">
              <w:rPr>
                <w:rFonts w:eastAsia="Calibri"/>
                <w:lang w:eastAsia="en-US"/>
              </w:rPr>
              <w:t>4% от общего количества светоточек.</w:t>
            </w:r>
          </w:p>
          <w:p w:rsidR="00645B6A" w:rsidRPr="00645B6A" w:rsidRDefault="00584E98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="00645B6A"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="00645B6A" w:rsidRPr="00645B6A">
              <w:rPr>
                <w:rFonts w:eastAsia="Calibri"/>
                <w:lang w:eastAsia="en-US"/>
              </w:rPr>
              <w:t xml:space="preserve"> 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области»»</w:t>
            </w:r>
          </w:p>
          <w:p w:rsidR="00645B6A" w:rsidRPr="00645B6A" w:rsidRDefault="00645B6A" w:rsidP="001B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645B6A" w:rsidRDefault="00645B6A" w:rsidP="001B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- проведение мероприятий в рамках Программы по 2 мероприятия в год. </w:t>
            </w:r>
          </w:p>
        </w:tc>
      </w:tr>
      <w:tr w:rsidR="00645B6A" w:rsidRPr="00645B6A" w:rsidTr="004D1A53">
        <w:trPr>
          <w:trHeight w:val="420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10.Объемы и источники финансирования Программы, в том числе по Подпрограммам: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1697"/>
            </w:tblGrid>
            <w:tr w:rsidR="00645B6A" w:rsidRPr="00645B6A" w:rsidTr="004D1A53">
              <w:trPr>
                <w:trHeight w:val="1124"/>
              </w:trPr>
              <w:tc>
                <w:tcPr>
                  <w:tcW w:w="5631" w:type="dxa"/>
                  <w:gridSpan w:val="2"/>
                </w:tcPr>
                <w:p w:rsidR="00645B6A" w:rsidRPr="00645B6A" w:rsidRDefault="00645B6A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Муниципальная программа «Энергоэффективность и развитие энергетики 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4D1A53">
              <w:trPr>
                <w:trHeight w:val="373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697" w:type="dxa"/>
                </w:tcPr>
                <w:p w:rsidR="00645B6A" w:rsidRPr="00645B6A" w:rsidRDefault="005C428F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57327,0</w:t>
                  </w:r>
                </w:p>
              </w:tc>
            </w:tr>
            <w:tr w:rsidR="00645B6A" w:rsidRPr="00645B6A" w:rsidTr="004D1A53">
              <w:trPr>
                <w:trHeight w:val="264"/>
              </w:trPr>
              <w:tc>
                <w:tcPr>
                  <w:tcW w:w="3934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645B6A" w:rsidRPr="00645B6A" w:rsidRDefault="00080A9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12324,4</w:t>
                  </w:r>
                </w:p>
              </w:tc>
            </w:tr>
            <w:tr w:rsidR="00645B6A" w:rsidRPr="00645B6A" w:rsidTr="004D1A53">
              <w:trPr>
                <w:trHeight w:val="267"/>
              </w:trPr>
              <w:tc>
                <w:tcPr>
                  <w:tcW w:w="3934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645B6A" w:rsidRPr="00645B6A" w:rsidRDefault="00080A9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15064,2</w:t>
                  </w:r>
                </w:p>
              </w:tc>
            </w:tr>
            <w:tr w:rsidR="00645B6A" w:rsidRPr="00645B6A" w:rsidTr="004D1A53">
              <w:trPr>
                <w:trHeight w:val="315"/>
              </w:trPr>
              <w:tc>
                <w:tcPr>
                  <w:tcW w:w="3934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645B6A" w:rsidRPr="00645B6A" w:rsidRDefault="00080A9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645B6A" w:rsidRPr="00645B6A" w:rsidTr="004D1A53">
              <w:trPr>
                <w:trHeight w:val="176"/>
              </w:trPr>
              <w:tc>
                <w:tcPr>
                  <w:tcW w:w="3934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lang w:eastAsia="en-US"/>
                    </w:rPr>
                    <w:t>8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645B6A" w:rsidRPr="00645B6A" w:rsidRDefault="00080A9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645B6A" w:rsidRPr="00645B6A" w:rsidTr="004D1A53">
              <w:trPr>
                <w:trHeight w:val="1191"/>
              </w:trPr>
              <w:tc>
                <w:tcPr>
                  <w:tcW w:w="5631" w:type="dxa"/>
                  <w:gridSpan w:val="2"/>
                </w:tcPr>
                <w:p w:rsidR="00645B6A" w:rsidRPr="00645B6A" w:rsidRDefault="00645B6A" w:rsidP="00645B6A">
                  <w:pPr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5C428F" w:rsidRPr="00645B6A" w:rsidTr="004D1A53">
              <w:trPr>
                <w:trHeight w:val="339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57327,0</w:t>
                  </w:r>
                </w:p>
              </w:tc>
            </w:tr>
            <w:tr w:rsidR="005C428F" w:rsidRPr="00645B6A" w:rsidTr="004D1A53">
              <w:trPr>
                <w:trHeight w:val="272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12324,4</w:t>
                  </w:r>
                </w:p>
              </w:tc>
            </w:tr>
            <w:tr w:rsidR="005C428F" w:rsidRPr="00645B6A" w:rsidTr="004D1A53">
              <w:trPr>
                <w:trHeight w:val="261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15064,2</w:t>
                  </w:r>
                </w:p>
              </w:tc>
            </w:tr>
            <w:tr w:rsidR="005C428F" w:rsidRPr="00645B6A" w:rsidTr="004D1A53">
              <w:trPr>
                <w:trHeight w:val="270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5C428F" w:rsidRPr="00645B6A" w:rsidTr="004D1A53">
              <w:trPr>
                <w:trHeight w:val="225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5C428F" w:rsidRPr="00645B6A" w:rsidTr="004D1A53">
              <w:trPr>
                <w:trHeight w:val="1360"/>
              </w:trPr>
              <w:tc>
                <w:tcPr>
                  <w:tcW w:w="5631" w:type="dxa"/>
                  <w:gridSpan w:val="2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lastRenderedPageBreak/>
                    <w:t>Подпрограмма 2 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области»»</w:t>
                  </w:r>
                </w:p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тыс. руб.</w:t>
                  </w:r>
                </w:p>
              </w:tc>
            </w:tr>
            <w:tr w:rsidR="005C428F" w:rsidRPr="00645B6A" w:rsidTr="004D1A53">
              <w:trPr>
                <w:trHeight w:val="390"/>
              </w:trPr>
              <w:tc>
                <w:tcPr>
                  <w:tcW w:w="3934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из бюджета округа, в том числе: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5C428F" w:rsidRPr="00645B6A" w:rsidTr="004D1A53">
              <w:trPr>
                <w:trHeight w:val="267"/>
              </w:trPr>
              <w:tc>
                <w:tcPr>
                  <w:tcW w:w="3934" w:type="dxa"/>
                </w:tcPr>
                <w:p w:rsidR="005C428F" w:rsidRPr="00EB5CB4" w:rsidRDefault="005C428F" w:rsidP="005C428F">
                  <w:pPr>
                    <w:jc w:val="center"/>
                  </w:pPr>
                  <w:r w:rsidRPr="00EB5CB4">
                    <w:t>2025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5C428F" w:rsidRPr="00645B6A" w:rsidTr="004D1A53">
              <w:trPr>
                <w:trHeight w:val="267"/>
              </w:trPr>
              <w:tc>
                <w:tcPr>
                  <w:tcW w:w="3934" w:type="dxa"/>
                </w:tcPr>
                <w:p w:rsidR="005C428F" w:rsidRPr="00EB5CB4" w:rsidRDefault="005C428F" w:rsidP="005C428F">
                  <w:pPr>
                    <w:jc w:val="center"/>
                  </w:pPr>
                  <w:r w:rsidRPr="00EB5CB4">
                    <w:t>2026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5C428F" w:rsidRPr="00645B6A" w:rsidTr="004D1A53">
              <w:trPr>
                <w:trHeight w:val="240"/>
              </w:trPr>
              <w:tc>
                <w:tcPr>
                  <w:tcW w:w="3934" w:type="dxa"/>
                </w:tcPr>
                <w:p w:rsidR="005C428F" w:rsidRPr="00EB5CB4" w:rsidRDefault="005C428F" w:rsidP="005C428F">
                  <w:pPr>
                    <w:jc w:val="center"/>
                  </w:pPr>
                  <w:r w:rsidRPr="00EB5CB4">
                    <w:t>2027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5C428F" w:rsidRPr="00645B6A" w:rsidTr="004D1A53">
              <w:trPr>
                <w:trHeight w:val="251"/>
              </w:trPr>
              <w:tc>
                <w:tcPr>
                  <w:tcW w:w="3934" w:type="dxa"/>
                </w:tcPr>
                <w:p w:rsidR="005C428F" w:rsidRDefault="005C428F" w:rsidP="005C428F">
                  <w:pPr>
                    <w:jc w:val="center"/>
                  </w:pPr>
                  <w:r w:rsidRPr="00EB5CB4">
                    <w:t>2028 год</w:t>
                  </w:r>
                </w:p>
              </w:tc>
              <w:tc>
                <w:tcPr>
                  <w:tcW w:w="1697" w:type="dxa"/>
                </w:tcPr>
                <w:p w:rsidR="005C428F" w:rsidRPr="00645B6A" w:rsidRDefault="005C428F" w:rsidP="005C428F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Объемы средств бюджета округа, которые предполагается направить на реализацию мероприятий Программы, являются ориентировочными, и подлежат уточнению после принятия соответствующих нормативных правовых актов о районном бюджете на соответствующий год.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1.2. Раздел 2 изложить в следующей редакции: </w:t>
      </w:r>
    </w:p>
    <w:p w:rsidR="00645B6A" w:rsidRPr="00645B6A" w:rsidRDefault="00645B6A" w:rsidP="00645B6A">
      <w:pPr>
        <w:tabs>
          <w:tab w:val="left" w:pos="1665"/>
        </w:tabs>
        <w:ind w:hanging="284"/>
        <w:jc w:val="both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10" w:h="16840"/>
          <w:pgMar w:top="1134" w:right="851" w:bottom="1134" w:left="1701" w:header="720" w:footer="720" w:gutter="0"/>
          <w:cols w:space="720"/>
        </w:sectPr>
      </w:pPr>
      <w:r w:rsidRPr="00645B6A">
        <w:rPr>
          <w:rFonts w:eastAsia="Calibri"/>
          <w:sz w:val="28"/>
          <w:szCs w:val="28"/>
          <w:lang w:eastAsia="en-US"/>
        </w:rPr>
        <w:t>«Программа реализуется в один этап в 202</w:t>
      </w:r>
      <w:r w:rsidR="00E0005F">
        <w:rPr>
          <w:rFonts w:eastAsia="Calibri"/>
          <w:sz w:val="28"/>
          <w:szCs w:val="28"/>
          <w:lang w:eastAsia="en-US"/>
        </w:rPr>
        <w:t>6</w:t>
      </w:r>
      <w:r w:rsidRPr="00645B6A">
        <w:rPr>
          <w:rFonts w:eastAsia="Calibri"/>
          <w:sz w:val="28"/>
          <w:szCs w:val="28"/>
          <w:lang w:eastAsia="en-US"/>
        </w:rPr>
        <w:t xml:space="preserve"> - 202</w:t>
      </w:r>
      <w:r w:rsidR="00E0005F">
        <w:rPr>
          <w:rFonts w:eastAsia="Calibri"/>
          <w:sz w:val="28"/>
          <w:szCs w:val="28"/>
          <w:lang w:eastAsia="en-US"/>
        </w:rPr>
        <w:t>8</w:t>
      </w:r>
      <w:r w:rsidRPr="00645B6A">
        <w:rPr>
          <w:rFonts w:eastAsia="Calibri"/>
          <w:sz w:val="28"/>
          <w:szCs w:val="28"/>
          <w:lang w:eastAsia="en-US"/>
        </w:rPr>
        <w:t xml:space="preserve"> годах».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1.3. Раздел 3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«Перечень и описание программных мероприятий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В связи с различным характером мероприятий, возможных к реализации в рамках настоящей программы, их целесообразно разделить на две группы: организационные и технические. 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Организационные мероприятия: </w:t>
      </w: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- проведение информационной кампании с привлечением средств массовой информации,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приборов.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Технические мероприятия: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- улучшение теплотехнических характеристик зданий за счет установки энергосберегающих окон и дверей;</w:t>
      </w:r>
    </w:p>
    <w:p w:rsidR="0093233C" w:rsidRPr="00645B6A" w:rsidRDefault="00645B6A" w:rsidP="001777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- модернизация объектов водоснабжения. </w:t>
      </w:r>
    </w:p>
    <w:tbl>
      <w:tblPr>
        <w:tblpPr w:leftFromText="180" w:rightFromText="180" w:vertAnchor="text" w:horzAnchor="margin" w:tblpX="-351" w:tblpY="121"/>
        <w:tblOverlap w:val="never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38"/>
        <w:gridCol w:w="567"/>
        <w:gridCol w:w="346"/>
        <w:gridCol w:w="788"/>
        <w:gridCol w:w="1163"/>
        <w:gridCol w:w="2978"/>
        <w:gridCol w:w="1167"/>
        <w:gridCol w:w="1134"/>
        <w:gridCol w:w="1100"/>
        <w:gridCol w:w="34"/>
        <w:gridCol w:w="1100"/>
        <w:gridCol w:w="1021"/>
      </w:tblGrid>
      <w:tr w:rsidR="00645B6A" w:rsidRPr="00645B6A" w:rsidTr="004D1A53">
        <w:trPr>
          <w:trHeight w:val="700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38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1163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978" w:type="dxa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67" w:type="dxa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9" w:type="dxa"/>
            <w:gridSpan w:val="5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645B6A" w:rsidRPr="00645B6A" w:rsidTr="004D1A53">
        <w:trPr>
          <w:trHeight w:val="33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5D127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5D1272">
              <w:rPr>
                <w:rFonts w:eastAsia="Calibri"/>
                <w:lang w:eastAsia="en-US"/>
              </w:rPr>
              <w:t>5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645B6A" w:rsidRPr="00645B6A" w:rsidRDefault="00645B6A" w:rsidP="005D127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5D1272">
              <w:rPr>
                <w:rFonts w:eastAsia="Calibri"/>
                <w:lang w:eastAsia="en-US"/>
              </w:rPr>
              <w:t>6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645B6A" w:rsidP="005D127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5D1272">
              <w:rPr>
                <w:rFonts w:eastAsia="Calibri"/>
                <w:lang w:eastAsia="en-US"/>
              </w:rPr>
              <w:t xml:space="preserve">7 </w:t>
            </w:r>
            <w:r w:rsidRPr="00645B6A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100" w:type="dxa"/>
          </w:tcPr>
          <w:p w:rsidR="00645B6A" w:rsidRPr="00645B6A" w:rsidRDefault="00645B6A" w:rsidP="005D127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5D1272">
              <w:rPr>
                <w:rFonts w:eastAsia="Calibri"/>
                <w:lang w:eastAsia="en-US"/>
              </w:rPr>
              <w:t>8</w:t>
            </w:r>
            <w:r w:rsidR="009C2302">
              <w:rPr>
                <w:rFonts w:eastAsia="Calibri"/>
                <w:lang w:eastAsia="en-US"/>
              </w:rPr>
              <w:t xml:space="preserve"> </w:t>
            </w:r>
            <w:r w:rsidRPr="00645B6A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021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Всего</w:t>
            </w:r>
          </w:p>
        </w:tc>
      </w:tr>
      <w:tr w:rsidR="00645B6A" w:rsidRPr="009C2302" w:rsidTr="004D1A53">
        <w:trPr>
          <w:trHeight w:val="595"/>
        </w:trPr>
        <w:tc>
          <w:tcPr>
            <w:tcW w:w="6091" w:type="dxa"/>
            <w:gridSpan w:val="6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Цель программы: </w:t>
            </w:r>
          </w:p>
          <w:p w:rsidR="00645B6A" w:rsidRPr="00645B6A" w:rsidRDefault="00645B6A" w:rsidP="009C2302">
            <w:pPr>
              <w:tabs>
                <w:tab w:val="left" w:pos="1665"/>
              </w:tabs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 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 и рекомендованных к использованию энергосберегающих технологий, отвечающих актуальным и перспективным потребностям</w:t>
            </w:r>
            <w:r w:rsidRPr="00645B6A">
              <w:rPr>
                <w:rFonts w:eastAsia="Calibri"/>
                <w:iCs/>
                <w:lang w:eastAsia="en-US"/>
              </w:rPr>
              <w:t>.</w:t>
            </w: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2C3CD0" w:rsidP="005D12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</w:t>
            </w:r>
            <w:r w:rsidR="005D1272">
              <w:rPr>
                <w:b/>
              </w:rPr>
              <w:t>324</w:t>
            </w:r>
            <w:r>
              <w:rPr>
                <w:b/>
              </w:rPr>
              <w:t>,</w:t>
            </w:r>
            <w:r w:rsidR="005D1272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645B6A" w:rsidRPr="00645B6A" w:rsidRDefault="005D127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5D127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645B6A" w:rsidRPr="00645B6A" w:rsidRDefault="005D127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645B6A" w:rsidRPr="005D1272" w:rsidRDefault="005D1272" w:rsidP="001D06D6">
            <w:pPr>
              <w:jc w:val="center"/>
              <w:rPr>
                <w:rFonts w:eastAsia="Calibri"/>
                <w:b/>
                <w:lang w:eastAsia="en-US"/>
              </w:rPr>
            </w:pPr>
            <w:r w:rsidRPr="005D1272">
              <w:rPr>
                <w:rFonts w:eastAsia="Calibri"/>
                <w:b/>
                <w:lang w:eastAsia="en-US"/>
              </w:rPr>
              <w:t>57327,0</w:t>
            </w:r>
          </w:p>
        </w:tc>
      </w:tr>
      <w:tr w:rsidR="00645B6A" w:rsidRPr="00645B6A" w:rsidTr="004D1A53">
        <w:trPr>
          <w:trHeight w:val="631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695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645B6A" w:rsidRPr="005D1272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</w:tr>
      <w:tr w:rsidR="005D1272" w:rsidRPr="00645B6A" w:rsidTr="004D1A53">
        <w:trPr>
          <w:trHeight w:val="731"/>
        </w:trPr>
        <w:tc>
          <w:tcPr>
            <w:tcW w:w="6091" w:type="dxa"/>
            <w:gridSpan w:val="6"/>
            <w:vMerge/>
            <w:vAlign w:val="center"/>
          </w:tcPr>
          <w:p w:rsidR="005D1272" w:rsidRPr="00645B6A" w:rsidRDefault="005D1272" w:rsidP="005D127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5D1272" w:rsidRPr="00645B6A" w:rsidRDefault="005D1272" w:rsidP="005D1272">
            <w:pPr>
              <w:ind w:right="-392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t>12324,4</w:t>
            </w:r>
          </w:p>
        </w:tc>
        <w:tc>
          <w:tcPr>
            <w:tcW w:w="1134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57327,0</w:t>
            </w:r>
          </w:p>
        </w:tc>
      </w:tr>
      <w:tr w:rsidR="00645B6A" w:rsidRPr="00645B6A" w:rsidTr="004D1A53">
        <w:trPr>
          <w:trHeight w:val="1067"/>
        </w:trPr>
        <w:tc>
          <w:tcPr>
            <w:tcW w:w="6091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5D1272" w:rsidRPr="00645B6A" w:rsidTr="004D1A53">
        <w:trPr>
          <w:trHeight w:val="491"/>
        </w:trPr>
        <w:tc>
          <w:tcPr>
            <w:tcW w:w="6091" w:type="dxa"/>
            <w:gridSpan w:val="6"/>
            <w:vMerge w:val="restart"/>
          </w:tcPr>
          <w:p w:rsidR="005D1272" w:rsidRPr="00645B6A" w:rsidRDefault="005D1272" w:rsidP="005D1272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978" w:type="dxa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12324,4</w:t>
            </w:r>
          </w:p>
        </w:tc>
        <w:tc>
          <w:tcPr>
            <w:tcW w:w="1134" w:type="dxa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 w:rsidRPr="005D1272">
              <w:rPr>
                <w:rFonts w:eastAsia="Calibri"/>
                <w:b/>
                <w:lang w:eastAsia="en-US"/>
              </w:rPr>
              <w:t>57327,0</w:t>
            </w:r>
          </w:p>
        </w:tc>
      </w:tr>
      <w:tr w:rsidR="009C2302" w:rsidRPr="00645B6A" w:rsidTr="004D1A53">
        <w:trPr>
          <w:trHeight w:val="237"/>
        </w:trPr>
        <w:tc>
          <w:tcPr>
            <w:tcW w:w="6091" w:type="dxa"/>
            <w:gridSpan w:val="6"/>
            <w:vMerge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</w:tr>
      <w:tr w:rsidR="009C2302" w:rsidRPr="00645B6A" w:rsidTr="004D1A53">
        <w:trPr>
          <w:trHeight w:val="254"/>
        </w:trPr>
        <w:tc>
          <w:tcPr>
            <w:tcW w:w="6091" w:type="dxa"/>
            <w:gridSpan w:val="6"/>
            <w:vMerge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9C2302" w:rsidRPr="005D1272" w:rsidRDefault="009C2302" w:rsidP="009C230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0</w:t>
            </w:r>
          </w:p>
        </w:tc>
      </w:tr>
      <w:tr w:rsidR="005D1272" w:rsidRPr="00645B6A" w:rsidTr="004D1A53">
        <w:trPr>
          <w:trHeight w:val="203"/>
        </w:trPr>
        <w:tc>
          <w:tcPr>
            <w:tcW w:w="6091" w:type="dxa"/>
            <w:gridSpan w:val="6"/>
            <w:vMerge/>
          </w:tcPr>
          <w:p w:rsidR="005D1272" w:rsidRPr="00645B6A" w:rsidRDefault="005D1272" w:rsidP="005D127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5D1272" w:rsidRPr="00645B6A" w:rsidRDefault="005D1272" w:rsidP="005D127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t>12324,4</w:t>
            </w:r>
          </w:p>
        </w:tc>
        <w:tc>
          <w:tcPr>
            <w:tcW w:w="1134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5D1272" w:rsidRPr="005D1272" w:rsidRDefault="005D1272" w:rsidP="005D1272">
            <w:pPr>
              <w:jc w:val="center"/>
              <w:rPr>
                <w:rFonts w:eastAsia="Calibri"/>
                <w:lang w:eastAsia="en-US"/>
              </w:rPr>
            </w:pPr>
            <w:r w:rsidRPr="005D1272">
              <w:rPr>
                <w:rFonts w:eastAsia="Calibri"/>
                <w:lang w:eastAsia="en-US"/>
              </w:rPr>
              <w:t>57327,0</w:t>
            </w:r>
          </w:p>
        </w:tc>
      </w:tr>
      <w:tr w:rsidR="00645B6A" w:rsidRPr="00645B6A" w:rsidTr="004D1A53">
        <w:trPr>
          <w:trHeight w:val="271"/>
        </w:trPr>
        <w:tc>
          <w:tcPr>
            <w:tcW w:w="6091" w:type="dxa"/>
            <w:gridSpan w:val="6"/>
            <w:vMerge/>
          </w:tcPr>
          <w:p w:rsidR="00645B6A" w:rsidRPr="00645B6A" w:rsidRDefault="00645B6A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6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1.1.1</w:t>
            </w: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 w:val="restart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Замена ламп освещения на энергосберегающие  в системах внутреннего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88492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3C17CE">
              <w:rPr>
                <w:rFonts w:eastAsia="Calibri"/>
                <w:lang w:eastAsia="en-US"/>
              </w:rPr>
              <w:t>5</w:t>
            </w:r>
            <w:r w:rsidR="00645B6A" w:rsidRPr="00645B6A">
              <w:rPr>
                <w:rFonts w:eastAsia="Calibri"/>
                <w:lang w:eastAsia="en-US"/>
              </w:rPr>
              <w:t>-202</w:t>
            </w:r>
            <w:r w:rsidR="003C17CE">
              <w:rPr>
                <w:rFonts w:eastAsia="Calibri"/>
                <w:lang w:eastAsia="en-US"/>
              </w:rPr>
              <w:t>8</w:t>
            </w:r>
            <w:r w:rsidR="00645B6A"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Финансовое управление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:rsidR="00645B6A" w:rsidRPr="001D06D6" w:rsidRDefault="005D127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00" w:type="dxa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021" w:type="dxa"/>
            <w:vAlign w:val="bottom"/>
          </w:tcPr>
          <w:p w:rsidR="00645B6A" w:rsidRPr="001D06D6" w:rsidRDefault="005D127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12,4</w:t>
            </w:r>
          </w:p>
        </w:tc>
      </w:tr>
      <w:tr w:rsidR="00645B6A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5D1272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021" w:type="dxa"/>
            <w:vAlign w:val="bottom"/>
          </w:tcPr>
          <w:p w:rsidR="00645B6A" w:rsidRPr="00645B6A" w:rsidRDefault="005D1272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12,4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31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EF7334" w:rsidP="00EF733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Объекты культуры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37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33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32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39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8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6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образования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</w:tr>
      <w:tr w:rsidR="00645B6A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  <w:p w:rsidR="0093233C" w:rsidRPr="00645B6A" w:rsidRDefault="0093233C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322"/>
        </w:trPr>
        <w:tc>
          <w:tcPr>
            <w:tcW w:w="1389" w:type="dxa"/>
            <w:vMerge w:val="restart"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1F34B9" w:rsidRPr="00645B6A" w:rsidRDefault="001F34B9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AD2625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Объекты культуры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1F34B9" w:rsidRPr="00AC1E2B" w:rsidRDefault="001F34B9" w:rsidP="00AD262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1F34B9" w:rsidRPr="00AC1E2B" w:rsidRDefault="001F34B9" w:rsidP="00AD262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100" w:type="dxa"/>
          </w:tcPr>
          <w:p w:rsidR="001F34B9" w:rsidRDefault="001F34B9" w:rsidP="00AD2625">
            <w:r>
              <w:rPr>
                <w:rFonts w:eastAsia="Calibri"/>
                <w:b/>
                <w:color w:val="000000"/>
                <w:lang w:eastAsia="en-US"/>
              </w:rPr>
              <w:t xml:space="preserve">   </w:t>
            </w:r>
            <w:r w:rsidRPr="003E555A"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134" w:type="dxa"/>
            <w:gridSpan w:val="2"/>
          </w:tcPr>
          <w:p w:rsidR="001F34B9" w:rsidRDefault="001F34B9" w:rsidP="00AD2625">
            <w:r>
              <w:rPr>
                <w:rFonts w:eastAsia="Calibri"/>
                <w:b/>
                <w:color w:val="000000"/>
                <w:lang w:eastAsia="en-US"/>
              </w:rPr>
              <w:t xml:space="preserve">   </w:t>
            </w:r>
            <w:r w:rsidRPr="003E555A"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021" w:type="dxa"/>
          </w:tcPr>
          <w:p w:rsidR="001F34B9" w:rsidRPr="00AC1E2B" w:rsidRDefault="001F34B9" w:rsidP="00AD262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2217</w:t>
            </w:r>
          </w:p>
        </w:tc>
      </w:tr>
      <w:tr w:rsidR="001F34B9" w:rsidRPr="00645B6A" w:rsidTr="004D1A53">
        <w:trPr>
          <w:trHeight w:val="271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237"/>
        </w:trPr>
        <w:tc>
          <w:tcPr>
            <w:tcW w:w="1389" w:type="dxa"/>
            <w:vMerge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AD2625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1F34B9" w:rsidRPr="00AD2625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1F34B9" w:rsidRPr="00AD2625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634,5</w:t>
            </w:r>
          </w:p>
        </w:tc>
        <w:tc>
          <w:tcPr>
            <w:tcW w:w="1100" w:type="dxa"/>
          </w:tcPr>
          <w:p w:rsidR="001F34B9" w:rsidRPr="00AD2625" w:rsidRDefault="001F34B9" w:rsidP="00AD2625">
            <w:r w:rsidRPr="00AD2625">
              <w:rPr>
                <w:rFonts w:eastAsia="Calibri"/>
                <w:color w:val="000000"/>
                <w:lang w:eastAsia="en-US"/>
              </w:rPr>
              <w:t xml:space="preserve">   634,5</w:t>
            </w:r>
          </w:p>
        </w:tc>
        <w:tc>
          <w:tcPr>
            <w:tcW w:w="1134" w:type="dxa"/>
            <w:gridSpan w:val="2"/>
          </w:tcPr>
          <w:p w:rsidR="001F34B9" w:rsidRPr="00AD2625" w:rsidRDefault="001F34B9" w:rsidP="00AD2625">
            <w:r w:rsidRPr="00AD2625">
              <w:rPr>
                <w:rFonts w:eastAsia="Calibri"/>
                <w:color w:val="000000"/>
                <w:lang w:eastAsia="en-US"/>
              </w:rPr>
              <w:t xml:space="preserve">   634,5</w:t>
            </w:r>
          </w:p>
        </w:tc>
        <w:tc>
          <w:tcPr>
            <w:tcW w:w="1021" w:type="dxa"/>
          </w:tcPr>
          <w:p w:rsidR="001F34B9" w:rsidRPr="00AD2625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2217</w:t>
            </w:r>
          </w:p>
        </w:tc>
      </w:tr>
      <w:tr w:rsidR="001F34B9" w:rsidRPr="00645B6A" w:rsidTr="004D1A53">
        <w:trPr>
          <w:trHeight w:val="170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85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Pr="00AC1E2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00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Pr="00AC1E2B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AD2625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AD2625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AD2625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AD262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AD2625" w:rsidRDefault="001F34B9" w:rsidP="00AD2625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1F34B9" w:rsidRPr="00AD2625" w:rsidRDefault="001F34B9" w:rsidP="00AD2625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1F34B9" w:rsidRPr="00AD2625" w:rsidRDefault="001F34B9" w:rsidP="00AD2625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1F34B9" w:rsidRPr="00AD2625" w:rsidRDefault="001F34B9" w:rsidP="00AD2625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1F34B9" w:rsidRPr="00AD2625" w:rsidRDefault="001F34B9" w:rsidP="00AD2625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30,0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00" w:type="dxa"/>
            <w:vAlign w:val="bottom"/>
          </w:tcPr>
          <w:p w:rsidR="001F34B9" w:rsidRPr="00AC1E2B" w:rsidRDefault="001F34B9" w:rsidP="00AD262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34" w:type="dxa"/>
            <w:gridSpan w:val="2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021" w:type="dxa"/>
            <w:vAlign w:val="bottom"/>
          </w:tcPr>
          <w:p w:rsidR="001F34B9" w:rsidRPr="00AC1E2B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142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</w:tr>
      <w:tr w:rsidR="001F34B9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1F34B9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8431A2" w:rsidRDefault="001F34B9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lang w:eastAsia="en-US"/>
              </w:rPr>
              <w:t>88,7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34" w:type="dxa"/>
            <w:vAlign w:val="bottom"/>
          </w:tcPr>
          <w:p w:rsidR="001F34B9" w:rsidRPr="008431A2" w:rsidRDefault="001F34B9" w:rsidP="0064013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68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00" w:type="dxa"/>
            <w:vAlign w:val="bottom"/>
          </w:tcPr>
          <w:p w:rsidR="001F34B9" w:rsidRPr="008431A2" w:rsidRDefault="001F34B9" w:rsidP="0064013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8,0</w:t>
            </w:r>
          </w:p>
        </w:tc>
        <w:tc>
          <w:tcPr>
            <w:tcW w:w="1134" w:type="dxa"/>
            <w:gridSpan w:val="2"/>
          </w:tcPr>
          <w:p w:rsidR="001F34B9" w:rsidRPr="008431A2" w:rsidRDefault="001F34B9" w:rsidP="0064013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8,0</w:t>
            </w:r>
          </w:p>
        </w:tc>
        <w:tc>
          <w:tcPr>
            <w:tcW w:w="1021" w:type="dxa"/>
            <w:vAlign w:val="bottom"/>
          </w:tcPr>
          <w:p w:rsidR="001F34B9" w:rsidRPr="008431A2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992,7</w:t>
            </w:r>
          </w:p>
        </w:tc>
      </w:tr>
      <w:tr w:rsidR="001F34B9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00"/>
        </w:trPr>
        <w:tc>
          <w:tcPr>
            <w:tcW w:w="1389" w:type="dxa"/>
            <w:vMerge/>
            <w:vAlign w:val="center"/>
          </w:tcPr>
          <w:p w:rsidR="001F34B9" w:rsidRPr="00645B6A" w:rsidRDefault="001F34B9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100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134" w:type="dxa"/>
            <w:gridSpan w:val="2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021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992,7</w:t>
            </w:r>
          </w:p>
        </w:tc>
      </w:tr>
      <w:tr w:rsidR="001F34B9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8431A2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1F34B9" w:rsidRPr="008431A2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210,0</w:t>
            </w:r>
          </w:p>
        </w:tc>
        <w:tc>
          <w:tcPr>
            <w:tcW w:w="1100" w:type="dxa"/>
          </w:tcPr>
          <w:p w:rsidR="001F34B9" w:rsidRPr="008431A2" w:rsidRDefault="001F34B9">
            <w:pPr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115,0</w:t>
            </w:r>
          </w:p>
        </w:tc>
        <w:tc>
          <w:tcPr>
            <w:tcW w:w="1134" w:type="dxa"/>
            <w:gridSpan w:val="2"/>
          </w:tcPr>
          <w:p w:rsidR="001F34B9" w:rsidRPr="008431A2" w:rsidRDefault="001F34B9">
            <w:pPr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115,0</w:t>
            </w:r>
          </w:p>
        </w:tc>
        <w:tc>
          <w:tcPr>
            <w:tcW w:w="1021" w:type="dxa"/>
            <w:vAlign w:val="bottom"/>
          </w:tcPr>
          <w:p w:rsidR="001F34B9" w:rsidRPr="008431A2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754,9</w:t>
            </w:r>
          </w:p>
        </w:tc>
      </w:tr>
      <w:tr w:rsidR="001F34B9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1F34B9" w:rsidRPr="00645B6A" w:rsidRDefault="001F34B9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210,0</w:t>
            </w:r>
          </w:p>
        </w:tc>
        <w:tc>
          <w:tcPr>
            <w:tcW w:w="1100" w:type="dxa"/>
          </w:tcPr>
          <w:p w:rsidR="001F34B9" w:rsidRPr="003C17CE" w:rsidRDefault="001F34B9" w:rsidP="003C17CE">
            <w:r w:rsidRPr="003C17CE">
              <w:rPr>
                <w:rFonts w:eastAsia="Calibri"/>
                <w:color w:val="000000"/>
                <w:lang w:eastAsia="en-US"/>
              </w:rPr>
              <w:t xml:space="preserve">  115,0</w:t>
            </w:r>
          </w:p>
        </w:tc>
        <w:tc>
          <w:tcPr>
            <w:tcW w:w="1134" w:type="dxa"/>
            <w:gridSpan w:val="2"/>
          </w:tcPr>
          <w:p w:rsidR="001F34B9" w:rsidRPr="003C17CE" w:rsidRDefault="001F34B9" w:rsidP="003C17CE">
            <w:r w:rsidRPr="003C17CE">
              <w:rPr>
                <w:rFonts w:eastAsia="Calibri"/>
                <w:color w:val="000000"/>
                <w:lang w:eastAsia="en-US"/>
              </w:rPr>
              <w:t xml:space="preserve">  115,0</w:t>
            </w:r>
          </w:p>
        </w:tc>
        <w:tc>
          <w:tcPr>
            <w:tcW w:w="1021" w:type="dxa"/>
            <w:vAlign w:val="bottom"/>
          </w:tcPr>
          <w:p w:rsidR="001F34B9" w:rsidRPr="003C17CE" w:rsidRDefault="001F34B9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754,9</w:t>
            </w:r>
          </w:p>
        </w:tc>
      </w:tr>
      <w:tr w:rsidR="001F34B9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33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3C17CE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3C17CE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3C17CE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3C17CE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3C17CE" w:rsidRDefault="001F34B9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85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1F34B9" w:rsidRPr="00645B6A" w:rsidRDefault="001F34B9" w:rsidP="001F34B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978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1F34B9" w:rsidRPr="00AC1E2B" w:rsidRDefault="001F34B9" w:rsidP="001F34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1F34B9" w:rsidRPr="00AC1E2B" w:rsidRDefault="001F34B9" w:rsidP="001F34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  <w:r w:rsidRPr="00AC1E2B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00" w:type="dxa"/>
          </w:tcPr>
          <w:p w:rsidR="001F34B9" w:rsidRDefault="001F34B9" w:rsidP="001F34B9">
            <w:pPr>
              <w:jc w:val="center"/>
            </w:pPr>
            <w:r w:rsidRPr="00D950A7">
              <w:rPr>
                <w:rFonts w:eastAsia="Calibri"/>
                <w:b/>
                <w:lang w:eastAsia="en-US"/>
              </w:rPr>
              <w:t>38,0</w:t>
            </w:r>
          </w:p>
        </w:tc>
        <w:tc>
          <w:tcPr>
            <w:tcW w:w="1134" w:type="dxa"/>
            <w:gridSpan w:val="2"/>
          </w:tcPr>
          <w:p w:rsidR="001F34B9" w:rsidRDefault="001F34B9" w:rsidP="001F34B9">
            <w:pPr>
              <w:jc w:val="center"/>
            </w:pPr>
            <w:r w:rsidRPr="00D950A7">
              <w:rPr>
                <w:rFonts w:eastAsia="Calibri"/>
                <w:b/>
                <w:lang w:eastAsia="en-US"/>
              </w:rPr>
              <w:t>38,0</w:t>
            </w:r>
          </w:p>
        </w:tc>
        <w:tc>
          <w:tcPr>
            <w:tcW w:w="1021" w:type="dxa"/>
            <w:vAlign w:val="bottom"/>
          </w:tcPr>
          <w:p w:rsidR="001F34B9" w:rsidRPr="00AC1E2B" w:rsidRDefault="001F34B9" w:rsidP="001F34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114</w:t>
            </w:r>
            <w:r w:rsidRPr="00AC1E2B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F34B9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1F34B9" w:rsidRPr="00645B6A" w:rsidRDefault="001F34B9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1F34B9" w:rsidRPr="001F34B9" w:rsidRDefault="001F34B9" w:rsidP="001F34B9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1F34B9" w:rsidRPr="001F34B9" w:rsidRDefault="001F34B9" w:rsidP="001F34B9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100" w:type="dxa"/>
          </w:tcPr>
          <w:p w:rsidR="001F34B9" w:rsidRPr="001F34B9" w:rsidRDefault="001F34B9" w:rsidP="001F34B9">
            <w:pPr>
              <w:jc w:val="center"/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134" w:type="dxa"/>
            <w:gridSpan w:val="2"/>
          </w:tcPr>
          <w:p w:rsidR="001F34B9" w:rsidRPr="001F34B9" w:rsidRDefault="001F34B9" w:rsidP="001F34B9">
            <w:pPr>
              <w:jc w:val="center"/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021" w:type="dxa"/>
            <w:vAlign w:val="bottom"/>
          </w:tcPr>
          <w:p w:rsidR="001F34B9" w:rsidRPr="001F34B9" w:rsidRDefault="001F34B9" w:rsidP="001F34B9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114,0</w:t>
            </w:r>
          </w:p>
        </w:tc>
      </w:tr>
      <w:tr w:rsidR="001F34B9" w:rsidRPr="00645B6A" w:rsidTr="004D1A53">
        <w:trPr>
          <w:trHeight w:val="70"/>
        </w:trPr>
        <w:tc>
          <w:tcPr>
            <w:tcW w:w="1389" w:type="dxa"/>
            <w:vMerge/>
            <w:vAlign w:val="center"/>
          </w:tcPr>
          <w:p w:rsidR="001F34B9" w:rsidRPr="00645B6A" w:rsidRDefault="001F34B9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F34B9" w:rsidRPr="00645B6A" w:rsidRDefault="001F34B9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1F34B9" w:rsidRPr="00645B6A" w:rsidRDefault="001F34B9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1F34B9" w:rsidRPr="001777AA" w:rsidRDefault="001F34B9" w:rsidP="001777AA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1F34B9" w:rsidRPr="00645B6A" w:rsidRDefault="001777AA" w:rsidP="001777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1F34B9" w:rsidRPr="00645B6A" w:rsidRDefault="001F34B9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Объекты культуры</w:t>
            </w:r>
            <w:r w:rsidR="00645B6A" w:rsidRPr="00645B6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8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Общеобразовательные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организации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20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Утепление окон и входных дверей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20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66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1.1.5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6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7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203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22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54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lang w:eastAsia="en-US"/>
              </w:rPr>
            </w:pPr>
            <w:r w:rsidRPr="001D06D6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lang w:eastAsia="en-US"/>
              </w:rPr>
            </w:pPr>
            <w:r w:rsidRPr="001D06D6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2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35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82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37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8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53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8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65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1.1.9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1D06D6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2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7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8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Default="003C17CE" w:rsidP="003C17CE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  <w:p w:rsidR="0093233C" w:rsidRDefault="0093233C" w:rsidP="003C17CE">
            <w:pPr>
              <w:jc w:val="center"/>
              <w:rPr>
                <w:rFonts w:eastAsia="Calibri"/>
                <w:lang w:eastAsia="en-US"/>
              </w:rPr>
            </w:pPr>
          </w:p>
          <w:p w:rsidR="0093233C" w:rsidRDefault="0093233C" w:rsidP="003C17CE">
            <w:pPr>
              <w:jc w:val="center"/>
              <w:rPr>
                <w:rFonts w:eastAsia="Calibri"/>
                <w:lang w:eastAsia="en-US"/>
              </w:rPr>
            </w:pPr>
          </w:p>
          <w:p w:rsidR="0093233C" w:rsidRPr="00645B6A" w:rsidRDefault="0093233C" w:rsidP="0093233C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05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Территориальные отделы 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</w:tcPr>
          <w:p w:rsidR="003C17CE" w:rsidRPr="008431A2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5145,7</w:t>
            </w:r>
          </w:p>
        </w:tc>
        <w:tc>
          <w:tcPr>
            <w:tcW w:w="1134" w:type="dxa"/>
          </w:tcPr>
          <w:p w:rsidR="003C17CE" w:rsidRDefault="003C17CE" w:rsidP="003C17CE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100" w:type="dxa"/>
          </w:tcPr>
          <w:p w:rsidR="003C17CE" w:rsidRDefault="003C17CE" w:rsidP="003C17CE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134" w:type="dxa"/>
            <w:gridSpan w:val="2"/>
          </w:tcPr>
          <w:p w:rsidR="003C17CE" w:rsidRDefault="003C17CE" w:rsidP="003C17CE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021" w:type="dxa"/>
          </w:tcPr>
          <w:p w:rsidR="003C17CE" w:rsidRPr="008431A2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17699,8</w:t>
            </w:r>
          </w:p>
        </w:tc>
      </w:tr>
      <w:tr w:rsidR="003C17CE" w:rsidRPr="00645B6A" w:rsidTr="004D1A53">
        <w:trPr>
          <w:trHeight w:val="225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4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2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3C17CE" w:rsidRPr="003C17CE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5145,7</w:t>
            </w:r>
          </w:p>
        </w:tc>
        <w:tc>
          <w:tcPr>
            <w:tcW w:w="1134" w:type="dxa"/>
          </w:tcPr>
          <w:p w:rsidR="003C17CE" w:rsidRPr="003C17CE" w:rsidRDefault="003C17CE" w:rsidP="003C17CE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100" w:type="dxa"/>
          </w:tcPr>
          <w:p w:rsidR="003C17CE" w:rsidRPr="003C17CE" w:rsidRDefault="003C17CE" w:rsidP="003C17CE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134" w:type="dxa"/>
            <w:gridSpan w:val="2"/>
          </w:tcPr>
          <w:p w:rsidR="003C17CE" w:rsidRPr="003C17CE" w:rsidRDefault="003C17CE" w:rsidP="003C17CE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021" w:type="dxa"/>
          </w:tcPr>
          <w:p w:rsidR="003C17CE" w:rsidRPr="003C17CE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17699,8</w:t>
            </w:r>
          </w:p>
        </w:tc>
      </w:tr>
      <w:tr w:rsidR="003C17CE" w:rsidRPr="00645B6A" w:rsidTr="004D1A53">
        <w:trPr>
          <w:trHeight w:val="51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97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3C17CE" w:rsidRPr="008431A2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6348,2</w:t>
            </w:r>
          </w:p>
        </w:tc>
        <w:tc>
          <w:tcPr>
            <w:tcW w:w="1134" w:type="dxa"/>
          </w:tcPr>
          <w:p w:rsidR="003C17CE" w:rsidRPr="008431A2" w:rsidRDefault="003C17CE" w:rsidP="003C17C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100" w:type="dxa"/>
          </w:tcPr>
          <w:p w:rsidR="003C17CE" w:rsidRDefault="003C17CE" w:rsidP="003C17CE">
            <w:r w:rsidRPr="00D35F0C"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134" w:type="dxa"/>
            <w:gridSpan w:val="2"/>
          </w:tcPr>
          <w:p w:rsidR="003C17CE" w:rsidRDefault="003C17CE" w:rsidP="003C17CE">
            <w:r w:rsidRPr="00D35F0C"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021" w:type="dxa"/>
          </w:tcPr>
          <w:p w:rsidR="003C17CE" w:rsidRPr="008431A2" w:rsidRDefault="003F329E" w:rsidP="003C17C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35364,2</w:t>
            </w:r>
          </w:p>
        </w:tc>
      </w:tr>
      <w:tr w:rsidR="003C17CE" w:rsidRPr="00645B6A" w:rsidTr="004D1A53">
        <w:trPr>
          <w:trHeight w:val="304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21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F329E" w:rsidRPr="00645B6A" w:rsidTr="004D1A53">
        <w:trPr>
          <w:trHeight w:val="271"/>
        </w:trPr>
        <w:tc>
          <w:tcPr>
            <w:tcW w:w="1389" w:type="dxa"/>
            <w:vMerge/>
            <w:vAlign w:val="center"/>
          </w:tcPr>
          <w:p w:rsidR="003F329E" w:rsidRPr="00645B6A" w:rsidRDefault="003F329E" w:rsidP="0093233C">
            <w:pPr>
              <w:tabs>
                <w:tab w:val="left" w:pos="1665"/>
              </w:tabs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F329E" w:rsidRPr="00645B6A" w:rsidRDefault="003F329E" w:rsidP="003F329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F329E" w:rsidRPr="00645B6A" w:rsidRDefault="003F329E" w:rsidP="003F329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F329E" w:rsidRPr="00645B6A" w:rsidRDefault="003F329E" w:rsidP="003F329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F329E" w:rsidRPr="00645B6A" w:rsidRDefault="003F329E" w:rsidP="003F329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3F329E" w:rsidRPr="003F329E" w:rsidRDefault="003F329E" w:rsidP="003F329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F329E">
              <w:rPr>
                <w:rFonts w:eastAsia="Calibri"/>
                <w:color w:val="000000"/>
                <w:lang w:eastAsia="en-US"/>
              </w:rPr>
              <w:t>6348,2</w:t>
            </w:r>
          </w:p>
        </w:tc>
        <w:tc>
          <w:tcPr>
            <w:tcW w:w="1134" w:type="dxa"/>
          </w:tcPr>
          <w:p w:rsidR="003F329E" w:rsidRPr="003F329E" w:rsidRDefault="003F329E" w:rsidP="003F329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100" w:type="dxa"/>
          </w:tcPr>
          <w:p w:rsidR="003F329E" w:rsidRPr="003F329E" w:rsidRDefault="003F329E" w:rsidP="003F329E"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134" w:type="dxa"/>
            <w:gridSpan w:val="2"/>
          </w:tcPr>
          <w:p w:rsidR="003F329E" w:rsidRPr="003F329E" w:rsidRDefault="003F329E" w:rsidP="003F329E"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021" w:type="dxa"/>
          </w:tcPr>
          <w:p w:rsidR="003F329E" w:rsidRPr="003F329E" w:rsidRDefault="003F329E" w:rsidP="003F329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F329E">
              <w:rPr>
                <w:rFonts w:eastAsia="Calibri"/>
                <w:bCs/>
                <w:color w:val="000000"/>
                <w:lang w:eastAsia="en-US"/>
              </w:rPr>
              <w:t>35364,2</w:t>
            </w:r>
          </w:p>
        </w:tc>
      </w:tr>
      <w:tr w:rsidR="003C17CE" w:rsidRPr="00645B6A" w:rsidTr="004D1A53">
        <w:trPr>
          <w:trHeight w:val="169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10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88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73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95"/>
        </w:trPr>
        <w:tc>
          <w:tcPr>
            <w:tcW w:w="1389" w:type="dxa"/>
            <w:vMerge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hd w:val="clear" w:color="auto" w:fill="FFFFFF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22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Выявление бесхозяйных объектов недвижимого имущества, используемых для передачи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ского  округа</w:t>
            </w:r>
          </w:p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457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5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474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89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556"/>
        </w:trPr>
        <w:tc>
          <w:tcPr>
            <w:tcW w:w="1389" w:type="dxa"/>
            <w:vMerge w:val="restart"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405" w:type="dxa"/>
            <w:gridSpan w:val="2"/>
            <w:vMerge w:val="restart"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</w:t>
            </w:r>
            <w:r w:rsidRPr="00645B6A">
              <w:rPr>
                <w:rFonts w:eastAsia="Calibri"/>
                <w:lang w:eastAsia="en-US"/>
              </w:rPr>
              <w:lastRenderedPageBreak/>
              <w:t>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Муниципальные учреждения и организации Сеченовского </w:t>
            </w:r>
            <w:r w:rsidRPr="00645B6A">
              <w:rPr>
                <w:rFonts w:eastAsia="Calibri"/>
                <w:color w:val="000000"/>
                <w:lang w:eastAsia="en-US"/>
              </w:rPr>
              <w:t xml:space="preserve"> округа</w:t>
            </w: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696"/>
        </w:trPr>
        <w:tc>
          <w:tcPr>
            <w:tcW w:w="1389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127"/>
        </w:trPr>
        <w:tc>
          <w:tcPr>
            <w:tcW w:w="1389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237"/>
        </w:trPr>
        <w:tc>
          <w:tcPr>
            <w:tcW w:w="1389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914"/>
        </w:trPr>
        <w:tc>
          <w:tcPr>
            <w:tcW w:w="1389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08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Стимулирование производителей и потребителей энергетических ресурсов,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ции Сеченовского  округа</w:t>
            </w:r>
          </w:p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39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44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457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724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19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19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136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230"/>
        </w:trPr>
        <w:tc>
          <w:tcPr>
            <w:tcW w:w="1389" w:type="dxa"/>
            <w:vMerge/>
            <w:vAlign w:val="center"/>
          </w:tcPr>
          <w:p w:rsidR="003C17CE" w:rsidRPr="00645B6A" w:rsidRDefault="003C17CE" w:rsidP="003C17CE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3C17CE" w:rsidRPr="00645B6A" w:rsidRDefault="003C17CE" w:rsidP="003C17CE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3C17CE" w:rsidRPr="00645B6A" w:rsidTr="004D1A53">
        <w:trPr>
          <w:trHeight w:val="305"/>
        </w:trPr>
        <w:tc>
          <w:tcPr>
            <w:tcW w:w="1389" w:type="dxa"/>
            <w:vMerge w:val="restart"/>
            <w:vAlign w:val="center"/>
          </w:tcPr>
          <w:p w:rsidR="003C17CE" w:rsidRPr="00645B6A" w:rsidRDefault="003C17CE" w:rsidP="0093233C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      </w:r>
          </w:p>
        </w:tc>
        <w:tc>
          <w:tcPr>
            <w:tcW w:w="1134" w:type="dxa"/>
            <w:gridSpan w:val="2"/>
            <w:vMerge w:val="restart"/>
          </w:tcPr>
          <w:p w:rsidR="003C17CE" w:rsidRDefault="003C17CE" w:rsidP="003C17CE">
            <w:r w:rsidRPr="00501518">
              <w:rPr>
                <w:rFonts w:eastAsia="Calibri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ского округа</w:t>
            </w:r>
          </w:p>
          <w:p w:rsidR="003C17CE" w:rsidRPr="00645B6A" w:rsidRDefault="003C17CE" w:rsidP="003C17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3C17CE" w:rsidRPr="00645B6A" w:rsidRDefault="003C17CE" w:rsidP="003C17C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49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77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86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484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021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4D1A53">
        <w:trPr>
          <w:trHeight w:val="102"/>
        </w:trPr>
        <w:tc>
          <w:tcPr>
            <w:tcW w:w="6091" w:type="dxa"/>
            <w:gridSpan w:val="6"/>
            <w:vMerge w:val="restart"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136"/>
        </w:trPr>
        <w:tc>
          <w:tcPr>
            <w:tcW w:w="6091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119"/>
        </w:trPr>
        <w:tc>
          <w:tcPr>
            <w:tcW w:w="6091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136"/>
        </w:trPr>
        <w:tc>
          <w:tcPr>
            <w:tcW w:w="6091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203"/>
        </w:trPr>
        <w:tc>
          <w:tcPr>
            <w:tcW w:w="6091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246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751" w:type="dxa"/>
            <w:gridSpan w:val="3"/>
            <w:vMerge w:val="restart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788" w:type="dxa"/>
            <w:vMerge w:val="restart"/>
          </w:tcPr>
          <w:p w:rsidR="00645B6A" w:rsidRPr="00645B6A" w:rsidRDefault="00645B6A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63" w:type="dxa"/>
            <w:vMerge w:val="restart"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Муниципальные учреждения и организации Сеченовского округа,</w:t>
            </w:r>
          </w:p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МАУ Редакция газеты  «Борьба»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</w:tr>
      <w:tr w:rsidR="00645B6A" w:rsidRPr="00645B6A" w:rsidTr="004D1A53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30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22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4D1A53">
        <w:trPr>
          <w:trHeight w:val="728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63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21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  <w:sectPr w:rsidR="00645B6A" w:rsidRPr="00645B6A" w:rsidSect="0088492A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1.4. Раздел 5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«Индикаторы целей Программы</w:t>
      </w:r>
    </w:p>
    <w:p w:rsidR="00645B6A" w:rsidRPr="00645B6A" w:rsidRDefault="00584E98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="00645B6A"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="00645B6A" w:rsidRPr="00645B6A">
        <w:rPr>
          <w:rFonts w:eastAsia="Calibri"/>
          <w:sz w:val="28"/>
          <w:szCs w:val="28"/>
          <w:lang w:eastAsia="en-US"/>
        </w:rPr>
        <w:t xml:space="preserve"> «Энергосбережение и повышение энергетической эффективности в Сеченовском муниципальном округе Нижегородской области»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p w:rsidR="00645B6A" w:rsidRPr="00645B6A" w:rsidRDefault="00584E98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="00645B6A"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="00645B6A" w:rsidRPr="00645B6A">
        <w:rPr>
          <w:rFonts w:eastAsia="Calibri"/>
          <w:sz w:val="28"/>
          <w:szCs w:val="28"/>
          <w:lang w:eastAsia="en-US"/>
        </w:rPr>
        <w:t xml:space="preserve"> 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542"/>
        <w:gridCol w:w="831"/>
        <w:gridCol w:w="1155"/>
        <w:gridCol w:w="1098"/>
        <w:gridCol w:w="1134"/>
      </w:tblGrid>
      <w:tr w:rsidR="00645B6A" w:rsidRPr="00645B6A" w:rsidTr="001D06D6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индикатора</w:t>
            </w:r>
          </w:p>
        </w:tc>
        <w:tc>
          <w:tcPr>
            <w:tcW w:w="154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831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D06D6" w:rsidRDefault="00645B6A" w:rsidP="001B1287">
            <w:pPr>
              <w:tabs>
                <w:tab w:val="left" w:pos="1665"/>
              </w:tabs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  <w:p w:rsidR="00645B6A" w:rsidRPr="00645B6A" w:rsidRDefault="00645B6A" w:rsidP="001B1287">
            <w:pPr>
              <w:tabs>
                <w:tab w:val="left" w:pos="1665"/>
              </w:tabs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A645A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A645A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A645A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 xml:space="preserve">8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год </w:t>
            </w:r>
          </w:p>
        </w:tc>
      </w:tr>
      <w:tr w:rsidR="00645B6A" w:rsidRPr="00645B6A" w:rsidTr="001D06D6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 Проведение мероприятий в рамках Программы</w:t>
            </w:r>
          </w:p>
        </w:tc>
        <w:tc>
          <w:tcPr>
            <w:tcW w:w="154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31" w:type="dxa"/>
            <w:vAlign w:val="center"/>
          </w:tcPr>
          <w:p w:rsidR="00645B6A" w:rsidRPr="00645B6A" w:rsidRDefault="003F329E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1.5. Раздел 6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«Ресурсное обеспечение Программы</w:t>
      </w: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41"/>
        <w:gridCol w:w="982"/>
        <w:gridCol w:w="992"/>
        <w:gridCol w:w="993"/>
        <w:gridCol w:w="992"/>
      </w:tblGrid>
      <w:tr w:rsidR="003F329E" w:rsidRPr="00645B6A" w:rsidTr="0088492A">
        <w:trPr>
          <w:trHeight w:val="964"/>
        </w:trPr>
        <w:tc>
          <w:tcPr>
            <w:tcW w:w="596" w:type="dxa"/>
          </w:tcPr>
          <w:p w:rsidR="003F329E" w:rsidRPr="00645B6A" w:rsidRDefault="003F329E" w:rsidP="003F329E">
            <w:pPr>
              <w:spacing w:after="200" w:line="276" w:lineRule="auto"/>
              <w:ind w:left="110" w:right="78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№</w:t>
            </w:r>
            <w:r w:rsidRPr="00645B6A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3F329E" w:rsidRPr="00645B6A" w:rsidRDefault="003F329E" w:rsidP="003F329E">
            <w:pPr>
              <w:spacing w:after="200" w:line="322" w:lineRule="exact"/>
              <w:ind w:left="177" w:right="1400" w:hanging="70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Наименование Программы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(подпрограммы)/Источник</w:t>
            </w:r>
            <w:r w:rsidRPr="00645B6A">
              <w:rPr>
                <w:spacing w:val="-16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ресурсного</w:t>
            </w:r>
            <w:r w:rsidRPr="00645B6A">
              <w:rPr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обеспечения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3F329E" w:rsidRPr="00F60345" w:rsidRDefault="003F329E" w:rsidP="003F329E">
            <w:pPr>
              <w:spacing w:after="200" w:line="276" w:lineRule="auto"/>
              <w:ind w:left="219" w:right="204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329E" w:rsidRPr="00F60345" w:rsidRDefault="003F329E" w:rsidP="003F329E">
            <w:pPr>
              <w:spacing w:after="200" w:line="276" w:lineRule="auto"/>
              <w:ind w:left="220" w:right="206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F329E" w:rsidRPr="00F60345" w:rsidRDefault="003F329E" w:rsidP="003F329E">
            <w:pPr>
              <w:spacing w:after="200" w:line="276" w:lineRule="auto"/>
              <w:ind w:right="206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   </w:t>
            </w:r>
            <w:r w:rsidRPr="00645B6A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329E" w:rsidRPr="00F60345" w:rsidRDefault="003F329E" w:rsidP="003F329E">
            <w:pPr>
              <w:spacing w:after="200" w:line="276" w:lineRule="auto"/>
              <w:ind w:right="206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   </w:t>
            </w:r>
            <w:r w:rsidRPr="00645B6A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val="ru-RU" w:eastAsia="en-US"/>
              </w:rPr>
              <w:t>8</w:t>
            </w:r>
          </w:p>
        </w:tc>
      </w:tr>
      <w:tr w:rsidR="003F329E" w:rsidRPr="00645B6A" w:rsidTr="0088492A">
        <w:trPr>
          <w:trHeight w:val="763"/>
        </w:trPr>
        <w:tc>
          <w:tcPr>
            <w:tcW w:w="596" w:type="dxa"/>
          </w:tcPr>
          <w:p w:rsidR="003F329E" w:rsidRPr="00645B6A" w:rsidRDefault="003F329E" w:rsidP="003F329E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3F329E" w:rsidRPr="00645B6A" w:rsidRDefault="003F329E" w:rsidP="003F329E">
            <w:pPr>
              <w:spacing w:after="200" w:line="322" w:lineRule="exact"/>
              <w:ind w:left="107" w:right="94"/>
              <w:jc w:val="both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Программа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«Энергосбережение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повышение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энергетической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эффективности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Сеченовском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муниципальном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округе»,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всего: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3F329E" w:rsidRPr="00645B6A" w:rsidRDefault="003F329E" w:rsidP="001777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12324,4</w:t>
            </w:r>
          </w:p>
        </w:tc>
        <w:tc>
          <w:tcPr>
            <w:tcW w:w="992" w:type="dxa"/>
            <w:vAlign w:val="center"/>
          </w:tcPr>
          <w:p w:rsidR="003F329E" w:rsidRPr="00645B6A" w:rsidRDefault="003F329E" w:rsidP="001777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29E" w:rsidRPr="00645B6A" w:rsidRDefault="003F329E" w:rsidP="001777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329E" w:rsidRPr="00645B6A" w:rsidRDefault="003F329E" w:rsidP="001777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</w:tr>
      <w:tr w:rsidR="00645B6A" w:rsidRPr="00645B6A" w:rsidTr="0088492A">
        <w:trPr>
          <w:trHeight w:val="322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3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F329E" w:rsidRPr="00645B6A" w:rsidTr="0088492A">
        <w:trPr>
          <w:trHeight w:val="321"/>
        </w:trPr>
        <w:tc>
          <w:tcPr>
            <w:tcW w:w="596" w:type="dxa"/>
          </w:tcPr>
          <w:p w:rsidR="003F329E" w:rsidRPr="00645B6A" w:rsidRDefault="003F329E" w:rsidP="003F329E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3F329E" w:rsidRPr="00645B6A" w:rsidRDefault="003F329E" w:rsidP="003F329E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Бюджет</w:t>
            </w:r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Сеченовского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3F329E" w:rsidRPr="001F34B9" w:rsidRDefault="003F329E" w:rsidP="001777AA">
            <w:pPr>
              <w:jc w:val="center"/>
              <w:rPr>
                <w:rFonts w:eastAsia="Calibri"/>
                <w:lang w:eastAsia="en-US"/>
              </w:rPr>
            </w:pPr>
            <w:r w:rsidRPr="001F34B9">
              <w:t>12324,4</w:t>
            </w:r>
          </w:p>
        </w:tc>
        <w:tc>
          <w:tcPr>
            <w:tcW w:w="992" w:type="dxa"/>
            <w:vAlign w:val="center"/>
          </w:tcPr>
          <w:p w:rsidR="003F329E" w:rsidRPr="001F34B9" w:rsidRDefault="003F329E" w:rsidP="001777AA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29E" w:rsidRPr="001F34B9" w:rsidRDefault="003F329E" w:rsidP="001777AA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329E" w:rsidRPr="001F34B9" w:rsidRDefault="003F329E" w:rsidP="001777AA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14969,2</w:t>
            </w:r>
          </w:p>
        </w:tc>
      </w:tr>
      <w:tr w:rsidR="00645B6A" w:rsidRPr="00645B6A" w:rsidTr="0088492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источники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bottom"/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645B6A" w:rsidRPr="001777AA" w:rsidRDefault="001777AA" w:rsidP="001777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  <w:t>0</w:t>
            </w:r>
          </w:p>
        </w:tc>
      </w:tr>
      <w:tr w:rsidR="00645B6A" w:rsidRPr="00645B6A" w:rsidTr="0088492A">
        <w:trPr>
          <w:trHeight w:val="323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1777AA" w:rsidRDefault="001777AA" w:rsidP="001777AA">
            <w:pPr>
              <w:spacing w:after="200"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3F329E" w:rsidRPr="00645B6A" w:rsidTr="0088492A">
        <w:trPr>
          <w:trHeight w:val="321"/>
        </w:trPr>
        <w:tc>
          <w:tcPr>
            <w:tcW w:w="596" w:type="dxa"/>
          </w:tcPr>
          <w:p w:rsidR="003F329E" w:rsidRPr="00645B6A" w:rsidRDefault="003F329E" w:rsidP="003F329E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1" w:type="dxa"/>
          </w:tcPr>
          <w:p w:rsidR="003F329E" w:rsidRPr="00645B6A" w:rsidRDefault="003F329E" w:rsidP="003F329E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3F329E" w:rsidRPr="00645B6A" w:rsidRDefault="003F329E" w:rsidP="003F329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12324,4</w:t>
            </w:r>
          </w:p>
        </w:tc>
        <w:tc>
          <w:tcPr>
            <w:tcW w:w="992" w:type="dxa"/>
            <w:vAlign w:val="center"/>
          </w:tcPr>
          <w:p w:rsidR="003F329E" w:rsidRPr="00645B6A" w:rsidRDefault="003F329E" w:rsidP="003F329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29E" w:rsidRPr="00645B6A" w:rsidRDefault="003F329E" w:rsidP="003F329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329E" w:rsidRPr="00645B6A" w:rsidRDefault="003F329E" w:rsidP="003F329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14969,2</w:t>
            </w:r>
          </w:p>
        </w:tc>
      </w:tr>
      <w:tr w:rsidR="00645B6A" w:rsidRPr="00645B6A" w:rsidTr="0088492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3F329E" w:rsidRPr="00645B6A" w:rsidTr="0088492A">
        <w:trPr>
          <w:trHeight w:val="323"/>
        </w:trPr>
        <w:tc>
          <w:tcPr>
            <w:tcW w:w="596" w:type="dxa"/>
          </w:tcPr>
          <w:p w:rsidR="003F329E" w:rsidRPr="00645B6A" w:rsidRDefault="003F329E" w:rsidP="003F329E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3F329E" w:rsidRPr="00645B6A" w:rsidRDefault="003F329E" w:rsidP="003F329E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Бюджет</w:t>
            </w:r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 xml:space="preserve">Сеченовского 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3F329E" w:rsidRPr="001F34B9" w:rsidRDefault="003F329E" w:rsidP="003F329E">
            <w:pPr>
              <w:jc w:val="center"/>
              <w:rPr>
                <w:rFonts w:eastAsia="Calibri"/>
                <w:lang w:eastAsia="en-US"/>
              </w:rPr>
            </w:pPr>
            <w:r w:rsidRPr="001F34B9">
              <w:t>12324,4</w:t>
            </w:r>
          </w:p>
        </w:tc>
        <w:tc>
          <w:tcPr>
            <w:tcW w:w="992" w:type="dxa"/>
            <w:vAlign w:val="center"/>
          </w:tcPr>
          <w:p w:rsidR="003F329E" w:rsidRPr="001F34B9" w:rsidRDefault="003F329E" w:rsidP="003F329E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29E" w:rsidRPr="001F34B9" w:rsidRDefault="003F329E" w:rsidP="003F329E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329E" w:rsidRPr="001F34B9" w:rsidRDefault="003F329E" w:rsidP="003F329E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14969,2</w:t>
            </w:r>
          </w:p>
        </w:tc>
      </w:tr>
      <w:tr w:rsidR="001777AA" w:rsidRPr="00645B6A" w:rsidTr="0088492A">
        <w:trPr>
          <w:trHeight w:val="186"/>
        </w:trPr>
        <w:tc>
          <w:tcPr>
            <w:tcW w:w="596" w:type="dxa"/>
            <w:tcBorders>
              <w:bottom w:val="single" w:sz="4" w:space="0" w:color="auto"/>
            </w:tcBorders>
          </w:tcPr>
          <w:p w:rsidR="001777AA" w:rsidRPr="00645B6A" w:rsidRDefault="001777AA" w:rsidP="001777A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1777AA" w:rsidRPr="00645B6A" w:rsidRDefault="001777AA" w:rsidP="001777A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источники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777AA" w:rsidRPr="001777AA" w:rsidRDefault="001777AA" w:rsidP="001777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  <w:t>0</w:t>
            </w:r>
          </w:p>
        </w:tc>
      </w:tr>
      <w:tr w:rsidR="001777AA" w:rsidRPr="00645B6A" w:rsidTr="00626754">
        <w:trPr>
          <w:trHeight w:val="118"/>
        </w:trPr>
        <w:tc>
          <w:tcPr>
            <w:tcW w:w="596" w:type="dxa"/>
            <w:tcBorders>
              <w:top w:val="single" w:sz="4" w:space="0" w:color="auto"/>
            </w:tcBorders>
          </w:tcPr>
          <w:p w:rsidR="001777AA" w:rsidRPr="00645B6A" w:rsidRDefault="001777AA" w:rsidP="001777A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1777AA" w:rsidRPr="00645B6A" w:rsidRDefault="001777AA" w:rsidP="001777AA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777AA" w:rsidRPr="00645B6A" w:rsidRDefault="001777AA" w:rsidP="001777AA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777AA" w:rsidRPr="001777AA" w:rsidRDefault="001777AA" w:rsidP="001777AA">
            <w:pPr>
              <w:spacing w:after="200"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</w:tbl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ind w:left="821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>Примечание:</w:t>
      </w:r>
    </w:p>
    <w:p w:rsidR="00645B6A" w:rsidRPr="00645B6A" w:rsidRDefault="00645B6A" w:rsidP="001777AA">
      <w:pPr>
        <w:widowControl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>Реализация Программы предусматривает привлечение софинансирования за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счет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средств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федерального,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областного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и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бюджета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Сеченовского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муниципального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округа,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объем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бюджетных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ассигнований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которых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будет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уточняться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после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подведения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результатов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ежегодно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проводимого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конкурсного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отбора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субъекта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Российской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Федерации.»</w:t>
      </w:r>
    </w:p>
    <w:p w:rsidR="00645B6A" w:rsidRPr="00645B6A" w:rsidRDefault="00645B6A" w:rsidP="001777AA">
      <w:pPr>
        <w:widowControl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 xml:space="preserve">1.7. </w:t>
      </w:r>
      <w:r w:rsidRPr="00645B6A">
        <w:rPr>
          <w:rFonts w:eastAsia="Calibri"/>
          <w:sz w:val="28"/>
          <w:szCs w:val="28"/>
          <w:lang w:eastAsia="en-US"/>
        </w:rPr>
        <w:t>Пункт 7,8,9 паспорта муниципальной программы  раздела 6 подпрограммы 1, изложить в следующей редакции: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2"/>
          <w:szCs w:val="22"/>
          <w:lang w:eastAsia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3F329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</w:t>
            </w:r>
            <w:r w:rsidR="003F329E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3F329E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годах в один этап</w:t>
            </w:r>
          </w:p>
        </w:tc>
      </w:tr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8.Индикаторы достижения цели 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>Экономия электрической энергии к 202</w:t>
            </w:r>
            <w:r>
              <w:t>8</w:t>
            </w:r>
            <w:r w:rsidRPr="008F30DF">
              <w:t xml:space="preserve"> году:</w:t>
            </w:r>
          </w:p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>
              <w:t xml:space="preserve">386,9 </w:t>
            </w:r>
            <w:r w:rsidRPr="008F30DF">
              <w:rPr>
                <w:spacing w:val="-6"/>
              </w:rPr>
              <w:t xml:space="preserve"> тыс. кВт.ч.</w:t>
            </w:r>
          </w:p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 w:rsidR="001777AA">
              <w:rPr>
                <w:spacing w:val="-6"/>
              </w:rPr>
              <w:t>5261,8</w:t>
            </w:r>
            <w:r w:rsidRPr="008F30DF">
              <w:rPr>
                <w:spacing w:val="-6"/>
              </w:rPr>
              <w:t xml:space="preserve"> тыс. руб.</w:t>
            </w:r>
          </w:p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Экономия </w:t>
            </w:r>
            <w:r w:rsidRPr="008F30DF">
              <w:rPr>
                <w:spacing w:val="-6"/>
              </w:rPr>
              <w:t xml:space="preserve">природного газа </w:t>
            </w:r>
            <w:r w:rsidRPr="008F30DF">
              <w:t>к 202</w:t>
            </w:r>
            <w:r>
              <w:t>8</w:t>
            </w:r>
            <w:r w:rsidRPr="008F30DF">
              <w:t xml:space="preserve"> году:</w:t>
            </w:r>
          </w:p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>
              <w:t>350,0</w:t>
            </w:r>
            <w:r w:rsidRPr="008F30DF">
              <w:rPr>
                <w:spacing w:val="-6"/>
              </w:rPr>
              <w:t xml:space="preserve"> тыс. м3.</w:t>
            </w:r>
          </w:p>
          <w:p w:rsidR="003F329E" w:rsidRPr="008F30DF" w:rsidRDefault="003F329E" w:rsidP="003F32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>
              <w:rPr>
                <w:spacing w:val="-6"/>
              </w:rPr>
              <w:t>3601,5</w:t>
            </w:r>
            <w:r w:rsidRPr="008F30DF">
              <w:rPr>
                <w:spacing w:val="-6"/>
              </w:rPr>
              <w:t xml:space="preserve"> тыс. руб.</w:t>
            </w:r>
          </w:p>
          <w:p w:rsidR="008F30DF" w:rsidRPr="00645B6A" w:rsidRDefault="008F30DF" w:rsidP="008F30D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8F30DF">
              <w:rPr>
                <w:rFonts w:eastAsia="Calibri"/>
                <w:lang w:eastAsia="en-US"/>
              </w:rPr>
              <w:t>Процент оснащенности светоточек энергосберегающими лампами к 202</w:t>
            </w:r>
            <w:r w:rsidR="003F329E">
              <w:rPr>
                <w:rFonts w:eastAsia="Calibri"/>
                <w:lang w:eastAsia="en-US"/>
              </w:rPr>
              <w:t>8</w:t>
            </w:r>
            <w:r w:rsidRPr="008F30DF">
              <w:rPr>
                <w:rFonts w:eastAsia="Calibri"/>
                <w:lang w:eastAsia="en-US"/>
              </w:rPr>
              <w:t xml:space="preserve"> г. – 94% от общего количества светоточек.</w:t>
            </w:r>
          </w:p>
          <w:p w:rsidR="00645B6A" w:rsidRPr="001B1287" w:rsidRDefault="00645B6A" w:rsidP="008F30DF">
            <w:pPr>
              <w:shd w:val="clear" w:color="auto" w:fill="FFFFFF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645B6A" w:rsidRPr="00645B6A" w:rsidTr="0088492A">
        <w:trPr>
          <w:trHeight w:val="18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1705"/>
            </w:tblGrid>
            <w:tr w:rsidR="00645B6A" w:rsidRPr="00645B6A" w:rsidTr="0088492A">
              <w:trPr>
                <w:trHeight w:val="289"/>
              </w:trPr>
              <w:tc>
                <w:tcPr>
                  <w:tcW w:w="5290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3F329E" w:rsidRPr="00645B6A" w:rsidTr="0088492A">
              <w:trPr>
                <w:trHeight w:val="220"/>
              </w:trPr>
              <w:tc>
                <w:tcPr>
                  <w:tcW w:w="3934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356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57327,0</w:t>
                  </w:r>
                </w:p>
              </w:tc>
            </w:tr>
            <w:tr w:rsidR="003F329E" w:rsidRPr="00645B6A" w:rsidTr="001B1287">
              <w:trPr>
                <w:trHeight w:val="261"/>
              </w:trPr>
              <w:tc>
                <w:tcPr>
                  <w:tcW w:w="3934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12324,4</w:t>
                  </w:r>
                </w:p>
              </w:tc>
            </w:tr>
            <w:tr w:rsidR="003F329E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t>15064,2</w:t>
                  </w:r>
                </w:p>
              </w:tc>
            </w:tr>
            <w:tr w:rsidR="003F329E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3F329E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3F329E" w:rsidRPr="00645B6A" w:rsidRDefault="003F329E" w:rsidP="003F329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</w:tbl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1B1287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1.8. Раздел 6.2.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«Сроки и этапы реализации Подпрограммы 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Подпрограмма реализуется в 202</w:t>
      </w:r>
      <w:r w:rsidR="003F329E">
        <w:rPr>
          <w:rFonts w:eastAsia="Calibri"/>
          <w:sz w:val="28"/>
          <w:szCs w:val="28"/>
          <w:lang w:eastAsia="en-US"/>
        </w:rPr>
        <w:t>5</w:t>
      </w:r>
      <w:r w:rsidRPr="00645B6A">
        <w:rPr>
          <w:rFonts w:eastAsia="Calibri"/>
          <w:sz w:val="28"/>
          <w:szCs w:val="28"/>
          <w:lang w:eastAsia="en-US"/>
        </w:rPr>
        <w:t>-202</w:t>
      </w:r>
      <w:r w:rsidR="003F329E">
        <w:rPr>
          <w:rFonts w:eastAsia="Calibri"/>
          <w:sz w:val="28"/>
          <w:szCs w:val="28"/>
          <w:lang w:eastAsia="en-US"/>
        </w:rPr>
        <w:t>8</w:t>
      </w:r>
      <w:r w:rsidRPr="00645B6A">
        <w:rPr>
          <w:rFonts w:eastAsia="Calibri"/>
          <w:sz w:val="28"/>
          <w:szCs w:val="28"/>
          <w:lang w:eastAsia="en-US"/>
        </w:rPr>
        <w:t xml:space="preserve"> годах и выполняется в один этап.»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1.9. Раздел 6.3.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horzAnchor="margin" w:tblpX="40" w:tblpY="121"/>
        <w:tblOverlap w:val="never"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019"/>
        <w:gridCol w:w="35"/>
        <w:gridCol w:w="2095"/>
        <w:gridCol w:w="2267"/>
        <w:gridCol w:w="1275"/>
        <w:gridCol w:w="1134"/>
        <w:gridCol w:w="1134"/>
        <w:gridCol w:w="1276"/>
        <w:gridCol w:w="1107"/>
        <w:gridCol w:w="11"/>
        <w:gridCol w:w="11"/>
        <w:gridCol w:w="40"/>
      </w:tblGrid>
      <w:tr w:rsidR="00645B6A" w:rsidRPr="001F34B9" w:rsidTr="00DE024E">
        <w:trPr>
          <w:gridAfter w:val="2"/>
          <w:wAfter w:w="51" w:type="dxa"/>
          <w:trHeight w:val="700"/>
        </w:trPr>
        <w:tc>
          <w:tcPr>
            <w:tcW w:w="817" w:type="dxa"/>
            <w:vMerge w:val="restart"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2095" w:type="dxa"/>
            <w:vMerge w:val="restart"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267" w:type="dxa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gridSpan w:val="5"/>
          </w:tcPr>
          <w:p w:rsidR="00645B6A" w:rsidRPr="000A36A3" w:rsidRDefault="00645B6A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3F329E" w:rsidRPr="001F34B9" w:rsidTr="00DE024E">
        <w:trPr>
          <w:gridAfter w:val="1"/>
          <w:wAfter w:w="40" w:type="dxa"/>
          <w:trHeight w:val="332"/>
        </w:trPr>
        <w:tc>
          <w:tcPr>
            <w:tcW w:w="817" w:type="dxa"/>
            <w:vMerge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5" w:type="dxa"/>
            <w:vMerge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1275" w:type="dxa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134" w:type="dxa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134" w:type="dxa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1276" w:type="dxa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1129" w:type="dxa"/>
            <w:gridSpan w:val="3"/>
          </w:tcPr>
          <w:p w:rsidR="003F329E" w:rsidRPr="000A36A3" w:rsidRDefault="003F329E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Всего</w:t>
            </w:r>
          </w:p>
        </w:tc>
      </w:tr>
      <w:tr w:rsidR="003F329E" w:rsidRPr="001F34B9" w:rsidTr="00234036">
        <w:trPr>
          <w:gridAfter w:val="1"/>
          <w:wAfter w:w="40" w:type="dxa"/>
          <w:trHeight w:val="595"/>
        </w:trPr>
        <w:tc>
          <w:tcPr>
            <w:tcW w:w="6234" w:type="dxa"/>
            <w:gridSpan w:val="5"/>
            <w:vMerge w:val="restart"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 xml:space="preserve">Цель программы: </w:t>
            </w:r>
          </w:p>
          <w:p w:rsidR="003F329E" w:rsidRPr="000A36A3" w:rsidRDefault="003F329E" w:rsidP="001F34B9">
            <w:pPr>
              <w:tabs>
                <w:tab w:val="left" w:pos="1665"/>
              </w:tabs>
              <w:jc w:val="both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 и рекомендованных к использованию энергосберегающих технологий, отвечающих актуальным и перспективным потребностям</w:t>
            </w:r>
            <w:r w:rsidRPr="000A36A3">
              <w:rPr>
                <w:rFonts w:eastAsia="Calibri"/>
                <w:iCs/>
                <w:lang w:eastAsia="en-US"/>
              </w:rPr>
              <w:t>.</w:t>
            </w:r>
          </w:p>
        </w:tc>
        <w:tc>
          <w:tcPr>
            <w:tcW w:w="2267" w:type="dxa"/>
          </w:tcPr>
          <w:p w:rsidR="003F329E" w:rsidRPr="000A36A3" w:rsidRDefault="003F329E" w:rsidP="001F34B9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b/>
              </w:rPr>
              <w:t>12324,4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57327,0</w:t>
            </w:r>
          </w:p>
        </w:tc>
      </w:tr>
      <w:tr w:rsidR="00645B6A" w:rsidRPr="001F34B9" w:rsidTr="00234036">
        <w:trPr>
          <w:gridAfter w:val="1"/>
          <w:wAfter w:w="40" w:type="dxa"/>
          <w:trHeight w:val="631"/>
        </w:trPr>
        <w:tc>
          <w:tcPr>
            <w:tcW w:w="6234" w:type="dxa"/>
            <w:gridSpan w:val="5"/>
            <w:vMerge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645B6A" w:rsidRPr="000A36A3" w:rsidRDefault="00645B6A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0A36A3" w:rsidRDefault="00C563C4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</w:tr>
      <w:tr w:rsidR="00645B6A" w:rsidRPr="001F34B9" w:rsidTr="00234036">
        <w:trPr>
          <w:gridAfter w:val="1"/>
          <w:wAfter w:w="40" w:type="dxa"/>
          <w:trHeight w:val="695"/>
        </w:trPr>
        <w:tc>
          <w:tcPr>
            <w:tcW w:w="6234" w:type="dxa"/>
            <w:gridSpan w:val="5"/>
            <w:vMerge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645B6A" w:rsidRPr="000A36A3" w:rsidRDefault="00645B6A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0A36A3" w:rsidRDefault="00C563C4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</w:tr>
      <w:tr w:rsidR="003F329E" w:rsidRPr="001F34B9" w:rsidTr="00234036">
        <w:trPr>
          <w:gridAfter w:val="1"/>
          <w:wAfter w:w="40" w:type="dxa"/>
          <w:trHeight w:val="731"/>
        </w:trPr>
        <w:tc>
          <w:tcPr>
            <w:tcW w:w="6234" w:type="dxa"/>
            <w:gridSpan w:val="5"/>
            <w:vMerge/>
            <w:vAlign w:val="center"/>
          </w:tcPr>
          <w:p w:rsidR="003F329E" w:rsidRPr="000A36A3" w:rsidRDefault="003F329E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3F329E" w:rsidRPr="000A36A3" w:rsidRDefault="003F329E" w:rsidP="001F34B9">
            <w:pPr>
              <w:ind w:right="-392"/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t>12324,4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57327,0</w:t>
            </w:r>
          </w:p>
        </w:tc>
      </w:tr>
      <w:tr w:rsidR="00645B6A" w:rsidRPr="001F34B9" w:rsidTr="00234036">
        <w:trPr>
          <w:gridAfter w:val="1"/>
          <w:wAfter w:w="40" w:type="dxa"/>
          <w:trHeight w:val="1067"/>
        </w:trPr>
        <w:tc>
          <w:tcPr>
            <w:tcW w:w="6234" w:type="dxa"/>
            <w:gridSpan w:val="5"/>
            <w:vMerge/>
            <w:vAlign w:val="center"/>
          </w:tcPr>
          <w:p w:rsidR="00645B6A" w:rsidRPr="000A36A3" w:rsidRDefault="00645B6A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645B6A" w:rsidRPr="000A36A3" w:rsidRDefault="00645B6A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645B6A" w:rsidRPr="000A36A3" w:rsidRDefault="00C563C4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5B6A" w:rsidRPr="000A36A3" w:rsidRDefault="00645B6A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lang w:eastAsia="en-US"/>
              </w:rPr>
            </w:pPr>
            <w:r w:rsidRPr="000A36A3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lang w:eastAsia="en-US"/>
              </w:rPr>
            </w:pPr>
            <w:r w:rsidRPr="000A36A3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lang w:eastAsia="en-US"/>
              </w:rPr>
            </w:pPr>
            <w:r w:rsidRPr="000A36A3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3F329E" w:rsidRPr="001F34B9" w:rsidTr="00234036">
        <w:trPr>
          <w:gridAfter w:val="1"/>
          <w:wAfter w:w="40" w:type="dxa"/>
          <w:trHeight w:val="491"/>
        </w:trPr>
        <w:tc>
          <w:tcPr>
            <w:tcW w:w="6234" w:type="dxa"/>
            <w:gridSpan w:val="5"/>
            <w:vMerge w:val="restart"/>
          </w:tcPr>
          <w:p w:rsidR="003F329E" w:rsidRPr="000A36A3" w:rsidRDefault="003F329E" w:rsidP="001F34B9">
            <w:pPr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267" w:type="dxa"/>
          </w:tcPr>
          <w:p w:rsidR="003F329E" w:rsidRPr="000A36A3" w:rsidRDefault="003F329E" w:rsidP="001F34B9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b/>
              </w:rPr>
              <w:t>12324,4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57327,0</w:t>
            </w:r>
          </w:p>
        </w:tc>
      </w:tr>
      <w:tr w:rsidR="001F34B9" w:rsidRPr="001F34B9" w:rsidTr="00234036">
        <w:trPr>
          <w:gridAfter w:val="1"/>
          <w:wAfter w:w="40" w:type="dxa"/>
          <w:trHeight w:val="237"/>
        </w:trPr>
        <w:tc>
          <w:tcPr>
            <w:tcW w:w="6234" w:type="dxa"/>
            <w:gridSpan w:val="5"/>
            <w:vMerge/>
          </w:tcPr>
          <w:p w:rsidR="001F34B9" w:rsidRPr="000A36A3" w:rsidRDefault="001F34B9" w:rsidP="001F34B9">
            <w:pPr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1F34B9" w:rsidRPr="000A36A3" w:rsidRDefault="001F34B9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</w:tr>
      <w:tr w:rsidR="001F34B9" w:rsidRPr="001F34B9" w:rsidTr="00234036">
        <w:trPr>
          <w:gridAfter w:val="1"/>
          <w:wAfter w:w="40" w:type="dxa"/>
          <w:trHeight w:val="254"/>
        </w:trPr>
        <w:tc>
          <w:tcPr>
            <w:tcW w:w="6234" w:type="dxa"/>
            <w:gridSpan w:val="5"/>
            <w:vMerge/>
          </w:tcPr>
          <w:p w:rsidR="001F34B9" w:rsidRPr="000A36A3" w:rsidRDefault="001F34B9" w:rsidP="001F34B9">
            <w:pPr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1F34B9" w:rsidRPr="000A36A3" w:rsidRDefault="001F34B9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1F34B9" w:rsidRPr="000A36A3" w:rsidRDefault="001F34B9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0</w:t>
            </w:r>
          </w:p>
        </w:tc>
      </w:tr>
      <w:tr w:rsidR="003F329E" w:rsidRPr="001F34B9" w:rsidTr="00234036">
        <w:trPr>
          <w:gridAfter w:val="1"/>
          <w:wAfter w:w="40" w:type="dxa"/>
          <w:trHeight w:val="203"/>
        </w:trPr>
        <w:tc>
          <w:tcPr>
            <w:tcW w:w="6234" w:type="dxa"/>
            <w:gridSpan w:val="5"/>
            <w:vMerge/>
          </w:tcPr>
          <w:p w:rsidR="003F329E" w:rsidRPr="000A36A3" w:rsidRDefault="003F329E" w:rsidP="001F34B9">
            <w:pPr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3F329E" w:rsidRPr="000A36A3" w:rsidRDefault="003F329E" w:rsidP="001F34B9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t>12324,4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3F329E" w:rsidRPr="000A36A3" w:rsidRDefault="003F329E" w:rsidP="00C563C4">
            <w:pPr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57327,0</w:t>
            </w:r>
          </w:p>
        </w:tc>
      </w:tr>
      <w:tr w:rsidR="00645B6A" w:rsidRPr="001F34B9" w:rsidTr="00234036">
        <w:trPr>
          <w:gridAfter w:val="3"/>
          <w:wAfter w:w="62" w:type="dxa"/>
          <w:trHeight w:val="271"/>
        </w:trPr>
        <w:tc>
          <w:tcPr>
            <w:tcW w:w="6234" w:type="dxa"/>
            <w:gridSpan w:val="5"/>
            <w:vMerge/>
          </w:tcPr>
          <w:p w:rsidR="00645B6A" w:rsidRPr="000A36A3" w:rsidRDefault="00645B6A" w:rsidP="001F34B9">
            <w:pPr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645B6A" w:rsidRPr="000A36A3" w:rsidRDefault="00645B6A" w:rsidP="001F34B9">
            <w:pPr>
              <w:jc w:val="center"/>
              <w:rPr>
                <w:rFonts w:eastAsia="Calibri"/>
                <w:b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0A36A3" w:rsidRDefault="00C563C4" w:rsidP="00C563C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A36A3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A36A3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A36A3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A36A3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07" w:type="dxa"/>
          </w:tcPr>
          <w:p w:rsidR="00645B6A" w:rsidRPr="000A36A3" w:rsidRDefault="00645B6A" w:rsidP="00C563C4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A36A3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1777AA" w:rsidRPr="001F34B9" w:rsidTr="00383E18">
        <w:trPr>
          <w:gridAfter w:val="3"/>
          <w:wAfter w:w="62" w:type="dxa"/>
          <w:trHeight w:val="162"/>
        </w:trPr>
        <w:tc>
          <w:tcPr>
            <w:tcW w:w="817" w:type="dxa"/>
            <w:vMerge w:val="restart"/>
            <w:vAlign w:val="center"/>
          </w:tcPr>
          <w:p w:rsidR="001777AA" w:rsidRPr="000A36A3" w:rsidRDefault="001777AA" w:rsidP="001777A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1777AA" w:rsidRPr="000A36A3" w:rsidRDefault="001777AA" w:rsidP="001777A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1.1.1</w:t>
            </w:r>
          </w:p>
          <w:p w:rsidR="001777AA" w:rsidRPr="000A36A3" w:rsidRDefault="001777AA" w:rsidP="001777A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1777AA" w:rsidRPr="000A36A3" w:rsidRDefault="001777AA" w:rsidP="001777A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 xml:space="preserve">Замена ламп освещения на энергосберегающие  </w:t>
            </w:r>
            <w:r w:rsidRPr="000A36A3">
              <w:rPr>
                <w:rFonts w:eastAsia="Calibri"/>
                <w:lang w:eastAsia="en-US"/>
              </w:rPr>
              <w:lastRenderedPageBreak/>
              <w:t>в системах внутреннего освещения</w:t>
            </w:r>
          </w:p>
        </w:tc>
        <w:tc>
          <w:tcPr>
            <w:tcW w:w="1019" w:type="dxa"/>
            <w:vMerge w:val="restart"/>
            <w:vAlign w:val="center"/>
          </w:tcPr>
          <w:p w:rsidR="001777AA" w:rsidRPr="000A36A3" w:rsidRDefault="001777AA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lastRenderedPageBreak/>
              <w:t>202</w:t>
            </w:r>
            <w:r w:rsidR="00926674" w:rsidRPr="000A36A3">
              <w:rPr>
                <w:rFonts w:eastAsia="Calibri"/>
                <w:lang w:eastAsia="en-US"/>
              </w:rPr>
              <w:t>5</w:t>
            </w:r>
            <w:r w:rsidRPr="000A36A3">
              <w:rPr>
                <w:rFonts w:eastAsia="Calibri"/>
                <w:lang w:eastAsia="en-US"/>
              </w:rPr>
              <w:t>-202</w:t>
            </w:r>
            <w:r w:rsidR="00926674" w:rsidRPr="000A36A3">
              <w:rPr>
                <w:rFonts w:eastAsia="Calibri"/>
                <w:lang w:eastAsia="en-US"/>
              </w:rPr>
              <w:t>8</w:t>
            </w:r>
            <w:r w:rsidRPr="000A36A3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1777AA" w:rsidRPr="000A36A3" w:rsidRDefault="001777AA" w:rsidP="001777AA">
            <w:pPr>
              <w:rPr>
                <w:rFonts w:eastAsia="Calibri"/>
                <w:color w:val="000000"/>
                <w:lang w:eastAsia="en-US"/>
              </w:rPr>
            </w:pPr>
            <w:r w:rsidRPr="000A36A3">
              <w:rPr>
                <w:rFonts w:eastAsia="Calibri"/>
                <w:color w:val="000000"/>
                <w:lang w:eastAsia="en-US"/>
              </w:rPr>
              <w:t>Финансовое управление</w:t>
            </w:r>
          </w:p>
        </w:tc>
        <w:tc>
          <w:tcPr>
            <w:tcW w:w="2267" w:type="dxa"/>
          </w:tcPr>
          <w:p w:rsidR="001777AA" w:rsidRPr="000A36A3" w:rsidRDefault="001777AA" w:rsidP="001777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color w:val="000000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276" w:type="dxa"/>
          </w:tcPr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07" w:type="dxa"/>
            <w:vAlign w:val="bottom"/>
          </w:tcPr>
          <w:p w:rsidR="001777AA" w:rsidRPr="000A36A3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36A3">
              <w:rPr>
                <w:rFonts w:eastAsia="Calibri"/>
                <w:b/>
                <w:color w:val="000000"/>
                <w:lang w:eastAsia="en-US"/>
              </w:rPr>
              <w:t>12,4</w:t>
            </w:r>
          </w:p>
        </w:tc>
      </w:tr>
      <w:tr w:rsidR="00234036" w:rsidRPr="001F34B9" w:rsidTr="00DE024E">
        <w:trPr>
          <w:gridAfter w:val="3"/>
          <w:wAfter w:w="62" w:type="dxa"/>
          <w:trHeight w:val="102"/>
        </w:trPr>
        <w:tc>
          <w:tcPr>
            <w:tcW w:w="817" w:type="dxa"/>
            <w:vMerge/>
            <w:vAlign w:val="center"/>
          </w:tcPr>
          <w:p w:rsidR="00234036" w:rsidRPr="000A36A3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0A36A3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0A36A3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0A36A3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0A36A3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A36A3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0A36A3" w:rsidRDefault="00234036" w:rsidP="00C563C4">
            <w:pPr>
              <w:jc w:val="center"/>
            </w:pPr>
            <w:r w:rsidRPr="000A36A3">
              <w:t>0</w:t>
            </w:r>
          </w:p>
        </w:tc>
        <w:tc>
          <w:tcPr>
            <w:tcW w:w="1134" w:type="dxa"/>
          </w:tcPr>
          <w:p w:rsidR="00234036" w:rsidRPr="000A36A3" w:rsidRDefault="00234036" w:rsidP="00C563C4">
            <w:pPr>
              <w:jc w:val="center"/>
            </w:pPr>
            <w:r w:rsidRPr="000A36A3">
              <w:t>0</w:t>
            </w:r>
          </w:p>
        </w:tc>
        <w:tc>
          <w:tcPr>
            <w:tcW w:w="1134" w:type="dxa"/>
          </w:tcPr>
          <w:p w:rsidR="00234036" w:rsidRPr="000A36A3" w:rsidRDefault="00234036" w:rsidP="00C563C4">
            <w:pPr>
              <w:jc w:val="center"/>
            </w:pPr>
            <w:r w:rsidRPr="000A36A3">
              <w:t>0</w:t>
            </w:r>
          </w:p>
        </w:tc>
        <w:tc>
          <w:tcPr>
            <w:tcW w:w="1276" w:type="dxa"/>
          </w:tcPr>
          <w:p w:rsidR="00234036" w:rsidRPr="000A36A3" w:rsidRDefault="00234036" w:rsidP="00C563C4">
            <w:pPr>
              <w:jc w:val="center"/>
            </w:pPr>
            <w:r w:rsidRPr="000A36A3">
              <w:t>0</w:t>
            </w:r>
          </w:p>
        </w:tc>
        <w:tc>
          <w:tcPr>
            <w:tcW w:w="1107" w:type="dxa"/>
          </w:tcPr>
          <w:p w:rsidR="00234036" w:rsidRPr="000A36A3" w:rsidRDefault="00234036" w:rsidP="00C563C4">
            <w:pPr>
              <w:jc w:val="center"/>
            </w:pPr>
            <w:r w:rsidRPr="000A36A3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1F34B9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1777AA" w:rsidRPr="001F34B9" w:rsidTr="008A734C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1777AA" w:rsidRPr="001F34B9" w:rsidRDefault="001777AA" w:rsidP="001777AA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1777AA" w:rsidRPr="001F34B9" w:rsidRDefault="001777AA" w:rsidP="001777A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1777AA" w:rsidRPr="001F34B9" w:rsidRDefault="001777AA" w:rsidP="001777AA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1777AA" w:rsidRPr="001F34B9" w:rsidRDefault="001777AA" w:rsidP="001777A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1777AA" w:rsidRPr="001F34B9" w:rsidRDefault="001777AA" w:rsidP="001777A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1777AA" w:rsidRPr="001D06D6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1777AA" w:rsidRPr="001D06D6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1777AA" w:rsidRPr="001D06D6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276" w:type="dxa"/>
          </w:tcPr>
          <w:p w:rsidR="001777AA" w:rsidRPr="001D06D6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29" w:type="dxa"/>
            <w:gridSpan w:val="3"/>
            <w:vAlign w:val="bottom"/>
          </w:tcPr>
          <w:p w:rsidR="001777AA" w:rsidRPr="001D06D6" w:rsidRDefault="001777AA" w:rsidP="001777A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12,4</w:t>
            </w:r>
          </w:p>
        </w:tc>
      </w:tr>
      <w:tr w:rsidR="00234036" w:rsidRPr="001F34B9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314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1F34B9" w:rsidRDefault="00234036" w:rsidP="001F34B9">
            <w:pPr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29" w:type="dxa"/>
            <w:gridSpan w:val="3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373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33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322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390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84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29" w:type="dxa"/>
            <w:gridSpan w:val="3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02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36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64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29" w:type="dxa"/>
            <w:gridSpan w:val="3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1"/>
          <w:wAfter w:w="40" w:type="dxa"/>
          <w:trHeight w:val="100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29" w:type="dxa"/>
            <w:gridSpan w:val="3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Объекты образования</w:t>
            </w: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C563C4" w:rsidRDefault="003F329E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3F329E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234036" w:rsidRPr="00C563C4" w:rsidRDefault="003F329E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234036" w:rsidRPr="00C563C4" w:rsidRDefault="00234036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234036" w:rsidRPr="00C563C4" w:rsidRDefault="003F329E" w:rsidP="00C563C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234036" w:rsidRPr="001F34B9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1F34B9" w:rsidRDefault="00234036" w:rsidP="001F34B9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1F34B9" w:rsidRDefault="00234036" w:rsidP="001F34B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234036" w:rsidRPr="001F34B9" w:rsidRDefault="00234036" w:rsidP="001F34B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234036" w:rsidRPr="001F34B9" w:rsidRDefault="00234036" w:rsidP="00C563C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322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Объекты культуры</w:t>
            </w:r>
            <w:r w:rsidRPr="001F34B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134" w:type="dxa"/>
          </w:tcPr>
          <w:p w:rsidR="00926674" w:rsidRDefault="00926674" w:rsidP="00926674">
            <w:r>
              <w:rPr>
                <w:rFonts w:eastAsia="Calibri"/>
                <w:b/>
                <w:color w:val="000000"/>
                <w:lang w:eastAsia="en-US"/>
              </w:rPr>
              <w:t xml:space="preserve">   </w:t>
            </w:r>
            <w:r w:rsidRPr="003E555A"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276" w:type="dxa"/>
          </w:tcPr>
          <w:p w:rsidR="00926674" w:rsidRDefault="00926674" w:rsidP="00926674">
            <w:r>
              <w:rPr>
                <w:rFonts w:eastAsia="Calibri"/>
                <w:b/>
                <w:color w:val="000000"/>
                <w:lang w:eastAsia="en-US"/>
              </w:rPr>
              <w:t xml:space="preserve">   </w:t>
            </w:r>
            <w:r w:rsidRPr="003E555A">
              <w:rPr>
                <w:rFonts w:eastAsia="Calibri"/>
                <w:b/>
                <w:color w:val="000000"/>
                <w:lang w:eastAsia="en-US"/>
              </w:rPr>
              <w:t>634,5</w:t>
            </w:r>
          </w:p>
        </w:tc>
        <w:tc>
          <w:tcPr>
            <w:tcW w:w="1118" w:type="dxa"/>
            <w:gridSpan w:val="2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2217</w:t>
            </w:r>
          </w:p>
        </w:tc>
      </w:tr>
      <w:tr w:rsidR="00926674" w:rsidRPr="001F34B9" w:rsidTr="007278AB">
        <w:trPr>
          <w:gridAfter w:val="2"/>
          <w:wAfter w:w="51" w:type="dxa"/>
          <w:trHeight w:val="271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23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AD2625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926674" w:rsidRPr="00AD2625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634,5</w:t>
            </w:r>
          </w:p>
        </w:tc>
        <w:tc>
          <w:tcPr>
            <w:tcW w:w="1134" w:type="dxa"/>
          </w:tcPr>
          <w:p w:rsidR="00926674" w:rsidRPr="00AD2625" w:rsidRDefault="00926674" w:rsidP="00926674">
            <w:r w:rsidRPr="00AD2625">
              <w:rPr>
                <w:rFonts w:eastAsia="Calibri"/>
                <w:color w:val="000000"/>
                <w:lang w:eastAsia="en-US"/>
              </w:rPr>
              <w:t xml:space="preserve">   634,5</w:t>
            </w:r>
          </w:p>
        </w:tc>
        <w:tc>
          <w:tcPr>
            <w:tcW w:w="1276" w:type="dxa"/>
          </w:tcPr>
          <w:p w:rsidR="00926674" w:rsidRPr="00AD2625" w:rsidRDefault="00926674" w:rsidP="00926674">
            <w:r w:rsidRPr="00AD2625">
              <w:rPr>
                <w:rFonts w:eastAsia="Calibri"/>
                <w:color w:val="000000"/>
                <w:lang w:eastAsia="en-US"/>
              </w:rPr>
              <w:t xml:space="preserve">   634,5</w:t>
            </w:r>
          </w:p>
        </w:tc>
        <w:tc>
          <w:tcPr>
            <w:tcW w:w="1118" w:type="dxa"/>
            <w:gridSpan w:val="2"/>
          </w:tcPr>
          <w:p w:rsidR="00926674" w:rsidRPr="00AD2625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D2625">
              <w:rPr>
                <w:rFonts w:eastAsia="Calibri"/>
                <w:color w:val="000000"/>
                <w:lang w:eastAsia="en-US"/>
              </w:rPr>
              <w:t>2217</w:t>
            </w:r>
          </w:p>
        </w:tc>
      </w:tr>
      <w:tr w:rsidR="00926674" w:rsidRPr="001F34B9" w:rsidTr="007278AB">
        <w:trPr>
          <w:gridAfter w:val="2"/>
          <w:wAfter w:w="51" w:type="dxa"/>
          <w:trHeight w:val="17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Pr="00AC1E2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276" w:type="dxa"/>
          </w:tcPr>
          <w:p w:rsidR="00926674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26674" w:rsidRPr="00AC1E2B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Pr="00AC1E2B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926674" w:rsidRPr="001F34B9" w:rsidTr="007278AB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AD2625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926674" w:rsidRPr="00AD2625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926674" w:rsidRPr="00AD2625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</w:tcPr>
          <w:p w:rsidR="00926674" w:rsidRPr="00AD2625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AD2625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AD2625">
              <w:rPr>
                <w:rFonts w:eastAsia="Calibri"/>
                <w:lang w:eastAsia="en-US"/>
              </w:rPr>
              <w:t>30,0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34" w:type="dxa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276" w:type="dxa"/>
          </w:tcPr>
          <w:p w:rsidR="00926674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44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AC1E2B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142</w:t>
            </w:r>
            <w:r w:rsidRPr="00AC1E2B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</w:tr>
      <w:tr w:rsidR="00926674" w:rsidRPr="001F34B9" w:rsidTr="007278AB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926674" w:rsidRPr="001F34B9" w:rsidTr="007278AB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lang w:eastAsia="en-US"/>
              </w:rPr>
              <w:t>88,7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34" w:type="dxa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68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34" w:type="dxa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8,0</w:t>
            </w:r>
          </w:p>
        </w:tc>
        <w:tc>
          <w:tcPr>
            <w:tcW w:w="1276" w:type="dxa"/>
          </w:tcPr>
          <w:p w:rsidR="00926674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8,0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992,7</w:t>
            </w:r>
          </w:p>
        </w:tc>
      </w:tr>
      <w:tr w:rsidR="00926674" w:rsidRPr="001F34B9" w:rsidTr="007278AB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134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276" w:type="dxa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268,0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992,7</w:t>
            </w:r>
          </w:p>
        </w:tc>
      </w:tr>
      <w:tr w:rsidR="00926674" w:rsidRPr="001F34B9" w:rsidTr="007278AB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210,0</w:t>
            </w:r>
          </w:p>
        </w:tc>
        <w:tc>
          <w:tcPr>
            <w:tcW w:w="1134" w:type="dxa"/>
          </w:tcPr>
          <w:p w:rsidR="00926674" w:rsidRDefault="00926674" w:rsidP="00926674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</w:t>
            </w:r>
          </w:p>
          <w:p w:rsidR="00926674" w:rsidRPr="008431A2" w:rsidRDefault="00926674" w:rsidP="00926674">
            <w:pPr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115,0</w:t>
            </w:r>
          </w:p>
        </w:tc>
        <w:tc>
          <w:tcPr>
            <w:tcW w:w="1276" w:type="dxa"/>
          </w:tcPr>
          <w:p w:rsidR="00926674" w:rsidRDefault="00926674" w:rsidP="00926674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</w:t>
            </w:r>
          </w:p>
          <w:p w:rsidR="00926674" w:rsidRPr="008431A2" w:rsidRDefault="00926674" w:rsidP="00926674">
            <w:pPr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115,0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754,9</w:t>
            </w:r>
          </w:p>
        </w:tc>
      </w:tr>
      <w:tr w:rsidR="00926674" w:rsidRPr="001F34B9" w:rsidTr="007278AB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210,0</w:t>
            </w:r>
          </w:p>
        </w:tc>
        <w:tc>
          <w:tcPr>
            <w:tcW w:w="1134" w:type="dxa"/>
          </w:tcPr>
          <w:p w:rsidR="00926674" w:rsidRPr="003C17CE" w:rsidRDefault="00926674" w:rsidP="00926674">
            <w:r w:rsidRPr="003C17CE">
              <w:rPr>
                <w:rFonts w:eastAsia="Calibri"/>
                <w:color w:val="000000"/>
                <w:lang w:eastAsia="en-US"/>
              </w:rPr>
              <w:t xml:space="preserve">  115,0</w:t>
            </w:r>
          </w:p>
        </w:tc>
        <w:tc>
          <w:tcPr>
            <w:tcW w:w="1276" w:type="dxa"/>
          </w:tcPr>
          <w:p w:rsidR="00926674" w:rsidRPr="003C17CE" w:rsidRDefault="00926674" w:rsidP="00926674">
            <w:r w:rsidRPr="003C17CE">
              <w:rPr>
                <w:rFonts w:eastAsia="Calibri"/>
                <w:color w:val="000000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3C17CE">
              <w:rPr>
                <w:rFonts w:eastAsia="Calibri"/>
                <w:color w:val="000000"/>
                <w:lang w:eastAsia="en-US"/>
              </w:rPr>
              <w:t>115,0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754,9</w:t>
            </w:r>
          </w:p>
        </w:tc>
      </w:tr>
      <w:tr w:rsidR="00926674" w:rsidRPr="001F34B9" w:rsidTr="007278AB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3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3C17CE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C17CE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7278AB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5D3EC5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38,0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26674" w:rsidRPr="001F34B9" w:rsidRDefault="00926674" w:rsidP="00926674">
            <w:pPr>
              <w:jc w:val="center"/>
            </w:pPr>
            <w:r w:rsidRPr="001F34B9">
              <w:rPr>
                <w:rFonts w:eastAsia="Calibri"/>
                <w:b/>
                <w:lang w:eastAsia="en-US"/>
              </w:rPr>
              <w:t>38,0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26674" w:rsidRPr="001F34B9" w:rsidRDefault="00926674" w:rsidP="00926674">
            <w:pPr>
              <w:jc w:val="center"/>
            </w:pPr>
            <w:r w:rsidRPr="001F34B9">
              <w:rPr>
                <w:rFonts w:eastAsia="Calibri"/>
                <w:b/>
                <w:lang w:eastAsia="en-US"/>
              </w:rPr>
              <w:t>38,0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114,0</w:t>
            </w:r>
          </w:p>
        </w:tc>
      </w:tr>
      <w:tr w:rsidR="00926674" w:rsidRPr="001F34B9" w:rsidTr="005D3EC5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5D3EC5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5D3EC5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114,0</w:t>
            </w:r>
          </w:p>
        </w:tc>
      </w:tr>
      <w:tr w:rsidR="00926674" w:rsidRPr="001F34B9" w:rsidTr="005D3EC5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02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5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5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trHeight w:val="8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trHeight w:val="13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3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0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201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52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Утепление окон и входных дверей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204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66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1.1.5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trHeight w:val="16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trHeight w:val="17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203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1.1.6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 xml:space="preserve">Муниципальные учреждения и </w:t>
            </w:r>
            <w:r w:rsidRPr="001F34B9">
              <w:rPr>
                <w:rFonts w:eastAsia="Calibri"/>
                <w:color w:val="000000"/>
                <w:lang w:eastAsia="en-US"/>
              </w:rPr>
              <w:lastRenderedPageBreak/>
              <w:t>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trHeight w:val="22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8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254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1.1.7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22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3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82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1.1.8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trHeight w:val="23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8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5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8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65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1.1.9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trHeight w:val="22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7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18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305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5145,7</w:t>
            </w:r>
          </w:p>
        </w:tc>
        <w:tc>
          <w:tcPr>
            <w:tcW w:w="1134" w:type="dxa"/>
          </w:tcPr>
          <w:p w:rsidR="00926674" w:rsidRDefault="00926674" w:rsidP="00926674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134" w:type="dxa"/>
          </w:tcPr>
          <w:p w:rsidR="00926674" w:rsidRDefault="00926674" w:rsidP="00926674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276" w:type="dxa"/>
          </w:tcPr>
          <w:p w:rsidR="00926674" w:rsidRDefault="00926674" w:rsidP="00926674">
            <w:r w:rsidRPr="00CE3B5D">
              <w:rPr>
                <w:rFonts w:eastAsia="Calibri"/>
                <w:b/>
                <w:color w:val="000000"/>
                <w:lang w:eastAsia="en-US"/>
              </w:rPr>
              <w:t>4184,7</w:t>
            </w:r>
          </w:p>
        </w:tc>
        <w:tc>
          <w:tcPr>
            <w:tcW w:w="1169" w:type="dxa"/>
            <w:gridSpan w:val="4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17699,8</w:t>
            </w:r>
          </w:p>
        </w:tc>
      </w:tr>
      <w:tr w:rsidR="00926674" w:rsidRPr="001F34B9" w:rsidTr="0030736D">
        <w:trPr>
          <w:trHeight w:val="22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30736D">
        <w:trPr>
          <w:trHeight w:val="24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30736D">
        <w:trPr>
          <w:trHeight w:val="12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5145,7</w:t>
            </w:r>
          </w:p>
        </w:tc>
        <w:tc>
          <w:tcPr>
            <w:tcW w:w="1134" w:type="dxa"/>
          </w:tcPr>
          <w:p w:rsidR="00926674" w:rsidRPr="003C17CE" w:rsidRDefault="00926674" w:rsidP="00926674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134" w:type="dxa"/>
          </w:tcPr>
          <w:p w:rsidR="00926674" w:rsidRPr="003C17CE" w:rsidRDefault="00926674" w:rsidP="00926674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276" w:type="dxa"/>
          </w:tcPr>
          <w:p w:rsidR="00926674" w:rsidRPr="003C17CE" w:rsidRDefault="00926674" w:rsidP="00926674">
            <w:r w:rsidRPr="003C17CE">
              <w:rPr>
                <w:rFonts w:eastAsia="Calibri"/>
                <w:color w:val="000000"/>
                <w:lang w:eastAsia="en-US"/>
              </w:rPr>
              <w:t>4184,7</w:t>
            </w:r>
          </w:p>
        </w:tc>
        <w:tc>
          <w:tcPr>
            <w:tcW w:w="1169" w:type="dxa"/>
            <w:gridSpan w:val="4"/>
          </w:tcPr>
          <w:p w:rsidR="00926674" w:rsidRPr="003C17C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C17CE">
              <w:rPr>
                <w:rFonts w:eastAsia="Calibri"/>
                <w:color w:val="000000"/>
                <w:lang w:eastAsia="en-US"/>
              </w:rPr>
              <w:t>17699,8</w:t>
            </w:r>
          </w:p>
        </w:tc>
      </w:tr>
      <w:tr w:rsidR="00926674" w:rsidRPr="001F34B9" w:rsidTr="0030736D">
        <w:trPr>
          <w:trHeight w:val="51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30736D">
        <w:trPr>
          <w:trHeight w:val="197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6348,2</w:t>
            </w:r>
          </w:p>
        </w:tc>
        <w:tc>
          <w:tcPr>
            <w:tcW w:w="1134" w:type="dxa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134" w:type="dxa"/>
          </w:tcPr>
          <w:p w:rsidR="00926674" w:rsidRDefault="00926674" w:rsidP="00926674">
            <w:r w:rsidRPr="00D35F0C"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276" w:type="dxa"/>
          </w:tcPr>
          <w:p w:rsidR="00926674" w:rsidRDefault="00926674" w:rsidP="00926674">
            <w:r w:rsidRPr="00D35F0C">
              <w:rPr>
                <w:rFonts w:eastAsia="Calibri"/>
                <w:b/>
                <w:color w:val="000000"/>
                <w:lang w:eastAsia="en-US"/>
              </w:rPr>
              <w:t>9672,0</w:t>
            </w:r>
          </w:p>
        </w:tc>
        <w:tc>
          <w:tcPr>
            <w:tcW w:w="1169" w:type="dxa"/>
            <w:gridSpan w:val="4"/>
          </w:tcPr>
          <w:p w:rsidR="00926674" w:rsidRPr="008431A2" w:rsidRDefault="00926674" w:rsidP="0092667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35364,2</w:t>
            </w:r>
          </w:p>
        </w:tc>
      </w:tr>
      <w:tr w:rsidR="00926674" w:rsidRPr="001F34B9" w:rsidTr="0030736D">
        <w:trPr>
          <w:trHeight w:val="304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30736D">
        <w:trPr>
          <w:trHeight w:val="221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30736D">
        <w:trPr>
          <w:trHeight w:val="271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3F329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F329E">
              <w:rPr>
                <w:rFonts w:eastAsia="Calibri"/>
                <w:color w:val="000000"/>
                <w:lang w:eastAsia="en-US"/>
              </w:rPr>
              <w:t>6348,2</w:t>
            </w:r>
          </w:p>
        </w:tc>
        <w:tc>
          <w:tcPr>
            <w:tcW w:w="1134" w:type="dxa"/>
          </w:tcPr>
          <w:p w:rsidR="00926674" w:rsidRPr="003F329E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134" w:type="dxa"/>
          </w:tcPr>
          <w:p w:rsidR="00926674" w:rsidRPr="003F329E" w:rsidRDefault="00926674" w:rsidP="00926674"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276" w:type="dxa"/>
          </w:tcPr>
          <w:p w:rsidR="00926674" w:rsidRPr="003F329E" w:rsidRDefault="00926674" w:rsidP="00926674">
            <w:r w:rsidRPr="003F329E">
              <w:rPr>
                <w:rFonts w:eastAsia="Calibri"/>
                <w:color w:val="000000"/>
                <w:lang w:eastAsia="en-US"/>
              </w:rPr>
              <w:t>9672,0</w:t>
            </w:r>
          </w:p>
        </w:tc>
        <w:tc>
          <w:tcPr>
            <w:tcW w:w="1169" w:type="dxa"/>
            <w:gridSpan w:val="4"/>
          </w:tcPr>
          <w:p w:rsidR="00926674" w:rsidRPr="003F329E" w:rsidRDefault="00926674" w:rsidP="00926674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F329E">
              <w:rPr>
                <w:rFonts w:eastAsia="Calibri"/>
                <w:bCs/>
                <w:color w:val="000000"/>
                <w:lang w:eastAsia="en-US"/>
              </w:rPr>
              <w:t>35364,2</w:t>
            </w:r>
          </w:p>
        </w:tc>
      </w:tr>
      <w:tr w:rsidR="00926674" w:rsidRPr="001F34B9" w:rsidTr="00926674">
        <w:trPr>
          <w:trHeight w:val="16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645B6A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26674" w:rsidRPr="001F34B9" w:rsidTr="00926674">
        <w:trPr>
          <w:trHeight w:val="210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926674">
        <w:trPr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926674">
        <w:trPr>
          <w:trHeight w:val="288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926674">
        <w:trPr>
          <w:trHeight w:val="37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926674">
        <w:trPr>
          <w:trHeight w:val="39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hd w:val="clear" w:color="auto" w:fill="FFFFFF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322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</w:t>
            </w:r>
            <w:r w:rsidRPr="001F34B9">
              <w:rPr>
                <w:rFonts w:eastAsia="Calibri"/>
                <w:color w:val="000000"/>
                <w:lang w:eastAsia="en-US"/>
              </w:rPr>
              <w:lastRenderedPageBreak/>
              <w:t>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69" w:type="dxa"/>
            <w:gridSpan w:val="4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trHeight w:val="45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35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474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trHeight w:val="38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69" w:type="dxa"/>
            <w:gridSpan w:val="4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1556"/>
        </w:trPr>
        <w:tc>
          <w:tcPr>
            <w:tcW w:w="817" w:type="dxa"/>
            <w:vMerge w:val="restart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268" w:type="dxa"/>
            <w:vMerge w:val="restart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</w:t>
            </w:r>
            <w:r w:rsidRPr="001F34B9">
              <w:rPr>
                <w:rFonts w:eastAsia="Calibri"/>
                <w:lang w:eastAsia="en-US"/>
              </w:rPr>
              <w:lastRenderedPageBreak/>
              <w:t>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 xml:space="preserve">Муниципальные учреждения и организации Сеченовского </w:t>
            </w:r>
            <w:r w:rsidRPr="001F34B9">
              <w:rPr>
                <w:rFonts w:eastAsia="Calibri"/>
                <w:color w:val="000000"/>
                <w:lang w:eastAsia="en-US"/>
              </w:rPr>
              <w:t xml:space="preserve"> округа</w:t>
            </w:r>
          </w:p>
        </w:tc>
        <w:tc>
          <w:tcPr>
            <w:tcW w:w="2267" w:type="dxa"/>
          </w:tcPr>
          <w:p w:rsidR="00926674" w:rsidRPr="001F34B9" w:rsidRDefault="00926674" w:rsidP="000A36A3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696"/>
        </w:trPr>
        <w:tc>
          <w:tcPr>
            <w:tcW w:w="817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1127"/>
        </w:trPr>
        <w:tc>
          <w:tcPr>
            <w:tcW w:w="817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1237"/>
        </w:trPr>
        <w:tc>
          <w:tcPr>
            <w:tcW w:w="817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1914"/>
        </w:trPr>
        <w:tc>
          <w:tcPr>
            <w:tcW w:w="817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308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</w:t>
            </w:r>
            <w:r w:rsidRPr="001F34B9">
              <w:rPr>
                <w:rFonts w:eastAsia="Calibri"/>
                <w:color w:val="000000"/>
                <w:lang w:eastAsia="en-US"/>
              </w:rPr>
              <w:lastRenderedPageBreak/>
              <w:t>повышению энергетической эффективности и сокращению потерь энергетических ресурсов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33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44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457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724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119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230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30736D">
        <w:trPr>
          <w:gridAfter w:val="2"/>
          <w:wAfter w:w="51" w:type="dxa"/>
          <w:trHeight w:val="305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</w:t>
            </w:r>
            <w:r w:rsidRPr="001F34B9">
              <w:rPr>
                <w:rFonts w:eastAsia="Calibri"/>
                <w:color w:val="000000"/>
                <w:lang w:eastAsia="en-US"/>
              </w:rPr>
              <w:lastRenderedPageBreak/>
              <w:t>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      </w:r>
          </w:p>
        </w:tc>
        <w:tc>
          <w:tcPr>
            <w:tcW w:w="1019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F34B9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8</w:t>
            </w:r>
            <w:r w:rsidRPr="001F34B9">
              <w:rPr>
                <w:rFonts w:eastAsia="Calibri"/>
                <w:lang w:eastAsia="en-US"/>
              </w:rPr>
              <w:t xml:space="preserve"> годы 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округа</w:t>
            </w:r>
          </w:p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34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276" w:type="dxa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  <w:tc>
          <w:tcPr>
            <w:tcW w:w="1118" w:type="dxa"/>
            <w:gridSpan w:val="2"/>
          </w:tcPr>
          <w:p w:rsidR="00926674" w:rsidRPr="00C563C4" w:rsidRDefault="00926674" w:rsidP="00926674">
            <w:pPr>
              <w:jc w:val="center"/>
              <w:rPr>
                <w:b/>
              </w:rPr>
            </w:pPr>
            <w:r w:rsidRPr="00C563C4">
              <w:rPr>
                <w:b/>
              </w:rPr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492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DE024E">
        <w:trPr>
          <w:gridAfter w:val="2"/>
          <w:wAfter w:w="51" w:type="dxa"/>
          <w:trHeight w:val="779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0A36A3">
        <w:trPr>
          <w:gridAfter w:val="2"/>
          <w:wAfter w:w="51" w:type="dxa"/>
          <w:trHeight w:val="864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B61FBC">
        <w:trPr>
          <w:gridAfter w:val="2"/>
          <w:wAfter w:w="51" w:type="dxa"/>
          <w:trHeight w:val="484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7" w:type="dxa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jc w:val="center"/>
            </w:pPr>
            <w:r w:rsidRPr="001F34B9">
              <w:t>0</w:t>
            </w:r>
          </w:p>
        </w:tc>
      </w:tr>
      <w:tr w:rsidR="00926674" w:rsidRPr="001F34B9" w:rsidTr="00234036">
        <w:trPr>
          <w:gridAfter w:val="2"/>
          <w:wAfter w:w="51" w:type="dxa"/>
          <w:trHeight w:val="102"/>
        </w:trPr>
        <w:tc>
          <w:tcPr>
            <w:tcW w:w="6234" w:type="dxa"/>
            <w:gridSpan w:val="5"/>
            <w:vMerge w:val="restart"/>
          </w:tcPr>
          <w:p w:rsidR="00926674" w:rsidRPr="001F34B9" w:rsidRDefault="00926674" w:rsidP="009266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lastRenderedPageBreak/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234036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926674" w:rsidRPr="001F34B9" w:rsidRDefault="00926674" w:rsidP="009266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234036">
        <w:trPr>
          <w:gridAfter w:val="2"/>
          <w:wAfter w:w="51" w:type="dxa"/>
          <w:trHeight w:val="119"/>
        </w:trPr>
        <w:tc>
          <w:tcPr>
            <w:tcW w:w="6234" w:type="dxa"/>
            <w:gridSpan w:val="5"/>
            <w:vMerge/>
          </w:tcPr>
          <w:p w:rsidR="00926674" w:rsidRPr="001F34B9" w:rsidRDefault="00926674" w:rsidP="009266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234036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926674" w:rsidRPr="001F34B9" w:rsidRDefault="00926674" w:rsidP="009266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234036">
        <w:trPr>
          <w:gridAfter w:val="2"/>
          <w:wAfter w:w="51" w:type="dxa"/>
          <w:trHeight w:val="203"/>
        </w:trPr>
        <w:tc>
          <w:tcPr>
            <w:tcW w:w="6234" w:type="dxa"/>
            <w:gridSpan w:val="5"/>
            <w:vMerge/>
          </w:tcPr>
          <w:p w:rsidR="00926674" w:rsidRPr="001F34B9" w:rsidRDefault="00926674" w:rsidP="009266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DE024E">
        <w:trPr>
          <w:gridAfter w:val="2"/>
          <w:wAfter w:w="51" w:type="dxa"/>
          <w:trHeight w:val="246"/>
        </w:trPr>
        <w:tc>
          <w:tcPr>
            <w:tcW w:w="817" w:type="dxa"/>
            <w:vMerge w:val="restart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268" w:type="dxa"/>
            <w:vMerge w:val="restart"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019" w:type="dxa"/>
            <w:vMerge w:val="restart"/>
          </w:tcPr>
          <w:p w:rsidR="00926674" w:rsidRPr="001F34B9" w:rsidRDefault="00926674" w:rsidP="00926674">
            <w:pPr>
              <w:spacing w:after="200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30" w:type="dxa"/>
            <w:gridSpan w:val="2"/>
            <w:vMerge w:val="restart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Муниципальные учреждения и организации Сеченовского округа,</w:t>
            </w:r>
          </w:p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МАУ Редакция газеты  «Борьба»</w:t>
            </w: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−</w:t>
            </w:r>
          </w:p>
        </w:tc>
      </w:tr>
      <w:tr w:rsidR="00926674" w:rsidRPr="001F34B9" w:rsidTr="00DE024E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DE024E">
        <w:trPr>
          <w:gridAfter w:val="2"/>
          <w:wAfter w:w="51" w:type="dxa"/>
          <w:trHeight w:val="305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DE024E">
        <w:trPr>
          <w:gridAfter w:val="2"/>
          <w:wAfter w:w="51" w:type="dxa"/>
          <w:trHeight w:val="221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  <w:tr w:rsidR="00926674" w:rsidRPr="001F34B9" w:rsidTr="00DE024E">
        <w:trPr>
          <w:gridAfter w:val="2"/>
          <w:wAfter w:w="51" w:type="dxa"/>
          <w:trHeight w:val="728"/>
        </w:trPr>
        <w:tc>
          <w:tcPr>
            <w:tcW w:w="817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26674" w:rsidRPr="001F34B9" w:rsidRDefault="00926674" w:rsidP="009266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926674" w:rsidRPr="001F34B9" w:rsidRDefault="00926674" w:rsidP="0092667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926674" w:rsidRPr="001F34B9" w:rsidRDefault="00926674" w:rsidP="009266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926674" w:rsidRPr="001F34B9" w:rsidRDefault="00926674" w:rsidP="00926674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1F34B9">
              <w:rPr>
                <w:rFonts w:eastAsia="Calibri"/>
                <w:lang w:eastAsia="en-US"/>
              </w:rPr>
              <w:t>-</w:t>
            </w:r>
          </w:p>
        </w:tc>
      </w:tr>
    </w:tbl>
    <w:p w:rsidR="00645B6A" w:rsidRPr="001F34B9" w:rsidRDefault="00645B6A" w:rsidP="001F34B9">
      <w:pPr>
        <w:tabs>
          <w:tab w:val="left" w:pos="1665"/>
        </w:tabs>
        <w:spacing w:after="200"/>
        <w:ind w:firstLine="570"/>
        <w:jc w:val="center"/>
        <w:rPr>
          <w:rFonts w:eastAsia="Calibri"/>
          <w:b/>
          <w:highlight w:val="yellow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1.10. Раздел 6.4.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«Управление Подпрограммой и механизм ее реализации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Механизм реализации Подпрограммы основывается на принципах разграничения полномочий и ответственности участников Подпрограммы. По всем мероприятиям Подпрограммы определены ответственные исполнители и, при необходимости, источники и соответствующие объемы финансирования.»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1.11. Раздел 6.5.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Индикаторы целей Подпрограммы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66"/>
        <w:gridCol w:w="1446"/>
        <w:gridCol w:w="1276"/>
        <w:gridCol w:w="1134"/>
        <w:gridCol w:w="1247"/>
        <w:gridCol w:w="1701"/>
      </w:tblGrid>
      <w:tr w:rsidR="00645B6A" w:rsidRPr="00645B6A" w:rsidTr="00F60345">
        <w:trPr>
          <w:cantSplit/>
          <w:trHeight w:val="690"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индикаторов цели программы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645B6A" w:rsidRPr="00645B6A" w:rsidRDefault="00F60345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</w:t>
            </w:r>
            <w:r w:rsidR="00645B6A" w:rsidRPr="00645B6A">
              <w:rPr>
                <w:rFonts w:eastAsia="Calibri"/>
                <w:sz w:val="26"/>
                <w:szCs w:val="26"/>
                <w:lang w:eastAsia="en-US"/>
              </w:rPr>
              <w:t xml:space="preserve">ница измерения </w:t>
            </w: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  <w:t>Значения индикаторов целей программы</w:t>
            </w:r>
          </w:p>
        </w:tc>
      </w:tr>
      <w:tr w:rsidR="00645B6A" w:rsidRPr="00645B6A" w:rsidTr="00F60345">
        <w:trPr>
          <w:cantSplit/>
          <w:trHeight w:val="690"/>
        </w:trPr>
        <w:tc>
          <w:tcPr>
            <w:tcW w:w="494" w:type="dxa"/>
            <w:vMerge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645B6A" w:rsidRDefault="00645B6A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До разработки и реализации программы (202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45B6A" w:rsidRPr="00645B6A" w:rsidRDefault="00645B6A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B6A" w:rsidRPr="00645B6A" w:rsidRDefault="00645B6A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645AD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645B6A" w:rsidRPr="00645B6A" w:rsidTr="00F60345">
        <w:trPr>
          <w:cantSplit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645B6A" w:rsidRPr="00A57BBC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экономия электрической энергии: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auto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645AD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645AD" w:rsidRPr="00645B6A" w:rsidRDefault="00A645AD" w:rsidP="00A645AD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645AD" w:rsidRPr="00A57BBC" w:rsidRDefault="00A645AD" w:rsidP="00A645A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645AD" w:rsidRPr="00A57BBC" w:rsidRDefault="00A645AD" w:rsidP="00A645AD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кВт·ч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45AD" w:rsidRPr="00A57BBC" w:rsidRDefault="00A645AD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394,7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645AD" w:rsidRPr="00A57BBC" w:rsidRDefault="00A645AD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390,8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645AD" w:rsidRPr="00A57BBC" w:rsidRDefault="00A645AD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386,9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45AD" w:rsidRPr="00A57BBC" w:rsidRDefault="00A645AD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386,9</w:t>
            </w:r>
          </w:p>
        </w:tc>
      </w:tr>
      <w:tr w:rsidR="00A645AD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645AD" w:rsidRPr="00645B6A" w:rsidRDefault="00A645AD" w:rsidP="00A645AD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645AD" w:rsidRPr="00A57BBC" w:rsidRDefault="00A645AD" w:rsidP="00A645A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645AD" w:rsidRPr="00A57BBC" w:rsidRDefault="00A645AD" w:rsidP="00A645AD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45AD" w:rsidRPr="00A57BBC" w:rsidRDefault="000A36A3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4539,1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645AD" w:rsidRPr="00A57BBC" w:rsidRDefault="000A36A3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4885,0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645AD" w:rsidRPr="00A57BBC" w:rsidRDefault="000A36A3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5261,8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45AD" w:rsidRPr="00A57BBC" w:rsidRDefault="000A36A3" w:rsidP="00A645A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5261,8</w:t>
            </w:r>
          </w:p>
        </w:tc>
      </w:tr>
      <w:tr w:rsidR="00A57BBC" w:rsidRPr="00645B6A" w:rsidTr="00F56248">
        <w:trPr>
          <w:cantSplit/>
        </w:trPr>
        <w:tc>
          <w:tcPr>
            <w:tcW w:w="494" w:type="dxa"/>
            <w:vMerge w:val="restart"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экономия природного газа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BBC" w:rsidRPr="00A57BBC" w:rsidRDefault="00A57BBC" w:rsidP="00F56248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45E4D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245E4D" w:rsidRPr="00645B6A" w:rsidRDefault="00245E4D" w:rsidP="00245E4D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245E4D" w:rsidRPr="00A57BBC" w:rsidRDefault="00245E4D" w:rsidP="00245E4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45E4D" w:rsidRPr="00A57BBC" w:rsidRDefault="00245E4D" w:rsidP="00245E4D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куб. 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323,6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336,5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350,0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350,0</w:t>
            </w:r>
          </w:p>
        </w:tc>
      </w:tr>
      <w:tr w:rsidR="00245E4D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245E4D" w:rsidRPr="00645B6A" w:rsidRDefault="00245E4D" w:rsidP="00245E4D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245E4D" w:rsidRPr="00A57BBC" w:rsidRDefault="00245E4D" w:rsidP="00245E4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45E4D" w:rsidRPr="00A57BBC" w:rsidRDefault="00245E4D" w:rsidP="00245E4D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3077,4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3328,0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3601,5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45E4D" w:rsidRPr="00A57BBC" w:rsidRDefault="00245E4D" w:rsidP="00245E4D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3601,5</w:t>
            </w:r>
          </w:p>
        </w:tc>
      </w:tr>
      <w:tr w:rsidR="00A57BBC" w:rsidRPr="00645B6A" w:rsidTr="00F60345">
        <w:trPr>
          <w:cantSplit/>
        </w:trPr>
        <w:tc>
          <w:tcPr>
            <w:tcW w:w="494" w:type="dxa"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Процент оснащенности внутренних светоточек энергосберегающими лампами  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F56248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57BBC" w:rsidRPr="00A57BBC" w:rsidRDefault="00245E4D" w:rsidP="00F56248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84</w:t>
            </w:r>
          </w:p>
          <w:p w:rsidR="00A57BBC" w:rsidRPr="00A57BBC" w:rsidRDefault="00A57BBC" w:rsidP="00F56248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57BBC" w:rsidRPr="00A57BBC" w:rsidRDefault="00245E4D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89</w:t>
            </w:r>
          </w:p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245E4D" w:rsidP="00A57BBC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94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1.12. Раздел 6.6. изложить в следующей редакции: «Ресурсное обеспечение Подпрограммы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276"/>
        <w:gridCol w:w="1275"/>
        <w:gridCol w:w="1188"/>
        <w:gridCol w:w="1134"/>
        <w:gridCol w:w="2239"/>
        <w:gridCol w:w="39"/>
      </w:tblGrid>
      <w:tr w:rsidR="00645B6A" w:rsidRPr="00645B6A" w:rsidTr="0088492A">
        <w:trPr>
          <w:trHeight w:val="316"/>
        </w:trPr>
        <w:tc>
          <w:tcPr>
            <w:tcW w:w="1926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7151" w:type="dxa"/>
            <w:gridSpan w:val="6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Объем финансирования по годам реализации, тыс.руб. </w:t>
            </w:r>
          </w:p>
        </w:tc>
      </w:tr>
      <w:tr w:rsidR="00645B6A" w:rsidRPr="00645B6A" w:rsidTr="0088492A">
        <w:trPr>
          <w:gridAfter w:val="1"/>
          <w:wAfter w:w="39" w:type="dxa"/>
          <w:trHeight w:val="564"/>
        </w:trPr>
        <w:tc>
          <w:tcPr>
            <w:tcW w:w="192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45B6A" w:rsidRPr="00645B6A" w:rsidRDefault="00645B6A" w:rsidP="00245E4D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245E4D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8" w:type="dxa"/>
            <w:vAlign w:val="center"/>
          </w:tcPr>
          <w:p w:rsidR="00645B6A" w:rsidRPr="00645B6A" w:rsidRDefault="00645B6A" w:rsidP="00245E4D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245E4D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39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A37701" w:rsidRPr="00645B6A" w:rsidTr="0088492A">
        <w:trPr>
          <w:gridAfter w:val="1"/>
          <w:wAfter w:w="39" w:type="dxa"/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A37701" w:rsidRPr="00645B6A" w:rsidRDefault="00A37701" w:rsidP="00A37701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 xml:space="preserve">Всего, в т.ч.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7701" w:rsidRPr="001F34B9" w:rsidRDefault="00A37701" w:rsidP="00A37701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b/>
              </w:rPr>
              <w:t>12324,4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37701" w:rsidRPr="001F34B9" w:rsidRDefault="00A37701" w:rsidP="00A37701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A37701" w:rsidRPr="001F34B9" w:rsidRDefault="00A37701" w:rsidP="00A37701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7701" w:rsidRPr="001F34B9" w:rsidRDefault="00A37701" w:rsidP="00A37701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A37701" w:rsidRPr="001F34B9" w:rsidRDefault="00A37701" w:rsidP="00A37701">
            <w:pPr>
              <w:jc w:val="center"/>
              <w:rPr>
                <w:rFonts w:eastAsia="Calibri"/>
                <w:b/>
                <w:lang w:eastAsia="en-US"/>
              </w:rPr>
            </w:pPr>
            <w:r w:rsidRPr="001F34B9">
              <w:rPr>
                <w:rFonts w:eastAsia="Calibri"/>
                <w:b/>
                <w:lang w:eastAsia="en-US"/>
              </w:rPr>
              <w:t>57327,0</w:t>
            </w:r>
          </w:p>
        </w:tc>
      </w:tr>
      <w:tr w:rsidR="00645B6A" w:rsidRPr="00645B6A" w:rsidTr="0088492A">
        <w:trPr>
          <w:gridAfter w:val="1"/>
          <w:wAfter w:w="39" w:type="dxa"/>
          <w:trHeight w:val="677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88492A">
        <w:trPr>
          <w:gridAfter w:val="1"/>
          <w:wAfter w:w="39" w:type="dxa"/>
          <w:trHeight w:val="618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A37701" w:rsidRPr="00B61FBC" w:rsidTr="0088492A">
        <w:trPr>
          <w:gridAfter w:val="1"/>
          <w:wAfter w:w="39" w:type="dxa"/>
          <w:trHeight w:val="702"/>
        </w:trPr>
        <w:tc>
          <w:tcPr>
            <w:tcW w:w="1926" w:type="dxa"/>
            <w:shd w:val="clear" w:color="auto" w:fill="FFFFFF"/>
          </w:tcPr>
          <w:p w:rsidR="00A37701" w:rsidRPr="00645B6A" w:rsidRDefault="00A37701" w:rsidP="00A3770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7701" w:rsidRPr="00A37701" w:rsidRDefault="00A37701" w:rsidP="00A37701">
            <w:pPr>
              <w:jc w:val="center"/>
              <w:rPr>
                <w:rFonts w:eastAsia="Calibri"/>
                <w:lang w:eastAsia="en-US"/>
              </w:rPr>
            </w:pPr>
            <w:r w:rsidRPr="00A37701">
              <w:t>12324,4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37701" w:rsidRPr="00A37701" w:rsidRDefault="00A37701" w:rsidP="00A37701">
            <w:pPr>
              <w:jc w:val="center"/>
              <w:rPr>
                <w:rFonts w:eastAsia="Calibri"/>
                <w:lang w:eastAsia="en-US"/>
              </w:rPr>
            </w:pPr>
            <w:r w:rsidRPr="00A37701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A37701" w:rsidRPr="00A37701" w:rsidRDefault="00A37701" w:rsidP="00A37701">
            <w:pPr>
              <w:jc w:val="center"/>
              <w:rPr>
                <w:rFonts w:eastAsia="Calibri"/>
                <w:lang w:eastAsia="en-US"/>
              </w:rPr>
            </w:pPr>
            <w:r w:rsidRPr="00A37701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7701" w:rsidRPr="00A37701" w:rsidRDefault="00A37701" w:rsidP="00A37701">
            <w:pPr>
              <w:jc w:val="center"/>
              <w:rPr>
                <w:rFonts w:eastAsia="Calibri"/>
                <w:lang w:eastAsia="en-US"/>
              </w:rPr>
            </w:pPr>
            <w:r w:rsidRPr="00A37701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A37701" w:rsidRPr="00A37701" w:rsidRDefault="00A37701" w:rsidP="00A37701">
            <w:pPr>
              <w:jc w:val="center"/>
              <w:rPr>
                <w:rFonts w:eastAsia="Calibri"/>
                <w:lang w:eastAsia="en-US"/>
              </w:rPr>
            </w:pPr>
            <w:r w:rsidRPr="00A37701">
              <w:rPr>
                <w:rFonts w:eastAsia="Calibri"/>
                <w:lang w:eastAsia="en-US"/>
              </w:rPr>
              <w:t>57327,0</w:t>
            </w:r>
          </w:p>
        </w:tc>
      </w:tr>
      <w:tr w:rsidR="00645B6A" w:rsidRPr="00645B6A" w:rsidTr="0088492A">
        <w:trPr>
          <w:gridAfter w:val="1"/>
          <w:wAfter w:w="39" w:type="dxa"/>
          <w:trHeight w:val="815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Примечание: Объемы средств </w:t>
      </w:r>
      <w:r w:rsidR="008C22A7">
        <w:rPr>
          <w:rFonts w:eastAsia="Calibri"/>
          <w:sz w:val="28"/>
          <w:szCs w:val="28"/>
          <w:lang w:eastAsia="en-US"/>
        </w:rPr>
        <w:t>местного</w:t>
      </w:r>
      <w:r w:rsidRPr="00645B6A">
        <w:rPr>
          <w:rFonts w:eastAsia="Calibri"/>
          <w:sz w:val="28"/>
          <w:szCs w:val="28"/>
          <w:lang w:eastAsia="en-US"/>
        </w:rPr>
        <w:t xml:space="preserve"> бюджета, которые предполагается направить на реализацию мероприятий Подпрограммы, являются ориентировочными, и подлежат уточнению после принятия соответствующих нормативных правовых актов о бюджете округа на соответствующий год.»</w:t>
      </w:r>
    </w:p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1.13. Пункты 7 и 9 паспорта муниципальной программы подпрограммы 2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369"/>
        <w:gridCol w:w="6412"/>
      </w:tblGrid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245E4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245E4D">
              <w:rPr>
                <w:rFonts w:eastAsia="Calibri"/>
                <w:sz w:val="26"/>
                <w:szCs w:val="26"/>
                <w:lang w:eastAsia="en-US"/>
              </w:rPr>
              <w:t xml:space="preserve">8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годах в один этап</w:t>
            </w:r>
          </w:p>
        </w:tc>
      </w:tr>
      <w:tr w:rsidR="00645B6A" w:rsidRPr="00645B6A" w:rsidTr="00A26899">
        <w:trPr>
          <w:trHeight w:val="37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3"/>
              <w:gridCol w:w="1408"/>
            </w:tblGrid>
            <w:tr w:rsidR="00645B6A" w:rsidRPr="00645B6A" w:rsidTr="0088492A">
              <w:trPr>
                <w:trHeight w:val="276"/>
              </w:trPr>
              <w:tc>
                <w:tcPr>
                  <w:tcW w:w="5491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A26899">
              <w:trPr>
                <w:trHeight w:val="243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 финансирование, в том числе: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49"/>
              </w:trPr>
              <w:tc>
                <w:tcPr>
                  <w:tcW w:w="4083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sz w:val="26"/>
                      <w:szCs w:val="26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245E4D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sz w:val="26"/>
                      <w:szCs w:val="26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A26899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A26899" w:rsidRPr="00645B6A" w:rsidRDefault="00A26899" w:rsidP="00245E4D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</w:t>
                  </w:r>
                  <w:r w:rsidR="00245E4D">
                    <w:rPr>
                      <w:rFonts w:eastAsia="Calibri"/>
                      <w:sz w:val="26"/>
                      <w:szCs w:val="26"/>
                      <w:lang w:eastAsia="en-US"/>
                    </w:rPr>
                    <w:t>8</w:t>
                  </w: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08" w:type="dxa"/>
                </w:tcPr>
                <w:p w:rsidR="00A26899" w:rsidRPr="00645B6A" w:rsidRDefault="00A26899" w:rsidP="00FD7515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1.14. Раздел 6.8.  изложить в следующей редакции: «Подпрограмма реализуется в 202</w:t>
      </w:r>
      <w:r w:rsidR="00245E4D">
        <w:rPr>
          <w:rFonts w:eastAsia="Calibri"/>
          <w:sz w:val="28"/>
          <w:szCs w:val="28"/>
          <w:lang w:eastAsia="en-US"/>
        </w:rPr>
        <w:t>5</w:t>
      </w:r>
      <w:r w:rsidRPr="00645B6A">
        <w:rPr>
          <w:rFonts w:eastAsia="Calibri"/>
          <w:sz w:val="28"/>
          <w:szCs w:val="28"/>
          <w:lang w:eastAsia="en-US"/>
        </w:rPr>
        <w:t>-202</w:t>
      </w:r>
      <w:r w:rsidR="00245E4D">
        <w:rPr>
          <w:rFonts w:eastAsia="Calibri"/>
          <w:sz w:val="28"/>
          <w:szCs w:val="28"/>
          <w:lang w:eastAsia="en-US"/>
        </w:rPr>
        <w:t>8</w:t>
      </w:r>
      <w:r w:rsidRPr="00645B6A">
        <w:rPr>
          <w:rFonts w:eastAsia="Calibri"/>
          <w:sz w:val="28"/>
          <w:szCs w:val="28"/>
          <w:lang w:eastAsia="en-US"/>
        </w:rPr>
        <w:t xml:space="preserve"> годах и выполняется в один этап».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1.15. Раздел 6.9.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tblpX="250" w:tblpY="1"/>
        <w:tblOverlap w:val="never"/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2"/>
        <w:gridCol w:w="3402"/>
        <w:gridCol w:w="1418"/>
        <w:gridCol w:w="2156"/>
        <w:gridCol w:w="1559"/>
        <w:gridCol w:w="992"/>
        <w:gridCol w:w="992"/>
        <w:gridCol w:w="331"/>
        <w:gridCol w:w="520"/>
        <w:gridCol w:w="709"/>
        <w:gridCol w:w="1276"/>
        <w:gridCol w:w="13"/>
      </w:tblGrid>
      <w:tr w:rsidR="00A26899" w:rsidRPr="00645B6A" w:rsidTr="004D1A53">
        <w:trPr>
          <w:gridAfter w:val="4"/>
          <w:wAfter w:w="2518" w:type="dxa"/>
          <w:trHeight w:val="703"/>
        </w:trPr>
        <w:tc>
          <w:tcPr>
            <w:tcW w:w="674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156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Исполнители мероприятий</w:t>
            </w:r>
          </w:p>
        </w:tc>
        <w:tc>
          <w:tcPr>
            <w:tcW w:w="1559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gridSpan w:val="2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899" w:rsidRPr="00645B6A" w:rsidTr="004D1A53">
        <w:trPr>
          <w:gridAfter w:val="1"/>
          <w:wAfter w:w="13" w:type="dxa"/>
          <w:trHeight w:val="474"/>
        </w:trPr>
        <w:tc>
          <w:tcPr>
            <w:tcW w:w="674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992" w:type="dxa"/>
          </w:tcPr>
          <w:p w:rsidR="00A26899" w:rsidRPr="00645B6A" w:rsidRDefault="00A26899" w:rsidP="00245E4D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A26899" w:rsidRPr="00645B6A" w:rsidRDefault="00A26899" w:rsidP="00245E4D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A26899" w:rsidRPr="00645B6A" w:rsidRDefault="00A26899" w:rsidP="00245E4D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245E4D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A26899" w:rsidRPr="00645B6A" w:rsidTr="004D1A53">
        <w:trPr>
          <w:gridAfter w:val="1"/>
          <w:wAfter w:w="13" w:type="dxa"/>
          <w:trHeight w:val="600"/>
        </w:trPr>
        <w:tc>
          <w:tcPr>
            <w:tcW w:w="7792" w:type="dxa"/>
            <w:gridSpan w:val="5"/>
            <w:vMerge w:val="restart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Цель Подпрограммы 2:  формирование информационного пространства в сфере топливно-энергетического комплекса для информационно-аналитического обеспечения создания инновационного и эффективного энергетического сектора округа.</w:t>
            </w: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594"/>
        </w:trPr>
        <w:tc>
          <w:tcPr>
            <w:tcW w:w="7792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237"/>
        </w:trPr>
        <w:tc>
          <w:tcPr>
            <w:tcW w:w="7792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254"/>
        </w:trPr>
        <w:tc>
          <w:tcPr>
            <w:tcW w:w="7792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220"/>
        </w:trPr>
        <w:tc>
          <w:tcPr>
            <w:tcW w:w="7792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254"/>
        </w:trPr>
        <w:tc>
          <w:tcPr>
            <w:tcW w:w="816" w:type="dxa"/>
            <w:gridSpan w:val="2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Проведение информационной кампании,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 в рамках Программы.</w:t>
            </w:r>
          </w:p>
        </w:tc>
        <w:tc>
          <w:tcPr>
            <w:tcW w:w="1418" w:type="dxa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Муниципальные учреждения округа; </w:t>
            </w:r>
          </w:p>
          <w:p w:rsidR="00A26899" w:rsidRPr="00645B6A" w:rsidRDefault="00A26899" w:rsidP="00A2689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МАУ редакция газеты «Борьба». </w:t>
            </w: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186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gridAfter w:val="1"/>
          <w:wAfter w:w="13" w:type="dxa"/>
          <w:trHeight w:val="203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trHeight w:val="254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4D1A53">
        <w:trPr>
          <w:trHeight w:val="220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1.16. Раздел 6.11.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 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Индикаторы целей Подпрограммы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8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134"/>
        <w:gridCol w:w="1276"/>
        <w:gridCol w:w="1125"/>
        <w:gridCol w:w="1125"/>
      </w:tblGrid>
      <w:tr w:rsidR="00A26899" w:rsidRPr="00645B6A" w:rsidTr="00A26899">
        <w:tc>
          <w:tcPr>
            <w:tcW w:w="2835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A26899" w:rsidRPr="00645B6A" w:rsidRDefault="00A26899" w:rsidP="00245E4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245E4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 xml:space="preserve">6 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245E4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245E4D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5E4D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A26899" w:rsidRPr="00645B6A" w:rsidTr="00A26899">
        <w:tc>
          <w:tcPr>
            <w:tcW w:w="2835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1. Проведение мероприятий в рамках Программы 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A26899" w:rsidRPr="00A37701" w:rsidRDefault="00A37701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A26899" w:rsidRPr="00A37701" w:rsidRDefault="00A37701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25" w:type="dxa"/>
            <w:vAlign w:val="center"/>
          </w:tcPr>
          <w:p w:rsidR="00A26899" w:rsidRPr="00A37701" w:rsidRDefault="00A37701" w:rsidP="00FD7515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25" w:type="dxa"/>
            <w:vAlign w:val="center"/>
          </w:tcPr>
          <w:p w:rsidR="00A26899" w:rsidRPr="00A37701" w:rsidRDefault="00A37701" w:rsidP="00FD7515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b/>
          <w:sz w:val="22"/>
          <w:szCs w:val="22"/>
          <w:lang w:eastAsia="en-US"/>
        </w:rPr>
      </w:pPr>
    </w:p>
    <w:p w:rsidR="00FD7515" w:rsidRDefault="00645B6A" w:rsidP="00FD7515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FD7515">
        <w:rPr>
          <w:rFonts w:eastAsia="Calibri"/>
          <w:sz w:val="28"/>
          <w:szCs w:val="28"/>
          <w:lang w:eastAsia="en-US"/>
        </w:rPr>
        <w:t>1.17. Раздел 6.12. изложить в следующей редакции:</w:t>
      </w:r>
    </w:p>
    <w:p w:rsidR="00FD7515" w:rsidRPr="00645B6A" w:rsidRDefault="00FD7515" w:rsidP="00FD7515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FD7515">
        <w:rPr>
          <w:rFonts w:eastAsia="Calibri"/>
          <w:b/>
          <w:sz w:val="22"/>
          <w:szCs w:val="22"/>
          <w:lang w:eastAsia="en-US"/>
        </w:rPr>
        <w:t xml:space="preserve"> </w:t>
      </w:r>
      <w:r w:rsidRPr="00645B6A">
        <w:rPr>
          <w:rFonts w:eastAsia="Calibri"/>
          <w:b/>
          <w:sz w:val="22"/>
          <w:szCs w:val="22"/>
          <w:lang w:eastAsia="en-US"/>
        </w:rPr>
        <w:t>Ресурсное обеспечение Подпрограммы</w:t>
      </w:r>
    </w:p>
    <w:tbl>
      <w:tblPr>
        <w:tblpPr w:leftFromText="180" w:rightFromText="180" w:vertAnchor="text" w:horzAnchor="margin" w:tblpY="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18"/>
        <w:gridCol w:w="1275"/>
        <w:gridCol w:w="1560"/>
        <w:gridCol w:w="2409"/>
        <w:gridCol w:w="1726"/>
      </w:tblGrid>
      <w:tr w:rsidR="00FD7515" w:rsidRPr="00645B6A" w:rsidTr="00FD7515">
        <w:trPr>
          <w:trHeight w:val="316"/>
        </w:trPr>
        <w:tc>
          <w:tcPr>
            <w:tcW w:w="1926" w:type="dxa"/>
            <w:vMerge w:val="restart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8388" w:type="dxa"/>
            <w:gridSpan w:val="5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Объем финансирования по годам реализации, тыс.руб. </w:t>
            </w:r>
          </w:p>
        </w:tc>
      </w:tr>
      <w:tr w:rsidR="00FD7515" w:rsidRPr="00645B6A" w:rsidTr="00FD7515">
        <w:trPr>
          <w:trHeight w:val="564"/>
        </w:trPr>
        <w:tc>
          <w:tcPr>
            <w:tcW w:w="1926" w:type="dxa"/>
            <w:vMerge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D7515" w:rsidRPr="00645B6A" w:rsidRDefault="00FD7515" w:rsidP="00245E4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245E4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FD7515" w:rsidRPr="00645B6A" w:rsidRDefault="00FD7515" w:rsidP="00245E4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245E4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vAlign w:val="center"/>
          </w:tcPr>
          <w:p w:rsidR="00FD7515" w:rsidRPr="00645B6A" w:rsidRDefault="00FD7515" w:rsidP="00245E4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245E4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09" w:type="dxa"/>
            <w:vAlign w:val="center"/>
          </w:tcPr>
          <w:p w:rsidR="00FD7515" w:rsidRPr="00645B6A" w:rsidRDefault="00FD7515" w:rsidP="00245E4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245E4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26" w:type="dxa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FD7515" w:rsidRPr="00645B6A" w:rsidTr="00FD7515">
        <w:trPr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Всего, в т.ч. 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513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435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169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305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645B6A" w:rsidRPr="00FD7515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 xml:space="preserve">1.18. План реализации муниципальной программы «Энергоэффективность и развитие энергетики в Сеченовском муниципальном округе Нижегородской области» изложить в следующей редакции: 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tblpX="-147" w:tblpY="1"/>
        <w:tblOverlap w:val="never"/>
        <w:tblW w:w="15392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992"/>
        <w:gridCol w:w="992"/>
        <w:gridCol w:w="2552"/>
        <w:gridCol w:w="2410"/>
        <w:gridCol w:w="2409"/>
        <w:gridCol w:w="1075"/>
      </w:tblGrid>
      <w:tr w:rsidR="00645B6A" w:rsidRPr="00645B6A" w:rsidTr="00777308">
        <w:trPr>
          <w:gridAfter w:val="1"/>
          <w:wAfter w:w="1075" w:type="dxa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Непосредственный результат (краткое описание)</w:t>
            </w:r>
          </w:p>
        </w:tc>
      </w:tr>
      <w:tr w:rsidR="00645B6A" w:rsidRPr="00645B6A" w:rsidTr="00777308">
        <w:trPr>
          <w:gridAfter w:val="1"/>
          <w:wAfter w:w="1075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окончания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A37701"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A37701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A37701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645B6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7773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A37701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1.</w:t>
            </w:r>
          </w:p>
          <w:p w:rsidR="00A37701" w:rsidRPr="00645B6A" w:rsidRDefault="00A37701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A37701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A37701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390,8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4885</w:t>
            </w:r>
            <w:r w:rsidR="000A36A3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336,5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A37701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3328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  <w:p w:rsidR="00777308" w:rsidRPr="00645B6A" w:rsidRDefault="00777308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386,9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5261,8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350,0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3601,5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386,9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A37701" w:rsidRPr="00645B6A" w:rsidRDefault="00A37701" w:rsidP="0077730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5261,8</w:t>
            </w:r>
            <w:r w:rsidR="00777308"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тыс. руб. 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350,0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A37701" w:rsidRPr="00645B6A" w:rsidRDefault="00A37701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3601,5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  <w:tr w:rsidR="005D3B5A" w:rsidRPr="00645B6A" w:rsidTr="00777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1.1. Замена ламп освещения на энергосберегающие  в системах внутреннего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 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CC3BAD"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825799">
              <w:rPr>
                <w:rFonts w:eastAsia="Calibri"/>
                <w:sz w:val="26"/>
                <w:szCs w:val="26"/>
                <w:lang w:eastAsia="en-US"/>
              </w:rPr>
              <w:t>75,0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CC3BAD">
              <w:rPr>
                <w:rFonts w:eastAsia="Calibri"/>
                <w:sz w:val="26"/>
                <w:szCs w:val="26"/>
                <w:lang w:eastAsia="en-US"/>
              </w:rPr>
              <w:t xml:space="preserve">6,5 тыс.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кВт.ч.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88,4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93679C">
              <w:rPr>
                <w:rFonts w:eastAsia="Calibri"/>
                <w:sz w:val="26"/>
                <w:szCs w:val="26"/>
                <w:lang w:eastAsia="en-US"/>
              </w:rPr>
              <w:t>6,5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88,4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</w:tc>
        <w:tc>
          <w:tcPr>
            <w:tcW w:w="1075" w:type="dxa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D3B5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1.2. 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336,5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3328,0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350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3601,5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350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3601,5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  <w:tr w:rsidR="005D3B5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1.3. 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1.6. Ремонт  внутренней системы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5D3B5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1.7. Утепление теплотрасс объектов размещения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муниципальных учреждений и администраций сельсоветов.</w:t>
            </w:r>
          </w:p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- муниципальные учреждения Сеченовского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муниципального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5D3B5A" w:rsidRPr="00645B6A" w:rsidTr="00777308">
        <w:trPr>
          <w:gridAfter w:val="1"/>
          <w:wAfter w:w="1075" w:type="dxa"/>
          <w:trHeight w:val="10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1.8. Приобретение и установка газового счетчика</w:t>
            </w:r>
          </w:p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5D3B5A" w:rsidRPr="00645B6A" w:rsidTr="00777308">
        <w:trPr>
          <w:gridAfter w:val="1"/>
          <w:wAfter w:w="1075" w:type="dxa"/>
          <w:trHeight w:val="1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1.9. Ремонт фасада, утепление цоколя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5D3B5A" w:rsidRPr="00645B6A" w:rsidTr="00777308">
        <w:trPr>
          <w:gridAfter w:val="1"/>
          <w:wAfter w:w="1075" w:type="dxa"/>
          <w:trHeight w:val="14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1.10. Приобретение и установка электрического и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5D3B5A" w:rsidRPr="00645B6A" w:rsidTr="00777308">
        <w:trPr>
          <w:gridAfter w:val="1"/>
          <w:wAfter w:w="1075" w:type="dxa"/>
          <w:trHeight w:val="1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 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825799">
              <w:rPr>
                <w:rFonts w:eastAsia="Calibri"/>
                <w:sz w:val="26"/>
                <w:szCs w:val="26"/>
                <w:lang w:eastAsia="en-US"/>
              </w:rPr>
              <w:t>384,8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825799">
              <w:rPr>
                <w:rFonts w:eastAsia="Calibri"/>
                <w:sz w:val="26"/>
                <w:szCs w:val="26"/>
                <w:lang w:eastAsia="en-US"/>
              </w:rPr>
              <w:t>4810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754F7A">
              <w:rPr>
                <w:rFonts w:eastAsia="Calibri"/>
                <w:sz w:val="26"/>
                <w:szCs w:val="26"/>
                <w:lang w:eastAsia="en-US"/>
              </w:rPr>
              <w:t>380,4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5173,4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754F7A">
              <w:rPr>
                <w:rFonts w:eastAsia="Calibri"/>
                <w:sz w:val="26"/>
                <w:szCs w:val="26"/>
                <w:lang w:eastAsia="en-US"/>
              </w:rPr>
              <w:t>380,4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кВт.ч.</w:t>
            </w:r>
          </w:p>
          <w:p w:rsidR="005D3B5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777308">
              <w:rPr>
                <w:rFonts w:eastAsia="Calibri"/>
                <w:sz w:val="26"/>
                <w:szCs w:val="26"/>
                <w:lang w:eastAsia="en-US"/>
              </w:rPr>
              <w:t>5173,4</w:t>
            </w:r>
            <w:r w:rsidR="00777308"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тыс. руб. </w:t>
            </w:r>
          </w:p>
          <w:p w:rsidR="00777308" w:rsidRDefault="00777308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77308" w:rsidRPr="00645B6A" w:rsidRDefault="00777308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D3B5A" w:rsidRPr="00645B6A" w:rsidRDefault="005D3B5A" w:rsidP="0077730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D3B5A" w:rsidRPr="00645B6A" w:rsidTr="00777308">
        <w:trPr>
          <w:gridAfter w:val="1"/>
          <w:wAfter w:w="1075" w:type="dxa"/>
          <w:trHeight w:val="1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МКД находящиеся на территории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1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1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1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  <w:trHeight w:val="1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в транспортном комплексе и повышение его энергетической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5D3B5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Подпрограмма 2.</w:t>
            </w:r>
          </w:p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5D3B5A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информационной кампании,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 в рамках Программы.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округа;</w:t>
            </w:r>
          </w:p>
          <w:p w:rsidR="005D3B5A" w:rsidRPr="00645B6A" w:rsidRDefault="005D3B5A" w:rsidP="007773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МАУ редакция газеты «Борьба».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A37701" w:rsidRDefault="005D3B5A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B5A" w:rsidRPr="00645B6A" w:rsidRDefault="005D3B5A" w:rsidP="007773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A37701" w:rsidRPr="00645B6A" w:rsidTr="00777308">
        <w:trPr>
          <w:gridAfter w:val="1"/>
          <w:wAfter w:w="1075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701" w:rsidRPr="00645B6A" w:rsidRDefault="00A37701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</w:tbl>
    <w:p w:rsid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7308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7308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7308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bottomFromText="200" w:vertAnchor="page" w:horzAnchor="margin" w:tblpXSpec="center" w:tblpY="766"/>
        <w:tblW w:w="130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1276"/>
        <w:gridCol w:w="1128"/>
        <w:gridCol w:w="1075"/>
        <w:gridCol w:w="967"/>
        <w:gridCol w:w="968"/>
        <w:gridCol w:w="1168"/>
        <w:gridCol w:w="992"/>
        <w:gridCol w:w="927"/>
        <w:gridCol w:w="992"/>
        <w:gridCol w:w="1058"/>
        <w:gridCol w:w="1002"/>
      </w:tblGrid>
      <w:tr w:rsidR="00777308" w:rsidRPr="00645B6A" w:rsidTr="00777308">
        <w:trPr>
          <w:trHeight w:val="461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lastRenderedPageBreak/>
              <w:t>Финансирование на 202</w:t>
            </w:r>
            <w:r>
              <w:rPr>
                <w:sz w:val="26"/>
                <w:szCs w:val="26"/>
              </w:rPr>
              <w:t>6</w:t>
            </w:r>
            <w:r w:rsidRPr="00645B6A">
              <w:rPr>
                <w:sz w:val="26"/>
                <w:szCs w:val="26"/>
              </w:rPr>
              <w:t xml:space="preserve"> г. финансовый год, тыс. руб.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очередной 202</w:t>
            </w:r>
            <w:r>
              <w:rPr>
                <w:sz w:val="26"/>
                <w:szCs w:val="26"/>
              </w:rPr>
              <w:t>7</w:t>
            </w:r>
            <w:r w:rsidRPr="00645B6A">
              <w:rPr>
                <w:sz w:val="26"/>
                <w:szCs w:val="26"/>
              </w:rPr>
              <w:t xml:space="preserve"> год планового периода, тыс. руб.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202</w:t>
            </w:r>
            <w:r>
              <w:rPr>
                <w:sz w:val="26"/>
                <w:szCs w:val="26"/>
              </w:rPr>
              <w:t>8</w:t>
            </w:r>
            <w:r w:rsidRPr="00645B6A">
              <w:rPr>
                <w:sz w:val="26"/>
                <w:szCs w:val="26"/>
              </w:rPr>
              <w:t xml:space="preserve"> год планового периода, тыс. руб.</w:t>
            </w:r>
          </w:p>
        </w:tc>
      </w:tr>
      <w:tr w:rsidR="00777308" w:rsidRPr="00645B6A" w:rsidTr="00777308">
        <w:trPr>
          <w:trHeight w:val="70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 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Бюджет мун. округа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Бюджет мун.</w:t>
            </w:r>
          </w:p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Бюджет мун.</w:t>
            </w:r>
          </w:p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округа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</w:tr>
      <w:tr w:rsidR="00777308" w:rsidRPr="00645B6A" w:rsidTr="00777308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12</w:t>
            </w:r>
          </w:p>
        </w:tc>
      </w:tr>
      <w:tr w:rsidR="00777308" w:rsidRPr="00645B6A" w:rsidTr="00777308">
        <w:trPr>
          <w:trHeight w:val="230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645B6A">
              <w:rPr>
                <w:b/>
                <w:sz w:val="26"/>
                <w:szCs w:val="26"/>
              </w:rPr>
              <w:t xml:space="preserve">Энергоэффективность и развитие энергетики  в Сеченовском муниципальном округе Нижегородской области </w:t>
            </w:r>
          </w:p>
        </w:tc>
      </w:tr>
      <w:tr w:rsidR="00777308" w:rsidRPr="00645B6A" w:rsidTr="00777308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5D3EC5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5D3EC5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14969,2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5D3EC5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14969,2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777308" w:rsidRPr="00645B6A" w:rsidTr="00777308">
        <w:trPr>
          <w:trHeight w:val="230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Подпрограмма 1.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</w:tr>
      <w:tr w:rsidR="005D3EC5" w:rsidRPr="00645B6A" w:rsidTr="00777308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14969,2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14969,2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C5" w:rsidRPr="00645B6A" w:rsidRDefault="005D3EC5" w:rsidP="005D3EC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777308" w:rsidRPr="00645B6A" w:rsidTr="00777308">
        <w:trPr>
          <w:trHeight w:val="461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45B6A">
              <w:rPr>
                <w:b/>
                <w:sz w:val="26"/>
                <w:szCs w:val="26"/>
              </w:rPr>
              <w:t>Подпрограмма 2. 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области»»</w:t>
            </w:r>
          </w:p>
        </w:tc>
      </w:tr>
      <w:tr w:rsidR="00777308" w:rsidRPr="00645B6A" w:rsidTr="00777308">
        <w:trPr>
          <w:trHeight w:val="2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08" w:rsidRPr="00645B6A" w:rsidRDefault="00777308" w:rsidP="007773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</w:tbl>
    <w:p w:rsidR="00777308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7308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7308" w:rsidRPr="00645B6A" w:rsidRDefault="00777308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645B6A">
        <w:rPr>
          <w:rFonts w:eastAsia="Calibri"/>
          <w:sz w:val="22"/>
          <w:szCs w:val="22"/>
          <w:lang w:eastAsia="en-US"/>
        </w:rPr>
        <w:t>Вместе с планом 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</w:t>
      </w:r>
      <w:r w:rsidR="00477695">
        <w:rPr>
          <w:rFonts w:eastAsia="Calibri"/>
          <w:sz w:val="22"/>
          <w:szCs w:val="22"/>
          <w:lang w:eastAsia="en-US"/>
        </w:rPr>
        <w:t>ограммы муниципальной программы</w:t>
      </w:r>
    </w:p>
    <w:p w:rsidR="00FD7515" w:rsidRPr="00645B6A" w:rsidRDefault="00FD7515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2. Разместить настоящее постановление на официальном сайте Администрации Сеченовского муниципального округа Нижегородской области;</w:t>
      </w:r>
    </w:p>
    <w:p w:rsidR="00FD7515" w:rsidRPr="00645B6A" w:rsidRDefault="00FD7515" w:rsidP="00FD7515">
      <w:pPr>
        <w:ind w:firstLine="709"/>
        <w:jc w:val="both"/>
        <w:rPr>
          <w:sz w:val="28"/>
          <w:szCs w:val="28"/>
        </w:rPr>
      </w:pPr>
      <w:r w:rsidRPr="00645B6A">
        <w:rPr>
          <w:sz w:val="28"/>
          <w:szCs w:val="28"/>
        </w:rPr>
        <w:t>3. Контроль за исполнением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</w:t>
      </w:r>
      <w:r>
        <w:rPr>
          <w:sz w:val="28"/>
          <w:szCs w:val="28"/>
        </w:rPr>
        <w:t>руга Нижегородской области Д.А.</w:t>
      </w:r>
      <w:r w:rsidRPr="00645B6A">
        <w:rPr>
          <w:sz w:val="28"/>
          <w:szCs w:val="28"/>
        </w:rPr>
        <w:t>Крупнова.</w:t>
      </w:r>
    </w:p>
    <w:p w:rsidR="00FD7515" w:rsidRPr="00645B6A" w:rsidRDefault="00FD7515" w:rsidP="00FD7515">
      <w:pPr>
        <w:rPr>
          <w:rFonts w:eastAsia="Calibri"/>
          <w:sz w:val="28"/>
          <w:szCs w:val="28"/>
          <w:lang w:eastAsia="en-US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Pr="007A4FDB" w:rsidRDefault="00FD7515" w:rsidP="00FD7515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>Глава МСУ Сеченовского</w:t>
      </w:r>
    </w:p>
    <w:p w:rsidR="00FD7515" w:rsidRDefault="00FD7515" w:rsidP="00FD751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7A4F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</w:t>
      </w:r>
      <w:r w:rsidRPr="007A4FDB">
        <w:rPr>
          <w:sz w:val="28"/>
          <w:szCs w:val="28"/>
        </w:rPr>
        <w:t>Е.Г.Наборнов</w:t>
      </w:r>
    </w:p>
    <w:p w:rsidR="00FD7515" w:rsidRDefault="00FD7515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FD7515" w:rsidSect="00917E9C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98" w:rsidRDefault="00584E98" w:rsidP="00B6139B">
      <w:r>
        <w:separator/>
      </w:r>
    </w:p>
  </w:endnote>
  <w:endnote w:type="continuationSeparator" w:id="0">
    <w:p w:rsidR="00584E98" w:rsidRDefault="00584E9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98" w:rsidRDefault="00584E98" w:rsidP="00B6139B">
      <w:r>
        <w:separator/>
      </w:r>
    </w:p>
  </w:footnote>
  <w:footnote w:type="continuationSeparator" w:id="0">
    <w:p w:rsidR="00584E98" w:rsidRDefault="00584E9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0A97"/>
    <w:rsid w:val="0008352F"/>
    <w:rsid w:val="00090556"/>
    <w:rsid w:val="000922A1"/>
    <w:rsid w:val="00097824"/>
    <w:rsid w:val="000A23A9"/>
    <w:rsid w:val="000A3659"/>
    <w:rsid w:val="000A36A3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777AA"/>
    <w:rsid w:val="0018211B"/>
    <w:rsid w:val="0018448F"/>
    <w:rsid w:val="00192F3C"/>
    <w:rsid w:val="001954CF"/>
    <w:rsid w:val="00196A86"/>
    <w:rsid w:val="001A47BD"/>
    <w:rsid w:val="001A4BF0"/>
    <w:rsid w:val="001B0A39"/>
    <w:rsid w:val="001B1287"/>
    <w:rsid w:val="001B234F"/>
    <w:rsid w:val="001B3FC1"/>
    <w:rsid w:val="001B4D2F"/>
    <w:rsid w:val="001C22D4"/>
    <w:rsid w:val="001C3252"/>
    <w:rsid w:val="001C487E"/>
    <w:rsid w:val="001C7D5B"/>
    <w:rsid w:val="001D06D6"/>
    <w:rsid w:val="001D67D5"/>
    <w:rsid w:val="001E025E"/>
    <w:rsid w:val="001E1DE7"/>
    <w:rsid w:val="001E2E70"/>
    <w:rsid w:val="001F2827"/>
    <w:rsid w:val="001F34B9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4036"/>
    <w:rsid w:val="00236B25"/>
    <w:rsid w:val="00237E3F"/>
    <w:rsid w:val="0024223D"/>
    <w:rsid w:val="002428C6"/>
    <w:rsid w:val="00243151"/>
    <w:rsid w:val="00245A38"/>
    <w:rsid w:val="00245E4D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3CD0"/>
    <w:rsid w:val="002C4D69"/>
    <w:rsid w:val="002D0C25"/>
    <w:rsid w:val="002D268A"/>
    <w:rsid w:val="002D337D"/>
    <w:rsid w:val="002D3673"/>
    <w:rsid w:val="002D5688"/>
    <w:rsid w:val="002D5756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17CE"/>
    <w:rsid w:val="003C3C09"/>
    <w:rsid w:val="003C4A1A"/>
    <w:rsid w:val="003D6E4D"/>
    <w:rsid w:val="003F1C81"/>
    <w:rsid w:val="003F329E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77695"/>
    <w:rsid w:val="00490AE2"/>
    <w:rsid w:val="00490B1F"/>
    <w:rsid w:val="00493020"/>
    <w:rsid w:val="004B0F5A"/>
    <w:rsid w:val="004B208F"/>
    <w:rsid w:val="004B4986"/>
    <w:rsid w:val="004C2071"/>
    <w:rsid w:val="004C52C1"/>
    <w:rsid w:val="004D1A53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3168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4E98"/>
    <w:rsid w:val="00586AB4"/>
    <w:rsid w:val="00590539"/>
    <w:rsid w:val="00594294"/>
    <w:rsid w:val="00595994"/>
    <w:rsid w:val="005A3531"/>
    <w:rsid w:val="005A6CCA"/>
    <w:rsid w:val="005C428F"/>
    <w:rsid w:val="005D1272"/>
    <w:rsid w:val="005D3B5A"/>
    <w:rsid w:val="005D3EC5"/>
    <w:rsid w:val="005D530B"/>
    <w:rsid w:val="005E151E"/>
    <w:rsid w:val="005E3DE8"/>
    <w:rsid w:val="005E5FCD"/>
    <w:rsid w:val="005E7A69"/>
    <w:rsid w:val="005F2302"/>
    <w:rsid w:val="005F4ABB"/>
    <w:rsid w:val="005F6234"/>
    <w:rsid w:val="005F6F36"/>
    <w:rsid w:val="00607A1F"/>
    <w:rsid w:val="006133E3"/>
    <w:rsid w:val="006173A9"/>
    <w:rsid w:val="0062122F"/>
    <w:rsid w:val="0063597E"/>
    <w:rsid w:val="00637530"/>
    <w:rsid w:val="00637FB9"/>
    <w:rsid w:val="0064013E"/>
    <w:rsid w:val="006433B4"/>
    <w:rsid w:val="00644898"/>
    <w:rsid w:val="00645B6A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179A"/>
    <w:rsid w:val="006D50E8"/>
    <w:rsid w:val="006E1CE7"/>
    <w:rsid w:val="006E627D"/>
    <w:rsid w:val="006E6379"/>
    <w:rsid w:val="00711A1C"/>
    <w:rsid w:val="00712B3A"/>
    <w:rsid w:val="0071583E"/>
    <w:rsid w:val="007173F1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2D36"/>
    <w:rsid w:val="0074545B"/>
    <w:rsid w:val="00754F7A"/>
    <w:rsid w:val="007570C2"/>
    <w:rsid w:val="007573FA"/>
    <w:rsid w:val="00762CE3"/>
    <w:rsid w:val="00767D40"/>
    <w:rsid w:val="00770EB8"/>
    <w:rsid w:val="0077701B"/>
    <w:rsid w:val="00777308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5799"/>
    <w:rsid w:val="0082641A"/>
    <w:rsid w:val="0083147B"/>
    <w:rsid w:val="00837160"/>
    <w:rsid w:val="008419DD"/>
    <w:rsid w:val="008431A2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92A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22A7"/>
    <w:rsid w:val="008D1092"/>
    <w:rsid w:val="008D2F7D"/>
    <w:rsid w:val="008D44B7"/>
    <w:rsid w:val="008D53E4"/>
    <w:rsid w:val="008F30DF"/>
    <w:rsid w:val="008F61AB"/>
    <w:rsid w:val="008F6572"/>
    <w:rsid w:val="00905E8F"/>
    <w:rsid w:val="00907B3D"/>
    <w:rsid w:val="00913AA3"/>
    <w:rsid w:val="009152D3"/>
    <w:rsid w:val="00915C18"/>
    <w:rsid w:val="00917E9C"/>
    <w:rsid w:val="00924552"/>
    <w:rsid w:val="00925AB9"/>
    <w:rsid w:val="00926674"/>
    <w:rsid w:val="009269B9"/>
    <w:rsid w:val="0093096A"/>
    <w:rsid w:val="00931971"/>
    <w:rsid w:val="0093233C"/>
    <w:rsid w:val="009342B4"/>
    <w:rsid w:val="0093679C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B715E"/>
    <w:rsid w:val="009C2302"/>
    <w:rsid w:val="009D20DE"/>
    <w:rsid w:val="009D68B8"/>
    <w:rsid w:val="009E2149"/>
    <w:rsid w:val="009E461E"/>
    <w:rsid w:val="00A02A2F"/>
    <w:rsid w:val="00A07F81"/>
    <w:rsid w:val="00A11420"/>
    <w:rsid w:val="00A12424"/>
    <w:rsid w:val="00A13D31"/>
    <w:rsid w:val="00A23284"/>
    <w:rsid w:val="00A26899"/>
    <w:rsid w:val="00A26B61"/>
    <w:rsid w:val="00A31DB7"/>
    <w:rsid w:val="00A34037"/>
    <w:rsid w:val="00A35A0F"/>
    <w:rsid w:val="00A37701"/>
    <w:rsid w:val="00A435EE"/>
    <w:rsid w:val="00A43D7B"/>
    <w:rsid w:val="00A4723A"/>
    <w:rsid w:val="00A553AA"/>
    <w:rsid w:val="00A55965"/>
    <w:rsid w:val="00A57BBC"/>
    <w:rsid w:val="00A63DE4"/>
    <w:rsid w:val="00A645AD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1E2B"/>
    <w:rsid w:val="00AC206C"/>
    <w:rsid w:val="00AC27E9"/>
    <w:rsid w:val="00AC38DA"/>
    <w:rsid w:val="00AC43A9"/>
    <w:rsid w:val="00AC5405"/>
    <w:rsid w:val="00AD262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6F9F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FBC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563C4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3BAD"/>
    <w:rsid w:val="00CC4AE0"/>
    <w:rsid w:val="00CC5D39"/>
    <w:rsid w:val="00CC7C73"/>
    <w:rsid w:val="00CD11B7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24E"/>
    <w:rsid w:val="00DE0A08"/>
    <w:rsid w:val="00DE12CF"/>
    <w:rsid w:val="00DE4036"/>
    <w:rsid w:val="00DF2387"/>
    <w:rsid w:val="00DF45DA"/>
    <w:rsid w:val="00DF6009"/>
    <w:rsid w:val="00E0005F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0FED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EF7334"/>
    <w:rsid w:val="00F030F6"/>
    <w:rsid w:val="00F07863"/>
    <w:rsid w:val="00F1454F"/>
    <w:rsid w:val="00F15E41"/>
    <w:rsid w:val="00F24F61"/>
    <w:rsid w:val="00F254DE"/>
    <w:rsid w:val="00F32FE1"/>
    <w:rsid w:val="00F341A7"/>
    <w:rsid w:val="00F367E3"/>
    <w:rsid w:val="00F5116C"/>
    <w:rsid w:val="00F52891"/>
    <w:rsid w:val="00F53A03"/>
    <w:rsid w:val="00F56248"/>
    <w:rsid w:val="00F60345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D7515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1FDB6"/>
  <w15:docId w15:val="{64B3E61D-6A49-4D34-ACEF-0AB0B081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unhideWhenUsed/>
    <w:rsid w:val="00645B6A"/>
  </w:style>
  <w:style w:type="paragraph" w:customStyle="1" w:styleId="1e">
    <w:name w:val="Заголовок1"/>
    <w:uiPriority w:val="99"/>
    <w:rsid w:val="00645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1"/>
    <w:rsid w:val="0064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45B6A"/>
  </w:style>
  <w:style w:type="paragraph" w:customStyle="1" w:styleId="141">
    <w:name w:val="Знак14"/>
    <w:basedOn w:val="a"/>
    <w:rsid w:val="00645B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9">
    <w:name w:val="endnote reference"/>
    <w:basedOn w:val="a0"/>
    <w:rsid w:val="00645B6A"/>
    <w:rPr>
      <w:vertAlign w:val="superscript"/>
    </w:rPr>
  </w:style>
  <w:style w:type="paragraph" w:customStyle="1" w:styleId="xl101">
    <w:name w:val="xl101"/>
    <w:basedOn w:val="a"/>
    <w:rsid w:val="00645B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fffa">
    <w:name w:val="Revision"/>
    <w:hidden/>
    <w:uiPriority w:val="99"/>
    <w:semiHidden/>
    <w:rsid w:val="00645B6A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645B6A"/>
    <w:pPr>
      <w:spacing w:before="100" w:beforeAutospacing="1" w:after="100" w:afterAutospacing="1"/>
    </w:pPr>
  </w:style>
  <w:style w:type="paragraph" w:customStyle="1" w:styleId="afffb">
    <w:name w:val="Знак Знак Знак Знак"/>
    <w:basedOn w:val="a"/>
    <w:rsid w:val="00645B6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"/>
    <w:rsid w:val="00645B6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645B6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645B6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45B6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45B6A"/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8866-5092-4C57-B1A7-984FCEB2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2025-12-29T05:49:00Z</cp:lastPrinted>
  <dcterms:created xsi:type="dcterms:W3CDTF">2025-12-29T05:50:00Z</dcterms:created>
  <dcterms:modified xsi:type="dcterms:W3CDTF">2025-12-29T05:50:00Z</dcterms:modified>
</cp:coreProperties>
</file>