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29" w:rsidRPr="007769E5" w:rsidRDefault="00244829" w:rsidP="00244829">
      <w:pPr>
        <w:pStyle w:val="ConsPlusNormal"/>
        <w:jc w:val="center"/>
        <w:rPr>
          <w:rFonts w:ascii="Times New Roman" w:hAnsi="Times New Roman"/>
          <w:sz w:val="28"/>
          <w:szCs w:val="28"/>
        </w:rPr>
      </w:pPr>
      <w:r w:rsidRPr="007769E5">
        <w:rPr>
          <w:rFonts w:ascii="Times New Roman" w:hAnsi="Times New Roman"/>
          <w:noProof/>
        </w:rPr>
        <w:drawing>
          <wp:inline distT="0" distB="0" distL="0" distR="0" wp14:anchorId="417D03D5" wp14:editId="7408C79C">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244829" w:rsidRPr="007769E5" w:rsidRDefault="00244829" w:rsidP="00244829">
      <w:pPr>
        <w:pStyle w:val="ConsPlusNormal"/>
        <w:jc w:val="center"/>
        <w:rPr>
          <w:rFonts w:ascii="Times New Roman" w:hAnsi="Times New Roman"/>
          <w:szCs w:val="22"/>
        </w:rPr>
      </w:pPr>
    </w:p>
    <w:p w:rsidR="00244829" w:rsidRPr="007769E5" w:rsidRDefault="00244829" w:rsidP="00244829">
      <w:pPr>
        <w:pStyle w:val="2"/>
        <w:rPr>
          <w:b/>
          <w:sz w:val="32"/>
          <w:szCs w:val="32"/>
        </w:rPr>
      </w:pPr>
      <w:r w:rsidRPr="007769E5">
        <w:rPr>
          <w:b/>
          <w:sz w:val="32"/>
          <w:szCs w:val="32"/>
        </w:rPr>
        <w:t>АДМИНИСТРАЦИЯ СЕЧЕНОВСКОГО</w:t>
      </w:r>
    </w:p>
    <w:p w:rsidR="00244829" w:rsidRPr="007769E5" w:rsidRDefault="00244829" w:rsidP="00244829">
      <w:pPr>
        <w:pStyle w:val="2"/>
        <w:rPr>
          <w:b/>
          <w:sz w:val="32"/>
          <w:szCs w:val="32"/>
        </w:rPr>
      </w:pPr>
      <w:r w:rsidRPr="007769E5">
        <w:rPr>
          <w:b/>
          <w:sz w:val="32"/>
          <w:szCs w:val="32"/>
        </w:rPr>
        <w:t xml:space="preserve">МУНИЦИПАЛЬНОГО </w:t>
      </w:r>
      <w:r>
        <w:rPr>
          <w:b/>
          <w:sz w:val="32"/>
          <w:szCs w:val="32"/>
        </w:rPr>
        <w:t>ОКРУГА</w:t>
      </w:r>
    </w:p>
    <w:p w:rsidR="00244829" w:rsidRPr="007769E5" w:rsidRDefault="00244829" w:rsidP="00244829">
      <w:pPr>
        <w:jc w:val="center"/>
        <w:rPr>
          <w:b/>
          <w:sz w:val="32"/>
          <w:szCs w:val="32"/>
        </w:rPr>
      </w:pPr>
      <w:r w:rsidRPr="007769E5">
        <w:rPr>
          <w:b/>
          <w:sz w:val="32"/>
          <w:szCs w:val="32"/>
        </w:rPr>
        <w:t>НИЖЕГОРОДСКОЙ ОБЛАСТИ</w:t>
      </w:r>
    </w:p>
    <w:p w:rsidR="00244829" w:rsidRPr="007769E5" w:rsidRDefault="00244829" w:rsidP="00244829">
      <w:pPr>
        <w:jc w:val="center"/>
        <w:rPr>
          <w:b/>
          <w:sz w:val="32"/>
          <w:szCs w:val="32"/>
        </w:rPr>
      </w:pPr>
    </w:p>
    <w:p w:rsidR="00244829" w:rsidRPr="007769E5" w:rsidRDefault="00244829" w:rsidP="00244829">
      <w:pPr>
        <w:jc w:val="center"/>
        <w:rPr>
          <w:b/>
          <w:sz w:val="32"/>
          <w:szCs w:val="32"/>
        </w:rPr>
      </w:pPr>
      <w:r w:rsidRPr="007769E5">
        <w:rPr>
          <w:b/>
          <w:sz w:val="32"/>
          <w:szCs w:val="32"/>
        </w:rPr>
        <w:t>ПОСТАНОВЛЕНИЕ</w:t>
      </w:r>
      <w:r>
        <w:rPr>
          <w:b/>
          <w:sz w:val="32"/>
          <w:szCs w:val="32"/>
        </w:rPr>
        <w:t xml:space="preserve"> </w:t>
      </w:r>
    </w:p>
    <w:p w:rsidR="00244829" w:rsidRPr="007769E5" w:rsidRDefault="00244829" w:rsidP="00244829">
      <w:pPr>
        <w:jc w:val="center"/>
        <w:rPr>
          <w:b/>
          <w:sz w:val="32"/>
          <w:szCs w:val="32"/>
        </w:rPr>
      </w:pPr>
    </w:p>
    <w:p w:rsidR="00244829" w:rsidRPr="007769E5" w:rsidRDefault="00244829" w:rsidP="00244829">
      <w:pPr>
        <w:rPr>
          <w:sz w:val="28"/>
          <w:szCs w:val="28"/>
        </w:rPr>
      </w:pPr>
    </w:p>
    <w:p w:rsidR="00A92BDD" w:rsidRPr="007769E5" w:rsidRDefault="00A92BDD" w:rsidP="00A92BDD">
      <w:pPr>
        <w:rPr>
          <w:sz w:val="28"/>
          <w:szCs w:val="28"/>
          <w:u w:val="single"/>
        </w:rPr>
      </w:pPr>
      <w:r>
        <w:rPr>
          <w:sz w:val="28"/>
          <w:szCs w:val="28"/>
          <w:u w:val="single"/>
        </w:rPr>
        <w:t>2</w:t>
      </w:r>
      <w:r w:rsidR="00004024">
        <w:rPr>
          <w:sz w:val="28"/>
          <w:szCs w:val="28"/>
          <w:u w:val="single"/>
        </w:rPr>
        <w:t>9</w:t>
      </w:r>
      <w:r w:rsidRPr="007769E5">
        <w:rPr>
          <w:sz w:val="28"/>
          <w:szCs w:val="28"/>
          <w:u w:val="single"/>
        </w:rPr>
        <w:t>.</w:t>
      </w:r>
      <w:r>
        <w:rPr>
          <w:sz w:val="28"/>
          <w:szCs w:val="28"/>
          <w:u w:val="single"/>
        </w:rPr>
        <w:t>12</w:t>
      </w:r>
      <w:r w:rsidRPr="007769E5">
        <w:rPr>
          <w:sz w:val="28"/>
          <w:szCs w:val="28"/>
          <w:u w:val="single"/>
        </w:rPr>
        <w:t>.202</w:t>
      </w:r>
      <w:r w:rsidRPr="00A92BDD">
        <w:rPr>
          <w:sz w:val="28"/>
          <w:szCs w:val="28"/>
          <w:u w:val="single"/>
        </w:rPr>
        <w:t>3</w:t>
      </w:r>
      <w:r w:rsidRPr="007769E5">
        <w:rPr>
          <w:sz w:val="28"/>
          <w:szCs w:val="28"/>
          <w:u w:val="single"/>
        </w:rPr>
        <w:t xml:space="preserve"> г.</w:t>
      </w:r>
      <w:r w:rsidRPr="007769E5">
        <w:rPr>
          <w:sz w:val="28"/>
          <w:szCs w:val="28"/>
        </w:rPr>
        <w:t xml:space="preserve">                                                                                    </w:t>
      </w:r>
      <w:r>
        <w:rPr>
          <w:sz w:val="28"/>
          <w:szCs w:val="28"/>
        </w:rPr>
        <w:t xml:space="preserve">      </w:t>
      </w:r>
      <w:r w:rsidRPr="007769E5">
        <w:rPr>
          <w:sz w:val="28"/>
          <w:szCs w:val="28"/>
        </w:rPr>
        <w:t xml:space="preserve">        </w:t>
      </w:r>
      <w:r w:rsidRPr="007769E5">
        <w:rPr>
          <w:sz w:val="28"/>
          <w:szCs w:val="28"/>
          <w:u w:val="single"/>
        </w:rPr>
        <w:t xml:space="preserve">№ </w:t>
      </w:r>
      <w:r w:rsidR="00807DA8">
        <w:rPr>
          <w:sz w:val="28"/>
          <w:szCs w:val="28"/>
          <w:u w:val="single"/>
        </w:rPr>
        <w:t>1289</w:t>
      </w:r>
    </w:p>
    <w:p w:rsidR="00A92BDD" w:rsidRPr="007769E5" w:rsidRDefault="00A92BDD" w:rsidP="00A92BDD">
      <w:pPr>
        <w:rPr>
          <w:sz w:val="28"/>
          <w:szCs w:val="28"/>
        </w:rPr>
      </w:pPr>
    </w:p>
    <w:p w:rsidR="00A92BDD" w:rsidRPr="00807DA8" w:rsidRDefault="00A92BDD" w:rsidP="00A92BDD">
      <w:pPr>
        <w:jc w:val="center"/>
        <w:rPr>
          <w:b/>
          <w:sz w:val="28"/>
          <w:szCs w:val="28"/>
        </w:rPr>
      </w:pPr>
      <w:r w:rsidRPr="00807DA8">
        <w:rPr>
          <w:b/>
          <w:sz w:val="28"/>
          <w:szCs w:val="28"/>
        </w:rPr>
        <w:t>О внесении изменений в муниципальную  программу «Обеспечение граждан Сеченовского муниципального округа Нижегородской области доступным и   комфортным жильем»,  утвержденную постановлением Администрации Сеченовского муниципального округа  от 23.12.2022 г.</w:t>
      </w:r>
    </w:p>
    <w:p w:rsidR="00A92BDD" w:rsidRPr="00807DA8" w:rsidRDefault="00A92BDD" w:rsidP="00A92BDD">
      <w:pPr>
        <w:jc w:val="center"/>
        <w:rPr>
          <w:b/>
          <w:sz w:val="28"/>
          <w:szCs w:val="28"/>
        </w:rPr>
      </w:pPr>
      <w:r w:rsidRPr="00807DA8">
        <w:rPr>
          <w:b/>
          <w:sz w:val="28"/>
          <w:szCs w:val="28"/>
        </w:rPr>
        <w:t xml:space="preserve"> № 224</w:t>
      </w:r>
    </w:p>
    <w:p w:rsidR="00A92BDD" w:rsidRPr="007769E5" w:rsidRDefault="00A92BDD" w:rsidP="00A92BDD">
      <w:pPr>
        <w:jc w:val="both"/>
        <w:rPr>
          <w:b/>
          <w:sz w:val="28"/>
          <w:szCs w:val="28"/>
        </w:rPr>
      </w:pPr>
    </w:p>
    <w:p w:rsidR="00A92BDD" w:rsidRPr="00807DA8" w:rsidRDefault="00A92BDD" w:rsidP="00807DA8">
      <w:pPr>
        <w:ind w:firstLine="709"/>
        <w:jc w:val="both"/>
        <w:rPr>
          <w:sz w:val="28"/>
          <w:szCs w:val="28"/>
        </w:rPr>
      </w:pPr>
      <w:r w:rsidRPr="007769E5">
        <w:rPr>
          <w:sz w:val="28"/>
          <w:szCs w:val="28"/>
        </w:rPr>
        <w:t xml:space="preserve">В соответствии с Федеральным законом от 07 мая 2013 года № 104 – 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постановлением </w:t>
      </w:r>
      <w:r>
        <w:rPr>
          <w:sz w:val="28"/>
          <w:szCs w:val="28"/>
        </w:rPr>
        <w:t>А</w:t>
      </w:r>
      <w:r w:rsidRPr="007769E5">
        <w:rPr>
          <w:sz w:val="28"/>
          <w:szCs w:val="28"/>
        </w:rPr>
        <w:t xml:space="preserve">дминистрации Сеченовского муниципального </w:t>
      </w:r>
      <w:r>
        <w:rPr>
          <w:sz w:val="28"/>
          <w:szCs w:val="28"/>
        </w:rPr>
        <w:t>округ</w:t>
      </w:r>
      <w:r w:rsidRPr="007769E5">
        <w:rPr>
          <w:sz w:val="28"/>
          <w:szCs w:val="28"/>
        </w:rPr>
        <w:t>а от 2</w:t>
      </w:r>
      <w:r>
        <w:rPr>
          <w:sz w:val="28"/>
          <w:szCs w:val="28"/>
        </w:rPr>
        <w:t>1</w:t>
      </w:r>
      <w:r w:rsidRPr="007769E5">
        <w:rPr>
          <w:sz w:val="28"/>
          <w:szCs w:val="28"/>
        </w:rPr>
        <w:t xml:space="preserve"> </w:t>
      </w:r>
      <w:r>
        <w:rPr>
          <w:sz w:val="28"/>
          <w:szCs w:val="28"/>
        </w:rPr>
        <w:t>но</w:t>
      </w:r>
      <w:r w:rsidRPr="007769E5">
        <w:rPr>
          <w:sz w:val="28"/>
          <w:szCs w:val="28"/>
        </w:rPr>
        <w:t>ября 20</w:t>
      </w:r>
      <w:r>
        <w:rPr>
          <w:sz w:val="28"/>
          <w:szCs w:val="28"/>
        </w:rPr>
        <w:t>22</w:t>
      </w:r>
      <w:r w:rsidRPr="007769E5">
        <w:rPr>
          <w:sz w:val="28"/>
          <w:szCs w:val="28"/>
        </w:rPr>
        <w:t xml:space="preserve"> года № </w:t>
      </w:r>
      <w:r>
        <w:rPr>
          <w:sz w:val="28"/>
          <w:szCs w:val="28"/>
        </w:rPr>
        <w:t>4</w:t>
      </w:r>
      <w:r w:rsidRPr="007769E5">
        <w:rPr>
          <w:sz w:val="28"/>
          <w:szCs w:val="28"/>
        </w:rPr>
        <w:t xml:space="preserve">2 «Об утверждении Порядка разработки, реализации и оценки эффективности муниципальных программ в Сеченовском муниципальном </w:t>
      </w:r>
      <w:r>
        <w:rPr>
          <w:sz w:val="28"/>
          <w:szCs w:val="28"/>
        </w:rPr>
        <w:t>округ</w:t>
      </w:r>
      <w:r w:rsidRPr="007769E5">
        <w:rPr>
          <w:sz w:val="28"/>
          <w:szCs w:val="28"/>
        </w:rPr>
        <w:t xml:space="preserve">е», </w:t>
      </w:r>
      <w:r w:rsidRPr="00500A77">
        <w:rPr>
          <w:sz w:val="28"/>
          <w:szCs w:val="28"/>
        </w:rPr>
        <w:t xml:space="preserve"> </w:t>
      </w:r>
      <w:r>
        <w:rPr>
          <w:sz w:val="28"/>
          <w:szCs w:val="28"/>
        </w:rPr>
        <w:t xml:space="preserve">решением Совета депутатов  Сеченовского муниципального округа от 22.12.23 № 89 «О внесении изменений на 2023-2024 годы в решение Совета депутатов от 27.12.2022 года № 104 «О бюджете Сеченовского муниципального округа на 2023 год и на плановый период 2024-2025 годов»», решением Совета депутатов Сеченовского муниципального округа от 22 декабря 2023 года № 90 «О бюджете Сеченовского муниципального округа на 2024 и на плановый период 2025-2026 годов», </w:t>
      </w:r>
      <w:r w:rsidRPr="007769E5">
        <w:rPr>
          <w:sz w:val="28"/>
          <w:szCs w:val="28"/>
        </w:rPr>
        <w:t xml:space="preserve">в целях повышения доступности жилья для населения и реализации мер по эффективному расходованию средств бюджета муниципального </w:t>
      </w:r>
      <w:r>
        <w:rPr>
          <w:sz w:val="28"/>
          <w:szCs w:val="28"/>
        </w:rPr>
        <w:t>округ</w:t>
      </w:r>
      <w:r w:rsidRPr="007769E5">
        <w:rPr>
          <w:sz w:val="28"/>
          <w:szCs w:val="28"/>
        </w:rPr>
        <w:t xml:space="preserve">а на жилищное обеспечение, </w:t>
      </w:r>
      <w:r>
        <w:rPr>
          <w:sz w:val="28"/>
          <w:szCs w:val="28"/>
        </w:rPr>
        <w:t>А</w:t>
      </w:r>
      <w:r w:rsidRPr="007769E5">
        <w:rPr>
          <w:sz w:val="28"/>
          <w:szCs w:val="28"/>
        </w:rPr>
        <w:t xml:space="preserve">дминистрация Сеченовского муниципального </w:t>
      </w:r>
      <w:r>
        <w:rPr>
          <w:sz w:val="28"/>
          <w:szCs w:val="28"/>
        </w:rPr>
        <w:t>округ</w:t>
      </w:r>
      <w:r w:rsidRPr="007769E5">
        <w:rPr>
          <w:sz w:val="28"/>
          <w:szCs w:val="28"/>
        </w:rPr>
        <w:t>а</w:t>
      </w:r>
      <w:r w:rsidR="00807DA8">
        <w:rPr>
          <w:sz w:val="28"/>
          <w:szCs w:val="28"/>
        </w:rPr>
        <w:t xml:space="preserve"> </w:t>
      </w:r>
      <w:r w:rsidRPr="007769E5">
        <w:rPr>
          <w:b/>
          <w:spacing w:val="60"/>
          <w:sz w:val="28"/>
          <w:szCs w:val="28"/>
        </w:rPr>
        <w:t>постановляет:</w:t>
      </w:r>
    </w:p>
    <w:p w:rsidR="00A92BDD" w:rsidRDefault="00A92BDD" w:rsidP="00807DA8">
      <w:pPr>
        <w:ind w:firstLine="709"/>
        <w:jc w:val="both"/>
        <w:rPr>
          <w:sz w:val="28"/>
          <w:szCs w:val="28"/>
        </w:rPr>
      </w:pPr>
      <w:r w:rsidRPr="007769E5">
        <w:rPr>
          <w:sz w:val="28"/>
          <w:szCs w:val="28"/>
        </w:rPr>
        <w:t xml:space="preserve">1. Внести изменения в муниципальную  программу "Обеспечение граждан Сеченовского </w:t>
      </w:r>
      <w:r>
        <w:rPr>
          <w:sz w:val="28"/>
          <w:szCs w:val="28"/>
        </w:rPr>
        <w:t>муниципального округа</w:t>
      </w:r>
      <w:r w:rsidRPr="007769E5">
        <w:rPr>
          <w:sz w:val="28"/>
          <w:szCs w:val="28"/>
        </w:rPr>
        <w:t xml:space="preserve"> Нижегородской области доступным и комфортным жильём», утвержденную постановлением </w:t>
      </w:r>
      <w:r>
        <w:rPr>
          <w:sz w:val="28"/>
          <w:szCs w:val="28"/>
        </w:rPr>
        <w:t>А</w:t>
      </w:r>
      <w:r w:rsidRPr="007769E5">
        <w:rPr>
          <w:sz w:val="28"/>
          <w:szCs w:val="28"/>
        </w:rPr>
        <w:t xml:space="preserve">дминистрации Сеченовского муниципального </w:t>
      </w:r>
      <w:r>
        <w:rPr>
          <w:sz w:val="28"/>
          <w:szCs w:val="28"/>
        </w:rPr>
        <w:t>округ</w:t>
      </w:r>
      <w:r w:rsidRPr="007769E5">
        <w:rPr>
          <w:sz w:val="28"/>
          <w:szCs w:val="28"/>
        </w:rPr>
        <w:t>а  от 2</w:t>
      </w:r>
      <w:r>
        <w:rPr>
          <w:sz w:val="28"/>
          <w:szCs w:val="28"/>
        </w:rPr>
        <w:t>3</w:t>
      </w:r>
      <w:r w:rsidRPr="007769E5">
        <w:rPr>
          <w:sz w:val="28"/>
          <w:szCs w:val="28"/>
        </w:rPr>
        <w:t>.</w:t>
      </w:r>
      <w:r>
        <w:rPr>
          <w:sz w:val="28"/>
          <w:szCs w:val="28"/>
        </w:rPr>
        <w:t>12</w:t>
      </w:r>
      <w:r w:rsidRPr="007769E5">
        <w:rPr>
          <w:sz w:val="28"/>
          <w:szCs w:val="28"/>
        </w:rPr>
        <w:t>.20</w:t>
      </w:r>
      <w:r>
        <w:rPr>
          <w:sz w:val="28"/>
          <w:szCs w:val="28"/>
        </w:rPr>
        <w:t>22</w:t>
      </w:r>
      <w:r w:rsidRPr="007769E5">
        <w:rPr>
          <w:sz w:val="28"/>
          <w:szCs w:val="28"/>
        </w:rPr>
        <w:t xml:space="preserve"> г. № </w:t>
      </w:r>
      <w:r>
        <w:rPr>
          <w:sz w:val="28"/>
          <w:szCs w:val="28"/>
        </w:rPr>
        <w:t xml:space="preserve">224 (в редакции от 29.12.2022 г. № 275) , </w:t>
      </w:r>
      <w:r w:rsidRPr="007769E5">
        <w:rPr>
          <w:sz w:val="28"/>
          <w:szCs w:val="28"/>
        </w:rPr>
        <w:t xml:space="preserve"> изложив </w:t>
      </w:r>
      <w:r>
        <w:rPr>
          <w:sz w:val="28"/>
          <w:szCs w:val="28"/>
        </w:rPr>
        <w:t xml:space="preserve"> её в новой редакции</w:t>
      </w:r>
      <w:r w:rsidRPr="007769E5">
        <w:rPr>
          <w:sz w:val="28"/>
          <w:szCs w:val="28"/>
        </w:rPr>
        <w:t xml:space="preserve"> согласно приложению к настоящему постановлению.</w:t>
      </w:r>
    </w:p>
    <w:p w:rsidR="00A92BDD" w:rsidRDefault="00A92BDD" w:rsidP="00807DA8">
      <w:pPr>
        <w:pStyle w:val="af6"/>
        <w:ind w:firstLine="709"/>
        <w:jc w:val="both"/>
        <w:rPr>
          <w:sz w:val="28"/>
          <w:szCs w:val="28"/>
        </w:rPr>
      </w:pPr>
      <w:r>
        <w:rPr>
          <w:sz w:val="28"/>
          <w:szCs w:val="28"/>
        </w:rPr>
        <w:t>2</w:t>
      </w:r>
      <w:r w:rsidRPr="007769E5">
        <w:rPr>
          <w:sz w:val="28"/>
          <w:szCs w:val="28"/>
        </w:rPr>
        <w:t xml:space="preserve">. Разместить настоящее постановление на официальном сайте </w:t>
      </w:r>
      <w:r>
        <w:rPr>
          <w:sz w:val="28"/>
          <w:szCs w:val="28"/>
        </w:rPr>
        <w:t>А</w:t>
      </w:r>
      <w:r w:rsidRPr="007769E5">
        <w:rPr>
          <w:sz w:val="28"/>
          <w:szCs w:val="28"/>
        </w:rPr>
        <w:t xml:space="preserve">дминистрации Сеченовского муниципального </w:t>
      </w:r>
      <w:r>
        <w:rPr>
          <w:sz w:val="28"/>
          <w:szCs w:val="28"/>
        </w:rPr>
        <w:t>округа Нижегородской области.</w:t>
      </w:r>
    </w:p>
    <w:p w:rsidR="00A92BDD" w:rsidRDefault="00A92BDD" w:rsidP="00807DA8">
      <w:pPr>
        <w:pStyle w:val="af6"/>
        <w:ind w:firstLine="709"/>
        <w:jc w:val="both"/>
        <w:rPr>
          <w:sz w:val="28"/>
          <w:szCs w:val="28"/>
        </w:rPr>
      </w:pPr>
      <w:r>
        <w:rPr>
          <w:sz w:val="28"/>
          <w:szCs w:val="28"/>
        </w:rPr>
        <w:lastRenderedPageBreak/>
        <w:t xml:space="preserve">4. </w:t>
      </w:r>
      <w:r w:rsidRPr="007769E5">
        <w:rPr>
          <w:sz w:val="28"/>
          <w:szCs w:val="28"/>
        </w:rPr>
        <w:t xml:space="preserve">Контроль за исполнением настоящего постановления возложить на заместителя главы </w:t>
      </w:r>
      <w:r>
        <w:rPr>
          <w:sz w:val="28"/>
          <w:szCs w:val="28"/>
        </w:rPr>
        <w:t>А</w:t>
      </w:r>
      <w:r w:rsidRPr="007769E5">
        <w:rPr>
          <w:sz w:val="28"/>
          <w:szCs w:val="28"/>
        </w:rPr>
        <w:t>дминистрации – начальника управления капитального строительства, ЖКХ, жилищной политики и жилищного фонда Крупнова Д.А.</w:t>
      </w:r>
    </w:p>
    <w:p w:rsidR="00A92BDD" w:rsidRDefault="00A92BDD" w:rsidP="00807DA8">
      <w:pPr>
        <w:pStyle w:val="af6"/>
        <w:ind w:firstLine="709"/>
        <w:jc w:val="both"/>
        <w:rPr>
          <w:sz w:val="28"/>
          <w:szCs w:val="28"/>
        </w:rPr>
      </w:pPr>
    </w:p>
    <w:p w:rsidR="00A92BDD" w:rsidRPr="007769E5" w:rsidRDefault="00A92BDD" w:rsidP="00A92BDD">
      <w:pPr>
        <w:pStyle w:val="af6"/>
        <w:jc w:val="both"/>
        <w:rPr>
          <w:b/>
          <w:sz w:val="28"/>
          <w:szCs w:val="28"/>
        </w:rPr>
      </w:pPr>
    </w:p>
    <w:p w:rsidR="00A92BDD" w:rsidRPr="007769E5" w:rsidRDefault="00A92BDD" w:rsidP="00A92BDD">
      <w:pPr>
        <w:jc w:val="center"/>
        <w:rPr>
          <w:b/>
          <w:sz w:val="24"/>
          <w:szCs w:val="24"/>
        </w:rPr>
      </w:pPr>
    </w:p>
    <w:p w:rsidR="00A92BDD" w:rsidRPr="007769E5" w:rsidRDefault="00A92BDD" w:rsidP="00A92BDD">
      <w:pPr>
        <w:jc w:val="both"/>
        <w:rPr>
          <w:sz w:val="28"/>
          <w:szCs w:val="28"/>
        </w:rPr>
      </w:pPr>
      <w:r w:rsidRPr="007769E5">
        <w:rPr>
          <w:sz w:val="28"/>
          <w:szCs w:val="28"/>
        </w:rPr>
        <w:t>Глава МСУ</w:t>
      </w:r>
    </w:p>
    <w:p w:rsidR="00A92BDD" w:rsidRPr="007769E5" w:rsidRDefault="00A92BDD" w:rsidP="00A92BDD">
      <w:pPr>
        <w:jc w:val="both"/>
        <w:rPr>
          <w:sz w:val="28"/>
          <w:szCs w:val="28"/>
        </w:rPr>
      </w:pPr>
      <w:r w:rsidRPr="007769E5">
        <w:rPr>
          <w:sz w:val="28"/>
          <w:szCs w:val="28"/>
        </w:rPr>
        <w:t xml:space="preserve">Сеченовского муниципального </w:t>
      </w:r>
      <w:r>
        <w:rPr>
          <w:sz w:val="28"/>
          <w:szCs w:val="28"/>
        </w:rPr>
        <w:t>округ</w:t>
      </w:r>
      <w:r w:rsidRPr="007769E5">
        <w:rPr>
          <w:sz w:val="28"/>
          <w:szCs w:val="28"/>
        </w:rPr>
        <w:t xml:space="preserve">а                                        </w:t>
      </w:r>
      <w:proofErr w:type="spellStart"/>
      <w:r w:rsidRPr="007769E5">
        <w:rPr>
          <w:sz w:val="28"/>
          <w:szCs w:val="28"/>
        </w:rPr>
        <w:t>Е.Г.Наборнов</w:t>
      </w:r>
      <w:proofErr w:type="spellEnd"/>
    </w:p>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A92BDD" w:rsidRDefault="00A92BDD" w:rsidP="00A92BDD"/>
    <w:p w:rsidR="00244829" w:rsidRPr="00807DA8" w:rsidRDefault="00244829" w:rsidP="00807DA8">
      <w:pPr>
        <w:jc w:val="right"/>
        <w:rPr>
          <w:b/>
          <w:sz w:val="28"/>
          <w:szCs w:val="28"/>
        </w:rPr>
      </w:pPr>
      <w:r w:rsidRPr="00807DA8">
        <w:rPr>
          <w:b/>
          <w:sz w:val="28"/>
          <w:szCs w:val="28"/>
        </w:rPr>
        <w:lastRenderedPageBreak/>
        <w:t xml:space="preserve">                                                                                                 ПРИЛОЖЕНИЕ</w:t>
      </w:r>
    </w:p>
    <w:p w:rsidR="004527A1" w:rsidRPr="00807DA8" w:rsidRDefault="00244829" w:rsidP="00807DA8">
      <w:pPr>
        <w:jc w:val="right"/>
        <w:rPr>
          <w:b/>
          <w:sz w:val="28"/>
          <w:szCs w:val="28"/>
        </w:rPr>
      </w:pPr>
      <w:r w:rsidRPr="00807DA8">
        <w:rPr>
          <w:b/>
          <w:sz w:val="28"/>
          <w:szCs w:val="28"/>
        </w:rPr>
        <w:t xml:space="preserve">                                                                                                    </w:t>
      </w:r>
      <w:r w:rsidR="004527A1" w:rsidRPr="00807DA8">
        <w:rPr>
          <w:b/>
          <w:sz w:val="28"/>
          <w:szCs w:val="28"/>
        </w:rPr>
        <w:t>УТВЕРЖДЕНА</w:t>
      </w:r>
    </w:p>
    <w:p w:rsidR="004527A1" w:rsidRPr="007375BD" w:rsidRDefault="004527A1" w:rsidP="00807DA8">
      <w:pPr>
        <w:pStyle w:val="af6"/>
        <w:jc w:val="right"/>
        <w:rPr>
          <w:sz w:val="28"/>
          <w:szCs w:val="28"/>
        </w:rPr>
      </w:pPr>
      <w:r w:rsidRPr="007375BD">
        <w:rPr>
          <w:sz w:val="28"/>
          <w:szCs w:val="28"/>
        </w:rPr>
        <w:t xml:space="preserve">постановлением </w:t>
      </w:r>
      <w:r w:rsidR="00807DA8">
        <w:rPr>
          <w:sz w:val="28"/>
          <w:szCs w:val="28"/>
        </w:rPr>
        <w:t>А</w:t>
      </w:r>
      <w:r w:rsidRPr="007375BD">
        <w:rPr>
          <w:sz w:val="28"/>
          <w:szCs w:val="28"/>
        </w:rPr>
        <w:t xml:space="preserve">дминистрации </w:t>
      </w:r>
    </w:p>
    <w:p w:rsidR="004527A1" w:rsidRDefault="004527A1" w:rsidP="00807DA8">
      <w:pPr>
        <w:pStyle w:val="af6"/>
        <w:jc w:val="right"/>
        <w:rPr>
          <w:sz w:val="28"/>
          <w:szCs w:val="28"/>
        </w:rPr>
      </w:pPr>
      <w:r w:rsidRPr="007375BD">
        <w:rPr>
          <w:sz w:val="28"/>
          <w:szCs w:val="28"/>
        </w:rPr>
        <w:t xml:space="preserve">Сеченовского муниципального </w:t>
      </w:r>
      <w:r w:rsidR="00974475">
        <w:rPr>
          <w:sz w:val="28"/>
          <w:szCs w:val="28"/>
        </w:rPr>
        <w:t>округа</w:t>
      </w:r>
      <w:r w:rsidRPr="007375BD">
        <w:rPr>
          <w:sz w:val="28"/>
          <w:szCs w:val="28"/>
        </w:rPr>
        <w:t xml:space="preserve"> </w:t>
      </w:r>
    </w:p>
    <w:p w:rsidR="00AB00BA" w:rsidRPr="007375BD" w:rsidRDefault="00807DA8" w:rsidP="00807DA8">
      <w:pPr>
        <w:pStyle w:val="af6"/>
        <w:jc w:val="right"/>
        <w:rPr>
          <w:sz w:val="28"/>
          <w:szCs w:val="28"/>
        </w:rPr>
      </w:pPr>
      <w:r>
        <w:rPr>
          <w:sz w:val="28"/>
          <w:szCs w:val="28"/>
        </w:rPr>
        <w:t>от 29.12.2023г. № 1289</w:t>
      </w:r>
    </w:p>
    <w:p w:rsidR="00807DA8" w:rsidRDefault="00807DA8" w:rsidP="004527A1">
      <w:pPr>
        <w:pStyle w:val="af6"/>
        <w:jc w:val="center"/>
        <w:rPr>
          <w:b/>
          <w:bCs/>
          <w:sz w:val="28"/>
          <w:szCs w:val="28"/>
        </w:rPr>
      </w:pPr>
    </w:p>
    <w:p w:rsidR="004527A1" w:rsidRPr="007375BD" w:rsidRDefault="004527A1" w:rsidP="004527A1">
      <w:pPr>
        <w:pStyle w:val="af6"/>
        <w:jc w:val="center"/>
        <w:rPr>
          <w:b/>
          <w:bCs/>
          <w:sz w:val="28"/>
          <w:szCs w:val="28"/>
        </w:rPr>
      </w:pPr>
      <w:r w:rsidRPr="007375BD">
        <w:rPr>
          <w:b/>
          <w:bCs/>
          <w:sz w:val="28"/>
          <w:szCs w:val="28"/>
        </w:rPr>
        <w:t xml:space="preserve">МУНИЦИПАЛЬНАЯ ПРОГРАММА </w:t>
      </w:r>
    </w:p>
    <w:p w:rsidR="004527A1" w:rsidRPr="007375BD" w:rsidRDefault="004527A1" w:rsidP="004527A1">
      <w:pPr>
        <w:pStyle w:val="af6"/>
        <w:jc w:val="center"/>
        <w:rPr>
          <w:sz w:val="28"/>
          <w:szCs w:val="28"/>
        </w:rPr>
      </w:pPr>
      <w:r w:rsidRPr="007375BD">
        <w:rPr>
          <w:b/>
          <w:bCs/>
          <w:sz w:val="28"/>
          <w:szCs w:val="28"/>
        </w:rPr>
        <w:t xml:space="preserve">"Обеспечение граждан Сеченовского </w:t>
      </w:r>
      <w:r w:rsidR="00974475">
        <w:rPr>
          <w:b/>
          <w:bCs/>
          <w:sz w:val="28"/>
          <w:szCs w:val="28"/>
        </w:rPr>
        <w:t xml:space="preserve"> муниципального округа</w:t>
      </w:r>
      <w:r w:rsidRPr="007375BD">
        <w:rPr>
          <w:b/>
          <w:bCs/>
          <w:sz w:val="28"/>
          <w:szCs w:val="28"/>
        </w:rPr>
        <w:t xml:space="preserve"> Нижегородской области доступным</w:t>
      </w:r>
      <w:r w:rsidR="00974475">
        <w:rPr>
          <w:b/>
          <w:bCs/>
          <w:sz w:val="28"/>
          <w:szCs w:val="28"/>
        </w:rPr>
        <w:t xml:space="preserve"> </w:t>
      </w:r>
      <w:r w:rsidR="008B0BC9">
        <w:rPr>
          <w:b/>
          <w:bCs/>
          <w:sz w:val="28"/>
          <w:szCs w:val="28"/>
        </w:rPr>
        <w:t>и комфортным жильём</w:t>
      </w:r>
      <w:r w:rsidRPr="007375BD">
        <w:rPr>
          <w:b/>
          <w:bCs/>
          <w:sz w:val="28"/>
          <w:szCs w:val="28"/>
        </w:rPr>
        <w:t>"</w:t>
      </w:r>
    </w:p>
    <w:p w:rsidR="004527A1" w:rsidRPr="007375BD" w:rsidRDefault="004527A1" w:rsidP="004527A1">
      <w:pPr>
        <w:pStyle w:val="af6"/>
        <w:jc w:val="center"/>
        <w:rPr>
          <w:sz w:val="28"/>
          <w:szCs w:val="28"/>
        </w:rPr>
      </w:pPr>
      <w:r w:rsidRPr="007375BD">
        <w:rPr>
          <w:sz w:val="28"/>
          <w:szCs w:val="28"/>
        </w:rPr>
        <w:t>(далее - Программа)</w:t>
      </w:r>
    </w:p>
    <w:p w:rsidR="004527A1" w:rsidRDefault="004527A1" w:rsidP="004527A1">
      <w:pPr>
        <w:pStyle w:val="af6"/>
        <w:jc w:val="center"/>
      </w:pPr>
    </w:p>
    <w:p w:rsidR="004527A1" w:rsidRDefault="004527A1" w:rsidP="004527A1">
      <w:pPr>
        <w:pStyle w:val="af6"/>
        <w:numPr>
          <w:ilvl w:val="0"/>
          <w:numId w:val="26"/>
        </w:numPr>
        <w:jc w:val="center"/>
      </w:pPr>
      <w:r>
        <w:t xml:space="preserve">ПАСПОРТ ПРОГРАММЫ </w:t>
      </w:r>
    </w:p>
    <w:p w:rsidR="004527A1" w:rsidRDefault="004527A1" w:rsidP="004527A1">
      <w:pPr>
        <w:pStyle w:val="af6"/>
        <w:ind w:left="720"/>
      </w:pPr>
    </w:p>
    <w:tbl>
      <w:tblPr>
        <w:tblW w:w="10065" w:type="dxa"/>
        <w:tblInd w:w="-318" w:type="dxa"/>
        <w:tblLayout w:type="fixed"/>
        <w:tblLook w:val="0000" w:firstRow="0" w:lastRow="0" w:firstColumn="0" w:lastColumn="0" w:noHBand="0" w:noVBand="0"/>
      </w:tblPr>
      <w:tblGrid>
        <w:gridCol w:w="2604"/>
        <w:gridCol w:w="7461"/>
      </w:tblGrid>
      <w:tr w:rsidR="004527A1" w:rsidRPr="00777C52" w:rsidTr="00AA47D8">
        <w:trPr>
          <w:trHeight w:val="100"/>
        </w:trPr>
        <w:tc>
          <w:tcPr>
            <w:tcW w:w="26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Муниципальный</w:t>
            </w:r>
            <w:r w:rsidRPr="00777C52">
              <w:t xml:space="preserve"> заказчик</w:t>
            </w:r>
            <w:r>
              <w:t>-координатор П</w:t>
            </w:r>
            <w:r w:rsidRPr="00777C52">
              <w:t xml:space="preserve">рограммы </w:t>
            </w:r>
          </w:p>
        </w:tc>
        <w:tc>
          <w:tcPr>
            <w:tcW w:w="7461" w:type="dxa"/>
            <w:tcBorders>
              <w:top w:val="single" w:sz="2" w:space="0" w:color="auto"/>
              <w:left w:val="single" w:sz="2" w:space="0" w:color="auto"/>
              <w:bottom w:val="single" w:sz="2" w:space="0" w:color="auto"/>
              <w:right w:val="single" w:sz="2" w:space="0" w:color="auto"/>
            </w:tcBorders>
          </w:tcPr>
          <w:p w:rsidR="004527A1" w:rsidRPr="00777C52" w:rsidRDefault="004527A1" w:rsidP="00974475">
            <w:pPr>
              <w:pStyle w:val="af6"/>
              <w:jc w:val="both"/>
            </w:pPr>
            <w:r>
              <w:t>Управление капитального строительства, жилищно-коммунального хозяйства, жилищ</w:t>
            </w:r>
            <w:r w:rsidR="00F10037">
              <w:t>ной политики и жилищного фонда А</w:t>
            </w:r>
            <w:r>
              <w:t xml:space="preserve">дминистрации Сеченовского муниципального </w:t>
            </w:r>
            <w:r w:rsidR="00974475">
              <w:t>округа</w:t>
            </w:r>
            <w:r>
              <w:t xml:space="preserve"> </w:t>
            </w:r>
            <w:r w:rsidRPr="00777C52">
              <w:t xml:space="preserve">Нижегородской области </w:t>
            </w:r>
            <w:r>
              <w:t>(далее – Управление)</w:t>
            </w:r>
          </w:p>
        </w:tc>
      </w:tr>
      <w:tr w:rsidR="004527A1" w:rsidRPr="00777C52" w:rsidTr="00AA47D8">
        <w:trPr>
          <w:trHeight w:val="100"/>
        </w:trPr>
        <w:tc>
          <w:tcPr>
            <w:tcW w:w="26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Соисполнители Подпрограммы</w:t>
            </w:r>
          </w:p>
        </w:tc>
        <w:tc>
          <w:tcPr>
            <w:tcW w:w="7461" w:type="dxa"/>
            <w:tcBorders>
              <w:top w:val="single" w:sz="2" w:space="0" w:color="auto"/>
              <w:left w:val="single" w:sz="2" w:space="0" w:color="auto"/>
              <w:bottom w:val="single" w:sz="2" w:space="0" w:color="auto"/>
              <w:right w:val="single" w:sz="2" w:space="0" w:color="auto"/>
            </w:tcBorders>
          </w:tcPr>
          <w:p w:rsidR="004527A1" w:rsidRDefault="00F10037" w:rsidP="00694A86">
            <w:pPr>
              <w:pStyle w:val="af6"/>
              <w:jc w:val="both"/>
            </w:pPr>
            <w:r>
              <w:t>Финансовое управление А</w:t>
            </w:r>
            <w:r w:rsidR="004527A1">
              <w:t xml:space="preserve">дминистрации Сеченовского муниципального </w:t>
            </w:r>
            <w:r w:rsidR="00974475">
              <w:t>округа</w:t>
            </w:r>
            <w:r w:rsidR="004527A1">
              <w:t>;</w:t>
            </w:r>
          </w:p>
          <w:p w:rsidR="004527A1" w:rsidRDefault="004527A1" w:rsidP="00694A86">
            <w:pPr>
              <w:pStyle w:val="af6"/>
              <w:jc w:val="both"/>
            </w:pPr>
            <w:r>
              <w:t>Уполномоченные банки и другие организации, предоставляющие молодым семьям ипотечные жилищные кредиты и займы на приобретение жилья или строительство индивидуального жилья (по согласованию);</w:t>
            </w:r>
          </w:p>
          <w:p w:rsidR="004527A1" w:rsidRDefault="004527A1" w:rsidP="00694A86">
            <w:pPr>
              <w:pStyle w:val="af6"/>
              <w:jc w:val="both"/>
            </w:pPr>
            <w:r>
              <w:t xml:space="preserve">Отдел экономики, прогнозирования, инвестиций и инноваций.                                                                                                                                                                                                                                                                                                                                                                                                                                                                                                                           </w:t>
            </w:r>
          </w:p>
        </w:tc>
      </w:tr>
      <w:tr w:rsidR="004527A1" w:rsidRPr="00777C52" w:rsidTr="00AA47D8">
        <w:trPr>
          <w:trHeight w:val="100"/>
        </w:trPr>
        <w:tc>
          <w:tcPr>
            <w:tcW w:w="26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Под</w:t>
            </w:r>
            <w:r w:rsidR="00BD37BA">
              <w:t>п</w:t>
            </w:r>
            <w:r>
              <w:t xml:space="preserve">рограммы Программы </w:t>
            </w:r>
          </w:p>
        </w:tc>
        <w:tc>
          <w:tcPr>
            <w:tcW w:w="7461" w:type="dxa"/>
            <w:tcBorders>
              <w:top w:val="single" w:sz="2" w:space="0" w:color="auto"/>
              <w:left w:val="single" w:sz="2" w:space="0" w:color="auto"/>
              <w:bottom w:val="single" w:sz="2" w:space="0" w:color="auto"/>
              <w:right w:val="single" w:sz="2" w:space="0" w:color="auto"/>
            </w:tcBorders>
          </w:tcPr>
          <w:p w:rsidR="004527A1" w:rsidRDefault="004527A1" w:rsidP="00694A86">
            <w:pPr>
              <w:pStyle w:val="af6"/>
              <w:ind w:firstLine="300"/>
              <w:jc w:val="both"/>
            </w:pPr>
            <w:r>
              <w:t xml:space="preserve">- "Переселение граждан из аварийного жилищного фонда на территории Сеченовского </w:t>
            </w:r>
            <w:r w:rsidR="00974475">
              <w:t>муниципального округа</w:t>
            </w:r>
            <w:r>
              <w:t xml:space="preserve"> Нижегородской области с учетом необходимости развития малоэ</w:t>
            </w:r>
            <w:r w:rsidR="008B0BC9">
              <w:t>тажного жилищного строительства</w:t>
            </w:r>
            <w:r>
              <w:t>";</w:t>
            </w:r>
          </w:p>
          <w:p w:rsidR="004527A1" w:rsidRDefault="004527A1" w:rsidP="00694A86">
            <w:pPr>
              <w:pStyle w:val="af6"/>
              <w:ind w:firstLine="300"/>
              <w:jc w:val="both"/>
            </w:pPr>
            <w:r>
              <w:t xml:space="preserve">-"Обеспечение жильём молодых семей в Сеченовском  </w:t>
            </w:r>
            <w:r w:rsidR="00974475">
              <w:t xml:space="preserve">муниципальном округе </w:t>
            </w:r>
            <w:r>
              <w:t>Нижегородской области";</w:t>
            </w:r>
          </w:p>
          <w:p w:rsidR="004527A1" w:rsidRDefault="004527A1" w:rsidP="00694A86">
            <w:pPr>
              <w:pStyle w:val="af6"/>
              <w:jc w:val="both"/>
              <w:rPr>
                <w:bCs/>
              </w:rPr>
            </w:pPr>
            <w:r w:rsidRPr="007C74DA">
              <w:t xml:space="preserve">- </w:t>
            </w:r>
            <w:r w:rsidRPr="007C74DA">
              <w:rPr>
                <w:bCs/>
              </w:rPr>
              <w:t>"Выполнение государственных обязательств по обеспечению жильем</w:t>
            </w:r>
            <w:r w:rsidR="000D3065">
              <w:rPr>
                <w:bCs/>
              </w:rPr>
              <w:t xml:space="preserve"> </w:t>
            </w:r>
            <w:r w:rsidRPr="007C74DA">
              <w:rPr>
                <w:bCs/>
              </w:rPr>
              <w:t>отдельных категорий граждан, установленных</w:t>
            </w:r>
            <w:r w:rsidR="000D3065">
              <w:rPr>
                <w:bCs/>
              </w:rPr>
              <w:t xml:space="preserve"> </w:t>
            </w:r>
            <w:r w:rsidRPr="007C74DA">
              <w:rPr>
                <w:bCs/>
              </w:rPr>
              <w:t>законодательством Нижегородской области"</w:t>
            </w:r>
            <w:r>
              <w:t>;</w:t>
            </w:r>
          </w:p>
          <w:p w:rsidR="00D969B0" w:rsidRPr="00D969B0" w:rsidRDefault="004527A1" w:rsidP="00694A86">
            <w:pPr>
              <w:widowControl w:val="0"/>
              <w:autoSpaceDE w:val="0"/>
              <w:autoSpaceDN w:val="0"/>
              <w:adjustRightInd w:val="0"/>
              <w:jc w:val="both"/>
              <w:outlineLvl w:val="1"/>
              <w:rPr>
                <w:sz w:val="24"/>
                <w:szCs w:val="24"/>
              </w:rPr>
            </w:pPr>
            <w:r w:rsidRPr="007C74DA">
              <w:rPr>
                <w:bCs/>
                <w:sz w:val="24"/>
                <w:szCs w:val="24"/>
              </w:rPr>
              <w:t xml:space="preserve">     </w:t>
            </w:r>
            <w:r w:rsidR="00D969B0" w:rsidRPr="00D11E61">
              <w:t xml:space="preserve">- </w:t>
            </w:r>
            <w:r w:rsidR="00D969B0" w:rsidRPr="00D11E61">
              <w:rPr>
                <w:sz w:val="24"/>
                <w:szCs w:val="24"/>
              </w:rPr>
              <w:t>«Комплексное развит</w:t>
            </w:r>
            <w:r w:rsidR="00AC725A">
              <w:rPr>
                <w:sz w:val="24"/>
                <w:szCs w:val="24"/>
              </w:rPr>
              <w:t>и</w:t>
            </w:r>
            <w:r w:rsidR="00D969B0" w:rsidRPr="00D11E61">
              <w:rPr>
                <w:sz w:val="24"/>
                <w:szCs w:val="24"/>
              </w:rPr>
              <w:t>е сельских территорий</w:t>
            </w:r>
            <w:r w:rsidR="00B957CA">
              <w:rPr>
                <w:sz w:val="24"/>
                <w:szCs w:val="24"/>
              </w:rPr>
              <w:t xml:space="preserve"> Сеченовского муниципального округа</w:t>
            </w:r>
            <w:r w:rsidR="00D969B0" w:rsidRPr="00D11E61">
              <w:rPr>
                <w:sz w:val="24"/>
                <w:szCs w:val="24"/>
              </w:rPr>
              <w:t>»;</w:t>
            </w:r>
          </w:p>
          <w:p w:rsidR="00244966" w:rsidRDefault="008E7002" w:rsidP="008E7002">
            <w:pPr>
              <w:pStyle w:val="af6"/>
              <w:jc w:val="both"/>
            </w:pPr>
            <w:r>
              <w:rPr>
                <w:bCs/>
              </w:rPr>
              <w:t xml:space="preserve">    -</w:t>
            </w:r>
            <w:r w:rsidR="004527A1" w:rsidRPr="009A5613">
              <w:rPr>
                <w:bCs/>
              </w:rPr>
              <w:t>"</w:t>
            </w:r>
            <w:r w:rsidR="004527A1" w:rsidRPr="009A5613">
              <w:t xml:space="preserve">Обеспечение </w:t>
            </w:r>
            <w:r w:rsidR="004527A1">
              <w:t xml:space="preserve">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№714 «Об обеспечении жильем ветеранов Великой Отечественной войны 1941-1945 годов»   </w:t>
            </w:r>
          </w:p>
          <w:p w:rsidR="00244966" w:rsidRPr="00244966" w:rsidRDefault="00244966" w:rsidP="00244966">
            <w:pPr>
              <w:pStyle w:val="af6"/>
              <w:jc w:val="both"/>
            </w:pPr>
            <w:r>
              <w:t xml:space="preserve">- </w:t>
            </w:r>
            <w:r w:rsidRPr="00244966">
              <w:rPr>
                <w:bCs/>
              </w:rPr>
              <w:t xml:space="preserve">"Меры по обеспечению социальной поддержки малоимущих граждан при газификации домовладений Сеченовского </w:t>
            </w:r>
            <w:r w:rsidR="00974475">
              <w:rPr>
                <w:bCs/>
              </w:rPr>
              <w:t>муниципального округа</w:t>
            </w:r>
            <w:r w:rsidRPr="00244966">
              <w:rPr>
                <w:bCs/>
              </w:rPr>
              <w:t xml:space="preserve"> Нижегородской области"</w:t>
            </w:r>
          </w:p>
          <w:p w:rsidR="004527A1" w:rsidRPr="004130C0" w:rsidRDefault="004527A1" w:rsidP="00244966">
            <w:pPr>
              <w:pStyle w:val="af6"/>
              <w:jc w:val="both"/>
            </w:pPr>
            <w:r>
              <w:t xml:space="preserve">  </w:t>
            </w:r>
          </w:p>
        </w:tc>
      </w:tr>
      <w:tr w:rsidR="004527A1" w:rsidRPr="00777C52" w:rsidTr="00AA47D8">
        <w:trPr>
          <w:trHeight w:val="100"/>
        </w:trPr>
        <w:tc>
          <w:tcPr>
            <w:tcW w:w="26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Ц</w:t>
            </w:r>
            <w:r w:rsidRPr="00777C52">
              <w:t>ел</w:t>
            </w:r>
            <w:r>
              <w:t>и</w:t>
            </w:r>
            <w:r w:rsidR="00E8450C">
              <w:t xml:space="preserve"> </w:t>
            </w:r>
            <w:r>
              <w:t>П</w:t>
            </w:r>
            <w:r w:rsidRPr="00777C52">
              <w:t xml:space="preserve">рограммы </w:t>
            </w:r>
          </w:p>
        </w:tc>
        <w:tc>
          <w:tcPr>
            <w:tcW w:w="7461" w:type="dxa"/>
            <w:tcBorders>
              <w:top w:val="single" w:sz="2" w:space="0" w:color="auto"/>
              <w:left w:val="single" w:sz="2" w:space="0" w:color="auto"/>
              <w:bottom w:val="single" w:sz="2" w:space="0" w:color="auto"/>
              <w:right w:val="single" w:sz="2" w:space="0" w:color="auto"/>
            </w:tcBorders>
          </w:tcPr>
          <w:p w:rsidR="004527A1" w:rsidRDefault="004527A1" w:rsidP="00694A86">
            <w:pPr>
              <w:pStyle w:val="af6"/>
              <w:jc w:val="both"/>
            </w:pPr>
            <w:r>
              <w:t>- О</w:t>
            </w:r>
            <w:r w:rsidRPr="00777C52">
              <w:t xml:space="preserve">беспечение доступным и комфортным жильём граждан, проживающих на территории </w:t>
            </w:r>
            <w:r>
              <w:t xml:space="preserve">Сеченовского </w:t>
            </w:r>
            <w:r w:rsidR="00974475">
              <w:t>муниципального округа</w:t>
            </w:r>
            <w:r>
              <w:t xml:space="preserve"> </w:t>
            </w:r>
            <w:r w:rsidRPr="00777C52">
              <w:t xml:space="preserve">Нижегородской области </w:t>
            </w:r>
          </w:p>
          <w:p w:rsidR="004527A1" w:rsidRPr="00777C52" w:rsidRDefault="004527A1" w:rsidP="00974475">
            <w:pPr>
              <w:pStyle w:val="af6"/>
              <w:jc w:val="both"/>
            </w:pPr>
            <w:r>
              <w:t xml:space="preserve">- Государственная </w:t>
            </w:r>
            <w:r w:rsidRPr="00777C52">
              <w:t xml:space="preserve">поддержка </w:t>
            </w:r>
            <w:r>
              <w:t xml:space="preserve">граждан Сеченовского </w:t>
            </w:r>
            <w:r w:rsidR="00974475">
              <w:t xml:space="preserve">муниципального округа </w:t>
            </w:r>
            <w:r>
              <w:t xml:space="preserve"> </w:t>
            </w:r>
            <w:r w:rsidRPr="00777C52">
              <w:t xml:space="preserve">Нижегородской области в решении жилищной проблемы </w:t>
            </w:r>
          </w:p>
        </w:tc>
      </w:tr>
      <w:tr w:rsidR="004527A1" w:rsidRPr="00777C52" w:rsidTr="00AA47D8">
        <w:trPr>
          <w:trHeight w:val="100"/>
        </w:trPr>
        <w:tc>
          <w:tcPr>
            <w:tcW w:w="26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Задачи П</w:t>
            </w:r>
            <w:r w:rsidRPr="00777C52">
              <w:t xml:space="preserve">рограммы </w:t>
            </w:r>
          </w:p>
        </w:tc>
        <w:tc>
          <w:tcPr>
            <w:tcW w:w="746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ind w:firstLine="300"/>
              <w:jc w:val="both"/>
            </w:pPr>
            <w:r>
              <w:t>С</w:t>
            </w:r>
            <w:r w:rsidRPr="00777C52">
              <w:t xml:space="preserve">оздание долгосрочной и гарантированной системы государственной поддержки граждан в решении жилищной проблемы с использованием ипотечного жилищного кредитования в целях </w:t>
            </w:r>
            <w:r w:rsidRPr="00777C52">
              <w:lastRenderedPageBreak/>
              <w:t xml:space="preserve">повышения уровня благосостояния населения и утверждения высоких стандартов качества жизни населения </w:t>
            </w:r>
            <w:r>
              <w:t xml:space="preserve">Сеченовского </w:t>
            </w:r>
            <w:r w:rsidR="00974475">
              <w:t>муниципального округа</w:t>
            </w:r>
            <w:r>
              <w:t xml:space="preserve"> </w:t>
            </w:r>
            <w:r w:rsidRPr="00777C52">
              <w:t>Нижегородской области;</w:t>
            </w:r>
          </w:p>
          <w:p w:rsidR="004527A1" w:rsidRPr="00777C52" w:rsidRDefault="004527A1" w:rsidP="00694A86">
            <w:pPr>
              <w:pStyle w:val="af6"/>
              <w:ind w:firstLine="300"/>
              <w:jc w:val="both"/>
            </w:pPr>
            <w:r>
              <w:t>С</w:t>
            </w:r>
            <w:r w:rsidRPr="00777C52">
              <w:t>оздание благоприятных условий для проживания отдельных категорий граждан, установленных законодательством Нижегородской области;</w:t>
            </w:r>
          </w:p>
          <w:p w:rsidR="004527A1" w:rsidRPr="00777C52" w:rsidRDefault="004527A1" w:rsidP="00694A86">
            <w:pPr>
              <w:pStyle w:val="af6"/>
              <w:ind w:firstLine="300"/>
              <w:jc w:val="both"/>
            </w:pPr>
            <w:r>
              <w:t>Г</w:t>
            </w:r>
            <w:r w:rsidRPr="00777C52">
              <w:t xml:space="preserve">осударственная поддержка молодых семей </w:t>
            </w:r>
            <w:r>
              <w:t xml:space="preserve">Сеченовского </w:t>
            </w:r>
            <w:r w:rsidR="00974475">
              <w:t>муниципального района</w:t>
            </w:r>
            <w:r>
              <w:t xml:space="preserve"> </w:t>
            </w:r>
            <w:r w:rsidRPr="00777C52">
              <w:t>Нижегородской области в решении жилищной проблемы;</w:t>
            </w:r>
          </w:p>
          <w:p w:rsidR="004527A1" w:rsidRPr="00777C52" w:rsidRDefault="004527A1" w:rsidP="00974475">
            <w:pPr>
              <w:pStyle w:val="af6"/>
              <w:ind w:firstLine="300"/>
              <w:jc w:val="both"/>
            </w:pPr>
            <w:r>
              <w:t>П</w:t>
            </w:r>
            <w:r w:rsidRPr="00777C52">
              <w:t>овышение качества и условий жизни работников учреждений сферы здравоохранения, образования, социальной защиты, культуры и спорта на территории</w:t>
            </w:r>
            <w:r>
              <w:t xml:space="preserve"> Сеченовского </w:t>
            </w:r>
            <w:r w:rsidR="00974475">
              <w:t>муниципального округа</w:t>
            </w:r>
            <w:r w:rsidRPr="00777C52">
              <w:t xml:space="preserve"> Нижегородской области;</w:t>
            </w:r>
          </w:p>
        </w:tc>
      </w:tr>
      <w:tr w:rsidR="004527A1" w:rsidRPr="00777C52" w:rsidTr="00AA47D8">
        <w:trPr>
          <w:trHeight w:val="369"/>
        </w:trPr>
        <w:tc>
          <w:tcPr>
            <w:tcW w:w="26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lastRenderedPageBreak/>
              <w:t>Э</w:t>
            </w:r>
            <w:r w:rsidRPr="00777C52">
              <w:t xml:space="preserve">тапы </w:t>
            </w:r>
            <w:r>
              <w:t>и с</w:t>
            </w:r>
            <w:r w:rsidRPr="00777C52">
              <w:t>роки</w:t>
            </w:r>
            <w:r w:rsidR="00974475">
              <w:t xml:space="preserve"> </w:t>
            </w:r>
            <w:proofErr w:type="spellStart"/>
            <w:r w:rsidRPr="00777C52">
              <w:t>реали</w:t>
            </w:r>
            <w:r>
              <w:t>-</w:t>
            </w:r>
            <w:r w:rsidRPr="00777C52">
              <w:t>зации</w:t>
            </w:r>
            <w:proofErr w:type="spellEnd"/>
            <w:r w:rsidRPr="00777C52">
              <w:t xml:space="preserve"> Подпрограммы </w:t>
            </w:r>
          </w:p>
        </w:tc>
        <w:tc>
          <w:tcPr>
            <w:tcW w:w="7461" w:type="dxa"/>
            <w:tcBorders>
              <w:top w:val="single" w:sz="2" w:space="0" w:color="auto"/>
              <w:left w:val="single" w:sz="2" w:space="0" w:color="auto"/>
              <w:bottom w:val="single" w:sz="2" w:space="0" w:color="auto"/>
              <w:right w:val="single" w:sz="2" w:space="0" w:color="auto"/>
            </w:tcBorders>
          </w:tcPr>
          <w:p w:rsidR="004527A1" w:rsidRPr="00777C52" w:rsidRDefault="00974475" w:rsidP="00694A86">
            <w:pPr>
              <w:pStyle w:val="af6"/>
              <w:jc w:val="both"/>
            </w:pPr>
            <w:r>
              <w:t>П</w:t>
            </w:r>
            <w:r w:rsidR="00607AD3">
              <w:t>рограмма реализуется в один этап</w:t>
            </w:r>
            <w:r>
              <w:t xml:space="preserve">  2</w:t>
            </w:r>
            <w:r w:rsidR="004527A1" w:rsidRPr="00777C52">
              <w:t>0</w:t>
            </w:r>
            <w:r w:rsidR="00276562">
              <w:t>2</w:t>
            </w:r>
            <w:r w:rsidR="00A92BDD">
              <w:t>4</w:t>
            </w:r>
            <w:r w:rsidR="004527A1">
              <w:t>-202</w:t>
            </w:r>
            <w:r w:rsidR="00A92BDD">
              <w:t>6</w:t>
            </w:r>
            <w:r w:rsidR="004527A1" w:rsidRPr="00777C52">
              <w:t xml:space="preserve"> годы. </w:t>
            </w:r>
          </w:p>
          <w:p w:rsidR="004527A1" w:rsidRPr="00777C52" w:rsidRDefault="004527A1" w:rsidP="00694A86">
            <w:pPr>
              <w:pStyle w:val="af6"/>
              <w:jc w:val="both"/>
            </w:pPr>
          </w:p>
        </w:tc>
      </w:tr>
      <w:tr w:rsidR="004527A1" w:rsidRPr="00777C52" w:rsidTr="00AA47D8">
        <w:trPr>
          <w:trHeight w:val="958"/>
        </w:trPr>
        <w:tc>
          <w:tcPr>
            <w:tcW w:w="2604" w:type="dxa"/>
            <w:tcBorders>
              <w:top w:val="single" w:sz="2" w:space="0" w:color="auto"/>
              <w:left w:val="single" w:sz="2" w:space="0" w:color="auto"/>
              <w:bottom w:val="single" w:sz="4" w:space="0" w:color="auto"/>
              <w:right w:val="single" w:sz="2" w:space="0" w:color="auto"/>
            </w:tcBorders>
          </w:tcPr>
          <w:p w:rsidR="004527A1" w:rsidRPr="00777C52" w:rsidRDefault="004527A1" w:rsidP="00694A86">
            <w:pPr>
              <w:pStyle w:val="af6"/>
            </w:pPr>
            <w:r w:rsidRPr="00777C52">
              <w:t xml:space="preserve">Объемы </w:t>
            </w:r>
            <w:r>
              <w:t>бюджетных ассигнований программы за счет средств местного бюджета</w:t>
            </w:r>
          </w:p>
        </w:tc>
        <w:tc>
          <w:tcPr>
            <w:tcW w:w="7461" w:type="dxa"/>
            <w:tcBorders>
              <w:top w:val="single" w:sz="2" w:space="0" w:color="auto"/>
              <w:left w:val="single" w:sz="2" w:space="0" w:color="auto"/>
              <w:bottom w:val="single" w:sz="4" w:space="0" w:color="auto"/>
              <w:right w:val="single" w:sz="2" w:space="0" w:color="auto"/>
            </w:tcBorders>
          </w:tcPr>
          <w:p w:rsidR="004527A1" w:rsidRPr="00AA47D8" w:rsidRDefault="004527A1" w:rsidP="00694A86">
            <w:pPr>
              <w:pStyle w:val="af6"/>
              <w:jc w:val="both"/>
            </w:pPr>
            <w:r>
              <w:t xml:space="preserve">Объемы финансирования формируются исходя из финансовых возможностей бюджета муниципального </w:t>
            </w:r>
            <w:r w:rsidR="00974475">
              <w:t>округа</w:t>
            </w:r>
            <w:r>
              <w:t xml:space="preserve"> на очередной год. </w:t>
            </w:r>
            <w:r w:rsidRPr="00AA47D8">
              <w:t xml:space="preserve">Программа </w:t>
            </w:r>
            <w:r w:rsidR="00640DD5" w:rsidRPr="00640DD5">
              <w:rPr>
                <w:b/>
              </w:rPr>
              <w:t>177190</w:t>
            </w:r>
            <w:r w:rsidR="00AA47D8" w:rsidRPr="00640DD5">
              <w:rPr>
                <w:b/>
              </w:rPr>
              <w:t>,</w:t>
            </w:r>
            <w:r w:rsidR="00640DD5">
              <w:rPr>
                <w:b/>
              </w:rPr>
              <w:t>80</w:t>
            </w:r>
            <w:r w:rsidR="001A6825" w:rsidRPr="00AA47D8">
              <w:t xml:space="preserve"> </w:t>
            </w:r>
            <w:r w:rsidRPr="00AA47D8">
              <w:t xml:space="preserve">тыс. </w:t>
            </w:r>
            <w:proofErr w:type="spellStart"/>
            <w:r w:rsidRPr="00AA47D8">
              <w:t>руб</w:t>
            </w:r>
            <w:proofErr w:type="spellEnd"/>
            <w:r w:rsidRPr="00AA47D8">
              <w:t>, в том числе по годам:</w:t>
            </w:r>
          </w:p>
          <w:p w:rsidR="00974475" w:rsidRPr="00AA47D8" w:rsidRDefault="00974475" w:rsidP="00974475">
            <w:pPr>
              <w:pStyle w:val="af6"/>
              <w:jc w:val="both"/>
            </w:pPr>
            <w:r w:rsidRPr="00AA47D8">
              <w:t xml:space="preserve">2023 год </w:t>
            </w:r>
            <w:r w:rsidR="00215F61" w:rsidRPr="00AA47D8">
              <w:t>–</w:t>
            </w:r>
            <w:r w:rsidRPr="00AA47D8">
              <w:t xml:space="preserve"> </w:t>
            </w:r>
            <w:r w:rsidR="00640DD5" w:rsidRPr="00640DD5">
              <w:rPr>
                <w:b/>
              </w:rPr>
              <w:t>107735</w:t>
            </w:r>
            <w:r w:rsidR="00AA47D8" w:rsidRPr="007751E3">
              <w:rPr>
                <w:b/>
              </w:rPr>
              <w:t>,</w:t>
            </w:r>
            <w:r w:rsidR="00640DD5">
              <w:rPr>
                <w:b/>
              </w:rPr>
              <w:t>50</w:t>
            </w:r>
            <w:r w:rsidRPr="00AA47D8">
              <w:t xml:space="preserve"> </w:t>
            </w:r>
            <w:proofErr w:type="spellStart"/>
            <w:r w:rsidRPr="00AA47D8">
              <w:t>тыс.руб</w:t>
            </w:r>
            <w:proofErr w:type="spellEnd"/>
            <w:r w:rsidRPr="00AA47D8">
              <w:t xml:space="preserve">.   </w:t>
            </w:r>
          </w:p>
          <w:p w:rsidR="00640DD5" w:rsidRDefault="00974475" w:rsidP="00640DD5">
            <w:r w:rsidRPr="00AA47D8">
              <w:rPr>
                <w:sz w:val="24"/>
                <w:szCs w:val="24"/>
              </w:rPr>
              <w:t>2024 год –</w:t>
            </w:r>
            <w:r w:rsidR="00640DD5" w:rsidRPr="00640DD5">
              <w:rPr>
                <w:b/>
                <w:sz w:val="24"/>
                <w:szCs w:val="24"/>
              </w:rPr>
              <w:t>27241</w:t>
            </w:r>
            <w:r w:rsidR="00AA47D8" w:rsidRPr="00640DD5">
              <w:rPr>
                <w:b/>
                <w:color w:val="000000"/>
                <w:sz w:val="24"/>
                <w:szCs w:val="24"/>
              </w:rPr>
              <w:t>,</w:t>
            </w:r>
            <w:r w:rsidR="00640DD5">
              <w:rPr>
                <w:b/>
                <w:color w:val="000000"/>
                <w:sz w:val="24"/>
                <w:szCs w:val="24"/>
              </w:rPr>
              <w:t>80</w:t>
            </w:r>
            <w:r w:rsidRPr="00AA47D8">
              <w:rPr>
                <w:sz w:val="24"/>
                <w:szCs w:val="24"/>
              </w:rPr>
              <w:t xml:space="preserve"> тыс. руб.                                                                                                                                                                                </w:t>
            </w:r>
            <w:r w:rsidR="007E0668" w:rsidRPr="00AA47D8">
              <w:rPr>
                <w:sz w:val="24"/>
                <w:szCs w:val="24"/>
              </w:rPr>
              <w:t>202</w:t>
            </w:r>
            <w:r w:rsidRPr="00AA47D8">
              <w:rPr>
                <w:sz w:val="24"/>
                <w:szCs w:val="24"/>
              </w:rPr>
              <w:t>5</w:t>
            </w:r>
            <w:r w:rsidR="007E0668" w:rsidRPr="00AA47D8">
              <w:rPr>
                <w:sz w:val="24"/>
                <w:szCs w:val="24"/>
              </w:rPr>
              <w:t xml:space="preserve"> год – </w:t>
            </w:r>
            <w:r w:rsidR="00AA47D8" w:rsidRPr="00AA47D8">
              <w:rPr>
                <w:b/>
                <w:color w:val="000000"/>
                <w:sz w:val="24"/>
                <w:szCs w:val="24"/>
              </w:rPr>
              <w:t>1</w:t>
            </w:r>
            <w:r w:rsidR="00640DD5">
              <w:rPr>
                <w:b/>
                <w:color w:val="000000"/>
                <w:sz w:val="24"/>
                <w:szCs w:val="24"/>
              </w:rPr>
              <w:t>9708</w:t>
            </w:r>
            <w:r w:rsidR="00AA47D8" w:rsidRPr="00AA47D8">
              <w:rPr>
                <w:b/>
                <w:color w:val="000000"/>
                <w:sz w:val="24"/>
                <w:szCs w:val="24"/>
              </w:rPr>
              <w:t>,</w:t>
            </w:r>
            <w:r w:rsidR="00640DD5">
              <w:rPr>
                <w:b/>
                <w:color w:val="000000"/>
                <w:sz w:val="24"/>
                <w:szCs w:val="24"/>
              </w:rPr>
              <w:t>70</w:t>
            </w:r>
            <w:r w:rsidR="007E0668" w:rsidRPr="00AA47D8">
              <w:rPr>
                <w:sz w:val="24"/>
                <w:szCs w:val="24"/>
              </w:rPr>
              <w:t xml:space="preserve"> тыс. руб</w:t>
            </w:r>
            <w:r w:rsidR="007E0668" w:rsidRPr="00215F61">
              <w:t>.</w:t>
            </w:r>
            <w:r w:rsidR="005F6364">
              <w:t xml:space="preserve">   </w:t>
            </w:r>
          </w:p>
          <w:p w:rsidR="00276562" w:rsidRPr="00640DD5" w:rsidRDefault="00640DD5" w:rsidP="00640DD5">
            <w:pPr>
              <w:rPr>
                <w:sz w:val="24"/>
                <w:szCs w:val="24"/>
              </w:rPr>
            </w:pPr>
            <w:r w:rsidRPr="00640DD5">
              <w:rPr>
                <w:sz w:val="24"/>
                <w:szCs w:val="24"/>
              </w:rPr>
              <w:t>2026 год –</w:t>
            </w:r>
            <w:r w:rsidRPr="00640DD5">
              <w:rPr>
                <w:b/>
                <w:sz w:val="24"/>
                <w:szCs w:val="24"/>
              </w:rPr>
              <w:t>22504,80</w:t>
            </w:r>
            <w:r w:rsidR="005F6364" w:rsidRPr="00640DD5">
              <w:rPr>
                <w:b/>
                <w:sz w:val="24"/>
                <w:szCs w:val="24"/>
              </w:rPr>
              <w:t xml:space="preserve"> </w:t>
            </w:r>
            <w:proofErr w:type="spellStart"/>
            <w:r>
              <w:rPr>
                <w:sz w:val="24"/>
                <w:szCs w:val="24"/>
              </w:rPr>
              <w:t>тыс.руб</w:t>
            </w:r>
            <w:proofErr w:type="spellEnd"/>
            <w:r>
              <w:rPr>
                <w:sz w:val="24"/>
                <w:szCs w:val="24"/>
              </w:rPr>
              <w:t>.</w:t>
            </w:r>
            <w:r w:rsidR="005F6364" w:rsidRPr="00640DD5">
              <w:rPr>
                <w:sz w:val="24"/>
                <w:szCs w:val="24"/>
              </w:rPr>
              <w:t xml:space="preserve">                                                                                                                                                                            </w:t>
            </w:r>
          </w:p>
        </w:tc>
      </w:tr>
      <w:tr w:rsidR="004527A1" w:rsidRPr="00777C52" w:rsidTr="00AA47D8">
        <w:trPr>
          <w:trHeight w:val="3123"/>
        </w:trPr>
        <w:tc>
          <w:tcPr>
            <w:tcW w:w="2604" w:type="dxa"/>
            <w:tcBorders>
              <w:top w:val="single" w:sz="4" w:space="0" w:color="auto"/>
              <w:left w:val="single" w:sz="2" w:space="0" w:color="auto"/>
              <w:bottom w:val="single" w:sz="4" w:space="0" w:color="auto"/>
              <w:right w:val="single" w:sz="2" w:space="0" w:color="auto"/>
            </w:tcBorders>
          </w:tcPr>
          <w:p w:rsidR="004527A1" w:rsidRPr="00777C52" w:rsidRDefault="004527A1" w:rsidP="00694A86">
            <w:pPr>
              <w:pStyle w:val="af6"/>
            </w:pPr>
            <w:r w:rsidRPr="00777C52">
              <w:t>Индикаторы достижения цели</w:t>
            </w:r>
            <w:r>
              <w:t xml:space="preserve"> и показатели непосредственных результатов</w:t>
            </w:r>
          </w:p>
        </w:tc>
        <w:tc>
          <w:tcPr>
            <w:tcW w:w="7461" w:type="dxa"/>
            <w:tcBorders>
              <w:top w:val="single" w:sz="2" w:space="0" w:color="auto"/>
              <w:left w:val="single" w:sz="2" w:space="0" w:color="auto"/>
              <w:bottom w:val="single" w:sz="4" w:space="0" w:color="auto"/>
              <w:right w:val="single" w:sz="2" w:space="0" w:color="auto"/>
            </w:tcBorders>
          </w:tcPr>
          <w:p w:rsidR="004527A1" w:rsidRPr="00777C52" w:rsidRDefault="004527A1" w:rsidP="00694A86">
            <w:pPr>
              <w:pStyle w:val="af6"/>
              <w:jc w:val="both"/>
            </w:pPr>
            <w:r w:rsidRPr="00777C52">
              <w:t xml:space="preserve">- доля граждан, относящихся к отдельным категориям, установленным законодательством, обеспеченных жилыми помещениями (от общего количества граждан данной категории, нуждающихся в улучшении жилищных условий, состоящих в списке на соответствующий год) </w:t>
            </w:r>
            <w:r>
              <w:t>–</w:t>
            </w:r>
            <w:r w:rsidR="00162707">
              <w:t xml:space="preserve"> 12</w:t>
            </w:r>
            <w:r w:rsidRPr="00CF7A2E">
              <w:t xml:space="preserve"> процентов</w:t>
            </w:r>
            <w:r w:rsidRPr="00777C52">
              <w:t>;</w:t>
            </w:r>
          </w:p>
          <w:p w:rsidR="002C670F" w:rsidRDefault="002C670F" w:rsidP="00694A86">
            <w:pPr>
              <w:pStyle w:val="af6"/>
              <w:jc w:val="both"/>
            </w:pPr>
            <w:r>
              <w:t>- объем ввода жилья в сельской местности в рамках государственной программы «Комплексное развитие сельских территорий» за 202</w:t>
            </w:r>
            <w:r w:rsidR="00640DD5">
              <w:t>4</w:t>
            </w:r>
            <w:r>
              <w:t>-202</w:t>
            </w:r>
            <w:r w:rsidR="00640DD5">
              <w:t>6</w:t>
            </w:r>
            <w:r>
              <w:t xml:space="preserve"> годы</w:t>
            </w:r>
            <w:r w:rsidR="00D11E61">
              <w:t xml:space="preserve"> </w:t>
            </w:r>
            <w:r w:rsidR="00D11E61" w:rsidRPr="00EB5702">
              <w:t xml:space="preserve">1,0 тыс. </w:t>
            </w:r>
            <w:proofErr w:type="spellStart"/>
            <w:r w:rsidR="00D11E61" w:rsidRPr="00EB5702">
              <w:t>кв.м</w:t>
            </w:r>
            <w:proofErr w:type="spellEnd"/>
          </w:p>
          <w:p w:rsidR="004527A1" w:rsidRPr="00777C52" w:rsidRDefault="004527A1" w:rsidP="00640DD5">
            <w:pPr>
              <w:pStyle w:val="af6"/>
              <w:jc w:val="both"/>
            </w:pPr>
            <w:r>
              <w:t>- о</w:t>
            </w:r>
            <w:r w:rsidRPr="00AD534D">
              <w:t>беспечение деятельности управления капитального строительства, ЖКХ, жилищной политики и жилищного фонда</w:t>
            </w:r>
            <w:r>
              <w:t xml:space="preserve"> на период </w:t>
            </w:r>
            <w:r w:rsidRPr="00197A1A">
              <w:t>20</w:t>
            </w:r>
            <w:r w:rsidR="000770C3">
              <w:t>2</w:t>
            </w:r>
            <w:r w:rsidR="00640DD5">
              <w:t>4</w:t>
            </w:r>
            <w:r w:rsidRPr="00197A1A">
              <w:t>-202</w:t>
            </w:r>
            <w:r w:rsidR="00640DD5">
              <w:t>6</w:t>
            </w:r>
            <w:r>
              <w:t xml:space="preserve"> годы в размере 100 процентов</w:t>
            </w:r>
            <w:r w:rsidRPr="00AD534D">
              <w:t>.</w:t>
            </w:r>
          </w:p>
        </w:tc>
      </w:tr>
    </w:tbl>
    <w:p w:rsidR="004527A1" w:rsidRDefault="004527A1" w:rsidP="004527A1">
      <w:pPr>
        <w:pStyle w:val="af6"/>
        <w:ind w:left="720"/>
      </w:pPr>
    </w:p>
    <w:p w:rsidR="004527A1" w:rsidRPr="007375BD" w:rsidRDefault="004527A1" w:rsidP="007375BD">
      <w:pPr>
        <w:pStyle w:val="af6"/>
        <w:ind w:firstLine="709"/>
        <w:jc w:val="both"/>
        <w:rPr>
          <w:sz w:val="28"/>
          <w:szCs w:val="28"/>
        </w:rPr>
      </w:pPr>
      <w:r>
        <w:t>2</w:t>
      </w:r>
      <w:r w:rsidRPr="007375BD">
        <w:rPr>
          <w:sz w:val="28"/>
          <w:szCs w:val="28"/>
        </w:rPr>
        <w:t>. ТЕКСТ ПРОГРАММЫ</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 xml:space="preserve">2.1. Характеристика текущего состояния. </w:t>
      </w:r>
    </w:p>
    <w:p w:rsidR="004527A1" w:rsidRPr="007375BD" w:rsidRDefault="004527A1" w:rsidP="007375BD">
      <w:pPr>
        <w:pStyle w:val="af6"/>
        <w:ind w:firstLine="709"/>
        <w:jc w:val="both"/>
        <w:rPr>
          <w:sz w:val="28"/>
          <w:szCs w:val="28"/>
        </w:rPr>
      </w:pPr>
      <w:r w:rsidRPr="007375BD">
        <w:rPr>
          <w:sz w:val="28"/>
          <w:szCs w:val="28"/>
        </w:rPr>
        <w:t xml:space="preserve">В ходе реализации жилищной политики на территории Сеченовского </w:t>
      </w:r>
      <w:r w:rsidR="00FA677E">
        <w:rPr>
          <w:sz w:val="28"/>
          <w:szCs w:val="28"/>
        </w:rPr>
        <w:t>муниципального округа</w:t>
      </w:r>
      <w:r w:rsidRPr="007375BD">
        <w:rPr>
          <w:sz w:val="28"/>
          <w:szCs w:val="28"/>
        </w:rPr>
        <w:t xml:space="preserve"> Нижегородской области (далее - </w:t>
      </w:r>
      <w:r w:rsidR="00FA677E">
        <w:rPr>
          <w:sz w:val="28"/>
          <w:szCs w:val="28"/>
        </w:rPr>
        <w:t>округ</w:t>
      </w:r>
      <w:r w:rsidRPr="007375BD">
        <w:rPr>
          <w:sz w:val="28"/>
          <w:szCs w:val="28"/>
        </w:rPr>
        <w:t>) были созданы правовые и организационные основы, определены приоритетные направления и отработаны механизмы реализации.</w:t>
      </w:r>
    </w:p>
    <w:p w:rsidR="004527A1" w:rsidRPr="007375BD" w:rsidRDefault="004527A1" w:rsidP="007375BD">
      <w:pPr>
        <w:pStyle w:val="af6"/>
        <w:ind w:firstLine="709"/>
        <w:jc w:val="both"/>
        <w:rPr>
          <w:sz w:val="28"/>
          <w:szCs w:val="28"/>
        </w:rPr>
      </w:pPr>
      <w:r w:rsidRPr="007375BD">
        <w:rPr>
          <w:sz w:val="28"/>
          <w:szCs w:val="28"/>
        </w:rPr>
        <w:t>Новые правовые условия создали основу для реализации на практике поставленных целей и позволили с помощью широкомасштабных скоординированных действий на всех уровнях государственной власти и местного самоуправления осуществить меры, в том числе и в рамках приоритетного национального проекта "Доступное и комфортное жильё-гражданам России" на территории Нижегородской области, направленные на улучшение жилищных условий тысяч семей.</w:t>
      </w:r>
    </w:p>
    <w:p w:rsidR="004527A1" w:rsidRPr="007375BD" w:rsidRDefault="004527A1" w:rsidP="007375BD">
      <w:pPr>
        <w:pStyle w:val="af6"/>
        <w:ind w:firstLine="709"/>
        <w:jc w:val="both"/>
        <w:rPr>
          <w:sz w:val="28"/>
          <w:szCs w:val="28"/>
        </w:rPr>
      </w:pPr>
      <w:r w:rsidRPr="007375BD">
        <w:rPr>
          <w:sz w:val="28"/>
          <w:szCs w:val="28"/>
        </w:rPr>
        <w:t>Настоящая Программа предусматривает:</w:t>
      </w:r>
    </w:p>
    <w:p w:rsidR="004527A1" w:rsidRPr="007375BD" w:rsidRDefault="004527A1" w:rsidP="007375BD">
      <w:pPr>
        <w:pStyle w:val="af6"/>
        <w:ind w:firstLine="709"/>
        <w:jc w:val="both"/>
        <w:rPr>
          <w:sz w:val="28"/>
          <w:szCs w:val="28"/>
        </w:rPr>
      </w:pPr>
      <w:r w:rsidRPr="007375BD">
        <w:rPr>
          <w:sz w:val="28"/>
          <w:szCs w:val="28"/>
        </w:rPr>
        <w:t xml:space="preserve">комплексное решение проблемы перехода к устойчивому функционированию и развитию жилищной сферы, обеспечивающее </w:t>
      </w:r>
      <w:r w:rsidRPr="007375BD">
        <w:rPr>
          <w:sz w:val="28"/>
          <w:szCs w:val="28"/>
        </w:rPr>
        <w:lastRenderedPageBreak/>
        <w:t>доступность жилья для граждан, безопасные и комфортные условия проживания в нём;</w:t>
      </w:r>
    </w:p>
    <w:p w:rsidR="004527A1" w:rsidRPr="007375BD" w:rsidRDefault="004527A1" w:rsidP="007375BD">
      <w:pPr>
        <w:pStyle w:val="af6"/>
        <w:ind w:firstLine="709"/>
        <w:jc w:val="both"/>
        <w:rPr>
          <w:sz w:val="28"/>
          <w:szCs w:val="28"/>
        </w:rPr>
      </w:pPr>
      <w:r w:rsidRPr="007375BD">
        <w:rPr>
          <w:sz w:val="28"/>
          <w:szCs w:val="28"/>
        </w:rPr>
        <w:t>стимулирование платежеспособного спроса на жильё, включая повышение доступности приобретения жилья для молодых семей;</w:t>
      </w:r>
    </w:p>
    <w:p w:rsidR="004527A1" w:rsidRPr="007375BD" w:rsidRDefault="004527A1" w:rsidP="007375BD">
      <w:pPr>
        <w:pStyle w:val="af6"/>
        <w:ind w:firstLine="709"/>
        <w:jc w:val="both"/>
        <w:rPr>
          <w:sz w:val="28"/>
          <w:szCs w:val="28"/>
        </w:rPr>
      </w:pPr>
      <w:r w:rsidRPr="007375BD">
        <w:rPr>
          <w:sz w:val="28"/>
          <w:szCs w:val="28"/>
        </w:rPr>
        <w:t>повышение эффективности исполнения государственных обязательств по обеспечению жильём отдельных категорий граждан;</w:t>
      </w:r>
    </w:p>
    <w:p w:rsidR="004527A1" w:rsidRPr="007375BD" w:rsidRDefault="004527A1" w:rsidP="007375BD">
      <w:pPr>
        <w:pStyle w:val="af6"/>
        <w:ind w:firstLine="709"/>
        <w:jc w:val="both"/>
        <w:rPr>
          <w:sz w:val="28"/>
          <w:szCs w:val="28"/>
        </w:rPr>
      </w:pPr>
      <w:r w:rsidRPr="007375BD">
        <w:rPr>
          <w:sz w:val="28"/>
          <w:szCs w:val="28"/>
        </w:rPr>
        <w:t>обеспечение комфортными условиями места проживания населения,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аварийных и ветхих домах;</w:t>
      </w:r>
    </w:p>
    <w:p w:rsidR="004527A1" w:rsidRPr="007375BD" w:rsidRDefault="004527A1" w:rsidP="007375BD">
      <w:pPr>
        <w:pStyle w:val="af6"/>
        <w:ind w:firstLine="709"/>
        <w:jc w:val="both"/>
        <w:rPr>
          <w:sz w:val="28"/>
          <w:szCs w:val="28"/>
        </w:rPr>
      </w:pPr>
      <w:r w:rsidRPr="00F776F9">
        <w:rPr>
          <w:sz w:val="28"/>
          <w:szCs w:val="28"/>
        </w:rPr>
        <w:t>В рамках</w:t>
      </w:r>
      <w:r w:rsidR="003B3653" w:rsidRPr="00F776F9">
        <w:rPr>
          <w:sz w:val="28"/>
          <w:szCs w:val="28"/>
        </w:rPr>
        <w:t xml:space="preserve"> подпрограммы </w:t>
      </w:r>
      <w:r w:rsidR="003B3653" w:rsidRPr="003B3653">
        <w:rPr>
          <w:sz w:val="28"/>
          <w:szCs w:val="28"/>
        </w:rPr>
        <w:t>«Обеспечение жильем молодых семей в Нижегородской области» в рамках государственной программы, утвержденной постановлением Правительства Нижегородской области от 30 апреля 2014 года №302 «Об утверждении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r w:rsidR="003B3653">
        <w:rPr>
          <w:sz w:val="28"/>
          <w:szCs w:val="28"/>
        </w:rPr>
        <w:t xml:space="preserve">, </w:t>
      </w:r>
      <w:r w:rsidRPr="006B1B2A">
        <w:rPr>
          <w:sz w:val="28"/>
          <w:szCs w:val="28"/>
        </w:rPr>
        <w:t xml:space="preserve"> в течени</w:t>
      </w:r>
      <w:r w:rsidR="003B3653" w:rsidRPr="006B1B2A">
        <w:rPr>
          <w:sz w:val="28"/>
          <w:szCs w:val="28"/>
        </w:rPr>
        <w:t>и</w:t>
      </w:r>
      <w:r w:rsidRPr="006B1B2A">
        <w:rPr>
          <w:sz w:val="28"/>
          <w:szCs w:val="28"/>
        </w:rPr>
        <w:t xml:space="preserve"> 5 лет (201</w:t>
      </w:r>
      <w:r w:rsidR="00FA677E">
        <w:rPr>
          <w:sz w:val="28"/>
          <w:szCs w:val="28"/>
        </w:rPr>
        <w:t>8</w:t>
      </w:r>
      <w:r w:rsidRPr="006B1B2A">
        <w:rPr>
          <w:sz w:val="28"/>
          <w:szCs w:val="28"/>
        </w:rPr>
        <w:t>-20</w:t>
      </w:r>
      <w:r w:rsidR="007E0668">
        <w:rPr>
          <w:sz w:val="28"/>
          <w:szCs w:val="28"/>
        </w:rPr>
        <w:t>2</w:t>
      </w:r>
      <w:r w:rsidR="00FA677E">
        <w:rPr>
          <w:sz w:val="28"/>
          <w:szCs w:val="28"/>
        </w:rPr>
        <w:t>2</w:t>
      </w:r>
      <w:r w:rsidRPr="006B1B2A">
        <w:rPr>
          <w:sz w:val="28"/>
          <w:szCs w:val="28"/>
        </w:rPr>
        <w:t xml:space="preserve"> годы) улучшили жилищные условия </w:t>
      </w:r>
      <w:r w:rsidR="00AC2464">
        <w:rPr>
          <w:sz w:val="28"/>
          <w:szCs w:val="28"/>
        </w:rPr>
        <w:t>8</w:t>
      </w:r>
      <w:r w:rsidRPr="006B1B2A">
        <w:rPr>
          <w:sz w:val="28"/>
          <w:szCs w:val="28"/>
        </w:rPr>
        <w:t xml:space="preserve"> молодых семей, при оказании поддержки за счёт средств федерального, областного и местн</w:t>
      </w:r>
      <w:r w:rsidR="009B42D0" w:rsidRPr="006B1B2A">
        <w:rPr>
          <w:sz w:val="28"/>
          <w:szCs w:val="28"/>
        </w:rPr>
        <w:t>ого</w:t>
      </w:r>
      <w:r w:rsidRPr="006B1B2A">
        <w:rPr>
          <w:sz w:val="28"/>
          <w:szCs w:val="28"/>
        </w:rPr>
        <w:t xml:space="preserve"> бюджетов.</w:t>
      </w:r>
    </w:p>
    <w:p w:rsidR="004527A1" w:rsidRPr="007375BD" w:rsidRDefault="004527A1" w:rsidP="007375BD">
      <w:pPr>
        <w:pStyle w:val="af6"/>
        <w:ind w:firstLine="709"/>
        <w:jc w:val="both"/>
        <w:rPr>
          <w:sz w:val="28"/>
          <w:szCs w:val="28"/>
        </w:rPr>
      </w:pPr>
      <w:r w:rsidRPr="007375BD">
        <w:rPr>
          <w:sz w:val="28"/>
          <w:szCs w:val="28"/>
        </w:rPr>
        <w:t xml:space="preserve">Проблема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остаётся одной из наиболее острых социальных проблем. </w:t>
      </w:r>
    </w:p>
    <w:p w:rsidR="004527A1" w:rsidRPr="007375BD" w:rsidRDefault="004527A1" w:rsidP="007375BD">
      <w:pPr>
        <w:pStyle w:val="af6"/>
        <w:ind w:firstLine="709"/>
        <w:jc w:val="both"/>
        <w:rPr>
          <w:sz w:val="28"/>
          <w:szCs w:val="28"/>
        </w:rPr>
      </w:pPr>
      <w:r w:rsidRPr="007375BD">
        <w:rPr>
          <w:sz w:val="28"/>
          <w:szCs w:val="28"/>
        </w:rPr>
        <w:t>В рамках мероприятия "Выполнение государственных обязательств по обеспечению жильем отдельных категорий граждан, установленных законодательством Нижегородской области»  настоящей Программы осуществляется предоставление жилых помещений детям - сиротам по договорам найма специализированного жилищного фонда. Только за период с 201</w:t>
      </w:r>
      <w:r w:rsidR="008D31B9">
        <w:rPr>
          <w:sz w:val="28"/>
          <w:szCs w:val="28"/>
        </w:rPr>
        <w:t>8</w:t>
      </w:r>
      <w:r w:rsidRPr="007375BD">
        <w:rPr>
          <w:sz w:val="28"/>
          <w:szCs w:val="28"/>
        </w:rPr>
        <w:t xml:space="preserve"> по 20</w:t>
      </w:r>
      <w:r w:rsidR="00AC2464">
        <w:rPr>
          <w:sz w:val="28"/>
          <w:szCs w:val="28"/>
        </w:rPr>
        <w:t>2</w:t>
      </w:r>
      <w:r w:rsidR="008D31B9">
        <w:rPr>
          <w:sz w:val="28"/>
          <w:szCs w:val="28"/>
        </w:rPr>
        <w:t>1</w:t>
      </w:r>
      <w:r w:rsidRPr="007375BD">
        <w:rPr>
          <w:sz w:val="28"/>
          <w:szCs w:val="28"/>
        </w:rPr>
        <w:t xml:space="preserve"> год включительно,  детям - сиротам было предоставлено </w:t>
      </w:r>
      <w:r w:rsidR="008D31B9">
        <w:rPr>
          <w:sz w:val="28"/>
          <w:szCs w:val="28"/>
        </w:rPr>
        <w:t>19</w:t>
      </w:r>
      <w:r w:rsidRPr="007375BD">
        <w:rPr>
          <w:sz w:val="28"/>
          <w:szCs w:val="28"/>
        </w:rPr>
        <w:t xml:space="preserve"> жилых помещений по договорам найма специализированного жилищного фонда. </w:t>
      </w:r>
    </w:p>
    <w:p w:rsidR="004527A1" w:rsidRPr="007375BD" w:rsidRDefault="004527A1" w:rsidP="007375BD">
      <w:pPr>
        <w:pStyle w:val="af6"/>
        <w:ind w:firstLine="709"/>
        <w:jc w:val="both"/>
        <w:rPr>
          <w:sz w:val="28"/>
          <w:szCs w:val="28"/>
        </w:rPr>
      </w:pPr>
      <w:r w:rsidRPr="007375BD">
        <w:rPr>
          <w:sz w:val="28"/>
          <w:szCs w:val="28"/>
        </w:rPr>
        <w:t>Всего за 201</w:t>
      </w:r>
      <w:r w:rsidR="008D31B9">
        <w:rPr>
          <w:sz w:val="28"/>
          <w:szCs w:val="28"/>
        </w:rPr>
        <w:t>8</w:t>
      </w:r>
      <w:r w:rsidRPr="007375BD">
        <w:rPr>
          <w:sz w:val="28"/>
          <w:szCs w:val="28"/>
        </w:rPr>
        <w:t>-20</w:t>
      </w:r>
      <w:r w:rsidR="00FF469E">
        <w:rPr>
          <w:sz w:val="28"/>
          <w:szCs w:val="28"/>
        </w:rPr>
        <w:t>2</w:t>
      </w:r>
      <w:r w:rsidR="004955E3">
        <w:rPr>
          <w:sz w:val="28"/>
          <w:szCs w:val="28"/>
        </w:rPr>
        <w:t>1</w:t>
      </w:r>
      <w:r w:rsidRPr="007375BD">
        <w:rPr>
          <w:sz w:val="28"/>
          <w:szCs w:val="28"/>
        </w:rPr>
        <w:t xml:space="preserve"> годы в </w:t>
      </w:r>
      <w:r w:rsidR="008D31B9">
        <w:rPr>
          <w:sz w:val="28"/>
          <w:szCs w:val="28"/>
        </w:rPr>
        <w:t>округ</w:t>
      </w:r>
      <w:r w:rsidRPr="007375BD">
        <w:rPr>
          <w:sz w:val="28"/>
          <w:szCs w:val="28"/>
        </w:rPr>
        <w:t xml:space="preserve">е  введено в эксплуатацию </w:t>
      </w:r>
      <w:r w:rsidR="00834B02" w:rsidRPr="00834B02">
        <w:rPr>
          <w:sz w:val="28"/>
          <w:szCs w:val="28"/>
        </w:rPr>
        <w:t>18</w:t>
      </w:r>
      <w:r w:rsidR="00F8523B" w:rsidRPr="00834B02">
        <w:rPr>
          <w:sz w:val="28"/>
          <w:szCs w:val="28"/>
        </w:rPr>
        <w:t>,</w:t>
      </w:r>
      <w:r w:rsidR="00834B02" w:rsidRPr="00834B02">
        <w:rPr>
          <w:sz w:val="28"/>
          <w:szCs w:val="28"/>
        </w:rPr>
        <w:t>6</w:t>
      </w:r>
      <w:r w:rsidRPr="007375BD">
        <w:rPr>
          <w:sz w:val="28"/>
          <w:szCs w:val="28"/>
        </w:rPr>
        <w:t xml:space="preserve"> тыс. кв. метров жилья. Несмотря на создание основ функционирования рынка жилья, приобретение, строительство и наем жилья с использованием рыночных механизмов на практике пока доступны лишь ограниченному кругу семей - семьям с высокими доходами.</w:t>
      </w:r>
    </w:p>
    <w:p w:rsidR="004527A1" w:rsidRPr="007375BD" w:rsidRDefault="004527A1" w:rsidP="007375BD">
      <w:pPr>
        <w:pStyle w:val="af6"/>
        <w:ind w:firstLine="709"/>
        <w:jc w:val="both"/>
        <w:rPr>
          <w:sz w:val="28"/>
          <w:szCs w:val="28"/>
        </w:rPr>
      </w:pPr>
      <w:r w:rsidRPr="007375BD">
        <w:rPr>
          <w:sz w:val="28"/>
          <w:szCs w:val="28"/>
        </w:rPr>
        <w:t>В целях повышения доступности жилья для населения необходимо обеспечить условия для дальнейшего развития системы ипотечного жилищного кредитования и других механизмов расширения платежеспособного спроса, в том числе и различные виды государственной поддержки приобретения жилья для различных социально незащищённых групп населения.</w:t>
      </w:r>
    </w:p>
    <w:p w:rsidR="004527A1" w:rsidRPr="007375BD" w:rsidRDefault="004527A1" w:rsidP="007375BD">
      <w:pPr>
        <w:pStyle w:val="af6"/>
        <w:ind w:firstLine="709"/>
        <w:jc w:val="both"/>
        <w:rPr>
          <w:sz w:val="28"/>
          <w:szCs w:val="28"/>
        </w:rPr>
      </w:pPr>
      <w:r w:rsidRPr="007375BD">
        <w:rPr>
          <w:sz w:val="28"/>
          <w:szCs w:val="28"/>
        </w:rPr>
        <w:t xml:space="preserve">Не могут быть признаны удовлетворительными и темпы обеспечения жильем граждан, принятых на учет в качестве нуждающихся в улучшении жилищных условий. </w:t>
      </w:r>
    </w:p>
    <w:p w:rsidR="004527A1" w:rsidRPr="007375BD" w:rsidRDefault="004527A1" w:rsidP="007375BD">
      <w:pPr>
        <w:pStyle w:val="af6"/>
        <w:ind w:firstLine="709"/>
        <w:jc w:val="both"/>
        <w:rPr>
          <w:sz w:val="28"/>
          <w:szCs w:val="28"/>
        </w:rPr>
      </w:pPr>
      <w:r w:rsidRPr="007375BD">
        <w:rPr>
          <w:sz w:val="28"/>
          <w:szCs w:val="28"/>
        </w:rPr>
        <w:t>Таким образом, реализация настоящей Программы позволит пр</w:t>
      </w:r>
      <w:r w:rsidR="00F10037">
        <w:rPr>
          <w:sz w:val="28"/>
          <w:szCs w:val="28"/>
        </w:rPr>
        <w:t>одолжить реализацию выбранного А</w:t>
      </w:r>
      <w:r w:rsidRPr="007375BD">
        <w:rPr>
          <w:sz w:val="28"/>
          <w:szCs w:val="28"/>
        </w:rPr>
        <w:t xml:space="preserve">дминистрацией Сеченовского муниципального </w:t>
      </w:r>
      <w:r w:rsidR="00834B02">
        <w:rPr>
          <w:sz w:val="28"/>
          <w:szCs w:val="28"/>
        </w:rPr>
        <w:t>округа</w:t>
      </w:r>
      <w:r w:rsidRPr="007375BD">
        <w:rPr>
          <w:sz w:val="28"/>
          <w:szCs w:val="28"/>
        </w:rPr>
        <w:t xml:space="preserve"> Нижегородской области направления по обеспечению населения района </w:t>
      </w:r>
      <w:r w:rsidRPr="007375BD">
        <w:rPr>
          <w:sz w:val="28"/>
          <w:szCs w:val="28"/>
        </w:rPr>
        <w:lastRenderedPageBreak/>
        <w:t xml:space="preserve">Нижегородской области доступным и комфортным жильём и улучшить ситуацию с обеспеченностью жильём граждан, проживающих на территории Сеченовского </w:t>
      </w:r>
      <w:r w:rsidR="00834B02">
        <w:rPr>
          <w:sz w:val="28"/>
          <w:szCs w:val="28"/>
        </w:rPr>
        <w:t>округа</w:t>
      </w:r>
      <w:r w:rsidRPr="007375BD">
        <w:rPr>
          <w:sz w:val="28"/>
          <w:szCs w:val="28"/>
        </w:rPr>
        <w:t xml:space="preserve"> Нижегородской области.</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2.2. Цели и задачи Программы</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 xml:space="preserve">Основной целью Программы является обеспечение доступным и комфортным жильём граждан, проживающих на территории Сеченовского </w:t>
      </w:r>
      <w:r w:rsidR="00834B02">
        <w:rPr>
          <w:sz w:val="28"/>
          <w:szCs w:val="28"/>
        </w:rPr>
        <w:t>округа</w:t>
      </w:r>
      <w:r w:rsidRPr="007375BD">
        <w:rPr>
          <w:sz w:val="28"/>
          <w:szCs w:val="28"/>
        </w:rPr>
        <w:t xml:space="preserve"> Нижегородской области.</w:t>
      </w:r>
    </w:p>
    <w:p w:rsidR="004527A1" w:rsidRPr="007375BD" w:rsidRDefault="004527A1" w:rsidP="007375BD">
      <w:pPr>
        <w:pStyle w:val="af6"/>
        <w:ind w:firstLine="709"/>
        <w:jc w:val="both"/>
        <w:rPr>
          <w:sz w:val="28"/>
          <w:szCs w:val="28"/>
        </w:rPr>
      </w:pPr>
      <w:r w:rsidRPr="007375BD">
        <w:rPr>
          <w:sz w:val="28"/>
          <w:szCs w:val="28"/>
        </w:rPr>
        <w:t>Задачами Программы являются:</w:t>
      </w:r>
    </w:p>
    <w:p w:rsidR="004527A1" w:rsidRPr="007375BD" w:rsidRDefault="004527A1" w:rsidP="007375BD">
      <w:pPr>
        <w:pStyle w:val="af6"/>
        <w:ind w:firstLine="709"/>
        <w:jc w:val="both"/>
        <w:rPr>
          <w:sz w:val="28"/>
          <w:szCs w:val="28"/>
        </w:rPr>
      </w:pPr>
      <w:r w:rsidRPr="007375BD">
        <w:rPr>
          <w:sz w:val="28"/>
          <w:szCs w:val="28"/>
        </w:rPr>
        <w:t xml:space="preserve">     - переселение граждан из аварийного жилищного фонда в новое благоустроенное жилье;</w:t>
      </w:r>
    </w:p>
    <w:p w:rsidR="004527A1" w:rsidRPr="007375BD" w:rsidRDefault="004527A1" w:rsidP="007375BD">
      <w:pPr>
        <w:pStyle w:val="af6"/>
        <w:ind w:firstLine="709"/>
        <w:jc w:val="both"/>
        <w:rPr>
          <w:sz w:val="28"/>
          <w:szCs w:val="28"/>
        </w:rPr>
      </w:pPr>
      <w:r w:rsidRPr="007375BD">
        <w:rPr>
          <w:sz w:val="28"/>
          <w:szCs w:val="28"/>
        </w:rPr>
        <w:t>- государственная поддержка молодых семей Нижегородской области в решении жилищной проблемы;</w:t>
      </w:r>
    </w:p>
    <w:p w:rsidR="004527A1" w:rsidRPr="007375BD" w:rsidRDefault="004527A1" w:rsidP="007375BD">
      <w:pPr>
        <w:pStyle w:val="af6"/>
        <w:ind w:firstLine="709"/>
        <w:jc w:val="both"/>
        <w:rPr>
          <w:sz w:val="28"/>
          <w:szCs w:val="28"/>
        </w:rPr>
      </w:pPr>
      <w:r w:rsidRPr="007375BD">
        <w:rPr>
          <w:sz w:val="28"/>
          <w:szCs w:val="28"/>
        </w:rPr>
        <w:t>- создание благоприятных условий для проживания отдельных категорий граждан, установленных законодательством Нижегородской области;</w:t>
      </w:r>
    </w:p>
    <w:p w:rsidR="004527A1" w:rsidRPr="007375BD" w:rsidRDefault="004527A1" w:rsidP="007375BD">
      <w:pPr>
        <w:widowControl w:val="0"/>
        <w:autoSpaceDE w:val="0"/>
        <w:autoSpaceDN w:val="0"/>
        <w:adjustRightInd w:val="0"/>
        <w:ind w:firstLine="709"/>
        <w:jc w:val="both"/>
        <w:rPr>
          <w:sz w:val="28"/>
          <w:szCs w:val="28"/>
        </w:rPr>
      </w:pPr>
      <w:r w:rsidRPr="007375BD">
        <w:rPr>
          <w:sz w:val="28"/>
          <w:szCs w:val="28"/>
        </w:rPr>
        <w:t>- создание комфортных условий жизнедеятельности в сельской местности;</w:t>
      </w:r>
    </w:p>
    <w:p w:rsidR="004527A1" w:rsidRPr="007375BD" w:rsidRDefault="00564B3F" w:rsidP="007375BD">
      <w:pPr>
        <w:pStyle w:val="af6"/>
        <w:ind w:firstLine="709"/>
        <w:jc w:val="both"/>
        <w:rPr>
          <w:sz w:val="28"/>
          <w:szCs w:val="28"/>
        </w:rPr>
      </w:pPr>
      <w:r>
        <w:rPr>
          <w:bCs/>
          <w:sz w:val="28"/>
          <w:szCs w:val="28"/>
        </w:rPr>
        <w:t>-</w:t>
      </w:r>
      <w:r w:rsidR="004527A1" w:rsidRPr="007375BD">
        <w:rPr>
          <w:bCs/>
          <w:sz w:val="28"/>
          <w:szCs w:val="28"/>
        </w:rPr>
        <w:t>о</w:t>
      </w:r>
      <w:r w:rsidR="004527A1" w:rsidRPr="007375BD">
        <w:rPr>
          <w:sz w:val="28"/>
          <w:szCs w:val="28"/>
        </w:rPr>
        <w:t>беспечение 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№714 «Об обеспечении жильем ветеранов Великой Отечественной войны 1941-1945 годов»</w:t>
      </w:r>
    </w:p>
    <w:p w:rsidR="004527A1" w:rsidRPr="007375BD" w:rsidRDefault="004527A1" w:rsidP="007375BD">
      <w:pPr>
        <w:widowControl w:val="0"/>
        <w:autoSpaceDE w:val="0"/>
        <w:autoSpaceDN w:val="0"/>
        <w:adjustRightInd w:val="0"/>
        <w:ind w:firstLine="709"/>
        <w:jc w:val="both"/>
        <w:rPr>
          <w:sz w:val="28"/>
          <w:szCs w:val="28"/>
        </w:rPr>
      </w:pPr>
      <w:r w:rsidRPr="007375BD">
        <w:rPr>
          <w:sz w:val="28"/>
          <w:szCs w:val="28"/>
        </w:rPr>
        <w:t>- обеспечение  эффективности деятельности управления капитального строительства, жилищно-коммунального хозяйства, жилищной политики и жилищного фонда, достижения непосредственных результатов реализации муниципальной программы.</w:t>
      </w:r>
    </w:p>
    <w:p w:rsidR="004527A1" w:rsidRPr="007375BD" w:rsidRDefault="004527A1" w:rsidP="007375BD">
      <w:pPr>
        <w:widowControl w:val="0"/>
        <w:autoSpaceDE w:val="0"/>
        <w:autoSpaceDN w:val="0"/>
        <w:adjustRightInd w:val="0"/>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 xml:space="preserve">2.3. Сроки и этапы реализации Программы </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Программа реализуется на период 20</w:t>
      </w:r>
      <w:r w:rsidR="00772E6B">
        <w:rPr>
          <w:sz w:val="28"/>
          <w:szCs w:val="28"/>
        </w:rPr>
        <w:t>2</w:t>
      </w:r>
      <w:r w:rsidR="00640DD5">
        <w:rPr>
          <w:sz w:val="28"/>
          <w:szCs w:val="28"/>
        </w:rPr>
        <w:t>4</w:t>
      </w:r>
      <w:r w:rsidRPr="007375BD">
        <w:rPr>
          <w:sz w:val="28"/>
          <w:szCs w:val="28"/>
        </w:rPr>
        <w:t>-202</w:t>
      </w:r>
      <w:r w:rsidR="00640DD5">
        <w:rPr>
          <w:sz w:val="28"/>
          <w:szCs w:val="28"/>
        </w:rPr>
        <w:t>6</w:t>
      </w:r>
      <w:r w:rsidRPr="007375BD">
        <w:rPr>
          <w:sz w:val="28"/>
          <w:szCs w:val="28"/>
        </w:rPr>
        <w:t xml:space="preserve"> годы. </w:t>
      </w:r>
    </w:p>
    <w:p w:rsidR="004527A1" w:rsidRPr="007375BD" w:rsidRDefault="004527A1" w:rsidP="007375BD">
      <w:pPr>
        <w:pStyle w:val="af6"/>
        <w:ind w:firstLine="709"/>
        <w:jc w:val="both"/>
        <w:rPr>
          <w:sz w:val="28"/>
          <w:szCs w:val="28"/>
        </w:rPr>
      </w:pPr>
      <w:r w:rsidRPr="007375BD">
        <w:rPr>
          <w:sz w:val="28"/>
          <w:szCs w:val="28"/>
        </w:rPr>
        <w:t>Программа выполняется в один этап.</w:t>
      </w:r>
    </w:p>
    <w:p w:rsidR="004527A1" w:rsidRPr="007375BD" w:rsidRDefault="004527A1" w:rsidP="007375BD">
      <w:pPr>
        <w:pStyle w:val="af6"/>
        <w:ind w:firstLine="709"/>
        <w:jc w:val="both"/>
        <w:rPr>
          <w:sz w:val="28"/>
          <w:szCs w:val="28"/>
        </w:rPr>
      </w:pPr>
      <w:r w:rsidRPr="007375BD">
        <w:rPr>
          <w:sz w:val="28"/>
          <w:szCs w:val="28"/>
        </w:rPr>
        <w:t>В рамках Программы предусматривается осуществить комплекс взаимоувязанных мероприятий по улучшению жилищных условий различным категориям граждан, путём предоставления им мер государственной поддержки.</w:t>
      </w:r>
    </w:p>
    <w:p w:rsidR="004527A1" w:rsidRPr="007375BD" w:rsidRDefault="004527A1" w:rsidP="007375BD">
      <w:pPr>
        <w:pStyle w:val="af6"/>
        <w:ind w:firstLine="709"/>
        <w:jc w:val="both"/>
        <w:rPr>
          <w:sz w:val="28"/>
          <w:szCs w:val="28"/>
        </w:rPr>
      </w:pPr>
      <w:r w:rsidRPr="007375BD">
        <w:rPr>
          <w:sz w:val="28"/>
          <w:szCs w:val="28"/>
        </w:rPr>
        <w:t>Программа включает в себя Подпрограммы:</w:t>
      </w:r>
    </w:p>
    <w:p w:rsidR="004527A1" w:rsidRPr="007375BD" w:rsidRDefault="004527A1" w:rsidP="007375BD">
      <w:pPr>
        <w:pStyle w:val="af6"/>
        <w:ind w:firstLine="709"/>
        <w:jc w:val="both"/>
        <w:rPr>
          <w:sz w:val="28"/>
          <w:szCs w:val="28"/>
        </w:rPr>
      </w:pPr>
      <w:r w:rsidRPr="007375BD">
        <w:rPr>
          <w:sz w:val="28"/>
          <w:szCs w:val="28"/>
        </w:rPr>
        <w:t xml:space="preserve">- "Переселение граждан из аварийного жилищного фонда на территории Сеченовского </w:t>
      </w:r>
      <w:r w:rsidR="00834B02">
        <w:rPr>
          <w:sz w:val="28"/>
          <w:szCs w:val="28"/>
        </w:rPr>
        <w:t>округа</w:t>
      </w:r>
      <w:r w:rsidRPr="007375BD">
        <w:rPr>
          <w:sz w:val="28"/>
          <w:szCs w:val="28"/>
        </w:rPr>
        <w:t xml:space="preserve"> Нижегородской области с учетом необходимости развития малоэ</w:t>
      </w:r>
      <w:r w:rsidR="0047624B">
        <w:rPr>
          <w:sz w:val="28"/>
          <w:szCs w:val="28"/>
        </w:rPr>
        <w:t>тажного жилищного строительства</w:t>
      </w:r>
      <w:r w:rsidRPr="007375BD">
        <w:rPr>
          <w:sz w:val="28"/>
          <w:szCs w:val="28"/>
        </w:rPr>
        <w:t>" (приложение 1);</w:t>
      </w:r>
    </w:p>
    <w:p w:rsidR="004527A1" w:rsidRPr="007375BD" w:rsidRDefault="004527A1" w:rsidP="007375BD">
      <w:pPr>
        <w:pStyle w:val="af6"/>
        <w:ind w:firstLine="709"/>
        <w:jc w:val="both"/>
        <w:rPr>
          <w:sz w:val="28"/>
          <w:szCs w:val="28"/>
        </w:rPr>
      </w:pPr>
      <w:r w:rsidRPr="007375BD">
        <w:rPr>
          <w:sz w:val="28"/>
          <w:szCs w:val="28"/>
        </w:rPr>
        <w:t xml:space="preserve">- "Обеспечение жильём молодых семей в Сеченовском </w:t>
      </w:r>
      <w:r w:rsidR="00834B02">
        <w:rPr>
          <w:sz w:val="28"/>
          <w:szCs w:val="28"/>
        </w:rPr>
        <w:t>округе</w:t>
      </w:r>
      <w:r w:rsidRPr="007375BD">
        <w:rPr>
          <w:sz w:val="28"/>
          <w:szCs w:val="28"/>
        </w:rPr>
        <w:t xml:space="preserve"> Нижегородской области" (приложение 2);</w:t>
      </w:r>
    </w:p>
    <w:p w:rsidR="004527A1" w:rsidRPr="007375BD" w:rsidRDefault="004527A1" w:rsidP="007375BD">
      <w:pPr>
        <w:pStyle w:val="af6"/>
        <w:ind w:firstLine="709"/>
        <w:jc w:val="both"/>
        <w:rPr>
          <w:bCs/>
          <w:sz w:val="28"/>
          <w:szCs w:val="28"/>
        </w:rPr>
      </w:pPr>
      <w:r w:rsidRPr="007375BD">
        <w:rPr>
          <w:sz w:val="28"/>
          <w:szCs w:val="28"/>
        </w:rPr>
        <w:t xml:space="preserve">- </w:t>
      </w:r>
      <w:r w:rsidRPr="007375BD">
        <w:rPr>
          <w:bCs/>
          <w:sz w:val="28"/>
          <w:szCs w:val="28"/>
        </w:rPr>
        <w:t>"Выполнение государственных обязательств по обеспечению жильем отдельных категорий граждан, установленных законода</w:t>
      </w:r>
      <w:r w:rsidR="0047624B">
        <w:rPr>
          <w:bCs/>
          <w:sz w:val="28"/>
          <w:szCs w:val="28"/>
        </w:rPr>
        <w:t>тельством Нижегородской области</w:t>
      </w:r>
      <w:r w:rsidRPr="007375BD">
        <w:rPr>
          <w:bCs/>
          <w:sz w:val="28"/>
          <w:szCs w:val="28"/>
        </w:rPr>
        <w:t>"</w:t>
      </w:r>
      <w:r w:rsidRPr="007375BD">
        <w:rPr>
          <w:sz w:val="28"/>
          <w:szCs w:val="28"/>
        </w:rPr>
        <w:t xml:space="preserve"> (приложение 3);</w:t>
      </w:r>
    </w:p>
    <w:p w:rsidR="00DB423E" w:rsidRDefault="00AB6417" w:rsidP="00DB423E">
      <w:pPr>
        <w:pStyle w:val="af6"/>
        <w:ind w:firstLine="709"/>
        <w:jc w:val="both"/>
        <w:rPr>
          <w:sz w:val="28"/>
          <w:szCs w:val="28"/>
        </w:rPr>
      </w:pPr>
      <w:r>
        <w:rPr>
          <w:sz w:val="28"/>
          <w:szCs w:val="28"/>
        </w:rPr>
        <w:t>- «Комплексное развитие сельских территорий</w:t>
      </w:r>
      <w:r w:rsidR="00B957CA">
        <w:rPr>
          <w:sz w:val="28"/>
          <w:szCs w:val="28"/>
        </w:rPr>
        <w:t xml:space="preserve"> Сеченовского муниципального округа</w:t>
      </w:r>
      <w:r>
        <w:rPr>
          <w:sz w:val="28"/>
          <w:szCs w:val="28"/>
        </w:rPr>
        <w:t xml:space="preserve">»  </w:t>
      </w:r>
      <w:r w:rsidR="004527A1" w:rsidRPr="007375BD">
        <w:rPr>
          <w:sz w:val="28"/>
          <w:szCs w:val="28"/>
        </w:rPr>
        <w:t>(приложение 4);</w:t>
      </w:r>
    </w:p>
    <w:p w:rsidR="004527A1" w:rsidRDefault="004527A1" w:rsidP="007375BD">
      <w:pPr>
        <w:pStyle w:val="af6"/>
        <w:ind w:firstLine="709"/>
        <w:jc w:val="both"/>
        <w:rPr>
          <w:sz w:val="28"/>
          <w:szCs w:val="28"/>
        </w:rPr>
      </w:pPr>
      <w:r w:rsidRPr="007375BD">
        <w:rPr>
          <w:sz w:val="28"/>
          <w:szCs w:val="28"/>
        </w:rPr>
        <w:lastRenderedPageBreak/>
        <w:t xml:space="preserve">- </w:t>
      </w:r>
      <w:r w:rsidRPr="007375BD">
        <w:rPr>
          <w:bCs/>
          <w:sz w:val="28"/>
          <w:szCs w:val="28"/>
        </w:rPr>
        <w:t>"</w:t>
      </w:r>
      <w:r w:rsidRPr="007375BD">
        <w:rPr>
          <w:sz w:val="28"/>
          <w:szCs w:val="28"/>
        </w:rPr>
        <w:t>Обеспечение 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№714 «Об обеспечении жильем ветеранов Великой Отечественной войны 1941-1945 годов» (приложение 5);</w:t>
      </w:r>
    </w:p>
    <w:p w:rsidR="000F5114" w:rsidRPr="000F5114" w:rsidRDefault="008D73BA" w:rsidP="000F5114">
      <w:pPr>
        <w:pStyle w:val="af6"/>
        <w:spacing w:line="276" w:lineRule="auto"/>
        <w:contextualSpacing/>
        <w:jc w:val="both"/>
        <w:rPr>
          <w:sz w:val="28"/>
          <w:szCs w:val="28"/>
        </w:rPr>
      </w:pPr>
      <w:r>
        <w:rPr>
          <w:sz w:val="28"/>
          <w:szCs w:val="28"/>
        </w:rPr>
        <w:t xml:space="preserve">        </w:t>
      </w:r>
      <w:r w:rsidR="000F5114" w:rsidRPr="000F5114">
        <w:rPr>
          <w:sz w:val="28"/>
          <w:szCs w:val="28"/>
        </w:rPr>
        <w:t xml:space="preserve">- </w:t>
      </w:r>
      <w:r w:rsidR="000F5114" w:rsidRPr="000F5114">
        <w:rPr>
          <w:bCs/>
          <w:sz w:val="28"/>
          <w:szCs w:val="28"/>
        </w:rPr>
        <w:t>"Меры по обеспечению социальной поддержки малоимущих граждан при газификации домовладений Сеченовского муниципального округа Нижегородской области"</w:t>
      </w:r>
      <w:r>
        <w:rPr>
          <w:bCs/>
          <w:sz w:val="28"/>
          <w:szCs w:val="28"/>
        </w:rPr>
        <w:t xml:space="preserve"> (приложение 6);</w:t>
      </w:r>
    </w:p>
    <w:p w:rsidR="004527A1" w:rsidRPr="007375BD" w:rsidRDefault="008D73BA" w:rsidP="008D73BA">
      <w:pPr>
        <w:spacing w:line="276" w:lineRule="auto"/>
        <w:contextualSpacing/>
        <w:jc w:val="both"/>
        <w:rPr>
          <w:sz w:val="28"/>
          <w:szCs w:val="28"/>
        </w:rPr>
      </w:pPr>
      <w:r>
        <w:rPr>
          <w:sz w:val="28"/>
          <w:szCs w:val="28"/>
        </w:rPr>
        <w:t xml:space="preserve">        </w:t>
      </w:r>
      <w:r w:rsidR="004527A1" w:rsidRPr="000F5114">
        <w:rPr>
          <w:sz w:val="28"/>
          <w:szCs w:val="28"/>
        </w:rPr>
        <w:t>-</w:t>
      </w:r>
      <w:r>
        <w:rPr>
          <w:sz w:val="28"/>
          <w:szCs w:val="28"/>
        </w:rPr>
        <w:t xml:space="preserve"> </w:t>
      </w:r>
      <w:r w:rsidR="004527A1" w:rsidRPr="000F5114">
        <w:rPr>
          <w:bCs/>
          <w:sz w:val="28"/>
          <w:szCs w:val="28"/>
        </w:rPr>
        <w:t>"</w:t>
      </w:r>
      <w:r w:rsidR="004527A1" w:rsidRPr="000F5114">
        <w:rPr>
          <w:sz w:val="28"/>
          <w:szCs w:val="28"/>
        </w:rPr>
        <w:t>Обеспечение реализации муниципальной жилищной</w:t>
      </w:r>
      <w:r w:rsidR="002F7961" w:rsidRPr="000F5114">
        <w:rPr>
          <w:sz w:val="28"/>
          <w:szCs w:val="28"/>
        </w:rPr>
        <w:t xml:space="preserve"> программы</w:t>
      </w:r>
      <w:r w:rsidR="004527A1" w:rsidRPr="000F5114">
        <w:rPr>
          <w:bCs/>
          <w:sz w:val="28"/>
          <w:szCs w:val="28"/>
        </w:rPr>
        <w:t>"</w:t>
      </w:r>
      <w:r w:rsidR="004527A1" w:rsidRPr="007375BD">
        <w:rPr>
          <w:bCs/>
          <w:sz w:val="28"/>
          <w:szCs w:val="28"/>
        </w:rPr>
        <w:t xml:space="preserve"> </w:t>
      </w:r>
      <w:r w:rsidR="004527A1" w:rsidRPr="007375BD">
        <w:rPr>
          <w:sz w:val="28"/>
          <w:szCs w:val="28"/>
        </w:rPr>
        <w:t xml:space="preserve">(приложение </w:t>
      </w:r>
      <w:r w:rsidR="000F5114">
        <w:rPr>
          <w:sz w:val="28"/>
          <w:szCs w:val="28"/>
        </w:rPr>
        <w:t>7</w:t>
      </w:r>
      <w:r w:rsidR="004527A1" w:rsidRPr="007375BD">
        <w:rPr>
          <w:sz w:val="28"/>
          <w:szCs w:val="28"/>
        </w:rPr>
        <w:t>).</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 xml:space="preserve">2.4. Управление Программой и механизм её реализации </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 xml:space="preserve">Реализация Программы предусматривает оказание государственной поддержки на улучшение жилищных условий гражданам, имеющим регистрацию по месту жительства на территории Сеченовского </w:t>
      </w:r>
      <w:r w:rsidR="00F10037" w:rsidRPr="000F5114">
        <w:rPr>
          <w:bCs/>
          <w:sz w:val="28"/>
          <w:szCs w:val="28"/>
        </w:rPr>
        <w:t>муниципального</w:t>
      </w:r>
      <w:r w:rsidR="00F10037">
        <w:rPr>
          <w:sz w:val="28"/>
          <w:szCs w:val="28"/>
        </w:rPr>
        <w:t xml:space="preserve"> </w:t>
      </w:r>
      <w:r w:rsidR="00834B02">
        <w:rPr>
          <w:sz w:val="28"/>
          <w:szCs w:val="28"/>
        </w:rPr>
        <w:t>округа</w:t>
      </w:r>
      <w:r w:rsidRPr="007375BD">
        <w:rPr>
          <w:sz w:val="28"/>
          <w:szCs w:val="28"/>
        </w:rPr>
        <w:t xml:space="preserve"> Нижегородской области в форме социальной выплаты, на приобретение (строительство) жилых помещений на территории </w:t>
      </w:r>
      <w:r w:rsidR="0067252B">
        <w:rPr>
          <w:sz w:val="28"/>
          <w:szCs w:val="28"/>
        </w:rPr>
        <w:t xml:space="preserve">Сеченовского </w:t>
      </w:r>
      <w:r w:rsidR="00F10037" w:rsidRPr="000F5114">
        <w:rPr>
          <w:bCs/>
          <w:sz w:val="28"/>
          <w:szCs w:val="28"/>
        </w:rPr>
        <w:t>муниципального</w:t>
      </w:r>
      <w:r w:rsidR="00F10037">
        <w:rPr>
          <w:sz w:val="28"/>
          <w:szCs w:val="28"/>
        </w:rPr>
        <w:t xml:space="preserve"> </w:t>
      </w:r>
      <w:r w:rsidR="00834B02">
        <w:rPr>
          <w:sz w:val="28"/>
          <w:szCs w:val="28"/>
        </w:rPr>
        <w:t>округа</w:t>
      </w:r>
      <w:r w:rsidR="0067252B">
        <w:rPr>
          <w:sz w:val="28"/>
          <w:szCs w:val="28"/>
        </w:rPr>
        <w:t xml:space="preserve">  и  </w:t>
      </w:r>
      <w:r w:rsidRPr="007375BD">
        <w:rPr>
          <w:sz w:val="28"/>
          <w:szCs w:val="28"/>
        </w:rPr>
        <w:t>Нижегородской области, социальной поддержки граждан на приобретение (строительство) жилья в рамках Подпрограмм.</w:t>
      </w:r>
    </w:p>
    <w:p w:rsidR="004527A1" w:rsidRPr="007375BD" w:rsidRDefault="004527A1" w:rsidP="007375BD">
      <w:pPr>
        <w:pStyle w:val="af6"/>
        <w:ind w:firstLine="709"/>
        <w:jc w:val="both"/>
        <w:rPr>
          <w:sz w:val="28"/>
          <w:szCs w:val="28"/>
        </w:rPr>
      </w:pPr>
      <w:r w:rsidRPr="007375BD">
        <w:rPr>
          <w:sz w:val="28"/>
          <w:szCs w:val="28"/>
        </w:rPr>
        <w:t xml:space="preserve">Управление капитального строительства осуществляет общую координацию реализации и управление Программы. </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Default="004527A1" w:rsidP="004527A1">
      <w:pPr>
        <w:pStyle w:val="af6"/>
        <w:ind w:firstLine="300"/>
        <w:jc w:val="both"/>
      </w:pPr>
    </w:p>
    <w:p w:rsidR="004527A1" w:rsidRDefault="004527A1" w:rsidP="004527A1">
      <w:pPr>
        <w:pStyle w:val="af6"/>
        <w:ind w:firstLine="300"/>
        <w:jc w:val="both"/>
      </w:pPr>
    </w:p>
    <w:p w:rsidR="004527A1" w:rsidRDefault="004527A1" w:rsidP="004527A1">
      <w:pPr>
        <w:pStyle w:val="af6"/>
        <w:ind w:firstLine="300"/>
        <w:jc w:val="both"/>
      </w:pPr>
    </w:p>
    <w:p w:rsidR="004527A1" w:rsidRDefault="004527A1" w:rsidP="004527A1">
      <w:pPr>
        <w:pStyle w:val="af6"/>
        <w:ind w:firstLine="300"/>
        <w:jc w:val="both"/>
      </w:pPr>
    </w:p>
    <w:p w:rsidR="004527A1" w:rsidRDefault="004527A1" w:rsidP="004527A1">
      <w:pPr>
        <w:pStyle w:val="af6"/>
        <w:ind w:firstLine="300"/>
        <w:jc w:val="both"/>
      </w:pPr>
    </w:p>
    <w:p w:rsidR="004527A1" w:rsidRDefault="004527A1" w:rsidP="004527A1">
      <w:pPr>
        <w:pStyle w:val="af6"/>
        <w:ind w:firstLine="300"/>
        <w:jc w:val="both"/>
      </w:pPr>
    </w:p>
    <w:p w:rsidR="004527A1" w:rsidRDefault="004527A1" w:rsidP="004527A1">
      <w:pPr>
        <w:pStyle w:val="af6"/>
        <w:ind w:firstLine="300"/>
        <w:jc w:val="both"/>
      </w:pPr>
    </w:p>
    <w:p w:rsidR="004527A1" w:rsidRDefault="004527A1" w:rsidP="004527A1">
      <w:pPr>
        <w:pStyle w:val="af6"/>
        <w:ind w:firstLine="300"/>
        <w:jc w:val="both"/>
      </w:pPr>
    </w:p>
    <w:p w:rsidR="004527A1" w:rsidRDefault="004527A1" w:rsidP="004527A1">
      <w:pPr>
        <w:pStyle w:val="af6"/>
        <w:ind w:firstLine="300"/>
        <w:jc w:val="both"/>
      </w:pPr>
    </w:p>
    <w:p w:rsidR="004527A1" w:rsidRDefault="004527A1" w:rsidP="004527A1">
      <w:pPr>
        <w:pStyle w:val="af6"/>
        <w:ind w:firstLine="300"/>
        <w:jc w:val="both"/>
        <w:sectPr w:rsidR="004527A1" w:rsidSect="00812EED">
          <w:pgSz w:w="11910" w:h="16840"/>
          <w:pgMar w:top="851" w:right="851" w:bottom="851" w:left="1418" w:header="488" w:footer="0" w:gutter="0"/>
          <w:cols w:space="720"/>
          <w:noEndnote/>
          <w:docGrid w:linePitch="354"/>
        </w:sectPr>
      </w:pPr>
    </w:p>
    <w:p w:rsidR="004527A1" w:rsidRPr="007375BD" w:rsidRDefault="004527A1" w:rsidP="004527A1">
      <w:pPr>
        <w:pStyle w:val="af6"/>
        <w:jc w:val="center"/>
        <w:rPr>
          <w:b/>
          <w:sz w:val="28"/>
          <w:szCs w:val="28"/>
        </w:rPr>
      </w:pPr>
      <w:r w:rsidRPr="007375BD">
        <w:rPr>
          <w:b/>
          <w:sz w:val="28"/>
          <w:szCs w:val="28"/>
        </w:rPr>
        <w:lastRenderedPageBreak/>
        <w:t xml:space="preserve">2.5. Система программных мероприятий </w:t>
      </w:r>
    </w:p>
    <w:p w:rsidR="004527A1" w:rsidRPr="007375BD" w:rsidRDefault="004527A1" w:rsidP="004527A1">
      <w:pPr>
        <w:pStyle w:val="af6"/>
        <w:jc w:val="both"/>
        <w:rPr>
          <w:b/>
          <w:sz w:val="28"/>
          <w:szCs w:val="28"/>
        </w:rPr>
      </w:pPr>
    </w:p>
    <w:tbl>
      <w:tblPr>
        <w:tblW w:w="5000" w:type="pct"/>
        <w:jc w:val="center"/>
        <w:tblLayout w:type="fixed"/>
        <w:tblCellMar>
          <w:left w:w="84" w:type="dxa"/>
          <w:right w:w="84" w:type="dxa"/>
        </w:tblCellMar>
        <w:tblLook w:val="0000" w:firstRow="0" w:lastRow="0" w:firstColumn="0" w:lastColumn="0" w:noHBand="0" w:noVBand="0"/>
      </w:tblPr>
      <w:tblGrid>
        <w:gridCol w:w="438"/>
        <w:gridCol w:w="1748"/>
        <w:gridCol w:w="307"/>
        <w:gridCol w:w="1100"/>
        <w:gridCol w:w="1439"/>
        <w:gridCol w:w="1524"/>
        <w:gridCol w:w="1335"/>
        <w:gridCol w:w="1409"/>
        <w:gridCol w:w="1274"/>
        <w:gridCol w:w="1276"/>
        <w:gridCol w:w="1274"/>
        <w:gridCol w:w="1616"/>
      </w:tblGrid>
      <w:tr w:rsidR="00585C72" w:rsidRPr="00777C52" w:rsidTr="00585C72">
        <w:trPr>
          <w:jc w:val="center"/>
        </w:trPr>
        <w:tc>
          <w:tcPr>
            <w:tcW w:w="149" w:type="pct"/>
            <w:vMerge w:val="restart"/>
            <w:tcBorders>
              <w:top w:val="single" w:sz="2" w:space="0" w:color="auto"/>
              <w:left w:val="single" w:sz="2" w:space="0" w:color="auto"/>
              <w:right w:val="single" w:sz="2" w:space="0" w:color="auto"/>
            </w:tcBorders>
          </w:tcPr>
          <w:p w:rsidR="00585C72" w:rsidRDefault="00585C72" w:rsidP="00694A86">
            <w:pPr>
              <w:pStyle w:val="af6"/>
              <w:jc w:val="center"/>
              <w:rPr>
                <w:sz w:val="20"/>
                <w:szCs w:val="20"/>
              </w:rPr>
            </w:pPr>
            <w:r w:rsidRPr="00777C52">
              <w:rPr>
                <w:sz w:val="20"/>
                <w:szCs w:val="20"/>
              </w:rPr>
              <w:t xml:space="preserve">№ </w:t>
            </w:r>
          </w:p>
          <w:p w:rsidR="00585C72" w:rsidRPr="00777C52" w:rsidRDefault="00585C72" w:rsidP="00694A86">
            <w:pPr>
              <w:pStyle w:val="af6"/>
              <w:jc w:val="center"/>
              <w:rPr>
                <w:sz w:val="20"/>
                <w:szCs w:val="20"/>
              </w:rPr>
            </w:pPr>
            <w:r w:rsidRPr="00777C52">
              <w:rPr>
                <w:sz w:val="20"/>
                <w:szCs w:val="20"/>
              </w:rPr>
              <w:t xml:space="preserve">п/п </w:t>
            </w:r>
          </w:p>
        </w:tc>
        <w:tc>
          <w:tcPr>
            <w:tcW w:w="593" w:type="pct"/>
            <w:vMerge w:val="restart"/>
            <w:tcBorders>
              <w:top w:val="single" w:sz="2" w:space="0" w:color="auto"/>
              <w:left w:val="single" w:sz="2" w:space="0" w:color="auto"/>
              <w:right w:val="single" w:sz="2" w:space="0" w:color="auto"/>
            </w:tcBorders>
          </w:tcPr>
          <w:p w:rsidR="00585C72" w:rsidRPr="00777C52" w:rsidRDefault="00585C72" w:rsidP="00694A86">
            <w:pPr>
              <w:pStyle w:val="af6"/>
              <w:jc w:val="center"/>
              <w:rPr>
                <w:sz w:val="20"/>
                <w:szCs w:val="20"/>
              </w:rPr>
            </w:pPr>
            <w:r w:rsidRPr="00777C52">
              <w:rPr>
                <w:sz w:val="20"/>
                <w:szCs w:val="20"/>
              </w:rPr>
              <w:t>Наименование мероприятий (в разрезе районов и учреждений)</w:t>
            </w:r>
          </w:p>
        </w:tc>
        <w:tc>
          <w:tcPr>
            <w:tcW w:w="477" w:type="pct"/>
            <w:gridSpan w:val="2"/>
            <w:vMerge w:val="restart"/>
            <w:tcBorders>
              <w:top w:val="single" w:sz="2" w:space="0" w:color="auto"/>
              <w:left w:val="single" w:sz="2" w:space="0" w:color="auto"/>
              <w:right w:val="single" w:sz="2" w:space="0" w:color="auto"/>
            </w:tcBorders>
          </w:tcPr>
          <w:p w:rsidR="00585C72" w:rsidRPr="00777C52" w:rsidRDefault="00585C72" w:rsidP="00694A86">
            <w:pPr>
              <w:pStyle w:val="af6"/>
              <w:jc w:val="center"/>
              <w:rPr>
                <w:sz w:val="20"/>
                <w:szCs w:val="20"/>
              </w:rPr>
            </w:pPr>
            <w:r w:rsidRPr="00777C52">
              <w:rPr>
                <w:sz w:val="20"/>
                <w:szCs w:val="20"/>
              </w:rPr>
              <w:t xml:space="preserve">Категория расходов (капвложения, </w:t>
            </w:r>
            <w:r w:rsidRPr="001215BD">
              <w:rPr>
                <w:sz w:val="20"/>
                <w:szCs w:val="20"/>
              </w:rPr>
              <w:t>НИОКР и прочие</w:t>
            </w:r>
            <w:r w:rsidRPr="00777C52">
              <w:rPr>
                <w:sz w:val="20"/>
                <w:szCs w:val="20"/>
              </w:rPr>
              <w:t xml:space="preserve"> расходы)</w:t>
            </w:r>
          </w:p>
        </w:tc>
        <w:tc>
          <w:tcPr>
            <w:tcW w:w="488" w:type="pct"/>
            <w:vMerge w:val="restart"/>
            <w:tcBorders>
              <w:top w:val="single" w:sz="2" w:space="0" w:color="auto"/>
              <w:left w:val="single" w:sz="2" w:space="0" w:color="auto"/>
              <w:right w:val="single" w:sz="2" w:space="0" w:color="auto"/>
            </w:tcBorders>
          </w:tcPr>
          <w:p w:rsidR="00585C72" w:rsidRDefault="00585C72" w:rsidP="00694A86">
            <w:pPr>
              <w:pStyle w:val="af6"/>
              <w:jc w:val="center"/>
              <w:rPr>
                <w:sz w:val="20"/>
                <w:szCs w:val="20"/>
              </w:rPr>
            </w:pPr>
            <w:r w:rsidRPr="00777C52">
              <w:rPr>
                <w:sz w:val="20"/>
                <w:szCs w:val="20"/>
              </w:rPr>
              <w:t xml:space="preserve">Сроки </w:t>
            </w:r>
            <w:proofErr w:type="spellStart"/>
            <w:r w:rsidRPr="00777C52">
              <w:rPr>
                <w:sz w:val="20"/>
                <w:szCs w:val="20"/>
              </w:rPr>
              <w:t>выпол</w:t>
            </w:r>
            <w:proofErr w:type="spellEnd"/>
            <w:r w:rsidRPr="00777C52">
              <w:rPr>
                <w:sz w:val="20"/>
                <w:szCs w:val="20"/>
              </w:rPr>
              <w:t xml:space="preserve">- нения </w:t>
            </w:r>
          </w:p>
          <w:p w:rsidR="00585C72" w:rsidRPr="00777C52" w:rsidRDefault="00585C72" w:rsidP="00694A86">
            <w:pPr>
              <w:pStyle w:val="af6"/>
              <w:jc w:val="center"/>
              <w:rPr>
                <w:sz w:val="20"/>
                <w:szCs w:val="20"/>
              </w:rPr>
            </w:pPr>
            <w:r w:rsidRPr="00777C52">
              <w:rPr>
                <w:sz w:val="20"/>
                <w:szCs w:val="20"/>
              </w:rPr>
              <w:t>(годы)</w:t>
            </w:r>
          </w:p>
        </w:tc>
        <w:tc>
          <w:tcPr>
            <w:tcW w:w="517" w:type="pct"/>
            <w:vMerge w:val="restart"/>
            <w:tcBorders>
              <w:top w:val="single" w:sz="2" w:space="0" w:color="auto"/>
              <w:left w:val="single" w:sz="2" w:space="0" w:color="auto"/>
              <w:right w:val="single" w:sz="2" w:space="0" w:color="auto"/>
            </w:tcBorders>
          </w:tcPr>
          <w:p w:rsidR="00585C72" w:rsidRPr="00777C52" w:rsidRDefault="00585C72" w:rsidP="00694A86">
            <w:pPr>
              <w:pStyle w:val="af6"/>
              <w:jc w:val="center"/>
              <w:rPr>
                <w:sz w:val="20"/>
                <w:szCs w:val="20"/>
              </w:rPr>
            </w:pPr>
            <w:r w:rsidRPr="00777C52">
              <w:rPr>
                <w:sz w:val="20"/>
                <w:szCs w:val="20"/>
              </w:rPr>
              <w:t xml:space="preserve">Исполнители мероприятий </w:t>
            </w:r>
          </w:p>
        </w:tc>
        <w:tc>
          <w:tcPr>
            <w:tcW w:w="453" w:type="pct"/>
            <w:tcBorders>
              <w:top w:val="single" w:sz="2" w:space="0" w:color="auto"/>
              <w:left w:val="single" w:sz="2" w:space="0" w:color="auto"/>
              <w:right w:val="single" w:sz="2" w:space="0" w:color="auto"/>
            </w:tcBorders>
          </w:tcPr>
          <w:p w:rsidR="00585C72" w:rsidRPr="00777C52" w:rsidRDefault="00585C72" w:rsidP="00694A86">
            <w:pPr>
              <w:pStyle w:val="af6"/>
              <w:jc w:val="center"/>
              <w:rPr>
                <w:sz w:val="20"/>
                <w:szCs w:val="20"/>
              </w:rPr>
            </w:pPr>
          </w:p>
        </w:tc>
        <w:tc>
          <w:tcPr>
            <w:tcW w:w="2323" w:type="pct"/>
            <w:gridSpan w:val="5"/>
            <w:tcBorders>
              <w:top w:val="single" w:sz="2" w:space="0" w:color="auto"/>
              <w:left w:val="single" w:sz="2" w:space="0" w:color="auto"/>
              <w:bottom w:val="single" w:sz="2" w:space="0" w:color="auto"/>
              <w:right w:val="single" w:sz="2" w:space="0" w:color="auto"/>
            </w:tcBorders>
          </w:tcPr>
          <w:p w:rsidR="00585C72" w:rsidRPr="00777C52" w:rsidRDefault="00585C72" w:rsidP="00694A86">
            <w:pPr>
              <w:pStyle w:val="af6"/>
              <w:jc w:val="center"/>
              <w:rPr>
                <w:sz w:val="20"/>
                <w:szCs w:val="20"/>
              </w:rPr>
            </w:pPr>
            <w:r w:rsidRPr="00777C52">
              <w:rPr>
                <w:sz w:val="20"/>
                <w:szCs w:val="20"/>
              </w:rPr>
              <w:t xml:space="preserve">Объем финансирования (по годам в разрезе источников), тысяч рублей </w:t>
            </w:r>
          </w:p>
        </w:tc>
      </w:tr>
      <w:tr w:rsidR="00585C72" w:rsidRPr="00777C52" w:rsidTr="00585C72">
        <w:trPr>
          <w:jc w:val="center"/>
        </w:trPr>
        <w:tc>
          <w:tcPr>
            <w:tcW w:w="149" w:type="pct"/>
            <w:vMerge/>
            <w:tcBorders>
              <w:left w:val="single" w:sz="2" w:space="0" w:color="auto"/>
              <w:bottom w:val="single" w:sz="2" w:space="0" w:color="auto"/>
              <w:right w:val="single" w:sz="2" w:space="0" w:color="auto"/>
            </w:tcBorders>
          </w:tcPr>
          <w:p w:rsidR="00585C72" w:rsidRPr="00777C52" w:rsidRDefault="00585C72" w:rsidP="00694A86">
            <w:pPr>
              <w:pStyle w:val="af6"/>
              <w:rPr>
                <w:sz w:val="20"/>
                <w:szCs w:val="20"/>
              </w:rPr>
            </w:pPr>
          </w:p>
        </w:tc>
        <w:tc>
          <w:tcPr>
            <w:tcW w:w="593" w:type="pct"/>
            <w:vMerge/>
            <w:tcBorders>
              <w:left w:val="single" w:sz="2" w:space="0" w:color="auto"/>
              <w:bottom w:val="single" w:sz="2" w:space="0" w:color="auto"/>
              <w:right w:val="single" w:sz="2" w:space="0" w:color="auto"/>
            </w:tcBorders>
          </w:tcPr>
          <w:p w:rsidR="00585C72" w:rsidRPr="00777C52" w:rsidRDefault="00585C72" w:rsidP="00694A86">
            <w:pPr>
              <w:pStyle w:val="af6"/>
              <w:rPr>
                <w:sz w:val="20"/>
                <w:szCs w:val="20"/>
              </w:rPr>
            </w:pPr>
          </w:p>
        </w:tc>
        <w:tc>
          <w:tcPr>
            <w:tcW w:w="477" w:type="pct"/>
            <w:gridSpan w:val="2"/>
            <w:vMerge/>
            <w:tcBorders>
              <w:left w:val="single" w:sz="2" w:space="0" w:color="auto"/>
              <w:bottom w:val="single" w:sz="2" w:space="0" w:color="auto"/>
              <w:right w:val="single" w:sz="2" w:space="0" w:color="auto"/>
            </w:tcBorders>
          </w:tcPr>
          <w:p w:rsidR="00585C72" w:rsidRPr="00777C52" w:rsidRDefault="00585C72" w:rsidP="00694A86">
            <w:pPr>
              <w:pStyle w:val="af6"/>
              <w:rPr>
                <w:sz w:val="20"/>
                <w:szCs w:val="20"/>
              </w:rPr>
            </w:pPr>
          </w:p>
        </w:tc>
        <w:tc>
          <w:tcPr>
            <w:tcW w:w="488" w:type="pct"/>
            <w:vMerge/>
            <w:tcBorders>
              <w:left w:val="single" w:sz="2" w:space="0" w:color="auto"/>
              <w:bottom w:val="single" w:sz="2" w:space="0" w:color="auto"/>
              <w:right w:val="single" w:sz="2" w:space="0" w:color="auto"/>
            </w:tcBorders>
          </w:tcPr>
          <w:p w:rsidR="00585C72" w:rsidRPr="00777C52" w:rsidRDefault="00585C72" w:rsidP="00694A86">
            <w:pPr>
              <w:pStyle w:val="af6"/>
              <w:rPr>
                <w:sz w:val="20"/>
                <w:szCs w:val="20"/>
              </w:rPr>
            </w:pPr>
          </w:p>
        </w:tc>
        <w:tc>
          <w:tcPr>
            <w:tcW w:w="517" w:type="pct"/>
            <w:vMerge/>
            <w:tcBorders>
              <w:left w:val="single" w:sz="2" w:space="0" w:color="auto"/>
              <w:bottom w:val="single" w:sz="2" w:space="0" w:color="auto"/>
              <w:right w:val="single" w:sz="2" w:space="0" w:color="auto"/>
            </w:tcBorders>
          </w:tcPr>
          <w:p w:rsidR="00585C72" w:rsidRPr="00777C52" w:rsidRDefault="00585C72" w:rsidP="00694A86">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vAlign w:val="center"/>
          </w:tcPr>
          <w:p w:rsidR="00585C72" w:rsidRPr="00777C52" w:rsidRDefault="00585C72" w:rsidP="00694A86">
            <w:pPr>
              <w:pStyle w:val="af6"/>
              <w:jc w:val="center"/>
              <w:rPr>
                <w:sz w:val="20"/>
                <w:szCs w:val="20"/>
              </w:rPr>
            </w:pPr>
            <w:r w:rsidRPr="00777C52">
              <w:rPr>
                <w:sz w:val="20"/>
                <w:szCs w:val="20"/>
              </w:rPr>
              <w:t>Годы:</w:t>
            </w:r>
          </w:p>
        </w:tc>
        <w:tc>
          <w:tcPr>
            <w:tcW w:w="478" w:type="pct"/>
            <w:tcBorders>
              <w:top w:val="single" w:sz="2" w:space="0" w:color="auto"/>
              <w:left w:val="single" w:sz="2" w:space="0" w:color="auto"/>
              <w:bottom w:val="single" w:sz="4" w:space="0" w:color="auto"/>
              <w:right w:val="single" w:sz="2" w:space="0" w:color="auto"/>
            </w:tcBorders>
            <w:vAlign w:val="center"/>
          </w:tcPr>
          <w:p w:rsidR="00585C72" w:rsidRPr="00351B2C" w:rsidRDefault="00585C72" w:rsidP="00EA16B9">
            <w:pPr>
              <w:pStyle w:val="af6"/>
              <w:jc w:val="center"/>
              <w:rPr>
                <w:b/>
                <w:sz w:val="20"/>
                <w:szCs w:val="20"/>
              </w:rPr>
            </w:pPr>
            <w:r w:rsidRPr="00351B2C">
              <w:rPr>
                <w:b/>
                <w:sz w:val="20"/>
                <w:szCs w:val="20"/>
              </w:rPr>
              <w:t>2023</w:t>
            </w:r>
          </w:p>
        </w:tc>
        <w:tc>
          <w:tcPr>
            <w:tcW w:w="432" w:type="pct"/>
            <w:tcBorders>
              <w:top w:val="single" w:sz="2" w:space="0" w:color="auto"/>
              <w:left w:val="single" w:sz="2" w:space="0" w:color="auto"/>
              <w:bottom w:val="single" w:sz="4" w:space="0" w:color="auto"/>
              <w:right w:val="single" w:sz="2" w:space="0" w:color="auto"/>
            </w:tcBorders>
            <w:vAlign w:val="center"/>
          </w:tcPr>
          <w:p w:rsidR="00585C72" w:rsidRPr="00351B2C" w:rsidRDefault="00585C72" w:rsidP="00EA16B9">
            <w:pPr>
              <w:pStyle w:val="af6"/>
              <w:jc w:val="center"/>
              <w:rPr>
                <w:b/>
                <w:sz w:val="20"/>
                <w:szCs w:val="20"/>
              </w:rPr>
            </w:pPr>
            <w:r w:rsidRPr="00351B2C">
              <w:rPr>
                <w:b/>
                <w:sz w:val="20"/>
                <w:szCs w:val="20"/>
              </w:rPr>
              <w:t>2024</w:t>
            </w:r>
          </w:p>
        </w:tc>
        <w:tc>
          <w:tcPr>
            <w:tcW w:w="433" w:type="pct"/>
            <w:tcBorders>
              <w:top w:val="single" w:sz="2" w:space="0" w:color="auto"/>
              <w:left w:val="single" w:sz="2" w:space="0" w:color="auto"/>
              <w:bottom w:val="single" w:sz="4" w:space="0" w:color="auto"/>
              <w:right w:val="single" w:sz="2" w:space="0" w:color="auto"/>
            </w:tcBorders>
          </w:tcPr>
          <w:p w:rsidR="00585C72" w:rsidRPr="00351B2C" w:rsidRDefault="00585C72" w:rsidP="00694A86">
            <w:pPr>
              <w:pStyle w:val="af6"/>
              <w:jc w:val="center"/>
              <w:rPr>
                <w:b/>
                <w:sz w:val="20"/>
                <w:szCs w:val="20"/>
              </w:rPr>
            </w:pPr>
          </w:p>
          <w:p w:rsidR="00585C72" w:rsidRDefault="00585C72" w:rsidP="00EA16B9">
            <w:pPr>
              <w:pStyle w:val="af6"/>
              <w:jc w:val="center"/>
              <w:rPr>
                <w:b/>
                <w:sz w:val="20"/>
                <w:szCs w:val="20"/>
              </w:rPr>
            </w:pPr>
          </w:p>
          <w:p w:rsidR="00585C72" w:rsidRPr="00351B2C" w:rsidRDefault="00585C72" w:rsidP="00EA16B9">
            <w:pPr>
              <w:pStyle w:val="af6"/>
              <w:jc w:val="center"/>
              <w:rPr>
                <w:b/>
                <w:sz w:val="20"/>
                <w:szCs w:val="20"/>
              </w:rPr>
            </w:pPr>
            <w:r w:rsidRPr="00351B2C">
              <w:rPr>
                <w:b/>
                <w:sz w:val="20"/>
                <w:szCs w:val="20"/>
              </w:rPr>
              <w:t>2025</w:t>
            </w:r>
          </w:p>
        </w:tc>
        <w:tc>
          <w:tcPr>
            <w:tcW w:w="432" w:type="pct"/>
            <w:tcBorders>
              <w:top w:val="single" w:sz="2" w:space="0" w:color="auto"/>
              <w:left w:val="single" w:sz="2" w:space="0" w:color="auto"/>
              <w:bottom w:val="single" w:sz="4" w:space="0" w:color="auto"/>
              <w:right w:val="single" w:sz="2" w:space="0" w:color="auto"/>
            </w:tcBorders>
            <w:vAlign w:val="center"/>
          </w:tcPr>
          <w:p w:rsidR="00585C72" w:rsidRPr="009A7AEC" w:rsidRDefault="00585C72" w:rsidP="00694A86">
            <w:pPr>
              <w:pStyle w:val="af6"/>
              <w:jc w:val="center"/>
              <w:rPr>
                <w:b/>
                <w:sz w:val="20"/>
                <w:szCs w:val="20"/>
              </w:rPr>
            </w:pPr>
            <w:r w:rsidRPr="009A7AEC">
              <w:rPr>
                <w:b/>
                <w:sz w:val="20"/>
                <w:szCs w:val="20"/>
              </w:rPr>
              <w:t>2026</w:t>
            </w:r>
          </w:p>
        </w:tc>
        <w:tc>
          <w:tcPr>
            <w:tcW w:w="548" w:type="pct"/>
            <w:tcBorders>
              <w:top w:val="single" w:sz="2" w:space="0" w:color="auto"/>
              <w:left w:val="single" w:sz="2" w:space="0" w:color="auto"/>
              <w:bottom w:val="single" w:sz="4" w:space="0" w:color="auto"/>
              <w:right w:val="single" w:sz="2" w:space="0" w:color="auto"/>
            </w:tcBorders>
          </w:tcPr>
          <w:p w:rsidR="00585C72" w:rsidRPr="009A7AEC" w:rsidRDefault="00585C72" w:rsidP="00585C72">
            <w:pPr>
              <w:pStyle w:val="af6"/>
              <w:jc w:val="center"/>
              <w:rPr>
                <w:b/>
                <w:sz w:val="20"/>
                <w:szCs w:val="20"/>
              </w:rPr>
            </w:pPr>
          </w:p>
          <w:p w:rsidR="00585C72" w:rsidRPr="009A7AEC" w:rsidRDefault="00585C72" w:rsidP="00585C72">
            <w:pPr>
              <w:pStyle w:val="af6"/>
              <w:jc w:val="center"/>
              <w:rPr>
                <w:b/>
                <w:sz w:val="20"/>
                <w:szCs w:val="20"/>
              </w:rPr>
            </w:pPr>
          </w:p>
          <w:p w:rsidR="00585C72" w:rsidRPr="009A7AEC" w:rsidRDefault="00585C72" w:rsidP="00585C72">
            <w:pPr>
              <w:pStyle w:val="af6"/>
              <w:jc w:val="center"/>
              <w:rPr>
                <w:b/>
                <w:sz w:val="20"/>
                <w:szCs w:val="20"/>
              </w:rPr>
            </w:pPr>
            <w:r w:rsidRPr="009A7AEC">
              <w:rPr>
                <w:b/>
                <w:sz w:val="20"/>
                <w:szCs w:val="20"/>
              </w:rPr>
              <w:t>Всего</w:t>
            </w:r>
          </w:p>
        </w:tc>
      </w:tr>
      <w:tr w:rsidR="00585C72" w:rsidRPr="00FA4ACC" w:rsidTr="00585C72">
        <w:trPr>
          <w:trHeight w:val="185"/>
          <w:jc w:val="center"/>
        </w:trPr>
        <w:tc>
          <w:tcPr>
            <w:tcW w:w="2224" w:type="pct"/>
            <w:gridSpan w:val="6"/>
            <w:vMerge w:val="restart"/>
            <w:tcBorders>
              <w:top w:val="single" w:sz="2" w:space="0" w:color="auto"/>
              <w:left w:val="single" w:sz="2" w:space="0" w:color="auto"/>
              <w:right w:val="single" w:sz="2" w:space="0" w:color="auto"/>
            </w:tcBorders>
          </w:tcPr>
          <w:p w:rsidR="00585C72" w:rsidRDefault="00585C72" w:rsidP="00834B02">
            <w:pPr>
              <w:pStyle w:val="af6"/>
              <w:jc w:val="both"/>
              <w:rPr>
                <w:sz w:val="20"/>
                <w:szCs w:val="20"/>
              </w:rPr>
            </w:pPr>
            <w:r w:rsidRPr="00777C52">
              <w:rPr>
                <w:sz w:val="20"/>
                <w:szCs w:val="20"/>
              </w:rPr>
              <w:t xml:space="preserve">Цель программы: </w:t>
            </w:r>
            <w:r w:rsidRPr="001C5AD1">
              <w:rPr>
                <w:sz w:val="20"/>
                <w:szCs w:val="20"/>
              </w:rPr>
              <w:t xml:space="preserve">Обеспечение доступным и комфортным жильём граждан, проживающих на территории Сеченовского </w:t>
            </w:r>
            <w:r>
              <w:rPr>
                <w:sz w:val="20"/>
                <w:szCs w:val="20"/>
              </w:rPr>
              <w:t>муниципального округа</w:t>
            </w:r>
            <w:r w:rsidRPr="001C5AD1">
              <w:rPr>
                <w:sz w:val="20"/>
                <w:szCs w:val="20"/>
              </w:rPr>
              <w:t xml:space="preserve"> Нижегородской области</w:t>
            </w:r>
            <w:r>
              <w:rPr>
                <w:sz w:val="20"/>
                <w:szCs w:val="20"/>
              </w:rPr>
              <w:t>, г</w:t>
            </w:r>
            <w:r w:rsidRPr="001C5AD1">
              <w:rPr>
                <w:sz w:val="20"/>
                <w:szCs w:val="20"/>
              </w:rPr>
              <w:t xml:space="preserve">осударственная поддержка граждан Сеченовского </w:t>
            </w:r>
            <w:r>
              <w:rPr>
                <w:sz w:val="20"/>
                <w:szCs w:val="20"/>
              </w:rPr>
              <w:t>муниципального округа</w:t>
            </w:r>
            <w:r w:rsidRPr="001C5AD1">
              <w:rPr>
                <w:sz w:val="20"/>
                <w:szCs w:val="20"/>
              </w:rPr>
              <w:t xml:space="preserve"> Нижегородской области в решении жилищной проблемы</w:t>
            </w:r>
          </w:p>
        </w:tc>
        <w:tc>
          <w:tcPr>
            <w:tcW w:w="453" w:type="pct"/>
            <w:tcBorders>
              <w:top w:val="single" w:sz="2" w:space="0" w:color="auto"/>
              <w:left w:val="single" w:sz="2" w:space="0" w:color="auto"/>
              <w:right w:val="single" w:sz="4" w:space="0" w:color="auto"/>
            </w:tcBorders>
          </w:tcPr>
          <w:p w:rsidR="00585C72" w:rsidRPr="00777C52" w:rsidRDefault="00585C72" w:rsidP="00694A86">
            <w:pPr>
              <w:pStyle w:val="af6"/>
              <w:rPr>
                <w:sz w:val="20"/>
                <w:szCs w:val="20"/>
              </w:rPr>
            </w:pPr>
            <w:r w:rsidRPr="00777C52">
              <w:rPr>
                <w:sz w:val="20"/>
                <w:szCs w:val="20"/>
              </w:rPr>
              <w:t>Всего, в том числе:</w:t>
            </w:r>
          </w:p>
        </w:tc>
        <w:tc>
          <w:tcPr>
            <w:tcW w:w="478" w:type="pct"/>
            <w:tcBorders>
              <w:top w:val="single" w:sz="4" w:space="0" w:color="auto"/>
              <w:left w:val="single" w:sz="4" w:space="0" w:color="auto"/>
              <w:bottom w:val="single" w:sz="4" w:space="0" w:color="auto"/>
              <w:right w:val="single" w:sz="4" w:space="0" w:color="auto"/>
            </w:tcBorders>
          </w:tcPr>
          <w:p w:rsidR="00585C72" w:rsidRPr="00152F19" w:rsidRDefault="008322FD" w:rsidP="00531851">
            <w:pPr>
              <w:jc w:val="center"/>
              <w:rPr>
                <w:b/>
                <w:color w:val="000000"/>
                <w:sz w:val="20"/>
              </w:rPr>
            </w:pPr>
            <w:r w:rsidRPr="00152F19">
              <w:rPr>
                <w:b/>
                <w:color w:val="000000"/>
                <w:sz w:val="20"/>
              </w:rPr>
              <w:t>107735,</w:t>
            </w:r>
            <w:r w:rsidR="00531851" w:rsidRPr="00152F19">
              <w:rPr>
                <w:b/>
                <w:color w:val="000000"/>
                <w:sz w:val="20"/>
              </w:rPr>
              <w:t>5</w:t>
            </w:r>
            <w:r w:rsidRPr="00152F19">
              <w:rPr>
                <w:b/>
                <w:color w:val="000000"/>
                <w:sz w:val="20"/>
              </w:rPr>
              <w:t>0</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152F19" w:rsidP="009B13AC">
            <w:pPr>
              <w:jc w:val="center"/>
              <w:rPr>
                <w:b/>
                <w:color w:val="000000"/>
                <w:sz w:val="20"/>
              </w:rPr>
            </w:pPr>
            <w:r>
              <w:rPr>
                <w:b/>
                <w:color w:val="000000"/>
                <w:sz w:val="20"/>
              </w:rPr>
              <w:t>27241,80</w:t>
            </w:r>
          </w:p>
        </w:tc>
        <w:tc>
          <w:tcPr>
            <w:tcW w:w="433" w:type="pct"/>
            <w:tcBorders>
              <w:top w:val="single" w:sz="4" w:space="0" w:color="auto"/>
              <w:left w:val="single" w:sz="4" w:space="0" w:color="auto"/>
              <w:bottom w:val="single" w:sz="4" w:space="0" w:color="auto"/>
              <w:right w:val="single" w:sz="4" w:space="0" w:color="auto"/>
            </w:tcBorders>
          </w:tcPr>
          <w:p w:rsidR="00585C72" w:rsidRPr="00FA4ACC" w:rsidRDefault="00A203A7" w:rsidP="009B13AC">
            <w:pPr>
              <w:jc w:val="center"/>
              <w:rPr>
                <w:b/>
                <w:color w:val="000000"/>
                <w:sz w:val="20"/>
              </w:rPr>
            </w:pPr>
            <w:r>
              <w:rPr>
                <w:b/>
                <w:color w:val="000000"/>
                <w:sz w:val="20"/>
              </w:rPr>
              <w:t>19708,70</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A203A7" w:rsidP="009B13AC">
            <w:pPr>
              <w:jc w:val="center"/>
              <w:rPr>
                <w:b/>
                <w:sz w:val="20"/>
              </w:rPr>
            </w:pPr>
            <w:r>
              <w:rPr>
                <w:b/>
                <w:sz w:val="20"/>
              </w:rPr>
              <w:t>22504,80</w:t>
            </w:r>
          </w:p>
        </w:tc>
        <w:tc>
          <w:tcPr>
            <w:tcW w:w="548" w:type="pct"/>
            <w:tcBorders>
              <w:top w:val="single" w:sz="4" w:space="0" w:color="auto"/>
              <w:left w:val="single" w:sz="4" w:space="0" w:color="auto"/>
              <w:bottom w:val="single" w:sz="4" w:space="0" w:color="auto"/>
              <w:right w:val="single" w:sz="4" w:space="0" w:color="auto"/>
            </w:tcBorders>
          </w:tcPr>
          <w:p w:rsidR="00585C72" w:rsidRPr="00FA4ACC" w:rsidRDefault="00943C79" w:rsidP="00585C72">
            <w:pPr>
              <w:jc w:val="center"/>
              <w:rPr>
                <w:b/>
                <w:sz w:val="20"/>
              </w:rPr>
            </w:pPr>
            <w:r>
              <w:rPr>
                <w:b/>
                <w:sz w:val="20"/>
              </w:rPr>
              <w:t>177190,80</w:t>
            </w:r>
          </w:p>
        </w:tc>
      </w:tr>
      <w:tr w:rsidR="00585C72" w:rsidRPr="00FA4ACC" w:rsidTr="00585C72">
        <w:trPr>
          <w:trHeight w:val="185"/>
          <w:jc w:val="center"/>
        </w:trPr>
        <w:tc>
          <w:tcPr>
            <w:tcW w:w="2224" w:type="pct"/>
            <w:gridSpan w:val="6"/>
            <w:vMerge/>
            <w:tcBorders>
              <w:left w:val="single" w:sz="2" w:space="0" w:color="auto"/>
              <w:right w:val="single" w:sz="2" w:space="0" w:color="auto"/>
            </w:tcBorders>
          </w:tcPr>
          <w:p w:rsidR="00585C72" w:rsidRPr="00777C52" w:rsidRDefault="00585C72" w:rsidP="00694A86">
            <w:pPr>
              <w:pStyle w:val="af6"/>
              <w:jc w:val="both"/>
              <w:rPr>
                <w:sz w:val="20"/>
                <w:szCs w:val="20"/>
              </w:rPr>
            </w:pPr>
          </w:p>
        </w:tc>
        <w:tc>
          <w:tcPr>
            <w:tcW w:w="453" w:type="pct"/>
            <w:tcBorders>
              <w:top w:val="single" w:sz="2" w:space="0" w:color="auto"/>
              <w:left w:val="single" w:sz="2" w:space="0" w:color="auto"/>
              <w:right w:val="single" w:sz="4" w:space="0" w:color="auto"/>
            </w:tcBorders>
          </w:tcPr>
          <w:p w:rsidR="00585C72" w:rsidRPr="00777C52" w:rsidRDefault="00585C72" w:rsidP="00694A86">
            <w:pPr>
              <w:pStyle w:val="af6"/>
              <w:rPr>
                <w:sz w:val="20"/>
                <w:szCs w:val="20"/>
              </w:rPr>
            </w:pPr>
            <w:r w:rsidRPr="00777C52">
              <w:rPr>
                <w:sz w:val="20"/>
                <w:szCs w:val="20"/>
              </w:rPr>
              <w:t xml:space="preserve">Областной бюджет </w:t>
            </w:r>
          </w:p>
        </w:tc>
        <w:tc>
          <w:tcPr>
            <w:tcW w:w="478" w:type="pct"/>
            <w:tcBorders>
              <w:top w:val="single" w:sz="4" w:space="0" w:color="auto"/>
              <w:left w:val="single" w:sz="4" w:space="0" w:color="auto"/>
              <w:bottom w:val="single" w:sz="4" w:space="0" w:color="auto"/>
              <w:right w:val="single" w:sz="4" w:space="0" w:color="auto"/>
            </w:tcBorders>
          </w:tcPr>
          <w:p w:rsidR="00585C72" w:rsidRPr="00152F19" w:rsidRDefault="00D01EE1" w:rsidP="0032498C">
            <w:pPr>
              <w:jc w:val="center"/>
              <w:rPr>
                <w:b/>
                <w:color w:val="000000"/>
                <w:sz w:val="20"/>
              </w:rPr>
            </w:pPr>
            <w:r w:rsidRPr="00152F19">
              <w:rPr>
                <w:b/>
                <w:color w:val="000000"/>
                <w:sz w:val="20"/>
              </w:rPr>
              <w:t>12</w:t>
            </w:r>
            <w:r w:rsidR="0032498C" w:rsidRPr="00152F19">
              <w:rPr>
                <w:b/>
                <w:color w:val="000000"/>
                <w:sz w:val="20"/>
              </w:rPr>
              <w:t>822</w:t>
            </w:r>
            <w:r w:rsidRPr="00152F19">
              <w:rPr>
                <w:b/>
                <w:color w:val="000000"/>
                <w:sz w:val="20"/>
              </w:rPr>
              <w:t>,</w:t>
            </w:r>
            <w:r w:rsidR="0032498C" w:rsidRPr="00152F19">
              <w:rPr>
                <w:b/>
                <w:color w:val="000000"/>
                <w:sz w:val="20"/>
              </w:rPr>
              <w:t>40</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367545" w:rsidP="00EA16B9">
            <w:pPr>
              <w:jc w:val="center"/>
              <w:rPr>
                <w:b/>
                <w:color w:val="000000"/>
                <w:sz w:val="20"/>
              </w:rPr>
            </w:pPr>
            <w:r>
              <w:rPr>
                <w:b/>
                <w:color w:val="000000"/>
                <w:sz w:val="20"/>
              </w:rPr>
              <w:t>17127,00</w:t>
            </w:r>
          </w:p>
        </w:tc>
        <w:tc>
          <w:tcPr>
            <w:tcW w:w="433" w:type="pct"/>
            <w:tcBorders>
              <w:top w:val="single" w:sz="4" w:space="0" w:color="auto"/>
              <w:left w:val="single" w:sz="4" w:space="0" w:color="auto"/>
              <w:bottom w:val="single" w:sz="4" w:space="0" w:color="auto"/>
              <w:right w:val="single" w:sz="4" w:space="0" w:color="auto"/>
            </w:tcBorders>
          </w:tcPr>
          <w:p w:rsidR="00585C72" w:rsidRPr="00FA4ACC" w:rsidRDefault="007F6324" w:rsidP="00F02E87">
            <w:pPr>
              <w:jc w:val="center"/>
              <w:rPr>
                <w:b/>
                <w:color w:val="000000"/>
                <w:sz w:val="20"/>
              </w:rPr>
            </w:pPr>
            <w:r>
              <w:rPr>
                <w:b/>
                <w:color w:val="000000"/>
                <w:sz w:val="20"/>
              </w:rPr>
              <w:t>10785,1</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3C5B6B" w:rsidP="00FD7545">
            <w:pPr>
              <w:jc w:val="center"/>
              <w:rPr>
                <w:b/>
                <w:color w:val="000000"/>
                <w:sz w:val="20"/>
              </w:rPr>
            </w:pPr>
            <w:r>
              <w:rPr>
                <w:b/>
                <w:color w:val="000000"/>
                <w:sz w:val="20"/>
              </w:rPr>
              <w:t>13545,7</w:t>
            </w:r>
          </w:p>
        </w:tc>
        <w:tc>
          <w:tcPr>
            <w:tcW w:w="548" w:type="pct"/>
            <w:tcBorders>
              <w:top w:val="single" w:sz="4" w:space="0" w:color="auto"/>
              <w:left w:val="single" w:sz="4" w:space="0" w:color="auto"/>
              <w:bottom w:val="single" w:sz="4" w:space="0" w:color="auto"/>
              <w:right w:val="single" w:sz="4" w:space="0" w:color="auto"/>
            </w:tcBorders>
          </w:tcPr>
          <w:p w:rsidR="00585C72" w:rsidRPr="00FA4ACC" w:rsidRDefault="00943C79" w:rsidP="00585C72">
            <w:pPr>
              <w:jc w:val="center"/>
              <w:rPr>
                <w:b/>
                <w:color w:val="000000"/>
                <w:sz w:val="20"/>
              </w:rPr>
            </w:pPr>
            <w:r>
              <w:rPr>
                <w:b/>
                <w:color w:val="000000"/>
                <w:sz w:val="20"/>
              </w:rPr>
              <w:t>54280,20</w:t>
            </w:r>
          </w:p>
        </w:tc>
      </w:tr>
      <w:tr w:rsidR="00585C72" w:rsidRPr="00FA4ACC" w:rsidTr="00585C72">
        <w:trPr>
          <w:trHeight w:val="185"/>
          <w:jc w:val="center"/>
        </w:trPr>
        <w:tc>
          <w:tcPr>
            <w:tcW w:w="2224" w:type="pct"/>
            <w:gridSpan w:val="6"/>
            <w:vMerge/>
            <w:tcBorders>
              <w:left w:val="single" w:sz="2" w:space="0" w:color="auto"/>
              <w:right w:val="single" w:sz="2" w:space="0" w:color="auto"/>
            </w:tcBorders>
          </w:tcPr>
          <w:p w:rsidR="00585C72" w:rsidRPr="00777C52" w:rsidRDefault="00585C72" w:rsidP="00694A86">
            <w:pPr>
              <w:pStyle w:val="af6"/>
              <w:jc w:val="both"/>
              <w:rPr>
                <w:sz w:val="20"/>
                <w:szCs w:val="20"/>
              </w:rPr>
            </w:pPr>
          </w:p>
        </w:tc>
        <w:tc>
          <w:tcPr>
            <w:tcW w:w="453" w:type="pct"/>
            <w:tcBorders>
              <w:top w:val="single" w:sz="2" w:space="0" w:color="auto"/>
              <w:left w:val="single" w:sz="2" w:space="0" w:color="auto"/>
              <w:right w:val="single" w:sz="4" w:space="0" w:color="auto"/>
            </w:tcBorders>
          </w:tcPr>
          <w:p w:rsidR="00585C72" w:rsidRPr="00777C52" w:rsidRDefault="00585C72" w:rsidP="00694A86">
            <w:pPr>
              <w:pStyle w:val="af6"/>
              <w:rPr>
                <w:sz w:val="20"/>
                <w:szCs w:val="20"/>
              </w:rPr>
            </w:pPr>
            <w:r w:rsidRPr="00777C52">
              <w:rPr>
                <w:sz w:val="20"/>
                <w:szCs w:val="20"/>
              </w:rPr>
              <w:t xml:space="preserve">Федеральный бюджет </w:t>
            </w:r>
          </w:p>
        </w:tc>
        <w:tc>
          <w:tcPr>
            <w:tcW w:w="478" w:type="pct"/>
            <w:tcBorders>
              <w:top w:val="single" w:sz="4" w:space="0" w:color="auto"/>
              <w:left w:val="single" w:sz="4" w:space="0" w:color="auto"/>
              <w:bottom w:val="single" w:sz="4" w:space="0" w:color="auto"/>
              <w:right w:val="single" w:sz="4" w:space="0" w:color="auto"/>
            </w:tcBorders>
          </w:tcPr>
          <w:p w:rsidR="00585C72" w:rsidRPr="00152F19" w:rsidRDefault="00D01EE1" w:rsidP="00EA16B9">
            <w:pPr>
              <w:jc w:val="center"/>
              <w:rPr>
                <w:b/>
                <w:color w:val="000000"/>
                <w:sz w:val="20"/>
              </w:rPr>
            </w:pPr>
            <w:r w:rsidRPr="00152F19">
              <w:rPr>
                <w:b/>
                <w:color w:val="000000"/>
                <w:sz w:val="20"/>
              </w:rPr>
              <w:t>82894,14</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367545" w:rsidP="00EA16B9">
            <w:pPr>
              <w:jc w:val="center"/>
              <w:rPr>
                <w:b/>
                <w:color w:val="000000"/>
                <w:sz w:val="20"/>
              </w:rPr>
            </w:pPr>
            <w:r>
              <w:rPr>
                <w:b/>
                <w:color w:val="000000"/>
                <w:sz w:val="20"/>
              </w:rPr>
              <w:t>118,00</w:t>
            </w:r>
          </w:p>
        </w:tc>
        <w:tc>
          <w:tcPr>
            <w:tcW w:w="433" w:type="pct"/>
            <w:tcBorders>
              <w:top w:val="single" w:sz="4" w:space="0" w:color="auto"/>
              <w:left w:val="single" w:sz="4" w:space="0" w:color="auto"/>
              <w:bottom w:val="single" w:sz="4" w:space="0" w:color="auto"/>
              <w:right w:val="single" w:sz="4" w:space="0" w:color="auto"/>
            </w:tcBorders>
          </w:tcPr>
          <w:p w:rsidR="00585C72" w:rsidRPr="00FA4ACC" w:rsidRDefault="007F6324" w:rsidP="00FF0CCC">
            <w:pPr>
              <w:jc w:val="center"/>
              <w:rPr>
                <w:b/>
                <w:color w:val="000000"/>
                <w:sz w:val="20"/>
              </w:rPr>
            </w:pPr>
            <w:r>
              <w:rPr>
                <w:b/>
                <w:color w:val="000000"/>
                <w:sz w:val="20"/>
              </w:rPr>
              <w:t>156,80</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3C5B6B" w:rsidP="00800012">
            <w:pPr>
              <w:jc w:val="center"/>
              <w:rPr>
                <w:b/>
                <w:color w:val="000000"/>
                <w:sz w:val="20"/>
              </w:rPr>
            </w:pPr>
            <w:r>
              <w:rPr>
                <w:b/>
                <w:color w:val="000000"/>
                <w:sz w:val="20"/>
              </w:rPr>
              <w:t>171,50</w:t>
            </w:r>
          </w:p>
        </w:tc>
        <w:tc>
          <w:tcPr>
            <w:tcW w:w="548" w:type="pct"/>
            <w:tcBorders>
              <w:top w:val="single" w:sz="4" w:space="0" w:color="auto"/>
              <w:left w:val="single" w:sz="4" w:space="0" w:color="auto"/>
              <w:bottom w:val="single" w:sz="4" w:space="0" w:color="auto"/>
              <w:right w:val="single" w:sz="4" w:space="0" w:color="auto"/>
            </w:tcBorders>
          </w:tcPr>
          <w:p w:rsidR="00585C72" w:rsidRPr="00FA4ACC" w:rsidRDefault="00943C79" w:rsidP="00585C72">
            <w:pPr>
              <w:jc w:val="center"/>
              <w:rPr>
                <w:b/>
                <w:color w:val="000000"/>
                <w:sz w:val="20"/>
              </w:rPr>
            </w:pPr>
            <w:r>
              <w:rPr>
                <w:b/>
                <w:color w:val="000000"/>
                <w:sz w:val="20"/>
              </w:rPr>
              <w:t>83340,44</w:t>
            </w:r>
          </w:p>
        </w:tc>
      </w:tr>
      <w:tr w:rsidR="00585C72" w:rsidRPr="00FA4ACC" w:rsidTr="00585C72">
        <w:trPr>
          <w:trHeight w:val="185"/>
          <w:jc w:val="center"/>
        </w:trPr>
        <w:tc>
          <w:tcPr>
            <w:tcW w:w="2224" w:type="pct"/>
            <w:gridSpan w:val="6"/>
            <w:vMerge/>
            <w:tcBorders>
              <w:left w:val="single" w:sz="2" w:space="0" w:color="auto"/>
              <w:right w:val="single" w:sz="2" w:space="0" w:color="auto"/>
            </w:tcBorders>
          </w:tcPr>
          <w:p w:rsidR="00585C72" w:rsidRPr="00777C52" w:rsidRDefault="00585C72" w:rsidP="00694A86">
            <w:pPr>
              <w:pStyle w:val="af6"/>
              <w:jc w:val="both"/>
              <w:rPr>
                <w:sz w:val="20"/>
                <w:szCs w:val="20"/>
              </w:rPr>
            </w:pPr>
          </w:p>
        </w:tc>
        <w:tc>
          <w:tcPr>
            <w:tcW w:w="453" w:type="pct"/>
            <w:tcBorders>
              <w:top w:val="single" w:sz="2" w:space="0" w:color="auto"/>
              <w:left w:val="single" w:sz="2" w:space="0" w:color="auto"/>
              <w:right w:val="single" w:sz="4" w:space="0" w:color="auto"/>
            </w:tcBorders>
          </w:tcPr>
          <w:p w:rsidR="00585C72" w:rsidRPr="00777C52" w:rsidRDefault="00585C72" w:rsidP="00694A86">
            <w:pPr>
              <w:pStyle w:val="af6"/>
              <w:rPr>
                <w:sz w:val="20"/>
                <w:szCs w:val="20"/>
              </w:rPr>
            </w:pPr>
            <w:r w:rsidRPr="00777C52">
              <w:rPr>
                <w:sz w:val="20"/>
                <w:szCs w:val="20"/>
              </w:rPr>
              <w:t xml:space="preserve">Местный бюджет </w:t>
            </w:r>
          </w:p>
        </w:tc>
        <w:tc>
          <w:tcPr>
            <w:tcW w:w="478" w:type="pct"/>
            <w:tcBorders>
              <w:top w:val="single" w:sz="4" w:space="0" w:color="auto"/>
              <w:left w:val="single" w:sz="4" w:space="0" w:color="auto"/>
              <w:bottom w:val="single" w:sz="4" w:space="0" w:color="auto"/>
              <w:right w:val="single" w:sz="4" w:space="0" w:color="auto"/>
            </w:tcBorders>
          </w:tcPr>
          <w:p w:rsidR="00585C72" w:rsidRPr="00152F19" w:rsidRDefault="00D01EE1" w:rsidP="00B5526D">
            <w:pPr>
              <w:jc w:val="center"/>
              <w:rPr>
                <w:b/>
                <w:color w:val="000000"/>
                <w:sz w:val="20"/>
              </w:rPr>
            </w:pPr>
            <w:r w:rsidRPr="00152F19">
              <w:rPr>
                <w:b/>
                <w:color w:val="000000"/>
                <w:sz w:val="20"/>
              </w:rPr>
              <w:t>8133,94</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367545" w:rsidP="00B5526D">
            <w:pPr>
              <w:jc w:val="center"/>
              <w:rPr>
                <w:b/>
                <w:color w:val="000000"/>
                <w:sz w:val="20"/>
              </w:rPr>
            </w:pPr>
            <w:r>
              <w:rPr>
                <w:b/>
                <w:color w:val="000000"/>
                <w:sz w:val="20"/>
              </w:rPr>
              <w:t>9996,80</w:t>
            </w:r>
          </w:p>
        </w:tc>
        <w:tc>
          <w:tcPr>
            <w:tcW w:w="433" w:type="pct"/>
            <w:tcBorders>
              <w:top w:val="single" w:sz="4" w:space="0" w:color="auto"/>
              <w:left w:val="single" w:sz="4" w:space="0" w:color="auto"/>
              <w:bottom w:val="single" w:sz="4" w:space="0" w:color="auto"/>
              <w:right w:val="single" w:sz="4" w:space="0" w:color="auto"/>
            </w:tcBorders>
          </w:tcPr>
          <w:p w:rsidR="00585C72" w:rsidRPr="00FA4ACC" w:rsidRDefault="007F6324" w:rsidP="00FD5F50">
            <w:pPr>
              <w:jc w:val="center"/>
              <w:rPr>
                <w:b/>
                <w:color w:val="000000"/>
                <w:sz w:val="20"/>
              </w:rPr>
            </w:pPr>
            <w:r>
              <w:rPr>
                <w:b/>
                <w:color w:val="000000"/>
                <w:sz w:val="20"/>
              </w:rPr>
              <w:t>8766,80</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3C5B6B" w:rsidP="00A831A8">
            <w:pPr>
              <w:jc w:val="center"/>
              <w:rPr>
                <w:b/>
                <w:color w:val="000000"/>
                <w:sz w:val="20"/>
              </w:rPr>
            </w:pPr>
            <w:r>
              <w:rPr>
                <w:b/>
                <w:color w:val="000000"/>
                <w:sz w:val="20"/>
              </w:rPr>
              <w:t>8</w:t>
            </w:r>
            <w:r w:rsidR="00A831A8">
              <w:rPr>
                <w:b/>
                <w:color w:val="000000"/>
                <w:sz w:val="20"/>
              </w:rPr>
              <w:t>787</w:t>
            </w:r>
            <w:r>
              <w:rPr>
                <w:b/>
                <w:color w:val="000000"/>
                <w:sz w:val="20"/>
              </w:rPr>
              <w:t>,</w:t>
            </w:r>
            <w:r w:rsidR="00A831A8">
              <w:rPr>
                <w:b/>
                <w:color w:val="000000"/>
                <w:sz w:val="20"/>
              </w:rPr>
              <w:t>6</w:t>
            </w:r>
            <w:r>
              <w:rPr>
                <w:b/>
                <w:color w:val="000000"/>
                <w:sz w:val="20"/>
              </w:rPr>
              <w:t>0</w:t>
            </w:r>
          </w:p>
        </w:tc>
        <w:tc>
          <w:tcPr>
            <w:tcW w:w="548" w:type="pct"/>
            <w:tcBorders>
              <w:top w:val="single" w:sz="4" w:space="0" w:color="auto"/>
              <w:left w:val="single" w:sz="4" w:space="0" w:color="auto"/>
              <w:bottom w:val="single" w:sz="4" w:space="0" w:color="auto"/>
              <w:right w:val="single" w:sz="4" w:space="0" w:color="auto"/>
            </w:tcBorders>
          </w:tcPr>
          <w:p w:rsidR="00585C72" w:rsidRPr="00FA4ACC" w:rsidRDefault="00943C79" w:rsidP="00A831A8">
            <w:pPr>
              <w:jc w:val="center"/>
              <w:rPr>
                <w:b/>
                <w:color w:val="000000"/>
                <w:sz w:val="20"/>
              </w:rPr>
            </w:pPr>
            <w:r>
              <w:rPr>
                <w:b/>
                <w:color w:val="000000"/>
                <w:sz w:val="20"/>
              </w:rPr>
              <w:t>35</w:t>
            </w:r>
            <w:r w:rsidR="00A831A8">
              <w:rPr>
                <w:b/>
                <w:color w:val="000000"/>
                <w:sz w:val="20"/>
              </w:rPr>
              <w:t>685</w:t>
            </w:r>
            <w:r>
              <w:rPr>
                <w:b/>
                <w:color w:val="000000"/>
                <w:sz w:val="20"/>
              </w:rPr>
              <w:t>,</w:t>
            </w:r>
            <w:r w:rsidR="00A831A8">
              <w:rPr>
                <w:b/>
                <w:color w:val="000000"/>
                <w:sz w:val="20"/>
              </w:rPr>
              <w:t>1</w:t>
            </w:r>
            <w:r>
              <w:rPr>
                <w:b/>
                <w:color w:val="000000"/>
                <w:sz w:val="20"/>
              </w:rPr>
              <w:t>4</w:t>
            </w:r>
          </w:p>
        </w:tc>
      </w:tr>
      <w:tr w:rsidR="00585C72" w:rsidRPr="00FA4ACC" w:rsidTr="00585C72">
        <w:trPr>
          <w:trHeight w:val="185"/>
          <w:jc w:val="center"/>
        </w:trPr>
        <w:tc>
          <w:tcPr>
            <w:tcW w:w="2224" w:type="pct"/>
            <w:gridSpan w:val="6"/>
            <w:vMerge/>
            <w:tcBorders>
              <w:left w:val="single" w:sz="2" w:space="0" w:color="auto"/>
              <w:right w:val="single" w:sz="2" w:space="0" w:color="auto"/>
            </w:tcBorders>
          </w:tcPr>
          <w:p w:rsidR="00585C72" w:rsidRPr="00777C52" w:rsidRDefault="00585C72" w:rsidP="00694A86">
            <w:pPr>
              <w:pStyle w:val="af6"/>
              <w:jc w:val="both"/>
              <w:rPr>
                <w:sz w:val="20"/>
                <w:szCs w:val="20"/>
              </w:rPr>
            </w:pPr>
          </w:p>
        </w:tc>
        <w:tc>
          <w:tcPr>
            <w:tcW w:w="453" w:type="pct"/>
            <w:tcBorders>
              <w:top w:val="single" w:sz="2" w:space="0" w:color="auto"/>
              <w:left w:val="single" w:sz="2" w:space="0" w:color="auto"/>
              <w:right w:val="single" w:sz="4" w:space="0" w:color="auto"/>
            </w:tcBorders>
          </w:tcPr>
          <w:p w:rsidR="00585C72" w:rsidRPr="00777C52" w:rsidRDefault="00585C72" w:rsidP="00694A86">
            <w:pPr>
              <w:pStyle w:val="af6"/>
              <w:rPr>
                <w:sz w:val="20"/>
                <w:szCs w:val="20"/>
              </w:rPr>
            </w:pPr>
            <w:r w:rsidRPr="00777C52">
              <w:rPr>
                <w:sz w:val="20"/>
                <w:szCs w:val="20"/>
              </w:rPr>
              <w:t xml:space="preserve">Прочие источники </w:t>
            </w:r>
          </w:p>
        </w:tc>
        <w:tc>
          <w:tcPr>
            <w:tcW w:w="478" w:type="pct"/>
            <w:tcBorders>
              <w:top w:val="single" w:sz="4" w:space="0" w:color="auto"/>
              <w:left w:val="single" w:sz="4" w:space="0" w:color="auto"/>
              <w:bottom w:val="single" w:sz="4" w:space="0" w:color="auto"/>
              <w:right w:val="single" w:sz="4" w:space="0" w:color="auto"/>
            </w:tcBorders>
          </w:tcPr>
          <w:p w:rsidR="00585C72" w:rsidRPr="00152F19" w:rsidRDefault="00D01EE1" w:rsidP="00D01EE1">
            <w:pPr>
              <w:pStyle w:val="af6"/>
              <w:jc w:val="center"/>
              <w:rPr>
                <w:b/>
                <w:sz w:val="20"/>
                <w:szCs w:val="20"/>
              </w:rPr>
            </w:pPr>
            <w:r w:rsidRPr="00152F19">
              <w:rPr>
                <w:b/>
                <w:sz w:val="20"/>
                <w:szCs w:val="20"/>
              </w:rPr>
              <w:t>3885,00</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585C72" w:rsidP="00EA16B9">
            <w:pPr>
              <w:pStyle w:val="af6"/>
              <w:jc w:val="center"/>
              <w:rPr>
                <w:b/>
                <w:sz w:val="20"/>
                <w:szCs w:val="20"/>
              </w:rPr>
            </w:pPr>
            <w:r w:rsidRPr="00FA4ACC">
              <w:rPr>
                <w:b/>
                <w:sz w:val="20"/>
                <w:szCs w:val="20"/>
              </w:rPr>
              <w:t>0,00</w:t>
            </w:r>
          </w:p>
        </w:tc>
        <w:tc>
          <w:tcPr>
            <w:tcW w:w="433" w:type="pct"/>
            <w:tcBorders>
              <w:top w:val="single" w:sz="4" w:space="0" w:color="auto"/>
              <w:left w:val="single" w:sz="4" w:space="0" w:color="auto"/>
              <w:bottom w:val="single" w:sz="4" w:space="0" w:color="auto"/>
              <w:right w:val="single" w:sz="4" w:space="0" w:color="auto"/>
            </w:tcBorders>
          </w:tcPr>
          <w:p w:rsidR="00585C72" w:rsidRPr="00FA4ACC" w:rsidRDefault="00585C72" w:rsidP="00381471">
            <w:pPr>
              <w:pStyle w:val="af6"/>
              <w:jc w:val="center"/>
              <w:rPr>
                <w:b/>
                <w:sz w:val="20"/>
                <w:szCs w:val="20"/>
              </w:rPr>
            </w:pPr>
            <w:r w:rsidRPr="00FA4ACC">
              <w:rPr>
                <w:b/>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585C72" w:rsidRPr="00FA4ACC" w:rsidRDefault="00585C72" w:rsidP="00DE2606">
            <w:pPr>
              <w:pStyle w:val="af6"/>
              <w:jc w:val="center"/>
              <w:rPr>
                <w:b/>
                <w:sz w:val="20"/>
                <w:szCs w:val="20"/>
              </w:rPr>
            </w:pPr>
            <w:r w:rsidRPr="00FA4ACC">
              <w:rPr>
                <w:b/>
                <w:sz w:val="20"/>
                <w:szCs w:val="20"/>
              </w:rPr>
              <w:t>0,00</w:t>
            </w:r>
          </w:p>
        </w:tc>
        <w:tc>
          <w:tcPr>
            <w:tcW w:w="548" w:type="pct"/>
            <w:tcBorders>
              <w:top w:val="single" w:sz="4" w:space="0" w:color="auto"/>
              <w:left w:val="single" w:sz="4" w:space="0" w:color="auto"/>
              <w:bottom w:val="single" w:sz="4" w:space="0" w:color="auto"/>
              <w:right w:val="single" w:sz="4" w:space="0" w:color="auto"/>
            </w:tcBorders>
          </w:tcPr>
          <w:p w:rsidR="00585C72" w:rsidRPr="00FA4ACC" w:rsidRDefault="00943C79" w:rsidP="00585C72">
            <w:pPr>
              <w:pStyle w:val="af6"/>
              <w:jc w:val="center"/>
              <w:rPr>
                <w:b/>
                <w:sz w:val="20"/>
                <w:szCs w:val="20"/>
              </w:rPr>
            </w:pPr>
            <w:r>
              <w:rPr>
                <w:b/>
                <w:sz w:val="20"/>
                <w:szCs w:val="20"/>
              </w:rPr>
              <w:t>3885</w:t>
            </w:r>
            <w:r w:rsidR="00585C72" w:rsidRPr="00FA4ACC">
              <w:rPr>
                <w:b/>
                <w:sz w:val="20"/>
                <w:szCs w:val="20"/>
              </w:rPr>
              <w:t>,00</w:t>
            </w:r>
          </w:p>
        </w:tc>
      </w:tr>
      <w:tr w:rsidR="0075435D" w:rsidRPr="00FA4ACC" w:rsidTr="00585C72">
        <w:trPr>
          <w:trHeight w:val="604"/>
          <w:jc w:val="center"/>
        </w:trPr>
        <w:tc>
          <w:tcPr>
            <w:tcW w:w="2224" w:type="pct"/>
            <w:gridSpan w:val="6"/>
            <w:vMerge w:val="restart"/>
            <w:tcBorders>
              <w:top w:val="single" w:sz="2" w:space="0" w:color="auto"/>
              <w:left w:val="single" w:sz="2" w:space="0" w:color="auto"/>
              <w:right w:val="single" w:sz="2" w:space="0" w:color="auto"/>
            </w:tcBorders>
          </w:tcPr>
          <w:p w:rsidR="0075435D" w:rsidRPr="001C5AD1" w:rsidRDefault="0075435D" w:rsidP="00694A86">
            <w:pPr>
              <w:pStyle w:val="af6"/>
              <w:jc w:val="both"/>
              <w:rPr>
                <w:sz w:val="20"/>
                <w:szCs w:val="20"/>
              </w:rPr>
            </w:pPr>
            <w:r>
              <w:rPr>
                <w:sz w:val="20"/>
                <w:szCs w:val="20"/>
              </w:rPr>
              <w:t>Подпрограмма 1.</w:t>
            </w:r>
            <w:r w:rsidRPr="001C5AD1">
              <w:rPr>
                <w:sz w:val="20"/>
                <w:szCs w:val="20"/>
              </w:rPr>
              <w:t xml:space="preserve">"Переселение граждан из аварийного жилищного фонда на территории Сеченовского </w:t>
            </w:r>
            <w:r>
              <w:rPr>
                <w:sz w:val="20"/>
                <w:szCs w:val="20"/>
              </w:rPr>
              <w:t>муниципального округа</w:t>
            </w:r>
            <w:r w:rsidRPr="001C5AD1">
              <w:rPr>
                <w:sz w:val="20"/>
                <w:szCs w:val="20"/>
              </w:rPr>
              <w:t xml:space="preserve"> Нижегородской области с учетом необходимости развития малоэ</w:t>
            </w:r>
            <w:r>
              <w:rPr>
                <w:sz w:val="20"/>
                <w:szCs w:val="20"/>
              </w:rPr>
              <w:t>тажного жилищного строительства</w:t>
            </w:r>
            <w:r w:rsidRPr="001C5AD1">
              <w:rPr>
                <w:sz w:val="20"/>
                <w:szCs w:val="20"/>
              </w:rPr>
              <w:t>" (приложение 1);</w:t>
            </w:r>
          </w:p>
          <w:p w:rsidR="0075435D" w:rsidRDefault="0075435D" w:rsidP="00694A86">
            <w:pPr>
              <w:pStyle w:val="af6"/>
              <w:ind w:firstLine="300"/>
              <w:jc w:val="both"/>
              <w:rPr>
                <w:sz w:val="20"/>
                <w:szCs w:val="20"/>
              </w:rPr>
            </w:pPr>
          </w:p>
        </w:tc>
        <w:tc>
          <w:tcPr>
            <w:tcW w:w="453" w:type="pct"/>
            <w:tcBorders>
              <w:top w:val="single" w:sz="2" w:space="0" w:color="auto"/>
              <w:left w:val="single" w:sz="2" w:space="0" w:color="auto"/>
              <w:right w:val="single" w:sz="4" w:space="0" w:color="auto"/>
            </w:tcBorders>
          </w:tcPr>
          <w:p w:rsidR="0075435D" w:rsidRPr="00777C52" w:rsidRDefault="0075435D" w:rsidP="00694A86">
            <w:pPr>
              <w:pStyle w:val="af6"/>
              <w:rPr>
                <w:sz w:val="20"/>
                <w:szCs w:val="20"/>
              </w:rPr>
            </w:pPr>
            <w:r w:rsidRPr="00777C52">
              <w:rPr>
                <w:sz w:val="20"/>
                <w:szCs w:val="20"/>
              </w:rPr>
              <w:t>Всего, в том числе:</w:t>
            </w:r>
          </w:p>
        </w:tc>
        <w:tc>
          <w:tcPr>
            <w:tcW w:w="478" w:type="pct"/>
            <w:tcBorders>
              <w:top w:val="single" w:sz="4" w:space="0" w:color="auto"/>
              <w:left w:val="single" w:sz="4" w:space="0" w:color="auto"/>
              <w:bottom w:val="single" w:sz="4" w:space="0" w:color="auto"/>
              <w:right w:val="single" w:sz="4" w:space="0" w:color="auto"/>
            </w:tcBorders>
          </w:tcPr>
          <w:p w:rsidR="0075435D" w:rsidRPr="00FA4ACC" w:rsidRDefault="0075435D" w:rsidP="00005D90">
            <w:pPr>
              <w:pStyle w:val="af6"/>
              <w:jc w:val="center"/>
              <w:rPr>
                <w:b/>
                <w:sz w:val="20"/>
                <w:szCs w:val="20"/>
              </w:rPr>
            </w:pPr>
            <w:r w:rsidRPr="00FA4ACC">
              <w:rPr>
                <w:b/>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75435D" w:rsidRPr="00FA4ACC" w:rsidRDefault="0075435D" w:rsidP="00EA16B9">
            <w:pPr>
              <w:pStyle w:val="af6"/>
              <w:jc w:val="center"/>
              <w:rPr>
                <w:b/>
                <w:sz w:val="20"/>
                <w:szCs w:val="20"/>
              </w:rPr>
            </w:pPr>
            <w:r w:rsidRPr="00FA4ACC">
              <w:rPr>
                <w:b/>
                <w:sz w:val="20"/>
                <w:szCs w:val="20"/>
              </w:rPr>
              <w:t>0,00</w:t>
            </w:r>
          </w:p>
        </w:tc>
        <w:tc>
          <w:tcPr>
            <w:tcW w:w="433" w:type="pct"/>
            <w:tcBorders>
              <w:top w:val="single" w:sz="4" w:space="0" w:color="auto"/>
              <w:left w:val="single" w:sz="4" w:space="0" w:color="auto"/>
              <w:bottom w:val="single" w:sz="4" w:space="0" w:color="auto"/>
              <w:right w:val="single" w:sz="4" w:space="0" w:color="auto"/>
            </w:tcBorders>
          </w:tcPr>
          <w:p w:rsidR="0075435D" w:rsidRPr="00FA4ACC" w:rsidRDefault="0075435D" w:rsidP="004F06BD">
            <w:pPr>
              <w:pStyle w:val="af6"/>
              <w:jc w:val="center"/>
              <w:rPr>
                <w:b/>
                <w:sz w:val="20"/>
                <w:szCs w:val="20"/>
              </w:rPr>
            </w:pPr>
            <w:r w:rsidRPr="00FA4ACC">
              <w:rPr>
                <w:b/>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75435D" w:rsidRPr="0075435D" w:rsidRDefault="0075435D" w:rsidP="000212A4">
            <w:pPr>
              <w:pStyle w:val="af6"/>
              <w:jc w:val="center"/>
              <w:rPr>
                <w:b/>
                <w:sz w:val="20"/>
                <w:szCs w:val="20"/>
              </w:rPr>
            </w:pPr>
            <w:r w:rsidRPr="0075435D">
              <w:rPr>
                <w:b/>
                <w:sz w:val="20"/>
                <w:szCs w:val="20"/>
              </w:rPr>
              <w:t>3330,00</w:t>
            </w:r>
          </w:p>
        </w:tc>
        <w:tc>
          <w:tcPr>
            <w:tcW w:w="548" w:type="pct"/>
            <w:tcBorders>
              <w:top w:val="single" w:sz="4" w:space="0" w:color="auto"/>
              <w:left w:val="single" w:sz="4" w:space="0" w:color="auto"/>
              <w:bottom w:val="single" w:sz="4" w:space="0" w:color="auto"/>
              <w:right w:val="single" w:sz="4" w:space="0" w:color="auto"/>
            </w:tcBorders>
          </w:tcPr>
          <w:p w:rsidR="0075435D" w:rsidRPr="0075435D" w:rsidRDefault="0075435D" w:rsidP="00640DD5">
            <w:pPr>
              <w:pStyle w:val="af6"/>
              <w:jc w:val="center"/>
              <w:rPr>
                <w:b/>
                <w:sz w:val="20"/>
                <w:szCs w:val="20"/>
              </w:rPr>
            </w:pPr>
            <w:r w:rsidRPr="0075435D">
              <w:rPr>
                <w:b/>
                <w:sz w:val="20"/>
                <w:szCs w:val="20"/>
              </w:rPr>
              <w:t>3330,00</w:t>
            </w:r>
          </w:p>
        </w:tc>
      </w:tr>
      <w:tr w:rsidR="0075435D" w:rsidRPr="00FA4ACC" w:rsidTr="00585C72">
        <w:trPr>
          <w:trHeight w:val="603"/>
          <w:jc w:val="center"/>
        </w:trPr>
        <w:tc>
          <w:tcPr>
            <w:tcW w:w="2224" w:type="pct"/>
            <w:gridSpan w:val="6"/>
            <w:vMerge/>
            <w:tcBorders>
              <w:left w:val="single" w:sz="2" w:space="0" w:color="auto"/>
              <w:right w:val="single" w:sz="2" w:space="0" w:color="auto"/>
            </w:tcBorders>
          </w:tcPr>
          <w:p w:rsidR="0075435D" w:rsidRDefault="0075435D" w:rsidP="00694A86">
            <w:pPr>
              <w:pStyle w:val="af6"/>
              <w:jc w:val="both"/>
              <w:rPr>
                <w:sz w:val="20"/>
                <w:szCs w:val="20"/>
              </w:rPr>
            </w:pPr>
          </w:p>
        </w:tc>
        <w:tc>
          <w:tcPr>
            <w:tcW w:w="453" w:type="pct"/>
            <w:tcBorders>
              <w:top w:val="single" w:sz="2" w:space="0" w:color="auto"/>
              <w:left w:val="single" w:sz="2" w:space="0" w:color="auto"/>
              <w:right w:val="single" w:sz="4" w:space="0" w:color="auto"/>
            </w:tcBorders>
          </w:tcPr>
          <w:p w:rsidR="0075435D" w:rsidRPr="00777C52" w:rsidRDefault="0075435D" w:rsidP="00694A86">
            <w:pPr>
              <w:pStyle w:val="af6"/>
              <w:rPr>
                <w:sz w:val="20"/>
                <w:szCs w:val="20"/>
              </w:rPr>
            </w:pPr>
            <w:r w:rsidRPr="00777C52">
              <w:rPr>
                <w:sz w:val="20"/>
                <w:szCs w:val="20"/>
              </w:rPr>
              <w:t xml:space="preserve">Областной бюджет </w:t>
            </w:r>
          </w:p>
        </w:tc>
        <w:tc>
          <w:tcPr>
            <w:tcW w:w="478" w:type="pct"/>
            <w:tcBorders>
              <w:top w:val="single" w:sz="4" w:space="0" w:color="auto"/>
              <w:left w:val="single" w:sz="4" w:space="0" w:color="auto"/>
              <w:bottom w:val="single" w:sz="4" w:space="0" w:color="auto"/>
              <w:right w:val="single" w:sz="4" w:space="0" w:color="auto"/>
            </w:tcBorders>
          </w:tcPr>
          <w:p w:rsidR="0075435D" w:rsidRPr="00FA4ACC" w:rsidRDefault="0075435D" w:rsidP="00005D90">
            <w:pPr>
              <w:pStyle w:val="af6"/>
              <w:jc w:val="center"/>
              <w:rPr>
                <w:sz w:val="20"/>
                <w:szCs w:val="20"/>
              </w:rPr>
            </w:pPr>
            <w:r w:rsidRPr="00FA4ACC">
              <w:rPr>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75435D" w:rsidRPr="00FA4ACC" w:rsidRDefault="0075435D" w:rsidP="00EA16B9">
            <w:pPr>
              <w:pStyle w:val="af6"/>
              <w:jc w:val="center"/>
              <w:rPr>
                <w:sz w:val="20"/>
                <w:szCs w:val="20"/>
              </w:rPr>
            </w:pPr>
            <w:r w:rsidRPr="00FA4ACC">
              <w:rPr>
                <w:sz w:val="20"/>
                <w:szCs w:val="20"/>
              </w:rPr>
              <w:t>0,00</w:t>
            </w:r>
          </w:p>
        </w:tc>
        <w:tc>
          <w:tcPr>
            <w:tcW w:w="433" w:type="pct"/>
            <w:tcBorders>
              <w:top w:val="single" w:sz="4" w:space="0" w:color="auto"/>
              <w:left w:val="single" w:sz="4" w:space="0" w:color="auto"/>
              <w:bottom w:val="single" w:sz="4" w:space="0" w:color="auto"/>
              <w:right w:val="single" w:sz="4" w:space="0" w:color="auto"/>
            </w:tcBorders>
          </w:tcPr>
          <w:p w:rsidR="0075435D" w:rsidRPr="00FA4ACC" w:rsidRDefault="0075435D" w:rsidP="00694A86">
            <w:pPr>
              <w:pStyle w:val="af6"/>
              <w:jc w:val="center"/>
              <w:rPr>
                <w:sz w:val="20"/>
                <w:szCs w:val="20"/>
              </w:rPr>
            </w:pPr>
            <w:r w:rsidRPr="00FA4ACC">
              <w:rPr>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75435D" w:rsidRPr="00AA781A" w:rsidRDefault="0075435D" w:rsidP="0075435D">
            <w:pPr>
              <w:pStyle w:val="af6"/>
              <w:jc w:val="center"/>
              <w:rPr>
                <w:sz w:val="20"/>
                <w:szCs w:val="20"/>
              </w:rPr>
            </w:pPr>
            <w:r w:rsidRPr="00AA781A">
              <w:rPr>
                <w:sz w:val="20"/>
                <w:szCs w:val="20"/>
              </w:rPr>
              <w:t>3330,00</w:t>
            </w:r>
          </w:p>
        </w:tc>
        <w:tc>
          <w:tcPr>
            <w:tcW w:w="548" w:type="pct"/>
            <w:tcBorders>
              <w:top w:val="single" w:sz="4" w:space="0" w:color="auto"/>
              <w:left w:val="single" w:sz="4" w:space="0" w:color="auto"/>
              <w:bottom w:val="single" w:sz="4" w:space="0" w:color="auto"/>
              <w:right w:val="single" w:sz="4" w:space="0" w:color="auto"/>
            </w:tcBorders>
          </w:tcPr>
          <w:p w:rsidR="0075435D" w:rsidRPr="00AA781A" w:rsidRDefault="0075435D" w:rsidP="00640DD5">
            <w:pPr>
              <w:pStyle w:val="af6"/>
              <w:jc w:val="center"/>
              <w:rPr>
                <w:sz w:val="20"/>
                <w:szCs w:val="20"/>
              </w:rPr>
            </w:pPr>
            <w:r w:rsidRPr="00AA781A">
              <w:rPr>
                <w:sz w:val="20"/>
                <w:szCs w:val="20"/>
              </w:rPr>
              <w:t>3330,00</w:t>
            </w:r>
          </w:p>
        </w:tc>
      </w:tr>
      <w:tr w:rsidR="009A7AEC" w:rsidRPr="00FA4ACC" w:rsidTr="00585C72">
        <w:trPr>
          <w:trHeight w:val="603"/>
          <w:jc w:val="center"/>
        </w:trPr>
        <w:tc>
          <w:tcPr>
            <w:tcW w:w="2224" w:type="pct"/>
            <w:gridSpan w:val="6"/>
            <w:vMerge/>
            <w:tcBorders>
              <w:left w:val="single" w:sz="2" w:space="0" w:color="auto"/>
              <w:right w:val="single" w:sz="2" w:space="0" w:color="auto"/>
            </w:tcBorders>
          </w:tcPr>
          <w:p w:rsidR="009A7AEC" w:rsidRDefault="009A7AEC" w:rsidP="00694A86">
            <w:pPr>
              <w:pStyle w:val="af6"/>
              <w:jc w:val="both"/>
              <w:rPr>
                <w:sz w:val="20"/>
                <w:szCs w:val="20"/>
              </w:rPr>
            </w:pPr>
          </w:p>
        </w:tc>
        <w:tc>
          <w:tcPr>
            <w:tcW w:w="453" w:type="pct"/>
            <w:tcBorders>
              <w:top w:val="single" w:sz="2" w:space="0" w:color="auto"/>
              <w:left w:val="single" w:sz="2" w:space="0" w:color="auto"/>
              <w:right w:val="single" w:sz="4" w:space="0" w:color="auto"/>
            </w:tcBorders>
          </w:tcPr>
          <w:p w:rsidR="009A7AEC" w:rsidRPr="00777C52" w:rsidRDefault="009A7AEC" w:rsidP="00694A86">
            <w:pPr>
              <w:pStyle w:val="af6"/>
              <w:rPr>
                <w:sz w:val="20"/>
                <w:szCs w:val="20"/>
              </w:rPr>
            </w:pPr>
            <w:r w:rsidRPr="00777C52">
              <w:rPr>
                <w:sz w:val="20"/>
                <w:szCs w:val="20"/>
              </w:rPr>
              <w:t xml:space="preserve">Федеральный бюджет </w:t>
            </w:r>
          </w:p>
        </w:tc>
        <w:tc>
          <w:tcPr>
            <w:tcW w:w="478" w:type="pct"/>
            <w:tcBorders>
              <w:top w:val="single" w:sz="4" w:space="0" w:color="auto"/>
              <w:left w:val="single" w:sz="4" w:space="0" w:color="auto"/>
              <w:bottom w:val="single" w:sz="4" w:space="0" w:color="auto"/>
              <w:right w:val="single" w:sz="4" w:space="0" w:color="auto"/>
            </w:tcBorders>
          </w:tcPr>
          <w:p w:rsidR="009A7AEC" w:rsidRPr="00FA4ACC" w:rsidRDefault="009A7AEC" w:rsidP="00005D90">
            <w:pPr>
              <w:pStyle w:val="af6"/>
              <w:jc w:val="center"/>
              <w:rPr>
                <w:sz w:val="20"/>
                <w:szCs w:val="20"/>
              </w:rPr>
            </w:pPr>
            <w:r w:rsidRPr="00FA4ACC">
              <w:rPr>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9A7AEC" w:rsidRPr="00FA4ACC" w:rsidRDefault="009A7AEC" w:rsidP="00EA16B9">
            <w:pPr>
              <w:pStyle w:val="af6"/>
              <w:jc w:val="center"/>
              <w:rPr>
                <w:sz w:val="20"/>
                <w:szCs w:val="20"/>
              </w:rPr>
            </w:pPr>
            <w:r w:rsidRPr="00FA4ACC">
              <w:rPr>
                <w:sz w:val="20"/>
                <w:szCs w:val="20"/>
              </w:rPr>
              <w:t>0,00</w:t>
            </w:r>
          </w:p>
        </w:tc>
        <w:tc>
          <w:tcPr>
            <w:tcW w:w="433" w:type="pct"/>
            <w:tcBorders>
              <w:top w:val="single" w:sz="4" w:space="0" w:color="auto"/>
              <w:left w:val="single" w:sz="4" w:space="0" w:color="auto"/>
              <w:bottom w:val="single" w:sz="4" w:space="0" w:color="auto"/>
              <w:right w:val="single" w:sz="4" w:space="0" w:color="auto"/>
            </w:tcBorders>
          </w:tcPr>
          <w:p w:rsidR="009A7AEC" w:rsidRPr="00FA4ACC" w:rsidRDefault="009A7AEC" w:rsidP="00694A86">
            <w:pPr>
              <w:pStyle w:val="af6"/>
              <w:jc w:val="center"/>
              <w:rPr>
                <w:sz w:val="20"/>
                <w:szCs w:val="20"/>
              </w:rPr>
            </w:pPr>
            <w:r w:rsidRPr="00FA4ACC">
              <w:rPr>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9A7AEC" w:rsidRPr="00FA4ACC" w:rsidRDefault="009A7AEC" w:rsidP="00694A86">
            <w:pPr>
              <w:pStyle w:val="af6"/>
              <w:jc w:val="center"/>
              <w:rPr>
                <w:sz w:val="20"/>
                <w:szCs w:val="20"/>
              </w:rPr>
            </w:pPr>
            <w:r w:rsidRPr="00FA4ACC">
              <w:rPr>
                <w:sz w:val="20"/>
                <w:szCs w:val="20"/>
              </w:rPr>
              <w:t>0,00</w:t>
            </w:r>
          </w:p>
        </w:tc>
        <w:tc>
          <w:tcPr>
            <w:tcW w:w="548" w:type="pct"/>
            <w:tcBorders>
              <w:top w:val="single" w:sz="4" w:space="0" w:color="auto"/>
              <w:left w:val="single" w:sz="4" w:space="0" w:color="auto"/>
              <w:bottom w:val="single" w:sz="4" w:space="0" w:color="auto"/>
              <w:right w:val="single" w:sz="4" w:space="0" w:color="auto"/>
            </w:tcBorders>
          </w:tcPr>
          <w:p w:rsidR="009A7AEC" w:rsidRPr="00FA4ACC" w:rsidRDefault="009A7AEC" w:rsidP="00741999">
            <w:pPr>
              <w:pStyle w:val="af6"/>
              <w:jc w:val="center"/>
              <w:rPr>
                <w:sz w:val="20"/>
                <w:szCs w:val="20"/>
              </w:rPr>
            </w:pPr>
            <w:r w:rsidRPr="00FA4ACC">
              <w:rPr>
                <w:sz w:val="20"/>
                <w:szCs w:val="20"/>
              </w:rPr>
              <w:t>0,00</w:t>
            </w:r>
          </w:p>
        </w:tc>
      </w:tr>
      <w:tr w:rsidR="009A7AEC" w:rsidRPr="00FA4ACC" w:rsidTr="00585C72">
        <w:trPr>
          <w:trHeight w:val="603"/>
          <w:jc w:val="center"/>
        </w:trPr>
        <w:tc>
          <w:tcPr>
            <w:tcW w:w="2224" w:type="pct"/>
            <w:gridSpan w:val="6"/>
            <w:vMerge/>
            <w:tcBorders>
              <w:left w:val="single" w:sz="2" w:space="0" w:color="auto"/>
              <w:right w:val="single" w:sz="2" w:space="0" w:color="auto"/>
            </w:tcBorders>
          </w:tcPr>
          <w:p w:rsidR="009A7AEC" w:rsidRDefault="009A7AEC" w:rsidP="00694A86">
            <w:pPr>
              <w:pStyle w:val="af6"/>
              <w:jc w:val="both"/>
              <w:rPr>
                <w:sz w:val="20"/>
                <w:szCs w:val="20"/>
              </w:rPr>
            </w:pPr>
          </w:p>
        </w:tc>
        <w:tc>
          <w:tcPr>
            <w:tcW w:w="453" w:type="pct"/>
            <w:tcBorders>
              <w:top w:val="single" w:sz="2" w:space="0" w:color="auto"/>
              <w:left w:val="single" w:sz="2" w:space="0" w:color="auto"/>
              <w:right w:val="single" w:sz="4" w:space="0" w:color="auto"/>
            </w:tcBorders>
          </w:tcPr>
          <w:p w:rsidR="009A7AEC" w:rsidRPr="00777C52" w:rsidRDefault="009A7AEC" w:rsidP="00694A86">
            <w:pPr>
              <w:pStyle w:val="af6"/>
              <w:rPr>
                <w:sz w:val="20"/>
                <w:szCs w:val="20"/>
              </w:rPr>
            </w:pPr>
            <w:r w:rsidRPr="00777C52">
              <w:rPr>
                <w:sz w:val="20"/>
                <w:szCs w:val="20"/>
              </w:rPr>
              <w:t xml:space="preserve">Местный бюджет </w:t>
            </w:r>
          </w:p>
        </w:tc>
        <w:tc>
          <w:tcPr>
            <w:tcW w:w="478" w:type="pct"/>
            <w:tcBorders>
              <w:top w:val="single" w:sz="4" w:space="0" w:color="auto"/>
              <w:left w:val="single" w:sz="4" w:space="0" w:color="auto"/>
              <w:bottom w:val="single" w:sz="4" w:space="0" w:color="auto"/>
              <w:right w:val="single" w:sz="4" w:space="0" w:color="auto"/>
            </w:tcBorders>
          </w:tcPr>
          <w:p w:rsidR="009A7AEC" w:rsidRPr="00FA4ACC" w:rsidRDefault="009A7AEC" w:rsidP="00005D90">
            <w:pPr>
              <w:pStyle w:val="af6"/>
              <w:jc w:val="center"/>
              <w:rPr>
                <w:sz w:val="20"/>
                <w:szCs w:val="20"/>
              </w:rPr>
            </w:pPr>
            <w:r w:rsidRPr="00FA4ACC">
              <w:rPr>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9A7AEC" w:rsidRPr="00FA4ACC" w:rsidRDefault="009A7AEC" w:rsidP="00EA16B9">
            <w:pPr>
              <w:pStyle w:val="af6"/>
              <w:jc w:val="center"/>
              <w:rPr>
                <w:sz w:val="20"/>
                <w:szCs w:val="20"/>
              </w:rPr>
            </w:pPr>
            <w:r w:rsidRPr="00FA4ACC">
              <w:rPr>
                <w:sz w:val="20"/>
                <w:szCs w:val="20"/>
              </w:rPr>
              <w:t>0,00</w:t>
            </w:r>
          </w:p>
        </w:tc>
        <w:tc>
          <w:tcPr>
            <w:tcW w:w="433" w:type="pct"/>
            <w:tcBorders>
              <w:top w:val="single" w:sz="4" w:space="0" w:color="auto"/>
              <w:left w:val="single" w:sz="4" w:space="0" w:color="auto"/>
              <w:bottom w:val="single" w:sz="4" w:space="0" w:color="auto"/>
              <w:right w:val="single" w:sz="4" w:space="0" w:color="auto"/>
            </w:tcBorders>
          </w:tcPr>
          <w:p w:rsidR="009A7AEC" w:rsidRPr="00FA4ACC" w:rsidRDefault="009A7AEC" w:rsidP="00181BAC">
            <w:pPr>
              <w:pStyle w:val="af6"/>
              <w:jc w:val="center"/>
              <w:rPr>
                <w:sz w:val="20"/>
                <w:szCs w:val="20"/>
              </w:rPr>
            </w:pPr>
            <w:r w:rsidRPr="00FA4ACC">
              <w:rPr>
                <w:sz w:val="20"/>
                <w:szCs w:val="20"/>
              </w:rPr>
              <w:t>0,00</w:t>
            </w:r>
          </w:p>
        </w:tc>
        <w:tc>
          <w:tcPr>
            <w:tcW w:w="432" w:type="pct"/>
            <w:tcBorders>
              <w:top w:val="single" w:sz="4" w:space="0" w:color="auto"/>
              <w:left w:val="single" w:sz="4" w:space="0" w:color="auto"/>
              <w:bottom w:val="single" w:sz="4" w:space="0" w:color="auto"/>
              <w:right w:val="single" w:sz="4" w:space="0" w:color="auto"/>
            </w:tcBorders>
          </w:tcPr>
          <w:p w:rsidR="009A7AEC" w:rsidRPr="00FA4ACC" w:rsidRDefault="009A7AEC" w:rsidP="00181BAC">
            <w:pPr>
              <w:pStyle w:val="af6"/>
              <w:jc w:val="center"/>
              <w:rPr>
                <w:sz w:val="20"/>
                <w:szCs w:val="20"/>
              </w:rPr>
            </w:pPr>
            <w:r w:rsidRPr="00FA4ACC">
              <w:rPr>
                <w:sz w:val="20"/>
                <w:szCs w:val="20"/>
              </w:rPr>
              <w:t>0,00</w:t>
            </w:r>
          </w:p>
        </w:tc>
        <w:tc>
          <w:tcPr>
            <w:tcW w:w="548" w:type="pct"/>
            <w:tcBorders>
              <w:top w:val="single" w:sz="4" w:space="0" w:color="auto"/>
              <w:left w:val="single" w:sz="4" w:space="0" w:color="auto"/>
              <w:bottom w:val="single" w:sz="4" w:space="0" w:color="auto"/>
              <w:right w:val="single" w:sz="4" w:space="0" w:color="auto"/>
            </w:tcBorders>
          </w:tcPr>
          <w:p w:rsidR="009A7AEC" w:rsidRPr="00FA4ACC" w:rsidRDefault="009A7AEC" w:rsidP="00741999">
            <w:pPr>
              <w:pStyle w:val="af6"/>
              <w:jc w:val="center"/>
              <w:rPr>
                <w:sz w:val="20"/>
                <w:szCs w:val="20"/>
              </w:rPr>
            </w:pPr>
            <w:r w:rsidRPr="00FA4ACC">
              <w:rPr>
                <w:sz w:val="20"/>
                <w:szCs w:val="20"/>
              </w:rPr>
              <w:t>0,00</w:t>
            </w:r>
          </w:p>
        </w:tc>
      </w:tr>
      <w:tr w:rsidR="009A7AEC" w:rsidRPr="00FA4ACC" w:rsidTr="00585C72">
        <w:trPr>
          <w:trHeight w:val="603"/>
          <w:jc w:val="center"/>
        </w:trPr>
        <w:tc>
          <w:tcPr>
            <w:tcW w:w="2224" w:type="pct"/>
            <w:gridSpan w:val="6"/>
            <w:vMerge/>
            <w:tcBorders>
              <w:left w:val="single" w:sz="2" w:space="0" w:color="auto"/>
              <w:right w:val="single" w:sz="2" w:space="0" w:color="auto"/>
            </w:tcBorders>
          </w:tcPr>
          <w:p w:rsidR="009A7AEC" w:rsidRDefault="009A7AEC" w:rsidP="00694A86">
            <w:pPr>
              <w:pStyle w:val="af6"/>
              <w:jc w:val="both"/>
              <w:rPr>
                <w:sz w:val="20"/>
                <w:szCs w:val="20"/>
              </w:rPr>
            </w:pPr>
          </w:p>
        </w:tc>
        <w:tc>
          <w:tcPr>
            <w:tcW w:w="453" w:type="pct"/>
            <w:tcBorders>
              <w:top w:val="single" w:sz="2" w:space="0" w:color="auto"/>
              <w:left w:val="single" w:sz="2" w:space="0" w:color="auto"/>
              <w:right w:val="single" w:sz="4" w:space="0" w:color="auto"/>
            </w:tcBorders>
          </w:tcPr>
          <w:p w:rsidR="009A7AEC" w:rsidRPr="00777C52" w:rsidRDefault="009A7AEC" w:rsidP="00694A86">
            <w:pPr>
              <w:pStyle w:val="af6"/>
              <w:rPr>
                <w:sz w:val="20"/>
                <w:szCs w:val="20"/>
              </w:rPr>
            </w:pPr>
            <w:r w:rsidRPr="00777C52">
              <w:rPr>
                <w:sz w:val="20"/>
                <w:szCs w:val="20"/>
              </w:rPr>
              <w:t xml:space="preserve">Прочие источники </w:t>
            </w:r>
          </w:p>
        </w:tc>
        <w:tc>
          <w:tcPr>
            <w:tcW w:w="478" w:type="pct"/>
            <w:tcBorders>
              <w:top w:val="single" w:sz="4" w:space="0" w:color="auto"/>
              <w:left w:val="single" w:sz="4" w:space="0" w:color="auto"/>
              <w:bottom w:val="single" w:sz="4" w:space="0" w:color="auto"/>
              <w:right w:val="single" w:sz="4" w:space="0" w:color="auto"/>
            </w:tcBorders>
          </w:tcPr>
          <w:p w:rsidR="009A7AEC" w:rsidRPr="00FA4ACC" w:rsidRDefault="009A7AEC" w:rsidP="00005D90">
            <w:pPr>
              <w:jc w:val="center"/>
              <w:rPr>
                <w:color w:val="000000"/>
                <w:sz w:val="20"/>
              </w:rPr>
            </w:pPr>
            <w:r w:rsidRPr="00FA4ACC">
              <w:rPr>
                <w:color w:val="000000"/>
                <w:sz w:val="20"/>
              </w:rPr>
              <w:t>0,00</w:t>
            </w:r>
          </w:p>
        </w:tc>
        <w:tc>
          <w:tcPr>
            <w:tcW w:w="432" w:type="pct"/>
            <w:tcBorders>
              <w:top w:val="single" w:sz="4" w:space="0" w:color="auto"/>
              <w:left w:val="single" w:sz="4" w:space="0" w:color="auto"/>
              <w:bottom w:val="single" w:sz="4" w:space="0" w:color="auto"/>
              <w:right w:val="single" w:sz="4" w:space="0" w:color="auto"/>
            </w:tcBorders>
          </w:tcPr>
          <w:p w:rsidR="009A7AEC" w:rsidRPr="00FA4ACC" w:rsidRDefault="009A7AEC" w:rsidP="00EA16B9">
            <w:pPr>
              <w:jc w:val="center"/>
              <w:rPr>
                <w:color w:val="000000"/>
                <w:sz w:val="20"/>
              </w:rPr>
            </w:pPr>
            <w:r w:rsidRPr="00FA4ACC">
              <w:rPr>
                <w:color w:val="000000"/>
                <w:sz w:val="20"/>
              </w:rPr>
              <w:t>0,00</w:t>
            </w:r>
          </w:p>
        </w:tc>
        <w:tc>
          <w:tcPr>
            <w:tcW w:w="433" w:type="pct"/>
            <w:tcBorders>
              <w:top w:val="single" w:sz="4" w:space="0" w:color="auto"/>
              <w:left w:val="single" w:sz="4" w:space="0" w:color="auto"/>
              <w:bottom w:val="single" w:sz="4" w:space="0" w:color="auto"/>
              <w:right w:val="single" w:sz="4" w:space="0" w:color="auto"/>
            </w:tcBorders>
          </w:tcPr>
          <w:p w:rsidR="009A7AEC" w:rsidRPr="00FA4ACC" w:rsidRDefault="009A7AEC" w:rsidP="00694A86">
            <w:pPr>
              <w:jc w:val="center"/>
              <w:rPr>
                <w:color w:val="000000"/>
                <w:sz w:val="20"/>
              </w:rPr>
            </w:pPr>
            <w:r w:rsidRPr="00FA4ACC">
              <w:rPr>
                <w:color w:val="000000"/>
                <w:sz w:val="20"/>
              </w:rPr>
              <w:t>0,00</w:t>
            </w:r>
          </w:p>
        </w:tc>
        <w:tc>
          <w:tcPr>
            <w:tcW w:w="432" w:type="pct"/>
            <w:tcBorders>
              <w:top w:val="single" w:sz="4" w:space="0" w:color="auto"/>
              <w:left w:val="single" w:sz="4" w:space="0" w:color="auto"/>
              <w:bottom w:val="single" w:sz="4" w:space="0" w:color="auto"/>
              <w:right w:val="single" w:sz="4" w:space="0" w:color="auto"/>
            </w:tcBorders>
          </w:tcPr>
          <w:p w:rsidR="009A7AEC" w:rsidRPr="00FA4ACC" w:rsidRDefault="009A7AEC" w:rsidP="00694A86">
            <w:pPr>
              <w:jc w:val="center"/>
              <w:rPr>
                <w:color w:val="000000"/>
                <w:sz w:val="20"/>
              </w:rPr>
            </w:pPr>
            <w:r w:rsidRPr="00FA4ACC">
              <w:rPr>
                <w:color w:val="000000"/>
                <w:sz w:val="20"/>
              </w:rPr>
              <w:t>0,00</w:t>
            </w:r>
          </w:p>
        </w:tc>
        <w:tc>
          <w:tcPr>
            <w:tcW w:w="548" w:type="pct"/>
            <w:tcBorders>
              <w:top w:val="single" w:sz="4" w:space="0" w:color="auto"/>
              <w:left w:val="single" w:sz="4" w:space="0" w:color="auto"/>
              <w:bottom w:val="single" w:sz="4" w:space="0" w:color="auto"/>
              <w:right w:val="single" w:sz="4" w:space="0" w:color="auto"/>
            </w:tcBorders>
          </w:tcPr>
          <w:p w:rsidR="009A7AEC" w:rsidRPr="00FA4ACC" w:rsidRDefault="009A7AEC" w:rsidP="00741999">
            <w:pPr>
              <w:jc w:val="center"/>
              <w:rPr>
                <w:color w:val="000000"/>
                <w:sz w:val="20"/>
              </w:rPr>
            </w:pPr>
            <w:r w:rsidRPr="00FA4ACC">
              <w:rPr>
                <w:color w:val="000000"/>
                <w:sz w:val="20"/>
              </w:rPr>
              <w:t>0,00</w:t>
            </w:r>
          </w:p>
        </w:tc>
      </w:tr>
      <w:tr w:rsidR="009A7AEC" w:rsidRPr="00FA4ACC" w:rsidTr="00B34590">
        <w:trPr>
          <w:jc w:val="center"/>
        </w:trPr>
        <w:tc>
          <w:tcPr>
            <w:tcW w:w="846" w:type="pct"/>
            <w:gridSpan w:val="3"/>
            <w:vMerge w:val="restart"/>
            <w:tcBorders>
              <w:top w:val="single" w:sz="2" w:space="0" w:color="auto"/>
              <w:left w:val="single" w:sz="2" w:space="0" w:color="auto"/>
              <w:right w:val="single" w:sz="2" w:space="0" w:color="auto"/>
            </w:tcBorders>
          </w:tcPr>
          <w:p w:rsidR="009A7AEC" w:rsidRPr="00056F77" w:rsidRDefault="009A7AEC" w:rsidP="00834B02">
            <w:pPr>
              <w:pStyle w:val="af6"/>
              <w:rPr>
                <w:sz w:val="20"/>
                <w:szCs w:val="20"/>
              </w:rPr>
            </w:pPr>
            <w:r>
              <w:rPr>
                <w:sz w:val="20"/>
                <w:szCs w:val="20"/>
              </w:rPr>
              <w:t xml:space="preserve">Мероприятие 1.1. </w:t>
            </w:r>
            <w:r w:rsidRPr="00056F77">
              <w:rPr>
                <w:sz w:val="20"/>
                <w:szCs w:val="20"/>
              </w:rPr>
              <w:t xml:space="preserve">Переселение граждан из аварийного жилищного фонда на территории Сеченовского </w:t>
            </w:r>
            <w:r>
              <w:rPr>
                <w:sz w:val="20"/>
                <w:szCs w:val="20"/>
              </w:rPr>
              <w:t>муниципального округа</w:t>
            </w:r>
            <w:r w:rsidRPr="00056F77">
              <w:rPr>
                <w:sz w:val="20"/>
                <w:szCs w:val="20"/>
              </w:rPr>
              <w:t xml:space="preserve">, признанного аварийным  </w:t>
            </w:r>
            <w:r>
              <w:rPr>
                <w:sz w:val="20"/>
                <w:szCs w:val="20"/>
              </w:rPr>
              <w:t xml:space="preserve"> после </w:t>
            </w:r>
            <w:r w:rsidRPr="00056F77">
              <w:rPr>
                <w:sz w:val="20"/>
                <w:szCs w:val="20"/>
              </w:rPr>
              <w:t>1 января 2012 года.</w:t>
            </w:r>
          </w:p>
        </w:tc>
        <w:tc>
          <w:tcPr>
            <w:tcW w:w="373" w:type="pct"/>
            <w:vMerge w:val="restart"/>
            <w:tcBorders>
              <w:top w:val="single" w:sz="2" w:space="0" w:color="auto"/>
              <w:left w:val="single" w:sz="2" w:space="0" w:color="auto"/>
              <w:right w:val="single" w:sz="2" w:space="0" w:color="auto"/>
            </w:tcBorders>
          </w:tcPr>
          <w:p w:rsidR="009A7AEC" w:rsidRPr="00056F77" w:rsidRDefault="009A7AEC" w:rsidP="00694A86">
            <w:pPr>
              <w:pStyle w:val="af6"/>
              <w:jc w:val="center"/>
              <w:rPr>
                <w:sz w:val="20"/>
                <w:szCs w:val="20"/>
              </w:rPr>
            </w:pPr>
            <w:r w:rsidRPr="00056F77">
              <w:rPr>
                <w:sz w:val="20"/>
                <w:szCs w:val="20"/>
              </w:rPr>
              <w:t>Прочие расходы</w:t>
            </w:r>
          </w:p>
        </w:tc>
        <w:tc>
          <w:tcPr>
            <w:tcW w:w="488" w:type="pct"/>
            <w:vMerge w:val="restart"/>
            <w:tcBorders>
              <w:top w:val="single" w:sz="2" w:space="0" w:color="auto"/>
              <w:left w:val="single" w:sz="2" w:space="0" w:color="auto"/>
              <w:right w:val="single" w:sz="2" w:space="0" w:color="auto"/>
            </w:tcBorders>
            <w:vAlign w:val="center"/>
          </w:tcPr>
          <w:p w:rsidR="009A7AEC" w:rsidRPr="006A57C4" w:rsidRDefault="009A7AEC" w:rsidP="00005D90">
            <w:pPr>
              <w:pStyle w:val="af6"/>
              <w:jc w:val="center"/>
              <w:rPr>
                <w:sz w:val="20"/>
                <w:szCs w:val="20"/>
              </w:rPr>
            </w:pPr>
          </w:p>
        </w:tc>
        <w:tc>
          <w:tcPr>
            <w:tcW w:w="517" w:type="pct"/>
            <w:vMerge w:val="restart"/>
            <w:tcBorders>
              <w:top w:val="single" w:sz="2" w:space="0" w:color="auto"/>
              <w:left w:val="single" w:sz="2" w:space="0" w:color="auto"/>
              <w:right w:val="single" w:sz="2" w:space="0" w:color="auto"/>
            </w:tcBorders>
            <w:vAlign w:val="center"/>
          </w:tcPr>
          <w:p w:rsidR="009A7AEC" w:rsidRPr="006A57C4" w:rsidRDefault="009A7AEC" w:rsidP="00EA16B9">
            <w:pPr>
              <w:pStyle w:val="af6"/>
              <w:jc w:val="center"/>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9A7AEC" w:rsidRPr="00777C52" w:rsidRDefault="009A7AEC" w:rsidP="00694A86">
            <w:pPr>
              <w:pStyle w:val="af6"/>
              <w:rPr>
                <w:sz w:val="20"/>
                <w:szCs w:val="20"/>
              </w:rPr>
            </w:pPr>
            <w:r w:rsidRPr="00777C52">
              <w:rPr>
                <w:sz w:val="20"/>
                <w:szCs w:val="20"/>
              </w:rPr>
              <w:t>Всего, в том числе:</w:t>
            </w:r>
          </w:p>
        </w:tc>
        <w:tc>
          <w:tcPr>
            <w:tcW w:w="478" w:type="pct"/>
            <w:tcBorders>
              <w:top w:val="single" w:sz="4" w:space="0" w:color="auto"/>
              <w:left w:val="single" w:sz="2" w:space="0" w:color="auto"/>
              <w:bottom w:val="single" w:sz="2" w:space="0" w:color="auto"/>
              <w:right w:val="single" w:sz="2" w:space="0" w:color="auto"/>
            </w:tcBorders>
          </w:tcPr>
          <w:p w:rsidR="009A7AEC" w:rsidRPr="00FA4ACC" w:rsidRDefault="009A7AEC" w:rsidP="00005D90">
            <w:pPr>
              <w:pStyle w:val="af6"/>
              <w:jc w:val="center"/>
              <w:rPr>
                <w:sz w:val="20"/>
                <w:szCs w:val="20"/>
              </w:rPr>
            </w:pPr>
            <w:r w:rsidRPr="00FA4ACC">
              <w:rPr>
                <w:sz w:val="20"/>
                <w:szCs w:val="20"/>
              </w:rPr>
              <w:t>0,00</w:t>
            </w:r>
          </w:p>
        </w:tc>
        <w:tc>
          <w:tcPr>
            <w:tcW w:w="432" w:type="pct"/>
            <w:tcBorders>
              <w:top w:val="single" w:sz="4" w:space="0" w:color="auto"/>
              <w:left w:val="single" w:sz="2" w:space="0" w:color="auto"/>
              <w:bottom w:val="single" w:sz="2" w:space="0" w:color="auto"/>
              <w:right w:val="single" w:sz="2" w:space="0" w:color="auto"/>
            </w:tcBorders>
          </w:tcPr>
          <w:p w:rsidR="009A7AEC" w:rsidRPr="00FA4ACC" w:rsidRDefault="009A7AEC" w:rsidP="00005D90">
            <w:pPr>
              <w:pStyle w:val="af6"/>
              <w:jc w:val="center"/>
              <w:rPr>
                <w:sz w:val="20"/>
                <w:szCs w:val="20"/>
              </w:rPr>
            </w:pPr>
            <w:r w:rsidRPr="00FA4ACC">
              <w:rPr>
                <w:sz w:val="20"/>
                <w:szCs w:val="20"/>
              </w:rPr>
              <w:t>0,00</w:t>
            </w:r>
          </w:p>
        </w:tc>
        <w:tc>
          <w:tcPr>
            <w:tcW w:w="433" w:type="pct"/>
            <w:tcBorders>
              <w:top w:val="single" w:sz="4" w:space="0" w:color="auto"/>
              <w:left w:val="single" w:sz="2" w:space="0" w:color="auto"/>
              <w:bottom w:val="single" w:sz="2" w:space="0" w:color="auto"/>
              <w:right w:val="single" w:sz="2" w:space="0" w:color="auto"/>
            </w:tcBorders>
            <w:vAlign w:val="center"/>
          </w:tcPr>
          <w:p w:rsidR="009A7AEC" w:rsidRPr="00FA4ACC" w:rsidRDefault="009A7AEC" w:rsidP="00FE0FFF">
            <w:pPr>
              <w:pStyle w:val="af6"/>
              <w:jc w:val="center"/>
              <w:rPr>
                <w:sz w:val="20"/>
              </w:rPr>
            </w:pPr>
          </w:p>
          <w:p w:rsidR="009A7AEC" w:rsidRPr="00FA4ACC" w:rsidRDefault="009A7AEC" w:rsidP="00FE0FFF">
            <w:pPr>
              <w:pStyle w:val="af6"/>
              <w:jc w:val="center"/>
              <w:rPr>
                <w:sz w:val="20"/>
                <w:szCs w:val="20"/>
              </w:rPr>
            </w:pPr>
            <w:r w:rsidRPr="00FA4ACC">
              <w:rPr>
                <w:sz w:val="20"/>
              </w:rPr>
              <w:t>0,00</w:t>
            </w:r>
          </w:p>
        </w:tc>
        <w:tc>
          <w:tcPr>
            <w:tcW w:w="432" w:type="pct"/>
            <w:tcBorders>
              <w:top w:val="single" w:sz="4" w:space="0" w:color="auto"/>
              <w:left w:val="single" w:sz="2" w:space="0" w:color="auto"/>
              <w:bottom w:val="single" w:sz="2" w:space="0" w:color="auto"/>
              <w:right w:val="single" w:sz="2" w:space="0" w:color="auto"/>
            </w:tcBorders>
            <w:vAlign w:val="center"/>
          </w:tcPr>
          <w:p w:rsidR="009A7AEC" w:rsidRPr="00FA4ACC" w:rsidRDefault="009A7AEC" w:rsidP="00FE0FFF">
            <w:pPr>
              <w:pStyle w:val="af6"/>
              <w:jc w:val="center"/>
              <w:rPr>
                <w:sz w:val="20"/>
                <w:szCs w:val="20"/>
              </w:rPr>
            </w:pPr>
            <w:r w:rsidRPr="00FA4ACC">
              <w:rPr>
                <w:sz w:val="20"/>
              </w:rPr>
              <w:t>0,00</w:t>
            </w:r>
          </w:p>
        </w:tc>
        <w:tc>
          <w:tcPr>
            <w:tcW w:w="548" w:type="pct"/>
            <w:tcBorders>
              <w:top w:val="single" w:sz="4" w:space="0" w:color="auto"/>
              <w:left w:val="single" w:sz="2" w:space="0" w:color="auto"/>
              <w:bottom w:val="single" w:sz="2" w:space="0" w:color="auto"/>
              <w:right w:val="single" w:sz="2" w:space="0" w:color="auto"/>
            </w:tcBorders>
            <w:vAlign w:val="center"/>
          </w:tcPr>
          <w:p w:rsidR="009A7AEC" w:rsidRPr="00FA4ACC" w:rsidRDefault="009A7AEC" w:rsidP="00741999">
            <w:pPr>
              <w:pStyle w:val="af6"/>
              <w:jc w:val="center"/>
              <w:rPr>
                <w:sz w:val="20"/>
                <w:szCs w:val="20"/>
              </w:rPr>
            </w:pPr>
            <w:r w:rsidRPr="00FA4ACC">
              <w:rPr>
                <w:sz w:val="20"/>
              </w:rPr>
              <w:t>0,00</w:t>
            </w:r>
          </w:p>
        </w:tc>
      </w:tr>
      <w:tr w:rsidR="009A7AEC" w:rsidRPr="00FA4ACC" w:rsidTr="00B34590">
        <w:trPr>
          <w:jc w:val="center"/>
        </w:trPr>
        <w:tc>
          <w:tcPr>
            <w:tcW w:w="846" w:type="pct"/>
            <w:gridSpan w:val="3"/>
            <w:vMerge/>
            <w:tcBorders>
              <w:left w:val="single" w:sz="2" w:space="0" w:color="auto"/>
              <w:right w:val="single" w:sz="2" w:space="0" w:color="auto"/>
            </w:tcBorders>
          </w:tcPr>
          <w:p w:rsidR="009A7AEC" w:rsidRPr="00777C52" w:rsidRDefault="009A7AEC" w:rsidP="00694A86">
            <w:pPr>
              <w:pStyle w:val="af6"/>
              <w:rPr>
                <w:sz w:val="20"/>
                <w:szCs w:val="20"/>
              </w:rPr>
            </w:pPr>
          </w:p>
        </w:tc>
        <w:tc>
          <w:tcPr>
            <w:tcW w:w="373" w:type="pct"/>
            <w:vMerge/>
            <w:tcBorders>
              <w:left w:val="single" w:sz="2" w:space="0" w:color="auto"/>
              <w:right w:val="single" w:sz="2" w:space="0" w:color="auto"/>
            </w:tcBorders>
          </w:tcPr>
          <w:p w:rsidR="009A7AEC" w:rsidRPr="00777C52" w:rsidRDefault="009A7AEC" w:rsidP="00694A86">
            <w:pPr>
              <w:pStyle w:val="af6"/>
              <w:rPr>
                <w:sz w:val="20"/>
                <w:szCs w:val="20"/>
              </w:rPr>
            </w:pPr>
          </w:p>
        </w:tc>
        <w:tc>
          <w:tcPr>
            <w:tcW w:w="488" w:type="pct"/>
            <w:vMerge/>
            <w:tcBorders>
              <w:left w:val="single" w:sz="2" w:space="0" w:color="auto"/>
              <w:right w:val="single" w:sz="2" w:space="0" w:color="auto"/>
            </w:tcBorders>
          </w:tcPr>
          <w:p w:rsidR="009A7AEC" w:rsidRPr="00777C52" w:rsidRDefault="009A7AEC" w:rsidP="00694A86">
            <w:pPr>
              <w:pStyle w:val="af6"/>
              <w:rPr>
                <w:sz w:val="20"/>
                <w:szCs w:val="20"/>
              </w:rPr>
            </w:pPr>
          </w:p>
        </w:tc>
        <w:tc>
          <w:tcPr>
            <w:tcW w:w="517" w:type="pct"/>
            <w:vMerge/>
            <w:tcBorders>
              <w:left w:val="single" w:sz="2" w:space="0" w:color="auto"/>
              <w:right w:val="single" w:sz="2" w:space="0" w:color="auto"/>
            </w:tcBorders>
          </w:tcPr>
          <w:p w:rsidR="009A7AEC" w:rsidRPr="00777C52" w:rsidRDefault="009A7AEC" w:rsidP="00694A86">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9A7AEC" w:rsidRPr="00777C52" w:rsidRDefault="009A7AEC" w:rsidP="00694A86">
            <w:pPr>
              <w:pStyle w:val="af6"/>
              <w:rPr>
                <w:sz w:val="20"/>
                <w:szCs w:val="20"/>
              </w:rPr>
            </w:pPr>
            <w:r w:rsidRPr="00777C52">
              <w:rPr>
                <w:sz w:val="20"/>
                <w:szCs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9A7AEC" w:rsidRPr="00FA4ACC" w:rsidRDefault="009A7AEC" w:rsidP="00005D90">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9A7AEC" w:rsidRPr="00FA4ACC" w:rsidRDefault="009A7AEC" w:rsidP="00005D90">
            <w:pPr>
              <w:pStyle w:val="af6"/>
              <w:jc w:val="center"/>
              <w:rPr>
                <w:sz w:val="20"/>
                <w:szCs w:val="20"/>
              </w:rPr>
            </w:pPr>
            <w:r w:rsidRPr="00FA4ACC">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9A7AEC" w:rsidRPr="00FA4ACC" w:rsidRDefault="009A7AEC" w:rsidP="00694A86">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9A7AEC" w:rsidRPr="00FA4ACC" w:rsidRDefault="009A7AEC" w:rsidP="00694A86">
            <w:pPr>
              <w:pStyle w:val="af6"/>
              <w:jc w:val="center"/>
              <w:rPr>
                <w:sz w:val="20"/>
                <w:szCs w:val="20"/>
              </w:rPr>
            </w:pPr>
            <w:r w:rsidRPr="00FA4ACC">
              <w:rPr>
                <w:sz w:val="20"/>
                <w:szCs w:val="20"/>
              </w:rPr>
              <w:t>0,00</w:t>
            </w:r>
          </w:p>
        </w:tc>
        <w:tc>
          <w:tcPr>
            <w:tcW w:w="548" w:type="pct"/>
            <w:tcBorders>
              <w:top w:val="single" w:sz="2" w:space="0" w:color="auto"/>
              <w:left w:val="single" w:sz="2" w:space="0" w:color="auto"/>
              <w:bottom w:val="single" w:sz="2" w:space="0" w:color="auto"/>
              <w:right w:val="single" w:sz="2" w:space="0" w:color="auto"/>
            </w:tcBorders>
            <w:vAlign w:val="center"/>
          </w:tcPr>
          <w:p w:rsidR="009A7AEC" w:rsidRPr="00FA4ACC" w:rsidRDefault="009A7AEC" w:rsidP="00741999">
            <w:pPr>
              <w:pStyle w:val="af6"/>
              <w:jc w:val="center"/>
              <w:rPr>
                <w:sz w:val="20"/>
                <w:szCs w:val="20"/>
              </w:rPr>
            </w:pPr>
            <w:r w:rsidRPr="00FA4ACC">
              <w:rPr>
                <w:sz w:val="20"/>
                <w:szCs w:val="20"/>
              </w:rPr>
              <w:t>0,00</w:t>
            </w:r>
          </w:p>
        </w:tc>
      </w:tr>
      <w:tr w:rsidR="009A7AEC" w:rsidRPr="00FA4ACC" w:rsidTr="00B34590">
        <w:trPr>
          <w:jc w:val="center"/>
        </w:trPr>
        <w:tc>
          <w:tcPr>
            <w:tcW w:w="846" w:type="pct"/>
            <w:gridSpan w:val="3"/>
            <w:vMerge/>
            <w:tcBorders>
              <w:left w:val="single" w:sz="2" w:space="0" w:color="auto"/>
              <w:right w:val="single" w:sz="2" w:space="0" w:color="auto"/>
            </w:tcBorders>
          </w:tcPr>
          <w:p w:rsidR="009A7AEC" w:rsidRPr="00777C52" w:rsidRDefault="009A7AEC" w:rsidP="00694A86">
            <w:pPr>
              <w:pStyle w:val="af6"/>
              <w:rPr>
                <w:sz w:val="20"/>
                <w:szCs w:val="20"/>
              </w:rPr>
            </w:pPr>
          </w:p>
        </w:tc>
        <w:tc>
          <w:tcPr>
            <w:tcW w:w="373" w:type="pct"/>
            <w:vMerge/>
            <w:tcBorders>
              <w:left w:val="single" w:sz="2" w:space="0" w:color="auto"/>
              <w:right w:val="single" w:sz="2" w:space="0" w:color="auto"/>
            </w:tcBorders>
          </w:tcPr>
          <w:p w:rsidR="009A7AEC" w:rsidRPr="00777C52" w:rsidRDefault="009A7AEC" w:rsidP="00694A86">
            <w:pPr>
              <w:pStyle w:val="af6"/>
              <w:rPr>
                <w:sz w:val="20"/>
                <w:szCs w:val="20"/>
              </w:rPr>
            </w:pPr>
          </w:p>
        </w:tc>
        <w:tc>
          <w:tcPr>
            <w:tcW w:w="488" w:type="pct"/>
            <w:vMerge/>
            <w:tcBorders>
              <w:left w:val="single" w:sz="2" w:space="0" w:color="auto"/>
              <w:right w:val="single" w:sz="2" w:space="0" w:color="auto"/>
            </w:tcBorders>
          </w:tcPr>
          <w:p w:rsidR="009A7AEC" w:rsidRPr="00777C52" w:rsidRDefault="009A7AEC" w:rsidP="00694A86">
            <w:pPr>
              <w:pStyle w:val="af6"/>
              <w:rPr>
                <w:sz w:val="20"/>
                <w:szCs w:val="20"/>
              </w:rPr>
            </w:pPr>
          </w:p>
        </w:tc>
        <w:tc>
          <w:tcPr>
            <w:tcW w:w="517" w:type="pct"/>
            <w:vMerge/>
            <w:tcBorders>
              <w:left w:val="single" w:sz="2" w:space="0" w:color="auto"/>
              <w:right w:val="single" w:sz="2" w:space="0" w:color="auto"/>
            </w:tcBorders>
          </w:tcPr>
          <w:p w:rsidR="009A7AEC" w:rsidRPr="00777C52" w:rsidRDefault="009A7AEC" w:rsidP="00694A86">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9A7AEC" w:rsidRPr="00777C52" w:rsidRDefault="009A7AEC" w:rsidP="00694A86">
            <w:pPr>
              <w:pStyle w:val="af6"/>
              <w:rPr>
                <w:sz w:val="20"/>
                <w:szCs w:val="20"/>
              </w:rPr>
            </w:pPr>
            <w:r w:rsidRPr="00777C52">
              <w:rPr>
                <w:sz w:val="20"/>
                <w:szCs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9A7AEC" w:rsidRPr="00FA4ACC" w:rsidRDefault="009A7AEC" w:rsidP="00005D90">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9A7AEC" w:rsidRPr="00FA4ACC" w:rsidRDefault="009A7AEC" w:rsidP="00005D90">
            <w:pPr>
              <w:pStyle w:val="af6"/>
              <w:jc w:val="center"/>
              <w:rPr>
                <w:sz w:val="20"/>
                <w:szCs w:val="20"/>
              </w:rPr>
            </w:pPr>
            <w:r w:rsidRPr="00FA4ACC">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9A7AEC" w:rsidRPr="00FA4ACC" w:rsidRDefault="009A7AEC" w:rsidP="00694A86">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9A7AEC" w:rsidRPr="00FA4ACC" w:rsidRDefault="009A7AEC" w:rsidP="00694A86">
            <w:pPr>
              <w:pStyle w:val="af6"/>
              <w:jc w:val="center"/>
              <w:rPr>
                <w:sz w:val="20"/>
                <w:szCs w:val="20"/>
              </w:rPr>
            </w:pPr>
            <w:r w:rsidRPr="00FA4ACC">
              <w:rPr>
                <w:sz w:val="20"/>
                <w:szCs w:val="20"/>
              </w:rPr>
              <w:t>0,00</w:t>
            </w:r>
          </w:p>
        </w:tc>
        <w:tc>
          <w:tcPr>
            <w:tcW w:w="548" w:type="pct"/>
            <w:tcBorders>
              <w:top w:val="single" w:sz="2" w:space="0" w:color="auto"/>
              <w:left w:val="single" w:sz="2" w:space="0" w:color="auto"/>
              <w:bottom w:val="single" w:sz="2" w:space="0" w:color="auto"/>
              <w:right w:val="single" w:sz="2" w:space="0" w:color="auto"/>
            </w:tcBorders>
            <w:vAlign w:val="center"/>
          </w:tcPr>
          <w:p w:rsidR="009A7AEC" w:rsidRPr="00FA4ACC" w:rsidRDefault="009A7AEC" w:rsidP="00741999">
            <w:pPr>
              <w:pStyle w:val="af6"/>
              <w:jc w:val="center"/>
              <w:rPr>
                <w:sz w:val="20"/>
                <w:szCs w:val="20"/>
              </w:rPr>
            </w:pPr>
            <w:r w:rsidRPr="00FA4ACC">
              <w:rPr>
                <w:sz w:val="20"/>
                <w:szCs w:val="20"/>
              </w:rPr>
              <w:t>0,00</w:t>
            </w:r>
          </w:p>
        </w:tc>
      </w:tr>
      <w:tr w:rsidR="009A7AEC" w:rsidRPr="00FA4ACC" w:rsidTr="00B34590">
        <w:trPr>
          <w:jc w:val="center"/>
        </w:trPr>
        <w:tc>
          <w:tcPr>
            <w:tcW w:w="846" w:type="pct"/>
            <w:gridSpan w:val="3"/>
            <w:vMerge/>
            <w:tcBorders>
              <w:left w:val="single" w:sz="2" w:space="0" w:color="auto"/>
              <w:right w:val="single" w:sz="2" w:space="0" w:color="auto"/>
            </w:tcBorders>
          </w:tcPr>
          <w:p w:rsidR="009A7AEC" w:rsidRPr="00777C52" w:rsidRDefault="009A7AEC" w:rsidP="00F96528">
            <w:pPr>
              <w:pStyle w:val="af6"/>
              <w:rPr>
                <w:sz w:val="20"/>
                <w:szCs w:val="20"/>
              </w:rPr>
            </w:pPr>
          </w:p>
        </w:tc>
        <w:tc>
          <w:tcPr>
            <w:tcW w:w="373" w:type="pct"/>
            <w:vMerge/>
            <w:tcBorders>
              <w:left w:val="single" w:sz="2" w:space="0" w:color="auto"/>
              <w:right w:val="single" w:sz="2" w:space="0" w:color="auto"/>
            </w:tcBorders>
          </w:tcPr>
          <w:p w:rsidR="009A7AEC" w:rsidRPr="00777C52" w:rsidRDefault="009A7AEC" w:rsidP="00F96528">
            <w:pPr>
              <w:pStyle w:val="af6"/>
              <w:rPr>
                <w:sz w:val="20"/>
                <w:szCs w:val="20"/>
              </w:rPr>
            </w:pPr>
          </w:p>
        </w:tc>
        <w:tc>
          <w:tcPr>
            <w:tcW w:w="488" w:type="pct"/>
            <w:vMerge/>
            <w:tcBorders>
              <w:left w:val="single" w:sz="2" w:space="0" w:color="auto"/>
              <w:right w:val="single" w:sz="2" w:space="0" w:color="auto"/>
            </w:tcBorders>
          </w:tcPr>
          <w:p w:rsidR="009A7AEC" w:rsidRPr="00777C52" w:rsidRDefault="009A7AEC" w:rsidP="00F96528">
            <w:pPr>
              <w:pStyle w:val="af6"/>
              <w:rPr>
                <w:sz w:val="20"/>
                <w:szCs w:val="20"/>
              </w:rPr>
            </w:pPr>
          </w:p>
        </w:tc>
        <w:tc>
          <w:tcPr>
            <w:tcW w:w="517" w:type="pct"/>
            <w:vMerge/>
            <w:tcBorders>
              <w:left w:val="single" w:sz="2" w:space="0" w:color="auto"/>
              <w:right w:val="single" w:sz="2" w:space="0" w:color="auto"/>
            </w:tcBorders>
          </w:tcPr>
          <w:p w:rsidR="009A7AEC" w:rsidRPr="00777C52" w:rsidRDefault="009A7AEC"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9A7AEC" w:rsidRPr="00777C52" w:rsidRDefault="009A7AEC" w:rsidP="00F96528">
            <w:pPr>
              <w:pStyle w:val="af6"/>
              <w:rPr>
                <w:sz w:val="20"/>
                <w:szCs w:val="20"/>
              </w:rPr>
            </w:pPr>
            <w:r w:rsidRPr="00777C52">
              <w:rPr>
                <w:sz w:val="20"/>
                <w:szCs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9A7AEC" w:rsidRPr="00FA4ACC" w:rsidRDefault="009A7AEC" w:rsidP="00005D90">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9A7AEC" w:rsidRPr="00FA4ACC" w:rsidRDefault="009A7AEC" w:rsidP="00005D90">
            <w:pPr>
              <w:pStyle w:val="af6"/>
              <w:jc w:val="center"/>
              <w:rPr>
                <w:sz w:val="20"/>
                <w:szCs w:val="20"/>
              </w:rPr>
            </w:pPr>
            <w:r w:rsidRPr="00FA4ACC">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9A7AEC" w:rsidRPr="00FA4ACC" w:rsidRDefault="009A7AEC" w:rsidP="00181BAC">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9A7AEC" w:rsidRPr="00FA4ACC" w:rsidRDefault="009A7AEC" w:rsidP="00181BAC">
            <w:pPr>
              <w:pStyle w:val="af6"/>
              <w:jc w:val="center"/>
              <w:rPr>
                <w:sz w:val="20"/>
                <w:szCs w:val="20"/>
              </w:rPr>
            </w:pPr>
            <w:r w:rsidRPr="00FA4ACC">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9A7AEC" w:rsidRPr="00FA4ACC" w:rsidRDefault="009A7AEC" w:rsidP="00741999">
            <w:pPr>
              <w:pStyle w:val="af6"/>
              <w:jc w:val="center"/>
              <w:rPr>
                <w:sz w:val="20"/>
                <w:szCs w:val="20"/>
              </w:rPr>
            </w:pPr>
            <w:r w:rsidRPr="00FA4ACC">
              <w:rPr>
                <w:sz w:val="20"/>
                <w:szCs w:val="20"/>
              </w:rPr>
              <w:t>0,00</w:t>
            </w:r>
          </w:p>
        </w:tc>
      </w:tr>
      <w:tr w:rsidR="009A7AEC" w:rsidRPr="00FA4ACC" w:rsidTr="00B34590">
        <w:trPr>
          <w:jc w:val="center"/>
        </w:trPr>
        <w:tc>
          <w:tcPr>
            <w:tcW w:w="846" w:type="pct"/>
            <w:gridSpan w:val="3"/>
            <w:vMerge/>
            <w:tcBorders>
              <w:left w:val="single" w:sz="2" w:space="0" w:color="auto"/>
              <w:bottom w:val="single" w:sz="2" w:space="0" w:color="auto"/>
              <w:right w:val="single" w:sz="2" w:space="0" w:color="auto"/>
            </w:tcBorders>
          </w:tcPr>
          <w:p w:rsidR="009A7AEC" w:rsidRPr="00777C52" w:rsidRDefault="009A7AEC" w:rsidP="00F96528">
            <w:pPr>
              <w:pStyle w:val="af6"/>
              <w:rPr>
                <w:sz w:val="20"/>
                <w:szCs w:val="20"/>
              </w:rPr>
            </w:pPr>
          </w:p>
        </w:tc>
        <w:tc>
          <w:tcPr>
            <w:tcW w:w="373" w:type="pct"/>
            <w:vMerge/>
            <w:tcBorders>
              <w:left w:val="single" w:sz="2" w:space="0" w:color="auto"/>
              <w:bottom w:val="single" w:sz="2" w:space="0" w:color="auto"/>
              <w:right w:val="single" w:sz="2" w:space="0" w:color="auto"/>
            </w:tcBorders>
          </w:tcPr>
          <w:p w:rsidR="009A7AEC" w:rsidRPr="00777C52" w:rsidRDefault="009A7AEC" w:rsidP="00F96528">
            <w:pPr>
              <w:pStyle w:val="af6"/>
              <w:rPr>
                <w:sz w:val="20"/>
                <w:szCs w:val="20"/>
              </w:rPr>
            </w:pPr>
          </w:p>
        </w:tc>
        <w:tc>
          <w:tcPr>
            <w:tcW w:w="488" w:type="pct"/>
            <w:vMerge/>
            <w:tcBorders>
              <w:left w:val="single" w:sz="2" w:space="0" w:color="auto"/>
              <w:bottom w:val="single" w:sz="2" w:space="0" w:color="auto"/>
              <w:right w:val="single" w:sz="2" w:space="0" w:color="auto"/>
            </w:tcBorders>
          </w:tcPr>
          <w:p w:rsidR="009A7AEC" w:rsidRPr="00777C52" w:rsidRDefault="009A7AEC" w:rsidP="00F96528">
            <w:pPr>
              <w:pStyle w:val="af6"/>
              <w:rPr>
                <w:sz w:val="20"/>
                <w:szCs w:val="20"/>
              </w:rPr>
            </w:pPr>
          </w:p>
        </w:tc>
        <w:tc>
          <w:tcPr>
            <w:tcW w:w="517" w:type="pct"/>
            <w:vMerge/>
            <w:tcBorders>
              <w:left w:val="single" w:sz="2" w:space="0" w:color="auto"/>
              <w:bottom w:val="single" w:sz="2" w:space="0" w:color="auto"/>
              <w:right w:val="single" w:sz="2" w:space="0" w:color="auto"/>
            </w:tcBorders>
          </w:tcPr>
          <w:p w:rsidR="009A7AEC" w:rsidRPr="00777C52" w:rsidRDefault="009A7AEC"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9A7AEC" w:rsidRPr="00777C52" w:rsidRDefault="009A7AEC" w:rsidP="00F96528">
            <w:pPr>
              <w:pStyle w:val="af6"/>
              <w:rPr>
                <w:sz w:val="20"/>
                <w:szCs w:val="20"/>
              </w:rPr>
            </w:pPr>
            <w:r w:rsidRPr="00777C52">
              <w:rPr>
                <w:sz w:val="20"/>
                <w:szCs w:val="20"/>
              </w:rPr>
              <w:t xml:space="preserve">Прочие </w:t>
            </w:r>
            <w:r w:rsidRPr="00777C52">
              <w:rPr>
                <w:sz w:val="20"/>
                <w:szCs w:val="20"/>
              </w:rPr>
              <w:lastRenderedPageBreak/>
              <w:t xml:space="preserve">источники </w:t>
            </w:r>
          </w:p>
        </w:tc>
        <w:tc>
          <w:tcPr>
            <w:tcW w:w="478" w:type="pct"/>
            <w:tcBorders>
              <w:top w:val="single" w:sz="2" w:space="0" w:color="auto"/>
              <w:left w:val="single" w:sz="2" w:space="0" w:color="auto"/>
              <w:bottom w:val="single" w:sz="2" w:space="0" w:color="auto"/>
              <w:right w:val="single" w:sz="2" w:space="0" w:color="auto"/>
            </w:tcBorders>
          </w:tcPr>
          <w:p w:rsidR="009A7AEC" w:rsidRPr="00FA4ACC" w:rsidRDefault="009A7AEC" w:rsidP="00005D90">
            <w:pPr>
              <w:jc w:val="center"/>
              <w:rPr>
                <w:color w:val="000000"/>
                <w:sz w:val="20"/>
              </w:rPr>
            </w:pPr>
            <w:r w:rsidRPr="00FA4ACC">
              <w:rPr>
                <w:color w:val="000000"/>
                <w:sz w:val="20"/>
              </w:rPr>
              <w:lastRenderedPageBreak/>
              <w:t>0,00</w:t>
            </w:r>
          </w:p>
        </w:tc>
        <w:tc>
          <w:tcPr>
            <w:tcW w:w="432" w:type="pct"/>
            <w:tcBorders>
              <w:top w:val="single" w:sz="2" w:space="0" w:color="auto"/>
              <w:left w:val="single" w:sz="2" w:space="0" w:color="auto"/>
              <w:bottom w:val="single" w:sz="2" w:space="0" w:color="auto"/>
              <w:right w:val="single" w:sz="2" w:space="0" w:color="auto"/>
            </w:tcBorders>
          </w:tcPr>
          <w:p w:rsidR="009A7AEC" w:rsidRPr="00FA4ACC" w:rsidRDefault="009A7AEC" w:rsidP="00005D90">
            <w:pPr>
              <w:jc w:val="center"/>
              <w:rPr>
                <w:color w:val="000000"/>
                <w:sz w:val="20"/>
              </w:rPr>
            </w:pPr>
            <w:r w:rsidRPr="00FA4ACC">
              <w:rPr>
                <w:color w:val="000000"/>
                <w:sz w:val="20"/>
              </w:rPr>
              <w:t>0,00</w:t>
            </w:r>
          </w:p>
        </w:tc>
        <w:tc>
          <w:tcPr>
            <w:tcW w:w="433" w:type="pct"/>
            <w:tcBorders>
              <w:top w:val="single" w:sz="2" w:space="0" w:color="auto"/>
              <w:left w:val="single" w:sz="2" w:space="0" w:color="auto"/>
              <w:bottom w:val="single" w:sz="2" w:space="0" w:color="auto"/>
              <w:right w:val="single" w:sz="2" w:space="0" w:color="auto"/>
            </w:tcBorders>
          </w:tcPr>
          <w:p w:rsidR="009A7AEC" w:rsidRPr="00FA4ACC" w:rsidRDefault="009A7AEC" w:rsidP="00F96528">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9A7AEC" w:rsidRPr="00FA4ACC" w:rsidRDefault="009A7AEC" w:rsidP="00F96528">
            <w:pPr>
              <w:pStyle w:val="af6"/>
              <w:jc w:val="center"/>
              <w:rPr>
                <w:sz w:val="20"/>
                <w:szCs w:val="20"/>
              </w:rPr>
            </w:pPr>
            <w:r w:rsidRPr="00FA4ACC">
              <w:rPr>
                <w:sz w:val="20"/>
                <w:szCs w:val="20"/>
              </w:rPr>
              <w:t>0,00</w:t>
            </w:r>
          </w:p>
        </w:tc>
        <w:tc>
          <w:tcPr>
            <w:tcW w:w="548" w:type="pct"/>
            <w:tcBorders>
              <w:top w:val="single" w:sz="2" w:space="0" w:color="auto"/>
              <w:left w:val="single" w:sz="2" w:space="0" w:color="auto"/>
              <w:bottom w:val="single" w:sz="2" w:space="0" w:color="auto"/>
              <w:right w:val="single" w:sz="2" w:space="0" w:color="auto"/>
            </w:tcBorders>
            <w:vAlign w:val="center"/>
          </w:tcPr>
          <w:p w:rsidR="009A7AEC" w:rsidRPr="00FA4ACC" w:rsidRDefault="009A7AEC" w:rsidP="00741999">
            <w:pPr>
              <w:pStyle w:val="af6"/>
              <w:jc w:val="center"/>
              <w:rPr>
                <w:sz w:val="20"/>
                <w:szCs w:val="20"/>
              </w:rPr>
            </w:pPr>
            <w:r w:rsidRPr="00FA4ACC">
              <w:rPr>
                <w:sz w:val="20"/>
                <w:szCs w:val="20"/>
              </w:rPr>
              <w:t>0,00</w:t>
            </w:r>
          </w:p>
        </w:tc>
      </w:tr>
      <w:tr w:rsidR="0075435D" w:rsidRPr="00AA781A" w:rsidTr="00640DD5">
        <w:trPr>
          <w:trHeight w:val="1325"/>
          <w:jc w:val="center"/>
        </w:trPr>
        <w:tc>
          <w:tcPr>
            <w:tcW w:w="846" w:type="pct"/>
            <w:gridSpan w:val="3"/>
            <w:tcBorders>
              <w:left w:val="single" w:sz="2" w:space="0" w:color="auto"/>
              <w:bottom w:val="single" w:sz="2" w:space="0" w:color="auto"/>
              <w:right w:val="single" w:sz="2" w:space="0" w:color="auto"/>
            </w:tcBorders>
          </w:tcPr>
          <w:p w:rsidR="0075435D" w:rsidRDefault="0075435D" w:rsidP="00F96528">
            <w:pPr>
              <w:pStyle w:val="af6"/>
              <w:rPr>
                <w:sz w:val="20"/>
                <w:szCs w:val="20"/>
              </w:rPr>
            </w:pPr>
            <w:r>
              <w:rPr>
                <w:sz w:val="20"/>
                <w:szCs w:val="20"/>
              </w:rPr>
              <w:lastRenderedPageBreak/>
              <w:t>Мероприятие 1.2.</w:t>
            </w:r>
          </w:p>
          <w:p w:rsidR="0075435D" w:rsidRPr="00777C52" w:rsidRDefault="0075435D" w:rsidP="00F96528">
            <w:pPr>
              <w:pStyle w:val="af6"/>
              <w:rPr>
                <w:sz w:val="20"/>
                <w:szCs w:val="20"/>
              </w:rPr>
            </w:pPr>
            <w:r>
              <w:rPr>
                <w:sz w:val="20"/>
                <w:szCs w:val="20"/>
              </w:rPr>
              <w:t>Снос расселенных многоквартирных жилых домов в Сеченовском муниципальном округе Нижегородской области, признанных аварийными</w:t>
            </w:r>
          </w:p>
        </w:tc>
        <w:tc>
          <w:tcPr>
            <w:tcW w:w="373" w:type="pct"/>
            <w:tcBorders>
              <w:left w:val="single" w:sz="2" w:space="0" w:color="auto"/>
              <w:bottom w:val="single" w:sz="2" w:space="0" w:color="auto"/>
              <w:right w:val="single" w:sz="2" w:space="0" w:color="auto"/>
            </w:tcBorders>
          </w:tcPr>
          <w:p w:rsidR="0075435D" w:rsidRPr="00777C52" w:rsidRDefault="0075435D" w:rsidP="00F96528">
            <w:pPr>
              <w:pStyle w:val="af6"/>
              <w:rPr>
                <w:sz w:val="20"/>
                <w:szCs w:val="20"/>
              </w:rPr>
            </w:pPr>
            <w:r w:rsidRPr="00056F77">
              <w:rPr>
                <w:sz w:val="20"/>
                <w:szCs w:val="20"/>
              </w:rPr>
              <w:t>Прочие расходы</w:t>
            </w:r>
          </w:p>
        </w:tc>
        <w:tc>
          <w:tcPr>
            <w:tcW w:w="488" w:type="pct"/>
            <w:tcBorders>
              <w:left w:val="single" w:sz="2" w:space="0" w:color="auto"/>
              <w:bottom w:val="single" w:sz="2" w:space="0" w:color="auto"/>
              <w:right w:val="single" w:sz="2" w:space="0" w:color="auto"/>
            </w:tcBorders>
          </w:tcPr>
          <w:p w:rsidR="0075435D" w:rsidRPr="00777C52" w:rsidRDefault="0075435D" w:rsidP="00F96528">
            <w:pPr>
              <w:pStyle w:val="af6"/>
              <w:rPr>
                <w:sz w:val="20"/>
                <w:szCs w:val="20"/>
              </w:rPr>
            </w:pPr>
          </w:p>
        </w:tc>
        <w:tc>
          <w:tcPr>
            <w:tcW w:w="517" w:type="pct"/>
            <w:tcBorders>
              <w:left w:val="single" w:sz="2" w:space="0" w:color="auto"/>
              <w:bottom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741999">
            <w:pPr>
              <w:pStyle w:val="af6"/>
              <w:rPr>
                <w:sz w:val="20"/>
                <w:szCs w:val="20"/>
              </w:rPr>
            </w:pPr>
            <w:r w:rsidRPr="00777C52">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741999">
            <w:pPr>
              <w:pStyle w:val="af6"/>
              <w:jc w:val="center"/>
              <w:rPr>
                <w:sz w:val="20"/>
                <w:szCs w:val="20"/>
              </w:rPr>
            </w:pPr>
          </w:p>
          <w:p w:rsidR="0075435D" w:rsidRDefault="0075435D" w:rsidP="00741999">
            <w:pPr>
              <w:pStyle w:val="af6"/>
              <w:jc w:val="center"/>
              <w:rPr>
                <w:sz w:val="20"/>
                <w:szCs w:val="20"/>
              </w:rPr>
            </w:pPr>
          </w:p>
          <w:p w:rsidR="0075435D" w:rsidRPr="00FA4ACC" w:rsidRDefault="0075435D" w:rsidP="00741999">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Default="0075435D" w:rsidP="00741999">
            <w:pPr>
              <w:pStyle w:val="af6"/>
              <w:jc w:val="center"/>
              <w:rPr>
                <w:sz w:val="20"/>
                <w:szCs w:val="20"/>
              </w:rPr>
            </w:pPr>
          </w:p>
          <w:p w:rsidR="0075435D" w:rsidRDefault="0075435D" w:rsidP="00741999">
            <w:pPr>
              <w:pStyle w:val="af6"/>
              <w:jc w:val="center"/>
              <w:rPr>
                <w:sz w:val="20"/>
                <w:szCs w:val="20"/>
              </w:rPr>
            </w:pPr>
          </w:p>
          <w:p w:rsidR="0075435D" w:rsidRPr="00FA4ACC" w:rsidRDefault="0075435D" w:rsidP="00741999">
            <w:pPr>
              <w:pStyle w:val="af6"/>
              <w:jc w:val="center"/>
              <w:rPr>
                <w:sz w:val="20"/>
                <w:szCs w:val="20"/>
              </w:rPr>
            </w:pPr>
            <w:r w:rsidRPr="00FA4ACC">
              <w:rPr>
                <w:sz w:val="20"/>
                <w:szCs w:val="20"/>
              </w:rPr>
              <w:t>0,00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741999">
            <w:pPr>
              <w:pStyle w:val="af6"/>
              <w:jc w:val="center"/>
              <w:rPr>
                <w:sz w:val="20"/>
                <w:szCs w:val="20"/>
              </w:rPr>
            </w:pPr>
            <w:r w:rsidRPr="00FA4ACC">
              <w:rPr>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640DD5">
            <w:pPr>
              <w:pStyle w:val="af6"/>
              <w:jc w:val="center"/>
              <w:rPr>
                <w:sz w:val="20"/>
                <w:szCs w:val="20"/>
              </w:rPr>
            </w:pPr>
          </w:p>
          <w:p w:rsidR="0075435D" w:rsidRPr="00AA781A" w:rsidRDefault="0075435D" w:rsidP="00640DD5">
            <w:pPr>
              <w:pStyle w:val="af6"/>
              <w:jc w:val="center"/>
              <w:rPr>
                <w:sz w:val="20"/>
                <w:szCs w:val="20"/>
              </w:rPr>
            </w:pPr>
          </w:p>
          <w:p w:rsidR="0075435D" w:rsidRPr="00AA781A" w:rsidRDefault="0075435D" w:rsidP="00640DD5">
            <w:pPr>
              <w:pStyle w:val="af6"/>
              <w:jc w:val="center"/>
              <w:rPr>
                <w:sz w:val="20"/>
                <w:szCs w:val="20"/>
              </w:rPr>
            </w:pPr>
          </w:p>
          <w:p w:rsidR="0075435D" w:rsidRPr="00AA781A" w:rsidRDefault="0075435D" w:rsidP="00640DD5">
            <w:pPr>
              <w:pStyle w:val="af6"/>
              <w:jc w:val="center"/>
              <w:rPr>
                <w:sz w:val="20"/>
                <w:szCs w:val="20"/>
              </w:rPr>
            </w:pPr>
            <w:r w:rsidRPr="00AA781A">
              <w:rPr>
                <w:sz w:val="20"/>
                <w:szCs w:val="20"/>
              </w:rPr>
              <w:t>3330,00</w:t>
            </w:r>
          </w:p>
        </w:tc>
        <w:tc>
          <w:tcPr>
            <w:tcW w:w="548" w:type="pct"/>
            <w:tcBorders>
              <w:top w:val="single" w:sz="2" w:space="0" w:color="auto"/>
              <w:left w:val="single" w:sz="2" w:space="0" w:color="auto"/>
              <w:bottom w:val="single" w:sz="2" w:space="0" w:color="auto"/>
              <w:right w:val="single" w:sz="2" w:space="0" w:color="auto"/>
            </w:tcBorders>
          </w:tcPr>
          <w:p w:rsidR="0075435D" w:rsidRPr="00AA781A" w:rsidRDefault="0075435D" w:rsidP="00640DD5">
            <w:pPr>
              <w:pStyle w:val="af6"/>
              <w:jc w:val="center"/>
              <w:rPr>
                <w:sz w:val="20"/>
                <w:szCs w:val="20"/>
              </w:rPr>
            </w:pPr>
          </w:p>
          <w:p w:rsidR="0075435D" w:rsidRPr="00AA781A" w:rsidRDefault="0075435D" w:rsidP="00640DD5">
            <w:pPr>
              <w:pStyle w:val="af6"/>
              <w:jc w:val="center"/>
              <w:rPr>
                <w:sz w:val="20"/>
                <w:szCs w:val="20"/>
              </w:rPr>
            </w:pPr>
          </w:p>
          <w:p w:rsidR="0075435D" w:rsidRPr="00AA781A" w:rsidRDefault="0075435D" w:rsidP="00640DD5">
            <w:pPr>
              <w:pStyle w:val="af6"/>
              <w:jc w:val="center"/>
              <w:rPr>
                <w:sz w:val="20"/>
                <w:szCs w:val="20"/>
              </w:rPr>
            </w:pPr>
          </w:p>
          <w:p w:rsidR="0075435D" w:rsidRPr="00AA781A" w:rsidRDefault="0075435D" w:rsidP="00640DD5">
            <w:pPr>
              <w:pStyle w:val="af6"/>
              <w:jc w:val="center"/>
              <w:rPr>
                <w:sz w:val="20"/>
                <w:szCs w:val="20"/>
              </w:rPr>
            </w:pPr>
            <w:r w:rsidRPr="00AA781A">
              <w:rPr>
                <w:sz w:val="20"/>
                <w:szCs w:val="20"/>
              </w:rPr>
              <w:t>3330,00</w:t>
            </w:r>
          </w:p>
        </w:tc>
      </w:tr>
      <w:tr w:rsidR="0075435D" w:rsidRPr="00FA4ACC" w:rsidTr="00640DD5">
        <w:trPr>
          <w:jc w:val="center"/>
        </w:trPr>
        <w:tc>
          <w:tcPr>
            <w:tcW w:w="2224" w:type="pct"/>
            <w:gridSpan w:val="6"/>
            <w:vMerge w:val="restart"/>
            <w:tcBorders>
              <w:left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741999">
            <w:pPr>
              <w:pStyle w:val="af6"/>
              <w:rPr>
                <w:sz w:val="20"/>
                <w:szCs w:val="20"/>
              </w:rPr>
            </w:pPr>
            <w:r w:rsidRPr="00777C52">
              <w:rPr>
                <w:sz w:val="20"/>
                <w:szCs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640DD5">
            <w:pPr>
              <w:pStyle w:val="af6"/>
              <w:jc w:val="center"/>
              <w:rPr>
                <w:sz w:val="20"/>
                <w:szCs w:val="20"/>
              </w:rPr>
            </w:pPr>
            <w:r w:rsidRPr="00AA781A">
              <w:rPr>
                <w:sz w:val="20"/>
                <w:szCs w:val="20"/>
              </w:rPr>
              <w:t>3330,00</w:t>
            </w:r>
          </w:p>
        </w:tc>
        <w:tc>
          <w:tcPr>
            <w:tcW w:w="548" w:type="pct"/>
            <w:tcBorders>
              <w:top w:val="single" w:sz="2" w:space="0" w:color="auto"/>
              <w:left w:val="single" w:sz="2" w:space="0" w:color="auto"/>
              <w:bottom w:val="single" w:sz="2" w:space="0" w:color="auto"/>
              <w:right w:val="single" w:sz="2" w:space="0" w:color="auto"/>
            </w:tcBorders>
          </w:tcPr>
          <w:p w:rsidR="0075435D" w:rsidRPr="00AA781A" w:rsidRDefault="0075435D" w:rsidP="00640DD5">
            <w:pPr>
              <w:pStyle w:val="af6"/>
              <w:jc w:val="center"/>
              <w:rPr>
                <w:sz w:val="20"/>
                <w:szCs w:val="20"/>
              </w:rPr>
            </w:pPr>
            <w:r w:rsidRPr="00AA781A">
              <w:rPr>
                <w:sz w:val="20"/>
                <w:szCs w:val="20"/>
              </w:rPr>
              <w:t>3330,00</w:t>
            </w:r>
          </w:p>
        </w:tc>
      </w:tr>
      <w:tr w:rsidR="0075435D" w:rsidRPr="00FA4ACC" w:rsidTr="00B34590">
        <w:trPr>
          <w:jc w:val="center"/>
        </w:trPr>
        <w:tc>
          <w:tcPr>
            <w:tcW w:w="2224" w:type="pct"/>
            <w:gridSpan w:val="6"/>
            <w:vMerge/>
            <w:tcBorders>
              <w:left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741999">
            <w:pPr>
              <w:pStyle w:val="af6"/>
              <w:rPr>
                <w:sz w:val="20"/>
                <w:szCs w:val="20"/>
              </w:rPr>
            </w:pPr>
            <w:r w:rsidRPr="00777C52">
              <w:rPr>
                <w:sz w:val="20"/>
                <w:szCs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741999">
            <w:pPr>
              <w:pStyle w:val="af6"/>
              <w:jc w:val="center"/>
              <w:rPr>
                <w:sz w:val="20"/>
                <w:szCs w:val="20"/>
              </w:rPr>
            </w:pPr>
            <w:r w:rsidRPr="00FA4ACC">
              <w:rPr>
                <w:sz w:val="20"/>
                <w:szCs w:val="20"/>
              </w:rPr>
              <w:t>0,00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741999">
            <w:pPr>
              <w:pStyle w:val="af6"/>
              <w:jc w:val="center"/>
              <w:rPr>
                <w:sz w:val="20"/>
                <w:szCs w:val="20"/>
              </w:rPr>
            </w:pPr>
            <w:r w:rsidRPr="00FA4ACC">
              <w:rPr>
                <w:sz w:val="20"/>
                <w:szCs w:val="20"/>
              </w:rPr>
              <w:t>0,00</w:t>
            </w:r>
          </w:p>
        </w:tc>
      </w:tr>
      <w:tr w:rsidR="0075435D" w:rsidRPr="00FA4ACC" w:rsidTr="00B34590">
        <w:trPr>
          <w:jc w:val="center"/>
        </w:trPr>
        <w:tc>
          <w:tcPr>
            <w:tcW w:w="2224" w:type="pct"/>
            <w:gridSpan w:val="6"/>
            <w:vMerge/>
            <w:tcBorders>
              <w:left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741999">
            <w:pPr>
              <w:pStyle w:val="af6"/>
              <w:rPr>
                <w:sz w:val="20"/>
                <w:szCs w:val="20"/>
              </w:rPr>
            </w:pPr>
            <w:r w:rsidRPr="00777C52">
              <w:rPr>
                <w:sz w:val="20"/>
                <w:szCs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r>
      <w:tr w:rsidR="0075435D" w:rsidRPr="00FA4ACC" w:rsidTr="00B34590">
        <w:trPr>
          <w:jc w:val="center"/>
        </w:trPr>
        <w:tc>
          <w:tcPr>
            <w:tcW w:w="2224" w:type="pct"/>
            <w:gridSpan w:val="6"/>
            <w:vMerge/>
            <w:tcBorders>
              <w:left w:val="single" w:sz="2" w:space="0" w:color="auto"/>
              <w:bottom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741999">
            <w:pPr>
              <w:pStyle w:val="af6"/>
              <w:rPr>
                <w:sz w:val="20"/>
                <w:szCs w:val="20"/>
              </w:rPr>
            </w:pPr>
            <w:r w:rsidRPr="00777C52">
              <w:rPr>
                <w:sz w:val="20"/>
                <w:szCs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jc w:val="center"/>
              <w:rPr>
                <w:color w:val="000000"/>
                <w:sz w:val="20"/>
              </w:rPr>
            </w:pPr>
            <w:r w:rsidRPr="00FA4ACC">
              <w:rPr>
                <w:color w:val="000000"/>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jc w:val="center"/>
              <w:rPr>
                <w:color w:val="000000"/>
                <w:sz w:val="20"/>
              </w:rPr>
            </w:pPr>
            <w:r w:rsidRPr="00FA4ACC">
              <w:rPr>
                <w:color w:val="000000"/>
                <w:sz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FA4ACC" w:rsidRDefault="0075435D" w:rsidP="00741999">
            <w:pPr>
              <w:pStyle w:val="af6"/>
              <w:jc w:val="center"/>
              <w:rPr>
                <w:sz w:val="20"/>
                <w:szCs w:val="20"/>
              </w:rPr>
            </w:pPr>
            <w:r w:rsidRPr="00FA4ACC">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741999">
            <w:pPr>
              <w:pStyle w:val="af6"/>
              <w:jc w:val="center"/>
              <w:rPr>
                <w:sz w:val="20"/>
                <w:szCs w:val="20"/>
              </w:rPr>
            </w:pPr>
            <w:r w:rsidRPr="00FA4ACC">
              <w:rPr>
                <w:sz w:val="20"/>
                <w:szCs w:val="20"/>
              </w:rPr>
              <w:t>0,00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741999">
            <w:pPr>
              <w:pStyle w:val="af6"/>
              <w:jc w:val="center"/>
              <w:rPr>
                <w:sz w:val="20"/>
                <w:szCs w:val="20"/>
              </w:rPr>
            </w:pPr>
            <w:r w:rsidRPr="00FA4ACC">
              <w:rPr>
                <w:sz w:val="20"/>
                <w:szCs w:val="20"/>
              </w:rPr>
              <w:t>0,00</w:t>
            </w:r>
          </w:p>
        </w:tc>
      </w:tr>
      <w:tr w:rsidR="0075435D" w:rsidRPr="00FA4ACC" w:rsidTr="00741999">
        <w:trPr>
          <w:jc w:val="center"/>
        </w:trPr>
        <w:tc>
          <w:tcPr>
            <w:tcW w:w="2224" w:type="pct"/>
            <w:gridSpan w:val="6"/>
            <w:vMerge w:val="restart"/>
            <w:tcBorders>
              <w:top w:val="single" w:sz="2" w:space="0" w:color="auto"/>
              <w:left w:val="single" w:sz="2" w:space="0" w:color="auto"/>
              <w:right w:val="single" w:sz="2" w:space="0" w:color="auto"/>
            </w:tcBorders>
          </w:tcPr>
          <w:p w:rsidR="0075435D" w:rsidRPr="001C5AD1" w:rsidRDefault="0075435D" w:rsidP="00F96528">
            <w:pPr>
              <w:pStyle w:val="af6"/>
              <w:rPr>
                <w:sz w:val="20"/>
                <w:szCs w:val="20"/>
              </w:rPr>
            </w:pPr>
            <w:r>
              <w:rPr>
                <w:sz w:val="20"/>
                <w:szCs w:val="20"/>
              </w:rPr>
              <w:t>Подпрограмма 2.</w:t>
            </w:r>
            <w:r w:rsidRPr="001C5AD1">
              <w:rPr>
                <w:sz w:val="20"/>
                <w:szCs w:val="20"/>
              </w:rPr>
              <w:t xml:space="preserve">"Обеспечение жильём молодых семей в Сеченовском </w:t>
            </w:r>
            <w:r>
              <w:rPr>
                <w:sz w:val="20"/>
                <w:szCs w:val="20"/>
              </w:rPr>
              <w:t>муниципальном округе</w:t>
            </w:r>
            <w:r w:rsidRPr="001C5AD1">
              <w:rPr>
                <w:sz w:val="20"/>
                <w:szCs w:val="20"/>
              </w:rPr>
              <w:t xml:space="preserve"> Нижегородской области" (приложение 2);</w:t>
            </w:r>
          </w:p>
          <w:p w:rsidR="0075435D" w:rsidRPr="00777C52" w:rsidRDefault="0075435D" w:rsidP="00F96528">
            <w:pPr>
              <w:pStyle w:val="af6"/>
              <w:jc w:val="both"/>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F96528">
            <w:pPr>
              <w:pStyle w:val="af6"/>
              <w:rPr>
                <w:sz w:val="20"/>
                <w:szCs w:val="20"/>
              </w:rPr>
            </w:pPr>
            <w:r w:rsidRPr="00777C52">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707269">
            <w:pPr>
              <w:jc w:val="center"/>
              <w:rPr>
                <w:b/>
                <w:sz w:val="20"/>
              </w:rPr>
            </w:pPr>
            <w:r w:rsidRPr="00707269">
              <w:rPr>
                <w:b/>
                <w:sz w:val="20"/>
              </w:rPr>
              <w:t>1623,69</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5E2686">
            <w:pPr>
              <w:jc w:val="center"/>
              <w:rPr>
                <w:b/>
                <w:sz w:val="20"/>
              </w:rPr>
            </w:pPr>
            <w:r>
              <w:rPr>
                <w:b/>
                <w:sz w:val="20"/>
              </w:rPr>
              <w:t>920</w:t>
            </w:r>
            <w:r w:rsidRPr="00FA4ACC">
              <w:rPr>
                <w:b/>
                <w:sz w:val="20"/>
              </w:rPr>
              <w:t>,</w:t>
            </w:r>
            <w:r>
              <w:rPr>
                <w:b/>
                <w:sz w:val="20"/>
              </w:rPr>
              <w:t>00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FE7EAC">
            <w:pPr>
              <w:jc w:val="center"/>
              <w:rPr>
                <w:b/>
                <w:sz w:val="20"/>
              </w:rPr>
            </w:pPr>
            <w:r w:rsidRPr="00FA4ACC">
              <w:rPr>
                <w:b/>
                <w:sz w:val="20"/>
              </w:rPr>
              <w:t>10</w:t>
            </w:r>
            <w:r>
              <w:rPr>
                <w:b/>
                <w:sz w:val="20"/>
              </w:rPr>
              <w:t>69</w:t>
            </w:r>
            <w:r w:rsidRPr="00FA4ACC">
              <w:rPr>
                <w:b/>
                <w:sz w:val="20"/>
              </w:rPr>
              <w:t>,</w:t>
            </w:r>
            <w:r>
              <w:rPr>
                <w:b/>
                <w:sz w:val="20"/>
              </w:rPr>
              <w:t>7</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C9496B">
            <w:pPr>
              <w:pStyle w:val="af6"/>
              <w:jc w:val="center"/>
              <w:rPr>
                <w:b/>
                <w:sz w:val="20"/>
                <w:szCs w:val="20"/>
              </w:rPr>
            </w:pPr>
            <w:r>
              <w:rPr>
                <w:b/>
                <w:sz w:val="20"/>
                <w:szCs w:val="20"/>
              </w:rPr>
              <w:t>1140</w:t>
            </w:r>
            <w:r w:rsidRPr="00FA4ACC">
              <w:rPr>
                <w:b/>
                <w:sz w:val="20"/>
                <w:szCs w:val="20"/>
              </w:rPr>
              <w:t>,00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FA4ACC" w:rsidRDefault="0075435D" w:rsidP="00FE7EAC">
            <w:pPr>
              <w:pStyle w:val="af6"/>
              <w:jc w:val="center"/>
              <w:rPr>
                <w:b/>
                <w:sz w:val="20"/>
                <w:szCs w:val="20"/>
              </w:rPr>
            </w:pPr>
            <w:r>
              <w:rPr>
                <w:b/>
                <w:sz w:val="20"/>
                <w:szCs w:val="20"/>
              </w:rPr>
              <w:t>4753</w:t>
            </w:r>
            <w:r w:rsidRPr="00FA4ACC">
              <w:rPr>
                <w:b/>
                <w:sz w:val="20"/>
                <w:szCs w:val="20"/>
              </w:rPr>
              <w:t>,</w:t>
            </w:r>
            <w:r>
              <w:rPr>
                <w:b/>
                <w:sz w:val="20"/>
                <w:szCs w:val="20"/>
              </w:rPr>
              <w:t>39</w:t>
            </w:r>
          </w:p>
        </w:tc>
      </w:tr>
      <w:tr w:rsidR="0075435D" w:rsidRPr="006568F3" w:rsidTr="00741999">
        <w:trPr>
          <w:jc w:val="center"/>
        </w:trPr>
        <w:tc>
          <w:tcPr>
            <w:tcW w:w="2224" w:type="pct"/>
            <w:gridSpan w:val="6"/>
            <w:vMerge/>
            <w:tcBorders>
              <w:left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F96528">
            <w:pPr>
              <w:pStyle w:val="af6"/>
              <w:rPr>
                <w:sz w:val="20"/>
                <w:szCs w:val="20"/>
              </w:rPr>
            </w:pPr>
            <w:r w:rsidRPr="00777C52">
              <w:rPr>
                <w:sz w:val="20"/>
                <w:szCs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C442FD">
            <w:pPr>
              <w:jc w:val="center"/>
              <w:rPr>
                <w:sz w:val="20"/>
              </w:rPr>
            </w:pPr>
            <w:r w:rsidRPr="00D830E0">
              <w:rPr>
                <w:sz w:val="20"/>
              </w:rPr>
              <w:t>1000</w:t>
            </w:r>
            <w:r>
              <w:rPr>
                <w:sz w:val="20"/>
              </w:rPr>
              <w:t>,1</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5435D" w:rsidRDefault="0075435D" w:rsidP="00640DD5">
            <w:pPr>
              <w:jc w:val="center"/>
              <w:rPr>
                <w:sz w:val="20"/>
              </w:rPr>
            </w:pPr>
            <w:r w:rsidRPr="0075435D">
              <w:rPr>
                <w:sz w:val="20"/>
              </w:rPr>
              <w:t>343,60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75435D" w:rsidRDefault="0075435D" w:rsidP="00640DD5">
            <w:pPr>
              <w:jc w:val="center"/>
              <w:rPr>
                <w:sz w:val="20"/>
              </w:rPr>
            </w:pPr>
            <w:r w:rsidRPr="0075435D">
              <w:rPr>
                <w:sz w:val="20"/>
              </w:rPr>
              <w:t>454,50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5435D" w:rsidRDefault="0075435D" w:rsidP="00640DD5">
            <w:pPr>
              <w:jc w:val="center"/>
              <w:rPr>
                <w:sz w:val="20"/>
              </w:rPr>
            </w:pPr>
            <w:r w:rsidRPr="0075435D">
              <w:rPr>
                <w:sz w:val="20"/>
              </w:rPr>
              <w:t>489,30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75435D" w:rsidRDefault="0075435D" w:rsidP="00640DD5">
            <w:pPr>
              <w:jc w:val="center"/>
              <w:rPr>
                <w:sz w:val="20"/>
              </w:rPr>
            </w:pPr>
            <w:r w:rsidRPr="0075435D">
              <w:rPr>
                <w:sz w:val="20"/>
              </w:rPr>
              <w:t>2287,50</w:t>
            </w:r>
          </w:p>
        </w:tc>
      </w:tr>
      <w:tr w:rsidR="0075435D" w:rsidRPr="006568F3" w:rsidTr="00741999">
        <w:trPr>
          <w:jc w:val="center"/>
        </w:trPr>
        <w:tc>
          <w:tcPr>
            <w:tcW w:w="2224" w:type="pct"/>
            <w:gridSpan w:val="6"/>
            <w:vMerge/>
            <w:tcBorders>
              <w:left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F96528">
            <w:pPr>
              <w:pStyle w:val="af6"/>
              <w:rPr>
                <w:sz w:val="20"/>
                <w:szCs w:val="20"/>
              </w:rPr>
            </w:pPr>
            <w:r w:rsidRPr="00777C52">
              <w:rPr>
                <w:sz w:val="20"/>
                <w:szCs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044850" w:rsidRDefault="0075435D" w:rsidP="00D830E0">
            <w:pPr>
              <w:pStyle w:val="ConsPlusNormal"/>
              <w:widowControl/>
              <w:ind w:firstLine="0"/>
              <w:jc w:val="center"/>
              <w:rPr>
                <w:rFonts w:ascii="Times New Roman" w:hAnsi="Times New Roman"/>
              </w:rPr>
            </w:pPr>
            <w:r w:rsidRPr="00D830E0">
              <w:rPr>
                <w:rFonts w:ascii="Times New Roman" w:hAnsi="Times New Roman"/>
              </w:rPr>
              <w:t>363</w:t>
            </w:r>
            <w:r>
              <w:rPr>
                <w:rFonts w:ascii="Times New Roman" w:hAnsi="Times New Roman"/>
              </w:rPr>
              <w:t>,</w:t>
            </w:r>
            <w:r w:rsidRPr="00D830E0">
              <w:rPr>
                <w:rFonts w:ascii="Times New Roman" w:hAnsi="Times New Roman"/>
              </w:rPr>
              <w:t>94</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5435D" w:rsidRDefault="0075435D" w:rsidP="00640DD5">
            <w:pPr>
              <w:pStyle w:val="ConsPlusNormal"/>
              <w:widowControl/>
              <w:ind w:firstLine="0"/>
              <w:jc w:val="center"/>
              <w:rPr>
                <w:rFonts w:ascii="Times New Roman" w:hAnsi="Times New Roman"/>
              </w:rPr>
            </w:pPr>
            <w:r w:rsidRPr="0075435D">
              <w:rPr>
                <w:rFonts w:ascii="Times New Roman" w:hAnsi="Times New Roman"/>
              </w:rPr>
              <w:t>118,00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75435D" w:rsidRDefault="0075435D" w:rsidP="00640DD5">
            <w:pPr>
              <w:pStyle w:val="ConsPlusNormal"/>
              <w:widowControl/>
              <w:ind w:firstLine="0"/>
              <w:jc w:val="center"/>
              <w:rPr>
                <w:rFonts w:ascii="Times New Roman" w:hAnsi="Times New Roman"/>
              </w:rPr>
            </w:pPr>
            <w:r w:rsidRPr="0075435D">
              <w:rPr>
                <w:rFonts w:ascii="Times New Roman" w:hAnsi="Times New Roman"/>
              </w:rPr>
              <w:t>156,80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5435D" w:rsidRDefault="0075435D" w:rsidP="00640DD5">
            <w:pPr>
              <w:jc w:val="center"/>
              <w:rPr>
                <w:sz w:val="20"/>
              </w:rPr>
            </w:pPr>
            <w:r w:rsidRPr="0075435D">
              <w:rPr>
                <w:sz w:val="20"/>
              </w:rPr>
              <w:t>171,50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75435D" w:rsidRDefault="0075435D" w:rsidP="00640DD5">
            <w:pPr>
              <w:jc w:val="center"/>
              <w:rPr>
                <w:sz w:val="20"/>
              </w:rPr>
            </w:pPr>
            <w:r w:rsidRPr="0075435D">
              <w:rPr>
                <w:sz w:val="20"/>
              </w:rPr>
              <w:t>810,24</w:t>
            </w:r>
          </w:p>
        </w:tc>
      </w:tr>
      <w:tr w:rsidR="0075435D" w:rsidRPr="006568F3" w:rsidTr="00585C72">
        <w:trPr>
          <w:jc w:val="center"/>
        </w:trPr>
        <w:tc>
          <w:tcPr>
            <w:tcW w:w="2224" w:type="pct"/>
            <w:gridSpan w:val="6"/>
            <w:vMerge/>
            <w:tcBorders>
              <w:left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Default="0075435D" w:rsidP="00F96528">
            <w:pPr>
              <w:pStyle w:val="af6"/>
              <w:rPr>
                <w:sz w:val="20"/>
                <w:szCs w:val="20"/>
              </w:rPr>
            </w:pPr>
          </w:p>
          <w:p w:rsidR="0075435D" w:rsidRPr="00777C52" w:rsidRDefault="0075435D" w:rsidP="00F96528">
            <w:pPr>
              <w:pStyle w:val="af6"/>
              <w:rPr>
                <w:sz w:val="20"/>
                <w:szCs w:val="20"/>
              </w:rPr>
            </w:pPr>
            <w:r w:rsidRPr="00777C52">
              <w:rPr>
                <w:sz w:val="20"/>
                <w:szCs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D830E0">
            <w:pPr>
              <w:jc w:val="center"/>
              <w:rPr>
                <w:sz w:val="20"/>
              </w:rPr>
            </w:pPr>
          </w:p>
          <w:p w:rsidR="0075435D" w:rsidRPr="00AA0A0E" w:rsidRDefault="0075435D" w:rsidP="00AA781A">
            <w:pPr>
              <w:jc w:val="center"/>
              <w:rPr>
                <w:sz w:val="20"/>
              </w:rPr>
            </w:pPr>
            <w:r w:rsidRPr="00D830E0">
              <w:rPr>
                <w:sz w:val="20"/>
              </w:rPr>
              <w:t>25</w:t>
            </w:r>
            <w:r>
              <w:rPr>
                <w:sz w:val="20"/>
              </w:rPr>
              <w:t>9,6</w:t>
            </w:r>
            <w:r w:rsidR="00AA781A">
              <w:rPr>
                <w:sz w:val="20"/>
              </w:rPr>
              <w:t>4</w:t>
            </w:r>
          </w:p>
        </w:tc>
        <w:tc>
          <w:tcPr>
            <w:tcW w:w="432" w:type="pct"/>
            <w:tcBorders>
              <w:top w:val="single" w:sz="2" w:space="0" w:color="auto"/>
              <w:left w:val="single" w:sz="2" w:space="0" w:color="auto"/>
              <w:bottom w:val="single" w:sz="2" w:space="0" w:color="auto"/>
              <w:right w:val="single" w:sz="2" w:space="0" w:color="auto"/>
            </w:tcBorders>
          </w:tcPr>
          <w:p w:rsidR="0075435D" w:rsidRPr="0075435D" w:rsidRDefault="0075435D" w:rsidP="005E2686">
            <w:pPr>
              <w:rPr>
                <w:sz w:val="20"/>
              </w:rPr>
            </w:pPr>
          </w:p>
          <w:p w:rsidR="0075435D" w:rsidRPr="0075435D" w:rsidRDefault="0075435D" w:rsidP="005E2686">
            <w:pPr>
              <w:rPr>
                <w:sz w:val="20"/>
              </w:rPr>
            </w:pPr>
            <w:r w:rsidRPr="0075435D">
              <w:rPr>
                <w:sz w:val="20"/>
              </w:rPr>
              <w:t xml:space="preserve">       458,4</w:t>
            </w:r>
          </w:p>
          <w:p w:rsidR="0075435D" w:rsidRPr="0075435D" w:rsidRDefault="0075435D" w:rsidP="005E2686">
            <w:pPr>
              <w:rPr>
                <w:sz w:val="20"/>
              </w:rPr>
            </w:pPr>
          </w:p>
        </w:tc>
        <w:tc>
          <w:tcPr>
            <w:tcW w:w="433" w:type="pct"/>
            <w:tcBorders>
              <w:top w:val="single" w:sz="2" w:space="0" w:color="auto"/>
              <w:left w:val="single" w:sz="2" w:space="0" w:color="auto"/>
              <w:bottom w:val="single" w:sz="2" w:space="0" w:color="auto"/>
              <w:right w:val="single" w:sz="2" w:space="0" w:color="auto"/>
            </w:tcBorders>
          </w:tcPr>
          <w:p w:rsidR="0075435D" w:rsidRPr="0075435D" w:rsidRDefault="0075435D" w:rsidP="005E2686">
            <w:pPr>
              <w:rPr>
                <w:sz w:val="20"/>
              </w:rPr>
            </w:pPr>
          </w:p>
          <w:p w:rsidR="0075435D" w:rsidRPr="0075435D" w:rsidRDefault="0075435D" w:rsidP="005E2686">
            <w:pPr>
              <w:rPr>
                <w:sz w:val="20"/>
              </w:rPr>
            </w:pPr>
            <w:r w:rsidRPr="0075435D">
              <w:rPr>
                <w:sz w:val="20"/>
              </w:rPr>
              <w:t xml:space="preserve">       458,4</w:t>
            </w:r>
          </w:p>
        </w:tc>
        <w:tc>
          <w:tcPr>
            <w:tcW w:w="432" w:type="pct"/>
            <w:tcBorders>
              <w:top w:val="single" w:sz="2" w:space="0" w:color="auto"/>
              <w:left w:val="single" w:sz="2" w:space="0" w:color="auto"/>
              <w:bottom w:val="single" w:sz="2" w:space="0" w:color="auto"/>
              <w:right w:val="single" w:sz="2" w:space="0" w:color="auto"/>
            </w:tcBorders>
          </w:tcPr>
          <w:p w:rsidR="0075435D" w:rsidRPr="0075435D" w:rsidRDefault="0075435D" w:rsidP="005E2686">
            <w:pPr>
              <w:pStyle w:val="af6"/>
              <w:rPr>
                <w:sz w:val="20"/>
                <w:szCs w:val="20"/>
              </w:rPr>
            </w:pPr>
          </w:p>
          <w:p w:rsidR="0075435D" w:rsidRPr="0075435D" w:rsidRDefault="0075435D" w:rsidP="005E2686">
            <w:pPr>
              <w:pStyle w:val="af6"/>
              <w:rPr>
                <w:sz w:val="20"/>
                <w:szCs w:val="20"/>
              </w:rPr>
            </w:pPr>
            <w:r w:rsidRPr="0075435D">
              <w:rPr>
                <w:sz w:val="20"/>
                <w:szCs w:val="20"/>
              </w:rPr>
              <w:t xml:space="preserve">     479,2</w:t>
            </w:r>
          </w:p>
        </w:tc>
        <w:tc>
          <w:tcPr>
            <w:tcW w:w="548" w:type="pct"/>
            <w:tcBorders>
              <w:top w:val="single" w:sz="2" w:space="0" w:color="auto"/>
              <w:left w:val="single" w:sz="2" w:space="0" w:color="auto"/>
              <w:bottom w:val="single" w:sz="2" w:space="0" w:color="auto"/>
              <w:right w:val="single" w:sz="2" w:space="0" w:color="auto"/>
            </w:tcBorders>
          </w:tcPr>
          <w:p w:rsidR="0075435D" w:rsidRPr="0075435D" w:rsidRDefault="0075435D" w:rsidP="005E2686">
            <w:pPr>
              <w:pStyle w:val="af6"/>
              <w:rPr>
                <w:sz w:val="20"/>
                <w:szCs w:val="20"/>
              </w:rPr>
            </w:pPr>
          </w:p>
          <w:p w:rsidR="0075435D" w:rsidRPr="0075435D" w:rsidRDefault="0075435D" w:rsidP="005E2686">
            <w:pPr>
              <w:pStyle w:val="af6"/>
              <w:rPr>
                <w:sz w:val="20"/>
                <w:szCs w:val="20"/>
              </w:rPr>
            </w:pPr>
            <w:r w:rsidRPr="0075435D">
              <w:rPr>
                <w:sz w:val="20"/>
                <w:szCs w:val="20"/>
              </w:rPr>
              <w:t xml:space="preserve">        1655,65</w:t>
            </w:r>
          </w:p>
        </w:tc>
      </w:tr>
      <w:tr w:rsidR="0075435D" w:rsidRPr="00777C52" w:rsidTr="00585C72">
        <w:trPr>
          <w:jc w:val="center"/>
        </w:trPr>
        <w:tc>
          <w:tcPr>
            <w:tcW w:w="2224" w:type="pct"/>
            <w:gridSpan w:val="6"/>
            <w:vMerge/>
            <w:tcBorders>
              <w:left w:val="single" w:sz="2" w:space="0" w:color="auto"/>
              <w:bottom w:val="single" w:sz="2" w:space="0" w:color="auto"/>
              <w:right w:val="single" w:sz="2" w:space="0" w:color="auto"/>
            </w:tcBorders>
          </w:tcPr>
          <w:p w:rsidR="0075435D" w:rsidRPr="00777C52" w:rsidRDefault="0075435D" w:rsidP="00F96528">
            <w:pPr>
              <w:pStyle w:val="af6"/>
              <w:rPr>
                <w:sz w:val="20"/>
                <w:szCs w:val="20"/>
              </w:rPr>
            </w:pPr>
          </w:p>
        </w:tc>
        <w:tc>
          <w:tcPr>
            <w:tcW w:w="453" w:type="pct"/>
            <w:tcBorders>
              <w:top w:val="single" w:sz="2" w:space="0" w:color="auto"/>
              <w:left w:val="single" w:sz="2" w:space="0" w:color="auto"/>
              <w:bottom w:val="single" w:sz="2" w:space="0" w:color="auto"/>
              <w:right w:val="single" w:sz="2" w:space="0" w:color="auto"/>
            </w:tcBorders>
          </w:tcPr>
          <w:p w:rsidR="0075435D" w:rsidRPr="00777C52" w:rsidRDefault="0075435D" w:rsidP="00F96528">
            <w:pPr>
              <w:pStyle w:val="af6"/>
              <w:rPr>
                <w:sz w:val="20"/>
                <w:szCs w:val="20"/>
              </w:rPr>
            </w:pPr>
            <w:r w:rsidRPr="00777C52">
              <w:rPr>
                <w:sz w:val="20"/>
                <w:szCs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jc w:val="center"/>
              <w:rPr>
                <w:sz w:val="20"/>
              </w:rPr>
            </w:pPr>
            <w:r w:rsidRPr="00AA0A0E">
              <w:rPr>
                <w:sz w:val="20"/>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005D90">
            <w:pPr>
              <w:jc w:val="center"/>
              <w:rPr>
                <w:sz w:val="20"/>
              </w:rPr>
            </w:pPr>
            <w:r w:rsidRPr="00AA0A0E">
              <w:rPr>
                <w:sz w:val="20"/>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005D90">
            <w:pPr>
              <w:jc w:val="center"/>
              <w:rPr>
                <w:sz w:val="20"/>
              </w:rPr>
            </w:pPr>
            <w:r w:rsidRPr="00AA0A0E">
              <w:rPr>
                <w:sz w:val="20"/>
              </w:rPr>
              <w:t>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af6"/>
              <w:jc w:val="center"/>
              <w:rPr>
                <w:sz w:val="20"/>
                <w:szCs w:val="20"/>
              </w:rPr>
            </w:pPr>
            <w:r>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FF0A73" w:rsidRDefault="0075435D" w:rsidP="00741999">
            <w:pPr>
              <w:pStyle w:val="af6"/>
              <w:jc w:val="center"/>
              <w:rPr>
                <w:sz w:val="20"/>
                <w:szCs w:val="20"/>
              </w:rPr>
            </w:pPr>
            <w:r>
              <w:rPr>
                <w:sz w:val="20"/>
                <w:szCs w:val="20"/>
              </w:rPr>
              <w:t>0,00</w:t>
            </w:r>
          </w:p>
        </w:tc>
      </w:tr>
      <w:tr w:rsidR="0075435D" w:rsidRPr="00777C52" w:rsidTr="00741999">
        <w:trPr>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Мероприятие 2.1. </w:t>
            </w:r>
          </w:p>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Формирование и утверждение сводного списка молодых семей - участников Программы </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r w:rsidRPr="009A5613">
              <w:rPr>
                <w:rFonts w:ascii="Times New Roman" w:hAnsi="Times New Roman"/>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r w:rsidRPr="009A5613">
              <w:rPr>
                <w:rFonts w:ascii="Times New Roman" w:hAnsi="Times New Roman"/>
              </w:rPr>
              <w:t>Ежегодно до 1 декабря</w:t>
            </w:r>
          </w:p>
        </w:tc>
        <w:tc>
          <w:tcPr>
            <w:tcW w:w="517" w:type="pct"/>
            <w:vMerge w:val="restart"/>
            <w:tcBorders>
              <w:top w:val="single" w:sz="2" w:space="0" w:color="auto"/>
              <w:left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005D90">
            <w:pPr>
              <w:jc w:val="center"/>
              <w:rPr>
                <w:sz w:val="20"/>
              </w:rPr>
            </w:pPr>
            <w:r w:rsidRPr="00AA0A0E">
              <w:rPr>
                <w:sz w:val="20"/>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005D90">
            <w:pPr>
              <w:jc w:val="center"/>
              <w:rPr>
                <w:sz w:val="20"/>
              </w:rPr>
            </w:pPr>
            <w:r w:rsidRPr="00AA0A0E">
              <w:rPr>
                <w:sz w:val="20"/>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Мероприятие 2.2. </w:t>
            </w:r>
          </w:p>
          <w:p w:rsidR="0075435D" w:rsidRPr="009A5613" w:rsidRDefault="0075435D" w:rsidP="00F96528">
            <w:pPr>
              <w:pStyle w:val="ConsPlusNormal"/>
              <w:widowControl/>
              <w:ind w:firstLine="0"/>
              <w:jc w:val="both"/>
              <w:rPr>
                <w:rFonts w:ascii="Times New Roman" w:hAnsi="Times New Roman"/>
              </w:rPr>
            </w:pPr>
            <w:r w:rsidRPr="009A5613">
              <w:rPr>
                <w:rFonts w:ascii="Times New Roman" w:hAnsi="Times New Roman"/>
              </w:rPr>
              <w:t>Оформление и подача заявок на финансирование Подпрограммы за</w:t>
            </w:r>
            <w:r w:rsidRPr="009A5613">
              <w:rPr>
                <w:rFonts w:ascii="Times New Roman" w:hAnsi="Times New Roman"/>
              </w:rPr>
              <w:br/>
              <w:t xml:space="preserve">счет    средств   федерального и областного  бюджетов        </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Ежегодно</w:t>
            </w:r>
          </w:p>
        </w:tc>
        <w:tc>
          <w:tcPr>
            <w:tcW w:w="517" w:type="pct"/>
            <w:vMerge w:val="restart"/>
            <w:tcBorders>
              <w:top w:val="single" w:sz="2" w:space="0" w:color="auto"/>
              <w:left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lastRenderedPageBreak/>
              <w:t xml:space="preserve">Мероприятие 2.3. </w:t>
            </w:r>
          </w:p>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Организация    информационной и разъяснительной работы    по освещению целей, задач  и хода реализации Подпрограммы</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Постоянно   </w:t>
            </w:r>
          </w:p>
        </w:tc>
        <w:tc>
          <w:tcPr>
            <w:tcW w:w="517" w:type="pct"/>
            <w:vMerge w:val="restart"/>
            <w:tcBorders>
              <w:top w:val="single" w:sz="2" w:space="0" w:color="auto"/>
              <w:left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p w:rsidR="0075435D" w:rsidRPr="00FF0A73" w:rsidRDefault="0075435D" w:rsidP="00005D90">
            <w:pPr>
              <w:pStyle w:val="ConsPlusNormal"/>
              <w:widowControl/>
              <w:ind w:firstLine="0"/>
              <w:jc w:val="center"/>
              <w:rPr>
                <w:rFonts w:ascii="Times New Roman" w:hAnsi="Times New Roman"/>
                <w:lang w:val="en-US"/>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vAlign w:val="center"/>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2A39B9">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005D90">
            <w:pPr>
              <w:pStyle w:val="ConsPlusNormal"/>
              <w:widowControl/>
              <w:ind w:firstLine="0"/>
              <w:jc w:val="center"/>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2A39B9">
            <w:pPr>
              <w:pStyle w:val="ConsPlusNormal"/>
              <w:widowControl/>
              <w:ind w:firstLine="0"/>
              <w:jc w:val="center"/>
              <w:rPr>
                <w:rFonts w:ascii="Times New Roman" w:hAnsi="Times New Roman"/>
              </w:rPr>
            </w:pPr>
            <w:r w:rsidRPr="00AA0A0E">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0A0E" w:rsidRDefault="0075435D" w:rsidP="00741999">
            <w:pPr>
              <w:pStyle w:val="ConsPlusNormal"/>
              <w:widowControl/>
              <w:ind w:firstLine="0"/>
              <w:jc w:val="center"/>
              <w:rPr>
                <w:rFonts w:ascii="Times New Roman" w:hAnsi="Times New Roman"/>
              </w:rPr>
            </w:pPr>
            <w:r w:rsidRPr="00AA0A0E">
              <w:rPr>
                <w:rFonts w:ascii="Times New Roman" w:hAnsi="Times New Roman"/>
              </w:rPr>
              <w:t>0</w:t>
            </w:r>
          </w:p>
        </w:tc>
      </w:tr>
      <w:tr w:rsidR="0075435D" w:rsidRPr="00777C52" w:rsidTr="00741999">
        <w:trPr>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Мероприятие 2.4. </w:t>
            </w:r>
          </w:p>
          <w:p w:rsidR="0075435D" w:rsidRPr="009A5613" w:rsidRDefault="0075435D" w:rsidP="00F96528">
            <w:pPr>
              <w:pStyle w:val="ConsPlusNormal"/>
              <w:widowControl/>
              <w:ind w:firstLine="0"/>
              <w:jc w:val="both"/>
              <w:rPr>
                <w:rFonts w:ascii="Times New Roman" w:hAnsi="Times New Roman"/>
              </w:rPr>
            </w:pPr>
            <w:r w:rsidRPr="009A5613">
              <w:rPr>
                <w:rFonts w:ascii="Times New Roman" w:hAnsi="Times New Roman"/>
              </w:rPr>
              <w:t xml:space="preserve">Компенсация процентной ставки по кредитам, выданным до  31 декабря 2006 года  в  рамках районной целевой программы "Молодой  семье - доступное жилье" на  2005- 2010 годы, утверждённой Земским собранием Сеченовского района Нижегородской области от 25 февраля 2005 года № 13    </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Постоянно   </w:t>
            </w:r>
          </w:p>
        </w:tc>
        <w:tc>
          <w:tcPr>
            <w:tcW w:w="517"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Министерство </w:t>
            </w:r>
            <w:r w:rsidRPr="009A5613">
              <w:rPr>
                <w:rFonts w:ascii="Times New Roman" w:hAnsi="Times New Roman"/>
              </w:rPr>
              <w:br/>
              <w:t xml:space="preserve">социальной  </w:t>
            </w:r>
            <w:r w:rsidRPr="009A5613">
              <w:rPr>
                <w:rFonts w:ascii="Times New Roman" w:hAnsi="Times New Roman"/>
              </w:rPr>
              <w:br/>
              <w:t xml:space="preserve">политики   </w:t>
            </w:r>
            <w:r w:rsidRPr="009A5613">
              <w:rPr>
                <w:rFonts w:ascii="Times New Roman" w:hAnsi="Times New Roman"/>
              </w:rPr>
              <w:br/>
              <w:t xml:space="preserve">Нижегородской </w:t>
            </w:r>
            <w:r w:rsidRPr="009A5613">
              <w:rPr>
                <w:rFonts w:ascii="Times New Roman" w:hAnsi="Times New Roman"/>
              </w:rPr>
              <w:br/>
              <w:t xml:space="preserve">области    Управление капитального строительства    </w:t>
            </w: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Всего,    в</w:t>
            </w:r>
            <w:r w:rsidRPr="009A5613">
              <w:rPr>
                <w:rFonts w:ascii="Times New Roman" w:hAnsi="Times New Roman"/>
              </w:rPr>
              <w:br/>
              <w:t xml:space="preserve">том числе: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AA781A">
            <w:pPr>
              <w:pStyle w:val="ConsPlusNormal"/>
              <w:widowControl/>
              <w:spacing w:line="276" w:lineRule="auto"/>
              <w:ind w:firstLine="0"/>
              <w:jc w:val="center"/>
              <w:rPr>
                <w:rFonts w:ascii="Times New Roman" w:hAnsi="Times New Roman"/>
                <w:b/>
              </w:rPr>
            </w:pPr>
            <w:r w:rsidRPr="00996EF8">
              <w:rPr>
                <w:rFonts w:ascii="Times New Roman" w:hAnsi="Times New Roman"/>
                <w:b/>
              </w:rPr>
              <w:t>9,6</w:t>
            </w:r>
            <w:r w:rsidR="00AA781A">
              <w:rPr>
                <w:rFonts w:ascii="Times New Roman" w:hAnsi="Times New Roman"/>
                <w:b/>
              </w:rPr>
              <w:t>2</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996EF8">
            <w:pPr>
              <w:pStyle w:val="ConsPlusNormal"/>
              <w:widowControl/>
              <w:spacing w:line="276" w:lineRule="auto"/>
              <w:ind w:firstLine="0"/>
              <w:jc w:val="center"/>
              <w:rPr>
                <w:rFonts w:ascii="Times New Roman" w:hAnsi="Times New Roman"/>
                <w:b/>
              </w:rPr>
            </w:pPr>
            <w:r w:rsidRPr="00996EF8">
              <w:rPr>
                <w:rFonts w:ascii="Times New Roman" w:hAnsi="Times New Roman"/>
                <w:b/>
              </w:rPr>
              <w:t>7,20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741999">
            <w:pPr>
              <w:pStyle w:val="ConsPlusNormal"/>
              <w:widowControl/>
              <w:spacing w:line="276" w:lineRule="auto"/>
              <w:ind w:firstLine="0"/>
              <w:jc w:val="center"/>
              <w:rPr>
                <w:rFonts w:ascii="Times New Roman" w:hAnsi="Times New Roman"/>
                <w:b/>
              </w:rPr>
            </w:pPr>
            <w:r w:rsidRPr="00996EF8">
              <w:rPr>
                <w:rFonts w:ascii="Times New Roman" w:hAnsi="Times New Roman"/>
                <w:b/>
              </w:rPr>
              <w:t>7,20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741999">
            <w:pPr>
              <w:pStyle w:val="ConsPlusNormal"/>
              <w:widowControl/>
              <w:spacing w:line="276" w:lineRule="auto"/>
              <w:ind w:firstLine="0"/>
              <w:jc w:val="center"/>
              <w:rPr>
                <w:rFonts w:ascii="Times New Roman" w:hAnsi="Times New Roman"/>
                <w:b/>
              </w:rPr>
            </w:pPr>
            <w:r w:rsidRPr="00996EF8">
              <w:rPr>
                <w:rFonts w:ascii="Times New Roman" w:hAnsi="Times New Roman"/>
                <w:b/>
              </w:rPr>
              <w:t>7,20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CD1697" w:rsidRDefault="0075435D" w:rsidP="00741999">
            <w:pPr>
              <w:pStyle w:val="ConsPlusNormal"/>
              <w:widowControl/>
              <w:ind w:firstLine="0"/>
              <w:jc w:val="center"/>
              <w:rPr>
                <w:rFonts w:ascii="Times New Roman" w:hAnsi="Times New Roman"/>
                <w:b/>
              </w:rPr>
            </w:pPr>
            <w:r>
              <w:rPr>
                <w:rFonts w:ascii="Times New Roman" w:hAnsi="Times New Roman"/>
                <w:b/>
              </w:rPr>
              <w:t>31,23</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областной  </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996EF8">
            <w:pPr>
              <w:pStyle w:val="ConsPlusNormal"/>
              <w:widowControl/>
              <w:ind w:firstLine="0"/>
              <w:jc w:val="center"/>
              <w:rPr>
                <w:rFonts w:ascii="Times New Roman" w:hAnsi="Times New Roman"/>
              </w:rPr>
            </w:pPr>
            <w:r w:rsidRPr="00996EF8">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tcPr>
          <w:p w:rsidR="0075435D" w:rsidRDefault="0075435D" w:rsidP="00996EF8">
            <w:pPr>
              <w:jc w:val="center"/>
              <w:rPr>
                <w:sz w:val="20"/>
              </w:rPr>
            </w:pPr>
          </w:p>
          <w:p w:rsidR="0075435D" w:rsidRPr="00996EF8" w:rsidRDefault="0075435D" w:rsidP="00996EF8">
            <w:pPr>
              <w:jc w:val="center"/>
              <w:rPr>
                <w:sz w:val="20"/>
              </w:rPr>
            </w:pPr>
            <w:r w:rsidRPr="00996EF8">
              <w:rPr>
                <w:sz w:val="20"/>
              </w:rPr>
              <w:t>0</w:t>
            </w:r>
          </w:p>
        </w:tc>
        <w:tc>
          <w:tcPr>
            <w:tcW w:w="433" w:type="pct"/>
            <w:tcBorders>
              <w:top w:val="single" w:sz="2" w:space="0" w:color="auto"/>
              <w:left w:val="single" w:sz="2" w:space="0" w:color="auto"/>
              <w:bottom w:val="single" w:sz="2" w:space="0" w:color="auto"/>
              <w:right w:val="single" w:sz="2" w:space="0" w:color="auto"/>
            </w:tcBorders>
          </w:tcPr>
          <w:p w:rsidR="0075435D" w:rsidRDefault="0075435D" w:rsidP="00741999">
            <w:pPr>
              <w:jc w:val="center"/>
              <w:rPr>
                <w:sz w:val="20"/>
              </w:rPr>
            </w:pPr>
          </w:p>
          <w:p w:rsidR="0075435D" w:rsidRPr="00996EF8" w:rsidRDefault="0075435D" w:rsidP="00741999">
            <w:pPr>
              <w:jc w:val="center"/>
              <w:rPr>
                <w:sz w:val="20"/>
              </w:rPr>
            </w:pPr>
            <w:r w:rsidRPr="00996EF8">
              <w:rPr>
                <w:sz w:val="20"/>
              </w:rPr>
              <w:t>0</w:t>
            </w:r>
          </w:p>
        </w:tc>
        <w:tc>
          <w:tcPr>
            <w:tcW w:w="432" w:type="pct"/>
            <w:tcBorders>
              <w:top w:val="single" w:sz="2" w:space="0" w:color="auto"/>
              <w:left w:val="single" w:sz="2" w:space="0" w:color="auto"/>
              <w:bottom w:val="single" w:sz="2" w:space="0" w:color="auto"/>
              <w:right w:val="single" w:sz="2" w:space="0" w:color="auto"/>
            </w:tcBorders>
          </w:tcPr>
          <w:p w:rsidR="0075435D" w:rsidRDefault="0075435D" w:rsidP="00741999">
            <w:pPr>
              <w:jc w:val="center"/>
              <w:rPr>
                <w:sz w:val="20"/>
              </w:rPr>
            </w:pPr>
          </w:p>
          <w:p w:rsidR="0075435D" w:rsidRPr="00996EF8" w:rsidRDefault="0075435D" w:rsidP="00741999">
            <w:pPr>
              <w:jc w:val="center"/>
              <w:rPr>
                <w:sz w:val="20"/>
              </w:rPr>
            </w:pPr>
            <w:r w:rsidRPr="00996EF8">
              <w:rPr>
                <w:sz w:val="20"/>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CD1697" w:rsidRDefault="0075435D" w:rsidP="00741999">
            <w:pPr>
              <w:pStyle w:val="ConsPlusNormal"/>
              <w:widowControl/>
              <w:ind w:firstLine="0"/>
              <w:jc w:val="center"/>
              <w:rPr>
                <w:rFonts w:ascii="Times New Roman" w:hAnsi="Times New Roman"/>
              </w:rPr>
            </w:pPr>
            <w:r w:rsidRPr="00CD1697">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федеральный</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996EF8">
            <w:pPr>
              <w:pStyle w:val="ConsPlusNormal"/>
              <w:widowControl/>
              <w:ind w:firstLine="0"/>
              <w:jc w:val="center"/>
              <w:rPr>
                <w:rFonts w:ascii="Times New Roman" w:hAnsi="Times New Roman"/>
              </w:rPr>
            </w:pPr>
            <w:r w:rsidRPr="00996EF8">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tcPr>
          <w:p w:rsidR="0075435D" w:rsidRPr="00996EF8" w:rsidRDefault="0075435D" w:rsidP="00996EF8">
            <w:pPr>
              <w:jc w:val="center"/>
              <w:rPr>
                <w:sz w:val="20"/>
              </w:rPr>
            </w:pPr>
            <w:r w:rsidRPr="00996EF8">
              <w:rPr>
                <w:sz w:val="20"/>
              </w:rPr>
              <w:t>0</w:t>
            </w:r>
          </w:p>
        </w:tc>
        <w:tc>
          <w:tcPr>
            <w:tcW w:w="433" w:type="pct"/>
            <w:tcBorders>
              <w:top w:val="single" w:sz="2" w:space="0" w:color="auto"/>
              <w:left w:val="single" w:sz="2" w:space="0" w:color="auto"/>
              <w:bottom w:val="single" w:sz="2" w:space="0" w:color="auto"/>
              <w:right w:val="single" w:sz="2" w:space="0" w:color="auto"/>
            </w:tcBorders>
          </w:tcPr>
          <w:p w:rsidR="0075435D" w:rsidRPr="00996EF8" w:rsidRDefault="0075435D" w:rsidP="00741999">
            <w:pPr>
              <w:jc w:val="center"/>
              <w:rPr>
                <w:sz w:val="20"/>
              </w:rPr>
            </w:pPr>
            <w:r w:rsidRPr="00996EF8">
              <w:rPr>
                <w:sz w:val="20"/>
              </w:rPr>
              <w:t>0</w:t>
            </w:r>
          </w:p>
        </w:tc>
        <w:tc>
          <w:tcPr>
            <w:tcW w:w="432" w:type="pct"/>
            <w:tcBorders>
              <w:top w:val="single" w:sz="2" w:space="0" w:color="auto"/>
              <w:left w:val="single" w:sz="2" w:space="0" w:color="auto"/>
              <w:bottom w:val="single" w:sz="2" w:space="0" w:color="auto"/>
              <w:right w:val="single" w:sz="2" w:space="0" w:color="auto"/>
            </w:tcBorders>
          </w:tcPr>
          <w:p w:rsidR="0075435D" w:rsidRPr="00996EF8" w:rsidRDefault="0075435D" w:rsidP="00741999">
            <w:pPr>
              <w:jc w:val="center"/>
              <w:rPr>
                <w:sz w:val="20"/>
              </w:rPr>
            </w:pPr>
            <w:r w:rsidRPr="00996EF8">
              <w:rPr>
                <w:sz w:val="20"/>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CD1697" w:rsidRDefault="0075435D" w:rsidP="00741999">
            <w:pPr>
              <w:pStyle w:val="ConsPlusNormal"/>
              <w:widowControl/>
              <w:ind w:firstLine="0"/>
              <w:jc w:val="center"/>
              <w:rPr>
                <w:rFonts w:ascii="Times New Roman" w:hAnsi="Times New Roman"/>
              </w:rPr>
            </w:pPr>
            <w:r w:rsidRPr="00CD1697">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местный    </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AA781A">
            <w:pPr>
              <w:pStyle w:val="ConsPlusNormal"/>
              <w:widowControl/>
              <w:ind w:firstLine="0"/>
              <w:jc w:val="center"/>
              <w:rPr>
                <w:rFonts w:ascii="Times New Roman" w:hAnsi="Times New Roman"/>
              </w:rPr>
            </w:pPr>
            <w:r w:rsidRPr="00996EF8">
              <w:rPr>
                <w:rFonts w:ascii="Times New Roman" w:hAnsi="Times New Roman"/>
              </w:rPr>
              <w:t>9,6</w:t>
            </w:r>
            <w:r w:rsidR="00AA781A">
              <w:rPr>
                <w:rFonts w:ascii="Times New Roman" w:hAnsi="Times New Roman"/>
              </w:rPr>
              <w:t>2</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996EF8">
            <w:pPr>
              <w:pStyle w:val="ConsPlusNormal"/>
              <w:widowControl/>
              <w:ind w:firstLine="0"/>
              <w:jc w:val="center"/>
              <w:rPr>
                <w:rFonts w:ascii="Times New Roman" w:hAnsi="Times New Roman"/>
              </w:rPr>
            </w:pPr>
            <w:r w:rsidRPr="00996EF8">
              <w:rPr>
                <w:rFonts w:ascii="Times New Roman" w:hAnsi="Times New Roman"/>
              </w:rPr>
              <w:t>7,20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741999">
            <w:pPr>
              <w:pStyle w:val="ConsPlusNormal"/>
              <w:widowControl/>
              <w:ind w:firstLine="0"/>
              <w:jc w:val="center"/>
              <w:rPr>
                <w:rFonts w:ascii="Times New Roman" w:hAnsi="Times New Roman"/>
              </w:rPr>
            </w:pPr>
            <w:r w:rsidRPr="00996EF8">
              <w:rPr>
                <w:rFonts w:ascii="Times New Roman" w:hAnsi="Times New Roman"/>
              </w:rPr>
              <w:t>7,20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741999">
            <w:pPr>
              <w:pStyle w:val="ConsPlusNormal"/>
              <w:widowControl/>
              <w:ind w:firstLine="0"/>
              <w:jc w:val="center"/>
              <w:rPr>
                <w:rFonts w:ascii="Times New Roman" w:hAnsi="Times New Roman"/>
              </w:rPr>
            </w:pPr>
            <w:r w:rsidRPr="00996EF8">
              <w:rPr>
                <w:rFonts w:ascii="Times New Roman" w:hAnsi="Times New Roman"/>
              </w:rPr>
              <w:t>7,20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996EF8" w:rsidRDefault="0075435D" w:rsidP="00741999">
            <w:pPr>
              <w:pStyle w:val="ConsPlusNormal"/>
              <w:widowControl/>
              <w:ind w:firstLine="0"/>
              <w:jc w:val="center"/>
              <w:rPr>
                <w:rFonts w:ascii="Times New Roman" w:hAnsi="Times New Roman"/>
              </w:rPr>
            </w:pPr>
            <w:r w:rsidRPr="00996EF8">
              <w:rPr>
                <w:rFonts w:ascii="Times New Roman" w:hAnsi="Times New Roman"/>
              </w:rPr>
              <w:t>31,23</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7252E3" w:rsidRDefault="0075435D" w:rsidP="00F96528">
            <w:pPr>
              <w:jc w:val="both"/>
              <w:rPr>
                <w:sz w:val="20"/>
              </w:rPr>
            </w:pPr>
            <w:r w:rsidRPr="007252E3">
              <w:rPr>
                <w:sz w:val="20"/>
              </w:rPr>
              <w:t xml:space="preserve">прочие     </w:t>
            </w:r>
            <w:r w:rsidRPr="007252E3">
              <w:rPr>
                <w:sz w:val="20"/>
              </w:rPr>
              <w:br/>
              <w:t xml:space="preserve">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165C2">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D1697">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741999">
            <w:pPr>
              <w:pStyle w:val="ConsPlusNormal"/>
              <w:widowControl/>
              <w:ind w:firstLine="0"/>
              <w:jc w:val="center"/>
              <w:rPr>
                <w:rFonts w:ascii="Times New Roman" w:hAnsi="Times New Roman"/>
              </w:rPr>
            </w:pPr>
            <w:r w:rsidRPr="007252E3">
              <w:rPr>
                <w:rFonts w:ascii="Times New Roman" w:hAnsi="Times New Roman"/>
              </w:rPr>
              <w:t>0</w:t>
            </w:r>
          </w:p>
        </w:tc>
      </w:tr>
      <w:tr w:rsidR="0075435D" w:rsidRPr="00777C52" w:rsidTr="00741999">
        <w:trPr>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Мероприятие 2.5. </w:t>
            </w:r>
          </w:p>
          <w:p w:rsidR="0075435D" w:rsidRPr="00AA263E" w:rsidRDefault="0075435D" w:rsidP="00F96528">
            <w:pPr>
              <w:pStyle w:val="ConsPlusNormal"/>
              <w:widowControl/>
              <w:ind w:firstLine="0"/>
              <w:jc w:val="both"/>
              <w:rPr>
                <w:rFonts w:ascii="Times New Roman" w:hAnsi="Times New Roman"/>
              </w:rPr>
            </w:pPr>
            <w:r w:rsidRPr="00AA263E">
              <w:rPr>
                <w:rFonts w:ascii="Times New Roman" w:hAnsi="Times New Roman"/>
              </w:rPr>
              <w:t>Социальное обеспечение и иные выплаты населению</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Постоянно   </w:t>
            </w:r>
          </w:p>
        </w:tc>
        <w:tc>
          <w:tcPr>
            <w:tcW w:w="517"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Управление капитального строительства    </w:t>
            </w:r>
          </w:p>
        </w:tc>
        <w:tc>
          <w:tcPr>
            <w:tcW w:w="453" w:type="pct"/>
            <w:tcBorders>
              <w:top w:val="single" w:sz="2" w:space="0" w:color="auto"/>
              <w:left w:val="single" w:sz="2" w:space="0" w:color="auto"/>
              <w:bottom w:val="single" w:sz="2" w:space="0" w:color="auto"/>
              <w:right w:val="single" w:sz="2" w:space="0" w:color="auto"/>
            </w:tcBorders>
          </w:tcPr>
          <w:p w:rsidR="0075435D" w:rsidRPr="007252E3" w:rsidRDefault="0075435D" w:rsidP="00F96528">
            <w:pPr>
              <w:pStyle w:val="ConsPlusNormal"/>
              <w:widowControl/>
              <w:ind w:firstLine="0"/>
              <w:rPr>
                <w:rFonts w:ascii="Times New Roman" w:hAnsi="Times New Roman"/>
              </w:rPr>
            </w:pPr>
            <w:r w:rsidRPr="007252E3">
              <w:rPr>
                <w:rFonts w:ascii="Times New Roman" w:hAnsi="Times New Roman"/>
              </w:rPr>
              <w:t>Всего,    в</w:t>
            </w:r>
            <w:r w:rsidRPr="007252E3">
              <w:rPr>
                <w:rFonts w:ascii="Times New Roman" w:hAnsi="Times New Roman"/>
              </w:rPr>
              <w:br/>
              <w:t xml:space="preserve">том числе: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165C2">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D1697">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741999">
            <w:pPr>
              <w:pStyle w:val="ConsPlusNormal"/>
              <w:widowControl/>
              <w:ind w:firstLine="0"/>
              <w:jc w:val="center"/>
              <w:rPr>
                <w:rFonts w:ascii="Times New Roman" w:hAnsi="Times New Roman"/>
              </w:rPr>
            </w:pPr>
            <w:r w:rsidRPr="007252E3">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7252E3" w:rsidRDefault="0075435D" w:rsidP="00F96528">
            <w:pPr>
              <w:jc w:val="both"/>
              <w:rPr>
                <w:sz w:val="20"/>
              </w:rPr>
            </w:pPr>
            <w:r w:rsidRPr="007252E3">
              <w:rPr>
                <w:sz w:val="20"/>
              </w:rPr>
              <w:t xml:space="preserve">областной  </w:t>
            </w:r>
            <w:r w:rsidRPr="007252E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165C2">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D1697">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741999">
            <w:pPr>
              <w:pStyle w:val="ConsPlusNormal"/>
              <w:widowControl/>
              <w:ind w:firstLine="0"/>
              <w:jc w:val="center"/>
              <w:rPr>
                <w:rFonts w:ascii="Times New Roman" w:hAnsi="Times New Roman"/>
              </w:rPr>
            </w:pPr>
            <w:r w:rsidRPr="007252E3">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7252E3" w:rsidRDefault="0075435D" w:rsidP="00F96528">
            <w:pPr>
              <w:jc w:val="both"/>
              <w:rPr>
                <w:sz w:val="20"/>
              </w:rPr>
            </w:pPr>
            <w:r w:rsidRPr="007252E3">
              <w:rPr>
                <w:sz w:val="20"/>
              </w:rPr>
              <w:t>федеральный</w:t>
            </w:r>
            <w:r w:rsidRPr="007252E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165C2">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D1697">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741999">
            <w:pPr>
              <w:pStyle w:val="ConsPlusNormal"/>
              <w:widowControl/>
              <w:ind w:firstLine="0"/>
              <w:jc w:val="center"/>
              <w:rPr>
                <w:rFonts w:ascii="Times New Roman" w:hAnsi="Times New Roman"/>
              </w:rPr>
            </w:pPr>
            <w:r w:rsidRPr="007252E3">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7252E3" w:rsidRDefault="0075435D" w:rsidP="00F96528">
            <w:pPr>
              <w:jc w:val="both"/>
              <w:rPr>
                <w:sz w:val="20"/>
              </w:rPr>
            </w:pPr>
            <w:r w:rsidRPr="007252E3">
              <w:rPr>
                <w:sz w:val="20"/>
              </w:rPr>
              <w:t xml:space="preserve">местный    </w:t>
            </w:r>
            <w:r w:rsidRPr="007252E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165C2">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D1697">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741999">
            <w:pPr>
              <w:pStyle w:val="ConsPlusNormal"/>
              <w:widowControl/>
              <w:ind w:firstLine="0"/>
              <w:jc w:val="center"/>
              <w:rPr>
                <w:rFonts w:ascii="Times New Roman" w:hAnsi="Times New Roman"/>
              </w:rPr>
            </w:pPr>
            <w:r w:rsidRPr="007252E3">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7252E3" w:rsidRDefault="0075435D" w:rsidP="00F96528">
            <w:pPr>
              <w:jc w:val="both"/>
              <w:rPr>
                <w:sz w:val="20"/>
              </w:rPr>
            </w:pPr>
            <w:r w:rsidRPr="007252E3">
              <w:rPr>
                <w:sz w:val="20"/>
              </w:rPr>
              <w:t xml:space="preserve">прочие     </w:t>
            </w:r>
            <w:r w:rsidRPr="007252E3">
              <w:rPr>
                <w:sz w:val="20"/>
              </w:rPr>
              <w:br/>
              <w:t xml:space="preserve">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165C2">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CD1697">
            <w:pPr>
              <w:pStyle w:val="ConsPlusNormal"/>
              <w:widowControl/>
              <w:ind w:firstLine="0"/>
              <w:jc w:val="center"/>
              <w:rPr>
                <w:rFonts w:ascii="Times New Roman" w:hAnsi="Times New Roman"/>
                <w:lang w:val="en-US"/>
              </w:rPr>
            </w:pPr>
            <w:r w:rsidRPr="007252E3">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F96528">
            <w:pPr>
              <w:pStyle w:val="ConsPlusNormal"/>
              <w:widowControl/>
              <w:ind w:firstLine="0"/>
              <w:jc w:val="center"/>
              <w:rPr>
                <w:rFonts w:ascii="Times New Roman" w:hAnsi="Times New Roman"/>
              </w:rPr>
            </w:pPr>
            <w:r w:rsidRPr="007252E3">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7252E3" w:rsidRDefault="0075435D" w:rsidP="00741999">
            <w:pPr>
              <w:pStyle w:val="ConsPlusNormal"/>
              <w:widowControl/>
              <w:ind w:firstLine="0"/>
              <w:jc w:val="center"/>
              <w:rPr>
                <w:rFonts w:ascii="Times New Roman" w:hAnsi="Times New Roman"/>
              </w:rPr>
            </w:pPr>
            <w:r w:rsidRPr="007252E3">
              <w:rPr>
                <w:rFonts w:ascii="Times New Roman" w:hAnsi="Times New Roman"/>
                <w:lang w:val="en-US"/>
              </w:rPr>
              <w:t>0</w:t>
            </w:r>
          </w:p>
        </w:tc>
      </w:tr>
      <w:tr w:rsidR="0075435D" w:rsidRPr="00777C52" w:rsidTr="00741999">
        <w:trPr>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Мероприятие 2.6. </w:t>
            </w:r>
          </w:p>
          <w:p w:rsidR="0075435D" w:rsidRPr="009A5613" w:rsidRDefault="0075435D" w:rsidP="00F96528">
            <w:pPr>
              <w:pStyle w:val="ConsPlusNormal"/>
              <w:widowControl/>
              <w:ind w:firstLine="0"/>
              <w:jc w:val="both"/>
              <w:rPr>
                <w:rFonts w:ascii="Times New Roman" w:hAnsi="Times New Roman"/>
              </w:rPr>
            </w:pPr>
            <w:r w:rsidRPr="009A5613">
              <w:rPr>
                <w:rFonts w:ascii="Times New Roman" w:hAnsi="Times New Roman"/>
              </w:rPr>
              <w:t xml:space="preserve">Подготовка и представление в министерство социальной политики Нижегородской </w:t>
            </w:r>
            <w:r w:rsidRPr="009A5613">
              <w:rPr>
                <w:rFonts w:ascii="Times New Roman" w:hAnsi="Times New Roman"/>
              </w:rPr>
              <w:lastRenderedPageBreak/>
              <w:t xml:space="preserve">области предложений по объемам средств, необходимых для предоставления социальных выплат, за счет средств федерального, областного и местного бюджетов </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lastRenderedPageBreak/>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Ежегодно до 1 </w:t>
            </w:r>
            <w:r w:rsidRPr="009A5613">
              <w:rPr>
                <w:rFonts w:ascii="Times New Roman" w:hAnsi="Times New Roman"/>
              </w:rPr>
              <w:br/>
              <w:t xml:space="preserve">мая      </w:t>
            </w:r>
          </w:p>
        </w:tc>
        <w:tc>
          <w:tcPr>
            <w:tcW w:w="517"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Управление капитального строительства    </w:t>
            </w: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Всего,    в</w:t>
            </w:r>
            <w:r w:rsidRPr="009A5613">
              <w:rPr>
                <w:rFonts w:ascii="Times New Roman" w:hAnsi="Times New Roman"/>
              </w:rPr>
              <w:br/>
              <w:t xml:space="preserve">том числе: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lang w:val="en-US"/>
              </w:rPr>
            </w:pPr>
            <w:r w:rsidRPr="00EC2319">
              <w:rPr>
                <w:rFonts w:ascii="Times New Roman" w:hAnsi="Times New Roman"/>
                <w:lang w:val="en-US"/>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областной  </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rPr>
            </w:pPr>
            <w:r w:rsidRPr="00EC2319">
              <w:rPr>
                <w:rFonts w:ascii="Times New Roman" w:hAnsi="Times New Roman"/>
                <w:lang w:val="en-US"/>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федеральный</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rPr>
            </w:pPr>
            <w:r w:rsidRPr="00EC2319">
              <w:rPr>
                <w:rFonts w:ascii="Times New Roman" w:hAnsi="Times New Roman"/>
                <w:lang w:val="en-US"/>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местный    </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rPr>
            </w:pPr>
            <w:r w:rsidRPr="00EC2319">
              <w:rPr>
                <w:rFonts w:ascii="Times New Roman" w:hAnsi="Times New Roman"/>
                <w:lang w:val="en-US"/>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прочие     </w:t>
            </w:r>
            <w:r w:rsidRPr="009A5613">
              <w:rPr>
                <w:sz w:val="20"/>
              </w:rPr>
              <w:br/>
              <w:t xml:space="preserve">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rPr>
            </w:pPr>
            <w:r w:rsidRPr="00EC2319">
              <w:rPr>
                <w:rFonts w:ascii="Times New Roman" w:hAnsi="Times New Roman"/>
                <w:lang w:val="en-US"/>
              </w:rPr>
              <w:t>0</w:t>
            </w:r>
          </w:p>
        </w:tc>
      </w:tr>
      <w:tr w:rsidR="0075435D" w:rsidRPr="00777C52" w:rsidTr="00741999">
        <w:trPr>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Мероприятие 2.7. </w:t>
            </w:r>
          </w:p>
          <w:p w:rsidR="0075435D" w:rsidRPr="009A5613" w:rsidRDefault="0075435D" w:rsidP="00F96528">
            <w:pPr>
              <w:pStyle w:val="ConsPlusNormal"/>
              <w:widowControl/>
              <w:ind w:firstLine="0"/>
              <w:jc w:val="both"/>
              <w:rPr>
                <w:rFonts w:ascii="Times New Roman" w:hAnsi="Times New Roman"/>
              </w:rPr>
            </w:pPr>
            <w:r w:rsidRPr="009A5613">
              <w:rPr>
                <w:rFonts w:ascii="Times New Roman" w:hAnsi="Times New Roman"/>
              </w:rPr>
              <w:t xml:space="preserve">Организация отчетности органов местного самоуправления по реализации Подпрограммы и расходованию бюджетных средств, направляемых на реализацию Подпрограммы </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Ежемесячно и  </w:t>
            </w:r>
            <w:r w:rsidRPr="009A5613">
              <w:rPr>
                <w:rFonts w:ascii="Times New Roman" w:hAnsi="Times New Roman"/>
              </w:rPr>
              <w:br/>
              <w:t xml:space="preserve">ежеквартально </w:t>
            </w:r>
          </w:p>
        </w:tc>
        <w:tc>
          <w:tcPr>
            <w:tcW w:w="517"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Управление капитального строительства    </w:t>
            </w: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Всего,    в</w:t>
            </w:r>
            <w:r w:rsidRPr="009A5613">
              <w:rPr>
                <w:rFonts w:ascii="Times New Roman" w:hAnsi="Times New Roman"/>
              </w:rPr>
              <w:br/>
              <w:t xml:space="preserve">том числе: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lang w:val="en-US"/>
              </w:rPr>
            </w:pPr>
            <w:r w:rsidRPr="00EC2319">
              <w:rPr>
                <w:rFonts w:ascii="Times New Roman" w:hAnsi="Times New Roman"/>
                <w:lang w:val="en-US"/>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областной  </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rPr>
            </w:pPr>
            <w:r w:rsidRPr="00EC2319">
              <w:rPr>
                <w:rFonts w:ascii="Times New Roman" w:hAnsi="Times New Roman"/>
                <w:lang w:val="en-US"/>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федеральный</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rPr>
            </w:pPr>
            <w:r w:rsidRPr="00EC2319">
              <w:rPr>
                <w:rFonts w:ascii="Times New Roman" w:hAnsi="Times New Roman"/>
                <w:lang w:val="en-US"/>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местный    </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rPr>
            </w:pPr>
            <w:r w:rsidRPr="00EC2319">
              <w:rPr>
                <w:rFonts w:ascii="Times New Roman" w:hAnsi="Times New Roman"/>
                <w:lang w:val="en-US"/>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прочие     </w:t>
            </w:r>
            <w:r w:rsidRPr="009A5613">
              <w:rPr>
                <w:sz w:val="20"/>
              </w:rPr>
              <w:br/>
              <w:t xml:space="preserve">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165C2">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CD1697">
            <w:pPr>
              <w:pStyle w:val="ConsPlusNormal"/>
              <w:widowControl/>
              <w:ind w:firstLine="0"/>
              <w:jc w:val="center"/>
              <w:rPr>
                <w:rFonts w:ascii="Times New Roman" w:hAnsi="Times New Roman"/>
                <w:lang w:val="en-US"/>
              </w:rPr>
            </w:pPr>
            <w:r w:rsidRPr="00EC2319">
              <w:rPr>
                <w:rFonts w:ascii="Times New Roman" w:hAnsi="Times New Roman"/>
                <w:lang w:val="en-US"/>
              </w:rPr>
              <w:t>0</w:t>
            </w:r>
          </w:p>
        </w:tc>
        <w:tc>
          <w:tcPr>
            <w:tcW w:w="433" w:type="pct"/>
            <w:tcBorders>
              <w:top w:val="single" w:sz="2" w:space="0" w:color="auto"/>
              <w:left w:val="single" w:sz="2" w:space="0" w:color="auto"/>
              <w:bottom w:val="single" w:sz="2" w:space="0" w:color="auto"/>
              <w:right w:val="single" w:sz="2" w:space="0" w:color="auto"/>
            </w:tcBorders>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F96528">
            <w:pPr>
              <w:pStyle w:val="ConsPlusNormal"/>
              <w:widowControl/>
              <w:ind w:firstLine="0"/>
              <w:jc w:val="center"/>
              <w:rPr>
                <w:rFonts w:ascii="Times New Roman" w:hAnsi="Times New Roman"/>
              </w:rPr>
            </w:pPr>
            <w:r w:rsidRPr="00EC2319">
              <w:rPr>
                <w:rFonts w:ascii="Times New Roman" w:hAnsi="Times New Roman"/>
                <w:lang w:val="en-US"/>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EC2319" w:rsidRDefault="0075435D" w:rsidP="00741999">
            <w:pPr>
              <w:pStyle w:val="ConsPlusNormal"/>
              <w:widowControl/>
              <w:ind w:firstLine="0"/>
              <w:jc w:val="center"/>
              <w:rPr>
                <w:rFonts w:ascii="Times New Roman" w:hAnsi="Times New Roman"/>
              </w:rPr>
            </w:pPr>
            <w:r w:rsidRPr="00EC2319">
              <w:rPr>
                <w:rFonts w:ascii="Times New Roman" w:hAnsi="Times New Roman"/>
                <w:lang w:val="en-US"/>
              </w:rPr>
              <w:t>0</w:t>
            </w:r>
          </w:p>
        </w:tc>
      </w:tr>
      <w:tr w:rsidR="0075435D" w:rsidRPr="00777C52" w:rsidTr="00741999">
        <w:trPr>
          <w:trHeight w:val="840"/>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Мероприятие 2.8. </w:t>
            </w:r>
          </w:p>
          <w:p w:rsidR="0075435D" w:rsidRPr="009A5613" w:rsidRDefault="0075435D" w:rsidP="00F96528">
            <w:pPr>
              <w:pStyle w:val="ConsPlusNormal"/>
              <w:widowControl/>
              <w:ind w:firstLine="0"/>
              <w:jc w:val="both"/>
              <w:rPr>
                <w:rFonts w:ascii="Times New Roman" w:hAnsi="Times New Roman"/>
              </w:rPr>
            </w:pPr>
            <w:r w:rsidRPr="009A5613">
              <w:rPr>
                <w:rFonts w:ascii="Times New Roman" w:hAnsi="Times New Roman"/>
              </w:rPr>
              <w:t>Перечисление средств молодым семьям – участникам Программы, пр</w:t>
            </w:r>
            <w:r>
              <w:rPr>
                <w:rFonts w:ascii="Times New Roman" w:hAnsi="Times New Roman"/>
              </w:rPr>
              <w:t xml:space="preserve">едусмотренных на </w:t>
            </w:r>
            <w:proofErr w:type="spellStart"/>
            <w:r w:rsidRPr="009A5613">
              <w:rPr>
                <w:rFonts w:ascii="Times New Roman" w:hAnsi="Times New Roman"/>
              </w:rPr>
              <w:t>предоста</w:t>
            </w:r>
            <w:r>
              <w:rPr>
                <w:rFonts w:ascii="Times New Roman" w:hAnsi="Times New Roman"/>
              </w:rPr>
              <w:t>в-</w:t>
            </w:r>
            <w:r w:rsidRPr="009A5613">
              <w:rPr>
                <w:rFonts w:ascii="Times New Roman" w:hAnsi="Times New Roman"/>
              </w:rPr>
              <w:t>ление</w:t>
            </w:r>
            <w:proofErr w:type="spellEnd"/>
            <w:r w:rsidRPr="009A5613">
              <w:rPr>
                <w:rFonts w:ascii="Times New Roman" w:hAnsi="Times New Roman"/>
              </w:rPr>
              <w:t xml:space="preserve"> социальных выплат </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Ежегодно  </w:t>
            </w:r>
          </w:p>
        </w:tc>
        <w:tc>
          <w:tcPr>
            <w:tcW w:w="517"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Министерство </w:t>
            </w:r>
            <w:r w:rsidRPr="009A5613">
              <w:rPr>
                <w:rFonts w:ascii="Times New Roman" w:hAnsi="Times New Roman"/>
              </w:rPr>
              <w:br/>
              <w:t xml:space="preserve">социальной  </w:t>
            </w:r>
            <w:r w:rsidRPr="009A5613">
              <w:rPr>
                <w:rFonts w:ascii="Times New Roman" w:hAnsi="Times New Roman"/>
              </w:rPr>
              <w:br/>
              <w:t xml:space="preserve">политики   </w:t>
            </w:r>
            <w:r w:rsidRPr="009A5613">
              <w:rPr>
                <w:rFonts w:ascii="Times New Roman" w:hAnsi="Times New Roman"/>
              </w:rPr>
              <w:br/>
              <w:t xml:space="preserve">Нижегородской </w:t>
            </w:r>
            <w:r w:rsidRPr="009A5613">
              <w:rPr>
                <w:rFonts w:ascii="Times New Roman" w:hAnsi="Times New Roman"/>
              </w:rPr>
              <w:br/>
              <w:t xml:space="preserve">области,   </w:t>
            </w:r>
            <w:r w:rsidRPr="009A5613">
              <w:rPr>
                <w:rFonts w:ascii="Times New Roman" w:hAnsi="Times New Roman"/>
              </w:rPr>
              <w:br/>
              <w:t xml:space="preserve">Управление капитального строительства    </w:t>
            </w: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Всего,    в</w:t>
            </w:r>
            <w:r w:rsidRPr="009A5613">
              <w:rPr>
                <w:rFonts w:ascii="Times New Roman" w:hAnsi="Times New Roman"/>
              </w:rPr>
              <w:br/>
              <w:t xml:space="preserve">том числе: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0E3678">
            <w:pPr>
              <w:jc w:val="center"/>
              <w:rPr>
                <w:sz w:val="20"/>
              </w:rPr>
            </w:pPr>
            <w:r w:rsidRPr="00AA781A">
              <w:rPr>
                <w:sz w:val="20"/>
              </w:rPr>
              <w:t>1614,06</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005D90">
            <w:pPr>
              <w:jc w:val="center"/>
              <w:rPr>
                <w:sz w:val="20"/>
              </w:rPr>
            </w:pPr>
            <w:r w:rsidRPr="00AA781A">
              <w:rPr>
                <w:sz w:val="20"/>
              </w:rPr>
              <w:t>912,80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FA677E">
            <w:pPr>
              <w:jc w:val="center"/>
              <w:rPr>
                <w:sz w:val="20"/>
              </w:rPr>
            </w:pPr>
            <w:r w:rsidRPr="00AA781A">
              <w:rPr>
                <w:sz w:val="20"/>
              </w:rPr>
              <w:t>1062,50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B72DAE">
            <w:pPr>
              <w:jc w:val="center"/>
              <w:rPr>
                <w:sz w:val="20"/>
              </w:rPr>
            </w:pPr>
            <w:r w:rsidRPr="00AA781A">
              <w:rPr>
                <w:sz w:val="20"/>
              </w:rPr>
              <w:t>1132,80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741999">
            <w:pPr>
              <w:jc w:val="center"/>
              <w:rPr>
                <w:sz w:val="20"/>
              </w:rPr>
            </w:pPr>
            <w:r w:rsidRPr="00AA781A">
              <w:rPr>
                <w:sz w:val="20"/>
              </w:rPr>
              <w:t>4722,16</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областной  </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741999">
            <w:pPr>
              <w:jc w:val="center"/>
              <w:rPr>
                <w:sz w:val="20"/>
              </w:rPr>
            </w:pPr>
            <w:r w:rsidRPr="00AA781A">
              <w:rPr>
                <w:sz w:val="20"/>
              </w:rPr>
              <w:t>1000,1</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A0032D">
            <w:pPr>
              <w:jc w:val="center"/>
              <w:rPr>
                <w:sz w:val="20"/>
              </w:rPr>
            </w:pPr>
            <w:r w:rsidRPr="00AA781A">
              <w:rPr>
                <w:sz w:val="20"/>
              </w:rPr>
              <w:t>343,60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A0032D">
            <w:pPr>
              <w:jc w:val="center"/>
              <w:rPr>
                <w:sz w:val="20"/>
              </w:rPr>
            </w:pPr>
            <w:r w:rsidRPr="00AA781A">
              <w:rPr>
                <w:sz w:val="20"/>
              </w:rPr>
              <w:t>454,50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A0032D">
            <w:pPr>
              <w:jc w:val="center"/>
              <w:rPr>
                <w:sz w:val="20"/>
              </w:rPr>
            </w:pPr>
            <w:r w:rsidRPr="00AA781A">
              <w:rPr>
                <w:sz w:val="20"/>
              </w:rPr>
              <w:t>489,30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741999">
            <w:pPr>
              <w:jc w:val="center"/>
              <w:rPr>
                <w:sz w:val="20"/>
              </w:rPr>
            </w:pPr>
            <w:r w:rsidRPr="00AA781A">
              <w:rPr>
                <w:sz w:val="20"/>
              </w:rPr>
              <w:t>2287,50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федеральный</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741999">
            <w:pPr>
              <w:pStyle w:val="ConsPlusNormal"/>
              <w:widowControl/>
              <w:ind w:firstLine="0"/>
              <w:jc w:val="center"/>
              <w:rPr>
                <w:rFonts w:ascii="Times New Roman" w:hAnsi="Times New Roman"/>
              </w:rPr>
            </w:pPr>
            <w:r w:rsidRPr="00AA781A">
              <w:rPr>
                <w:rFonts w:ascii="Times New Roman" w:hAnsi="Times New Roman"/>
              </w:rPr>
              <w:t>363,94</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A0032D">
            <w:pPr>
              <w:pStyle w:val="ConsPlusNormal"/>
              <w:widowControl/>
              <w:ind w:firstLine="0"/>
              <w:jc w:val="center"/>
              <w:rPr>
                <w:rFonts w:ascii="Times New Roman" w:hAnsi="Times New Roman"/>
              </w:rPr>
            </w:pPr>
            <w:r w:rsidRPr="00AA781A">
              <w:rPr>
                <w:rFonts w:ascii="Times New Roman" w:hAnsi="Times New Roman"/>
              </w:rPr>
              <w:t>118,00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5934D1">
            <w:pPr>
              <w:pStyle w:val="ConsPlusNormal"/>
              <w:widowControl/>
              <w:ind w:firstLine="0"/>
              <w:jc w:val="center"/>
              <w:rPr>
                <w:rFonts w:ascii="Times New Roman" w:hAnsi="Times New Roman"/>
              </w:rPr>
            </w:pPr>
            <w:r w:rsidRPr="00AA781A">
              <w:rPr>
                <w:rFonts w:ascii="Times New Roman" w:hAnsi="Times New Roman"/>
              </w:rPr>
              <w:t>156,80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5934D1">
            <w:pPr>
              <w:jc w:val="center"/>
              <w:rPr>
                <w:sz w:val="20"/>
              </w:rPr>
            </w:pPr>
            <w:r w:rsidRPr="00AA781A">
              <w:rPr>
                <w:sz w:val="20"/>
              </w:rPr>
              <w:t>171,50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741999">
            <w:pPr>
              <w:jc w:val="center"/>
              <w:rPr>
                <w:sz w:val="20"/>
              </w:rPr>
            </w:pPr>
            <w:r w:rsidRPr="00AA781A">
              <w:rPr>
                <w:sz w:val="20"/>
              </w:rPr>
              <w:t>810,24</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местный    </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jc w:val="center"/>
              <w:rPr>
                <w:sz w:val="20"/>
              </w:rPr>
            </w:pPr>
          </w:p>
          <w:p w:rsidR="0075435D" w:rsidRPr="00AA781A" w:rsidRDefault="0075435D" w:rsidP="00741999">
            <w:pPr>
              <w:jc w:val="center"/>
              <w:rPr>
                <w:sz w:val="20"/>
              </w:rPr>
            </w:pPr>
            <w:r w:rsidRPr="00AA781A">
              <w:rPr>
                <w:sz w:val="20"/>
              </w:rPr>
              <w:t>250,02</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005D90">
            <w:pPr>
              <w:rPr>
                <w:sz w:val="20"/>
              </w:rPr>
            </w:pPr>
          </w:p>
          <w:p w:rsidR="0075435D" w:rsidRPr="00AA781A" w:rsidRDefault="0075435D" w:rsidP="00005D90">
            <w:pPr>
              <w:rPr>
                <w:sz w:val="20"/>
              </w:rPr>
            </w:pPr>
            <w:r w:rsidRPr="00AA781A">
              <w:rPr>
                <w:sz w:val="20"/>
              </w:rPr>
              <w:t xml:space="preserve">     451,20</w:t>
            </w:r>
          </w:p>
          <w:p w:rsidR="0075435D" w:rsidRPr="00AA781A" w:rsidRDefault="0075435D" w:rsidP="00005D90">
            <w:pPr>
              <w:rPr>
                <w:sz w:val="20"/>
              </w:rPr>
            </w:pPr>
          </w:p>
        </w:tc>
        <w:tc>
          <w:tcPr>
            <w:tcW w:w="433" w:type="pct"/>
            <w:tcBorders>
              <w:top w:val="single" w:sz="2" w:space="0" w:color="auto"/>
              <w:left w:val="single" w:sz="2" w:space="0" w:color="auto"/>
              <w:bottom w:val="single" w:sz="2" w:space="0" w:color="auto"/>
              <w:right w:val="single" w:sz="2" w:space="0" w:color="auto"/>
            </w:tcBorders>
          </w:tcPr>
          <w:p w:rsidR="0075435D" w:rsidRPr="00AA781A" w:rsidRDefault="0075435D" w:rsidP="005934D1">
            <w:pPr>
              <w:rPr>
                <w:sz w:val="20"/>
              </w:rPr>
            </w:pPr>
          </w:p>
          <w:p w:rsidR="0075435D" w:rsidRPr="00AA781A" w:rsidRDefault="0075435D" w:rsidP="005934D1">
            <w:pPr>
              <w:rPr>
                <w:sz w:val="20"/>
              </w:rPr>
            </w:pPr>
            <w:r w:rsidRPr="00AA781A">
              <w:rPr>
                <w:sz w:val="20"/>
              </w:rPr>
              <w:t xml:space="preserve">         451,20</w:t>
            </w:r>
          </w:p>
          <w:p w:rsidR="0075435D" w:rsidRPr="00AA781A" w:rsidRDefault="0075435D" w:rsidP="005934D1">
            <w:pPr>
              <w:rPr>
                <w:sz w:val="20"/>
              </w:rPr>
            </w:pP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5934D1">
            <w:pPr>
              <w:jc w:val="center"/>
              <w:rPr>
                <w:bCs/>
                <w:color w:val="000000"/>
                <w:sz w:val="20"/>
              </w:rPr>
            </w:pPr>
          </w:p>
          <w:p w:rsidR="0075435D" w:rsidRPr="00AA781A" w:rsidRDefault="0075435D" w:rsidP="005934D1">
            <w:pPr>
              <w:jc w:val="center"/>
              <w:rPr>
                <w:bCs/>
                <w:color w:val="000000"/>
                <w:sz w:val="20"/>
              </w:rPr>
            </w:pPr>
            <w:r w:rsidRPr="00AA781A">
              <w:rPr>
                <w:bCs/>
                <w:color w:val="000000"/>
                <w:sz w:val="20"/>
              </w:rPr>
              <w:t>472,00</w:t>
            </w:r>
          </w:p>
          <w:p w:rsidR="0075435D" w:rsidRPr="00AA781A" w:rsidRDefault="0075435D" w:rsidP="005934D1">
            <w:pPr>
              <w:jc w:val="center"/>
              <w:rPr>
                <w:sz w:val="20"/>
              </w:rPr>
            </w:pP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AA781A" w:rsidRDefault="0075435D" w:rsidP="00741999">
            <w:pPr>
              <w:jc w:val="center"/>
              <w:rPr>
                <w:bCs/>
                <w:color w:val="000000"/>
                <w:sz w:val="20"/>
              </w:rPr>
            </w:pPr>
          </w:p>
          <w:p w:rsidR="0075435D" w:rsidRPr="00AA781A" w:rsidRDefault="0075435D" w:rsidP="00741999">
            <w:pPr>
              <w:jc w:val="center"/>
              <w:rPr>
                <w:bCs/>
                <w:color w:val="000000"/>
                <w:sz w:val="20"/>
              </w:rPr>
            </w:pPr>
            <w:r w:rsidRPr="00AA781A">
              <w:rPr>
                <w:bCs/>
                <w:color w:val="000000"/>
                <w:sz w:val="20"/>
              </w:rPr>
              <w:t>1624,42</w:t>
            </w:r>
          </w:p>
          <w:p w:rsidR="0075435D" w:rsidRPr="00AA781A" w:rsidRDefault="0075435D" w:rsidP="00741999">
            <w:pPr>
              <w:jc w:val="center"/>
              <w:rPr>
                <w:sz w:val="20"/>
              </w:rPr>
            </w:pP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прочие     </w:t>
            </w:r>
            <w:r w:rsidRPr="009A5613">
              <w:rPr>
                <w:sz w:val="20"/>
              </w:rPr>
              <w:br/>
              <w:t xml:space="preserve">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C165C2">
            <w:pPr>
              <w:pStyle w:val="ConsPlusNormal"/>
              <w:widowControl/>
              <w:ind w:firstLine="0"/>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F96528">
            <w:pPr>
              <w:pStyle w:val="ConsPlusNormal"/>
              <w:widowControl/>
              <w:ind w:firstLine="0"/>
              <w:jc w:val="center"/>
              <w:rPr>
                <w:rFonts w:ascii="Times New Roman" w:hAnsi="Times New Roman"/>
              </w:rPr>
            </w:pPr>
            <w:r w:rsidRPr="00934DA1">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r>
      <w:tr w:rsidR="0075435D" w:rsidRPr="00777C52" w:rsidTr="00741999">
        <w:trPr>
          <w:jc w:val="center"/>
        </w:trPr>
        <w:tc>
          <w:tcPr>
            <w:tcW w:w="742"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ind w:firstLine="0"/>
              <w:jc w:val="both"/>
              <w:rPr>
                <w:rFonts w:ascii="Times New Roman" w:hAnsi="Times New Roman"/>
              </w:rPr>
            </w:pPr>
            <w:r w:rsidRPr="009A5613">
              <w:rPr>
                <w:rFonts w:ascii="Times New Roman" w:hAnsi="Times New Roman"/>
              </w:rPr>
              <w:t xml:space="preserve">Мероприятие 2.9. </w:t>
            </w:r>
          </w:p>
          <w:p w:rsidR="0075435D" w:rsidRPr="009A5613" w:rsidRDefault="0075435D" w:rsidP="00F96528">
            <w:pPr>
              <w:pStyle w:val="ConsPlusNormal"/>
              <w:widowControl/>
              <w:ind w:firstLine="0"/>
              <w:jc w:val="both"/>
              <w:rPr>
                <w:rFonts w:ascii="Times New Roman" w:hAnsi="Times New Roman"/>
              </w:rPr>
            </w:pPr>
            <w:r w:rsidRPr="009A5613">
              <w:rPr>
                <w:rFonts w:ascii="Times New Roman" w:hAnsi="Times New Roman"/>
              </w:rPr>
              <w:t>Перечисление дополнительной социальной выплаты на компенсацию части затрат на</w:t>
            </w:r>
            <w:r w:rsidRPr="009A5613">
              <w:rPr>
                <w:rFonts w:ascii="Times New Roman" w:hAnsi="Times New Roman"/>
              </w:rPr>
              <w:br/>
              <w:t xml:space="preserve">приобретение   или </w:t>
            </w:r>
            <w:r w:rsidRPr="009A5613">
              <w:rPr>
                <w:rFonts w:ascii="Times New Roman" w:hAnsi="Times New Roman"/>
              </w:rPr>
              <w:lastRenderedPageBreak/>
              <w:t xml:space="preserve">строительство  </w:t>
            </w:r>
            <w:r w:rsidRPr="009A5613">
              <w:rPr>
                <w:rFonts w:ascii="Times New Roman" w:hAnsi="Times New Roman"/>
              </w:rPr>
              <w:br/>
              <w:t xml:space="preserve">жилья в случае рождения (усыновления) ребенка        </w:t>
            </w:r>
          </w:p>
        </w:tc>
        <w:tc>
          <w:tcPr>
            <w:tcW w:w="477" w:type="pct"/>
            <w:gridSpan w:val="2"/>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lastRenderedPageBreak/>
              <w:t xml:space="preserve">Прочие   </w:t>
            </w:r>
          </w:p>
        </w:tc>
        <w:tc>
          <w:tcPr>
            <w:tcW w:w="488"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 xml:space="preserve">Ежегодно    </w:t>
            </w:r>
          </w:p>
        </w:tc>
        <w:tc>
          <w:tcPr>
            <w:tcW w:w="517" w:type="pct"/>
            <w:vMerge w:val="restart"/>
            <w:tcBorders>
              <w:top w:val="single" w:sz="2" w:space="0" w:color="auto"/>
              <w:left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pStyle w:val="ConsPlusNormal"/>
              <w:widowControl/>
              <w:ind w:firstLine="0"/>
              <w:rPr>
                <w:rFonts w:ascii="Times New Roman" w:hAnsi="Times New Roman"/>
              </w:rPr>
            </w:pPr>
            <w:r w:rsidRPr="009A5613">
              <w:rPr>
                <w:rFonts w:ascii="Times New Roman" w:hAnsi="Times New Roman"/>
              </w:rPr>
              <w:t>Всего,    в</w:t>
            </w:r>
            <w:r w:rsidRPr="009A5613">
              <w:rPr>
                <w:rFonts w:ascii="Times New Roman" w:hAnsi="Times New Roman"/>
              </w:rPr>
              <w:br/>
              <w:t xml:space="preserve">том числе: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C165C2">
            <w:pPr>
              <w:pStyle w:val="ConsPlusNormal"/>
              <w:widowControl/>
              <w:ind w:firstLine="0"/>
              <w:rPr>
                <w:rFonts w:ascii="Times New Roman" w:hAnsi="Times New Roman"/>
              </w:rPr>
            </w:pPr>
            <w:r w:rsidRPr="00FF0A7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F96528">
            <w:pPr>
              <w:pStyle w:val="ConsPlusNormal"/>
              <w:widowControl/>
              <w:ind w:firstLine="0"/>
              <w:jc w:val="center"/>
              <w:rPr>
                <w:rFonts w:ascii="Times New Roman" w:hAnsi="Times New Roman"/>
              </w:rPr>
            </w:pPr>
            <w:r w:rsidRPr="00934DA1">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C165C2">
            <w:pPr>
              <w:pStyle w:val="ConsPlusNormal"/>
              <w:widowControl/>
              <w:ind w:firstLine="0"/>
              <w:rPr>
                <w:rFonts w:ascii="Times New Roman" w:hAnsi="Times New Roman"/>
                <w:lang w:val="en-US"/>
              </w:rPr>
            </w:pPr>
            <w:r w:rsidRPr="00FF0A7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F96528">
            <w:pPr>
              <w:pStyle w:val="ConsPlusNormal"/>
              <w:widowControl/>
              <w:ind w:firstLine="0"/>
              <w:jc w:val="center"/>
              <w:rPr>
                <w:rFonts w:ascii="Times New Roman" w:hAnsi="Times New Roman"/>
              </w:rPr>
            </w:pPr>
            <w:r w:rsidRPr="00934DA1">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федеральный</w:t>
            </w:r>
            <w:r w:rsidRPr="009A5613">
              <w:rPr>
                <w:sz w:val="20"/>
              </w:rPr>
              <w:br/>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C165C2">
            <w:pPr>
              <w:pStyle w:val="ConsPlusNormal"/>
              <w:widowControl/>
              <w:ind w:firstLine="0"/>
              <w:rPr>
                <w:rFonts w:ascii="Times New Roman" w:hAnsi="Times New Roman"/>
                <w:lang w:val="en-US"/>
              </w:rPr>
            </w:pPr>
            <w:r w:rsidRPr="00FF0A73">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F96528">
            <w:pPr>
              <w:pStyle w:val="ConsPlusNormal"/>
              <w:widowControl/>
              <w:ind w:firstLine="0"/>
              <w:jc w:val="center"/>
              <w:rPr>
                <w:rFonts w:ascii="Times New Roman" w:hAnsi="Times New Roman"/>
              </w:rPr>
            </w:pPr>
            <w:r w:rsidRPr="00934DA1">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местный    </w:t>
            </w:r>
            <w:r w:rsidRPr="009A5613">
              <w:rPr>
                <w:sz w:val="20"/>
              </w:rPr>
              <w:br/>
            </w:r>
            <w:r w:rsidRPr="009A5613">
              <w:rPr>
                <w:sz w:val="20"/>
              </w:rPr>
              <w:lastRenderedPageBreak/>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C165C2">
            <w:pPr>
              <w:pStyle w:val="ConsPlusNormal"/>
              <w:widowControl/>
              <w:ind w:firstLine="0"/>
              <w:rPr>
                <w:rFonts w:ascii="Times New Roman" w:hAnsi="Times New Roman"/>
                <w:lang w:val="en-US"/>
              </w:rPr>
            </w:pPr>
            <w:r w:rsidRPr="00FF0A73">
              <w:rPr>
                <w:rFonts w:ascii="Times New Roman" w:hAnsi="Times New Roman"/>
              </w:rPr>
              <w:lastRenderedPageBreak/>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F96528">
            <w:pPr>
              <w:pStyle w:val="ConsPlusNormal"/>
              <w:widowControl/>
              <w:ind w:firstLine="0"/>
              <w:jc w:val="center"/>
              <w:rPr>
                <w:rFonts w:ascii="Times New Roman" w:hAnsi="Times New Roman"/>
              </w:rPr>
            </w:pPr>
            <w:r w:rsidRPr="00934DA1">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r>
      <w:tr w:rsidR="0075435D" w:rsidRPr="00777C52" w:rsidTr="00741999">
        <w:trPr>
          <w:jc w:val="center"/>
        </w:trPr>
        <w:tc>
          <w:tcPr>
            <w:tcW w:w="742"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9A5613"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9A5613" w:rsidRDefault="0075435D" w:rsidP="00F96528">
            <w:pPr>
              <w:jc w:val="both"/>
              <w:rPr>
                <w:sz w:val="20"/>
              </w:rPr>
            </w:pPr>
            <w:r w:rsidRPr="009A5613">
              <w:rPr>
                <w:sz w:val="20"/>
              </w:rPr>
              <w:t xml:space="preserve">прочие     </w:t>
            </w:r>
            <w:r w:rsidRPr="009A5613">
              <w:rPr>
                <w:sz w:val="20"/>
              </w:rPr>
              <w:br/>
              <w:t xml:space="preserve">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75435D" w:rsidRPr="00FF0A73" w:rsidRDefault="0075435D" w:rsidP="00C165C2">
            <w:pPr>
              <w:pStyle w:val="ConsPlusNormal"/>
              <w:widowControl/>
              <w:ind w:firstLine="0"/>
              <w:rPr>
                <w:rFonts w:ascii="Times New Roman" w:hAnsi="Times New Roman"/>
                <w:lang w:val="en-US"/>
              </w:rPr>
            </w:pPr>
            <w:r w:rsidRPr="00FF0A73">
              <w:rPr>
                <w:rFonts w:ascii="Times New Roman" w:hAnsi="Times New Roman"/>
                <w:lang w:val="en-US"/>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3"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c>
          <w:tcPr>
            <w:tcW w:w="432"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F96528">
            <w:pPr>
              <w:pStyle w:val="ConsPlusNormal"/>
              <w:widowControl/>
              <w:ind w:firstLine="0"/>
              <w:jc w:val="center"/>
              <w:rPr>
                <w:rFonts w:ascii="Times New Roman" w:hAnsi="Times New Roman"/>
              </w:rPr>
            </w:pPr>
            <w:r w:rsidRPr="00934DA1">
              <w:rPr>
                <w:rFonts w:ascii="Times New Roman" w:hAnsi="Times New Roman"/>
              </w:rPr>
              <w:t>0</w:t>
            </w:r>
          </w:p>
        </w:tc>
        <w:tc>
          <w:tcPr>
            <w:tcW w:w="548" w:type="pct"/>
            <w:tcBorders>
              <w:top w:val="single" w:sz="2" w:space="0" w:color="auto"/>
              <w:left w:val="single" w:sz="2" w:space="0" w:color="auto"/>
              <w:bottom w:val="single" w:sz="2" w:space="0" w:color="auto"/>
              <w:right w:val="single" w:sz="2" w:space="0" w:color="auto"/>
            </w:tcBorders>
            <w:vAlign w:val="center"/>
          </w:tcPr>
          <w:p w:rsidR="0075435D" w:rsidRPr="00934DA1" w:rsidRDefault="0075435D" w:rsidP="00741999">
            <w:pPr>
              <w:pStyle w:val="ConsPlusNormal"/>
              <w:widowControl/>
              <w:ind w:firstLine="0"/>
              <w:jc w:val="center"/>
              <w:rPr>
                <w:rFonts w:ascii="Times New Roman" w:hAnsi="Times New Roman"/>
              </w:rPr>
            </w:pPr>
            <w:r w:rsidRPr="00934DA1">
              <w:rPr>
                <w:rFonts w:ascii="Times New Roman" w:hAnsi="Times New Roman"/>
              </w:rPr>
              <w:t>0</w:t>
            </w:r>
          </w:p>
        </w:tc>
      </w:tr>
      <w:tr w:rsidR="0075435D" w:rsidRPr="00777C52" w:rsidTr="00585C72">
        <w:trPr>
          <w:jc w:val="center"/>
        </w:trPr>
        <w:tc>
          <w:tcPr>
            <w:tcW w:w="2224" w:type="pct"/>
            <w:gridSpan w:val="6"/>
            <w:vMerge w:val="restart"/>
            <w:tcBorders>
              <w:top w:val="single" w:sz="2" w:space="0" w:color="auto"/>
              <w:left w:val="single" w:sz="2" w:space="0" w:color="auto"/>
              <w:right w:val="single" w:sz="2" w:space="0" w:color="auto"/>
            </w:tcBorders>
          </w:tcPr>
          <w:p w:rsidR="0075435D" w:rsidRDefault="0075435D" w:rsidP="00F96528">
            <w:pPr>
              <w:pStyle w:val="ConsPlusNormal"/>
              <w:ind w:firstLine="0"/>
              <w:rPr>
                <w:rFonts w:ascii="Times New Roman" w:hAnsi="Times New Roman"/>
              </w:rPr>
            </w:pPr>
            <w:r>
              <w:rPr>
                <w:rFonts w:ascii="Times New Roman" w:hAnsi="Times New Roman"/>
              </w:rPr>
              <w:t xml:space="preserve">Подпрограмма3. </w:t>
            </w:r>
            <w:r w:rsidRPr="009A5613">
              <w:rPr>
                <w:rFonts w:ascii="Times New Roman" w:hAnsi="Times New Roman"/>
                <w:bCs/>
              </w:rPr>
              <w:t>"Выполнение государственных обязательств по обеспечению жильем отдельных категорий граждан, установленных законодательством Нижегородской области "</w:t>
            </w:r>
            <w:r w:rsidRPr="009A5613">
              <w:rPr>
                <w:rFonts w:ascii="Times New Roman" w:hAnsi="Times New Roman"/>
              </w:rPr>
              <w:t xml:space="preserve"> (приложение 4)</w:t>
            </w:r>
          </w:p>
          <w:p w:rsidR="0075435D" w:rsidRDefault="0075435D" w:rsidP="00F96528">
            <w:pPr>
              <w:pStyle w:val="ConsPlusNormal"/>
              <w:ind w:firstLine="0"/>
              <w:rPr>
                <w:rFonts w:ascii="Times New Roman" w:hAnsi="Times New Roman"/>
              </w:rPr>
            </w:pPr>
          </w:p>
          <w:p w:rsidR="0075435D"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pStyle w:val="af6"/>
              <w:jc w:val="center"/>
              <w:rPr>
                <w:b/>
                <w:sz w:val="20"/>
                <w:szCs w:val="20"/>
              </w:rPr>
            </w:pPr>
            <w:r w:rsidRPr="00AA781A">
              <w:rPr>
                <w:b/>
                <w:sz w:val="20"/>
                <w:szCs w:val="20"/>
              </w:rPr>
              <w:t>8387,40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520AA4">
            <w:pPr>
              <w:pStyle w:val="af6"/>
              <w:jc w:val="center"/>
              <w:rPr>
                <w:b/>
                <w:sz w:val="20"/>
                <w:szCs w:val="20"/>
              </w:rPr>
            </w:pPr>
            <w:r w:rsidRPr="00AA781A">
              <w:rPr>
                <w:b/>
                <w:sz w:val="20"/>
                <w:szCs w:val="20"/>
              </w:rPr>
              <w:t>10311,80</w:t>
            </w:r>
          </w:p>
        </w:tc>
        <w:tc>
          <w:tcPr>
            <w:tcW w:w="433" w:type="pct"/>
            <w:tcBorders>
              <w:top w:val="single" w:sz="2" w:space="0" w:color="auto"/>
              <w:left w:val="single" w:sz="2" w:space="0" w:color="auto"/>
              <w:bottom w:val="single" w:sz="2" w:space="0" w:color="auto"/>
              <w:right w:val="single" w:sz="2" w:space="0" w:color="auto"/>
            </w:tcBorders>
          </w:tcPr>
          <w:p w:rsidR="0075435D" w:rsidRPr="00AA781A" w:rsidRDefault="0075435D" w:rsidP="00520AA4">
            <w:pPr>
              <w:pStyle w:val="af6"/>
              <w:jc w:val="center"/>
              <w:rPr>
                <w:b/>
                <w:sz w:val="20"/>
                <w:szCs w:val="20"/>
              </w:rPr>
            </w:pPr>
            <w:r w:rsidRPr="00AA781A">
              <w:rPr>
                <w:b/>
                <w:sz w:val="20"/>
                <w:szCs w:val="20"/>
              </w:rPr>
              <w:t>10311,80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A11EBB">
            <w:pPr>
              <w:pStyle w:val="af6"/>
              <w:jc w:val="center"/>
              <w:rPr>
                <w:b/>
                <w:sz w:val="20"/>
                <w:szCs w:val="20"/>
              </w:rPr>
            </w:pPr>
            <w:r w:rsidRPr="00AA781A">
              <w:rPr>
                <w:b/>
                <w:sz w:val="20"/>
                <w:szCs w:val="20"/>
              </w:rPr>
              <w:t>9707,60</w:t>
            </w:r>
          </w:p>
        </w:tc>
        <w:tc>
          <w:tcPr>
            <w:tcW w:w="548"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pStyle w:val="af6"/>
              <w:jc w:val="center"/>
              <w:rPr>
                <w:b/>
                <w:sz w:val="20"/>
                <w:szCs w:val="20"/>
              </w:rPr>
            </w:pPr>
            <w:r w:rsidRPr="00AA781A">
              <w:rPr>
                <w:b/>
                <w:sz w:val="20"/>
                <w:szCs w:val="20"/>
              </w:rPr>
              <w:t>38718,60</w:t>
            </w:r>
          </w:p>
        </w:tc>
      </w:tr>
      <w:tr w:rsidR="0075435D" w:rsidRPr="0054175E" w:rsidTr="00585C72">
        <w:trPr>
          <w:jc w:val="center"/>
        </w:trPr>
        <w:tc>
          <w:tcPr>
            <w:tcW w:w="2224" w:type="pct"/>
            <w:gridSpan w:val="6"/>
            <w:vMerge/>
            <w:tcBorders>
              <w:left w:val="single" w:sz="2" w:space="0" w:color="auto"/>
              <w:right w:val="single" w:sz="2" w:space="0" w:color="auto"/>
            </w:tcBorders>
          </w:tcPr>
          <w:p w:rsidR="0075435D"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pStyle w:val="af6"/>
              <w:jc w:val="center"/>
              <w:rPr>
                <w:sz w:val="20"/>
                <w:szCs w:val="20"/>
              </w:rPr>
            </w:pPr>
            <w:r w:rsidRPr="00AA781A">
              <w:rPr>
                <w:sz w:val="20"/>
                <w:szCs w:val="20"/>
              </w:rPr>
              <w:t>8387,40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CD4D8F">
            <w:pPr>
              <w:pStyle w:val="af6"/>
              <w:jc w:val="center"/>
              <w:rPr>
                <w:sz w:val="20"/>
                <w:szCs w:val="20"/>
              </w:rPr>
            </w:pPr>
            <w:r w:rsidRPr="00AA781A">
              <w:rPr>
                <w:sz w:val="20"/>
                <w:szCs w:val="20"/>
              </w:rPr>
              <w:t>10311,80</w:t>
            </w:r>
          </w:p>
        </w:tc>
        <w:tc>
          <w:tcPr>
            <w:tcW w:w="433" w:type="pct"/>
            <w:tcBorders>
              <w:top w:val="single" w:sz="2" w:space="0" w:color="auto"/>
              <w:left w:val="single" w:sz="2" w:space="0" w:color="auto"/>
              <w:bottom w:val="single" w:sz="2" w:space="0" w:color="auto"/>
              <w:right w:val="single" w:sz="2" w:space="0" w:color="auto"/>
            </w:tcBorders>
          </w:tcPr>
          <w:p w:rsidR="0075435D" w:rsidRPr="00AA781A" w:rsidRDefault="0075435D" w:rsidP="007E0FC9">
            <w:pPr>
              <w:pStyle w:val="af6"/>
              <w:jc w:val="center"/>
              <w:rPr>
                <w:sz w:val="20"/>
                <w:szCs w:val="20"/>
              </w:rPr>
            </w:pPr>
            <w:r w:rsidRPr="00AA781A">
              <w:rPr>
                <w:sz w:val="20"/>
                <w:szCs w:val="20"/>
              </w:rPr>
              <w:t>10311,80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A11EBB">
            <w:pPr>
              <w:pStyle w:val="af6"/>
              <w:jc w:val="center"/>
              <w:rPr>
                <w:sz w:val="20"/>
                <w:szCs w:val="20"/>
              </w:rPr>
            </w:pPr>
            <w:r w:rsidRPr="00AA781A">
              <w:rPr>
                <w:sz w:val="20"/>
                <w:szCs w:val="20"/>
              </w:rPr>
              <w:t>9707,60</w:t>
            </w:r>
          </w:p>
        </w:tc>
        <w:tc>
          <w:tcPr>
            <w:tcW w:w="548"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pStyle w:val="af6"/>
              <w:jc w:val="center"/>
              <w:rPr>
                <w:sz w:val="20"/>
                <w:szCs w:val="20"/>
              </w:rPr>
            </w:pPr>
            <w:r w:rsidRPr="00AA781A">
              <w:rPr>
                <w:sz w:val="20"/>
                <w:szCs w:val="20"/>
              </w:rPr>
              <w:t>38718,60</w:t>
            </w:r>
          </w:p>
        </w:tc>
      </w:tr>
      <w:tr w:rsidR="0075435D" w:rsidRPr="00777C52" w:rsidTr="00585C72">
        <w:trPr>
          <w:jc w:val="center"/>
        </w:trPr>
        <w:tc>
          <w:tcPr>
            <w:tcW w:w="2224" w:type="pct"/>
            <w:gridSpan w:val="6"/>
            <w:vMerge/>
            <w:tcBorders>
              <w:left w:val="single" w:sz="2" w:space="0" w:color="auto"/>
              <w:right w:val="single" w:sz="2" w:space="0" w:color="auto"/>
            </w:tcBorders>
          </w:tcPr>
          <w:p w:rsidR="0075435D"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1E1304" w:rsidRDefault="0075435D" w:rsidP="007E0FC9">
            <w:pPr>
              <w:pStyle w:val="af6"/>
              <w:jc w:val="center"/>
              <w:rPr>
                <w:sz w:val="20"/>
                <w:szCs w:val="20"/>
              </w:rPr>
            </w:pPr>
            <w:r w:rsidRPr="001E130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1E1304" w:rsidRDefault="0075435D" w:rsidP="00741999">
            <w:pPr>
              <w:pStyle w:val="af6"/>
              <w:jc w:val="center"/>
              <w:rPr>
                <w:sz w:val="20"/>
                <w:szCs w:val="20"/>
              </w:rPr>
            </w:pPr>
            <w:r w:rsidRPr="001E1304">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1E1304" w:rsidRDefault="0075435D" w:rsidP="00741999">
            <w:pPr>
              <w:pStyle w:val="af6"/>
              <w:jc w:val="center"/>
              <w:rPr>
                <w:sz w:val="20"/>
                <w:szCs w:val="20"/>
              </w:rPr>
            </w:pPr>
            <w:r w:rsidRPr="001E130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1E1304" w:rsidRDefault="0075435D" w:rsidP="00741999">
            <w:pPr>
              <w:pStyle w:val="af6"/>
              <w:jc w:val="center"/>
              <w:rPr>
                <w:sz w:val="20"/>
                <w:szCs w:val="20"/>
              </w:rPr>
            </w:pPr>
            <w:r w:rsidRPr="001E1304">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1E1304" w:rsidRDefault="0075435D" w:rsidP="00741999">
            <w:pPr>
              <w:pStyle w:val="af6"/>
              <w:jc w:val="center"/>
              <w:rPr>
                <w:sz w:val="20"/>
                <w:szCs w:val="20"/>
              </w:rPr>
            </w:pPr>
            <w:r w:rsidRPr="001E1304">
              <w:rPr>
                <w:sz w:val="20"/>
                <w:szCs w:val="20"/>
              </w:rPr>
              <w:t>0,00</w:t>
            </w:r>
          </w:p>
        </w:tc>
      </w:tr>
      <w:tr w:rsidR="0075435D" w:rsidRPr="00777C52" w:rsidTr="00585C72">
        <w:trPr>
          <w:jc w:val="center"/>
        </w:trPr>
        <w:tc>
          <w:tcPr>
            <w:tcW w:w="2224" w:type="pct"/>
            <w:gridSpan w:val="6"/>
            <w:vMerge/>
            <w:tcBorders>
              <w:left w:val="single" w:sz="2" w:space="0" w:color="auto"/>
              <w:right w:val="single" w:sz="2" w:space="0" w:color="auto"/>
            </w:tcBorders>
          </w:tcPr>
          <w:p w:rsidR="0075435D"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1E1304" w:rsidRDefault="0075435D" w:rsidP="005934D1">
            <w:pPr>
              <w:pStyle w:val="af6"/>
              <w:jc w:val="center"/>
              <w:rPr>
                <w:sz w:val="20"/>
                <w:szCs w:val="20"/>
              </w:rPr>
            </w:pPr>
            <w:r w:rsidRPr="001E130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1E1304" w:rsidRDefault="0075435D" w:rsidP="005934D1">
            <w:pPr>
              <w:pStyle w:val="af6"/>
              <w:jc w:val="center"/>
              <w:rPr>
                <w:sz w:val="20"/>
                <w:szCs w:val="20"/>
              </w:rPr>
            </w:pPr>
            <w:r w:rsidRPr="001E1304">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1E1304" w:rsidRDefault="0075435D" w:rsidP="005934D1">
            <w:pPr>
              <w:pStyle w:val="af6"/>
              <w:jc w:val="center"/>
              <w:rPr>
                <w:sz w:val="20"/>
                <w:szCs w:val="20"/>
              </w:rPr>
            </w:pPr>
            <w:r w:rsidRPr="001E130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1E1304" w:rsidRDefault="0075435D" w:rsidP="005934D1">
            <w:pPr>
              <w:pStyle w:val="af6"/>
              <w:jc w:val="center"/>
              <w:rPr>
                <w:sz w:val="20"/>
                <w:szCs w:val="20"/>
              </w:rPr>
            </w:pPr>
            <w:r w:rsidRPr="001E1304">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1E1304" w:rsidRDefault="0075435D" w:rsidP="00741999">
            <w:pPr>
              <w:pStyle w:val="af6"/>
              <w:jc w:val="center"/>
              <w:rPr>
                <w:sz w:val="20"/>
                <w:szCs w:val="20"/>
              </w:rPr>
            </w:pPr>
            <w:r w:rsidRPr="001E1304">
              <w:rPr>
                <w:sz w:val="20"/>
                <w:szCs w:val="20"/>
              </w:rPr>
              <w:t>0,00</w:t>
            </w:r>
          </w:p>
        </w:tc>
      </w:tr>
      <w:tr w:rsidR="0075435D" w:rsidRPr="00777C52" w:rsidTr="00585C72">
        <w:trPr>
          <w:jc w:val="center"/>
        </w:trPr>
        <w:tc>
          <w:tcPr>
            <w:tcW w:w="2224" w:type="pct"/>
            <w:gridSpan w:val="6"/>
            <w:vMerge/>
            <w:tcBorders>
              <w:left w:val="single" w:sz="2" w:space="0" w:color="auto"/>
              <w:right w:val="single" w:sz="2" w:space="0" w:color="auto"/>
            </w:tcBorders>
          </w:tcPr>
          <w:p w:rsidR="0075435D"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Pr="001E1304" w:rsidRDefault="0075435D" w:rsidP="00C165C2">
            <w:pPr>
              <w:pStyle w:val="af6"/>
              <w:jc w:val="center"/>
              <w:rPr>
                <w:sz w:val="20"/>
                <w:szCs w:val="20"/>
              </w:rPr>
            </w:pPr>
            <w:r w:rsidRPr="001E130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1E1304" w:rsidRDefault="0075435D" w:rsidP="005934D1">
            <w:pPr>
              <w:pStyle w:val="af6"/>
              <w:jc w:val="center"/>
              <w:rPr>
                <w:sz w:val="20"/>
                <w:szCs w:val="20"/>
              </w:rPr>
            </w:pPr>
            <w:r w:rsidRPr="001E1304">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1E1304" w:rsidRDefault="0075435D" w:rsidP="00F96528">
            <w:pPr>
              <w:pStyle w:val="af6"/>
              <w:jc w:val="center"/>
              <w:rPr>
                <w:sz w:val="20"/>
                <w:szCs w:val="20"/>
              </w:rPr>
            </w:pPr>
            <w:r w:rsidRPr="001E130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1E1304" w:rsidRDefault="0075435D" w:rsidP="00C165C2">
            <w:pPr>
              <w:pStyle w:val="af6"/>
              <w:jc w:val="center"/>
              <w:rPr>
                <w:sz w:val="20"/>
                <w:szCs w:val="20"/>
              </w:rPr>
            </w:pPr>
            <w:r w:rsidRPr="001E1304">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1E1304" w:rsidRDefault="0075435D" w:rsidP="00741999">
            <w:pPr>
              <w:pStyle w:val="af6"/>
              <w:jc w:val="center"/>
              <w:rPr>
                <w:sz w:val="20"/>
                <w:szCs w:val="20"/>
              </w:rPr>
            </w:pPr>
            <w:r w:rsidRPr="001E1304">
              <w:rPr>
                <w:sz w:val="20"/>
                <w:szCs w:val="20"/>
              </w:rPr>
              <w:t>0,00</w:t>
            </w:r>
          </w:p>
        </w:tc>
      </w:tr>
      <w:tr w:rsidR="0075435D" w:rsidRPr="00777C52" w:rsidTr="00585C72">
        <w:trPr>
          <w:jc w:val="center"/>
        </w:trPr>
        <w:tc>
          <w:tcPr>
            <w:tcW w:w="742"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jc w:val="both"/>
              <w:rPr>
                <w:sz w:val="20"/>
                <w:szCs w:val="20"/>
              </w:rPr>
            </w:pPr>
            <w:r w:rsidRPr="00FC01B6">
              <w:rPr>
                <w:sz w:val="20"/>
                <w:szCs w:val="20"/>
              </w:rPr>
              <w:t xml:space="preserve">Мероприятие </w:t>
            </w:r>
            <w:r>
              <w:rPr>
                <w:sz w:val="20"/>
                <w:szCs w:val="20"/>
              </w:rPr>
              <w:t>3</w:t>
            </w:r>
            <w:r w:rsidRPr="00FC01B6">
              <w:rPr>
                <w:sz w:val="20"/>
                <w:szCs w:val="20"/>
              </w:rPr>
              <w:t>.1.</w:t>
            </w:r>
          </w:p>
          <w:p w:rsidR="0075435D" w:rsidRPr="00FC01B6" w:rsidRDefault="0075435D" w:rsidP="00F96528">
            <w:pPr>
              <w:pStyle w:val="af6"/>
              <w:jc w:val="both"/>
              <w:rPr>
                <w:sz w:val="20"/>
                <w:szCs w:val="20"/>
              </w:rPr>
            </w:pPr>
            <w:r w:rsidRPr="00FC01B6">
              <w:rPr>
                <w:sz w:val="20"/>
                <w:szCs w:val="20"/>
              </w:rPr>
              <w:t xml:space="preserve">Подготовка информационно- аналитических материалов и организация контроля за выполнением Подпрограммы </w:t>
            </w:r>
          </w:p>
        </w:tc>
        <w:tc>
          <w:tcPr>
            <w:tcW w:w="477"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FC01B6" w:rsidRDefault="0075435D" w:rsidP="00376FD3">
            <w:pPr>
              <w:pStyle w:val="af6"/>
              <w:rPr>
                <w:sz w:val="20"/>
                <w:szCs w:val="20"/>
              </w:rPr>
            </w:pPr>
            <w:r w:rsidRPr="00FC01B6">
              <w:rPr>
                <w:sz w:val="20"/>
                <w:szCs w:val="20"/>
              </w:rPr>
              <w:t>20</w:t>
            </w:r>
            <w:r>
              <w:rPr>
                <w:sz w:val="20"/>
                <w:szCs w:val="20"/>
              </w:rPr>
              <w:t>23 - 2025</w:t>
            </w:r>
          </w:p>
        </w:tc>
        <w:tc>
          <w:tcPr>
            <w:tcW w:w="517" w:type="pct"/>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 xml:space="preserve">Управление капитального строительства </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af6"/>
              <w:jc w:val="center"/>
              <w:rPr>
                <w:sz w:val="20"/>
                <w:szCs w:val="20"/>
              </w:rPr>
            </w:pPr>
            <w:r w:rsidRPr="00FF0A73">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af6"/>
              <w:jc w:val="center"/>
              <w:rPr>
                <w:sz w:val="20"/>
                <w:szCs w:val="20"/>
              </w:rPr>
            </w:pPr>
            <w:r w:rsidRPr="00FF0A73">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af6"/>
              <w:jc w:val="center"/>
              <w:rPr>
                <w:sz w:val="20"/>
                <w:szCs w:val="20"/>
              </w:rPr>
            </w:pPr>
            <w:r w:rsidRPr="00FF0A73">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af6"/>
              <w:jc w:val="center"/>
              <w:rPr>
                <w:sz w:val="20"/>
                <w:szCs w:val="20"/>
              </w:rPr>
            </w:pPr>
            <w:r w:rsidRPr="003C0D0D">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af6"/>
              <w:jc w:val="center"/>
              <w:rPr>
                <w:sz w:val="20"/>
                <w:szCs w:val="20"/>
              </w:rPr>
            </w:pPr>
            <w:r w:rsidRPr="003C0D0D">
              <w:rPr>
                <w:sz w:val="20"/>
                <w:szCs w:val="20"/>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ConsPlusNormal"/>
              <w:widowControl/>
              <w:ind w:firstLine="0"/>
              <w:jc w:val="center"/>
              <w:rPr>
                <w:rFonts w:ascii="Times New Roman" w:hAnsi="Times New Roman"/>
              </w:rPr>
            </w:pPr>
            <w:r w:rsidRPr="003C0D0D">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ConsPlusNormal"/>
              <w:widowControl/>
              <w:ind w:firstLine="0"/>
              <w:jc w:val="center"/>
              <w:rPr>
                <w:rFonts w:ascii="Times New Roman" w:hAnsi="Times New Roman"/>
              </w:rPr>
            </w:pPr>
            <w:r w:rsidRPr="003C0D0D">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ConsPlusNormal"/>
              <w:widowControl/>
              <w:ind w:firstLine="0"/>
              <w:jc w:val="center"/>
              <w:rPr>
                <w:rFonts w:ascii="Times New Roman" w:hAnsi="Times New Roman"/>
              </w:rPr>
            </w:pPr>
            <w:r w:rsidRPr="003C0D0D">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ConsPlusNormal"/>
              <w:widowControl/>
              <w:ind w:firstLine="0"/>
              <w:jc w:val="center"/>
              <w:rPr>
                <w:rFonts w:ascii="Times New Roman" w:hAnsi="Times New Roman"/>
              </w:rPr>
            </w:pPr>
            <w:r w:rsidRPr="003C0D0D">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ConsPlusNormal"/>
              <w:widowControl/>
              <w:ind w:firstLine="0"/>
              <w:jc w:val="center"/>
              <w:rPr>
                <w:rFonts w:ascii="Times New Roman" w:hAnsi="Times New Roman"/>
              </w:rPr>
            </w:pPr>
            <w:r w:rsidRPr="003C0D0D">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ConsPlusNormal"/>
              <w:widowControl/>
              <w:ind w:firstLine="0"/>
              <w:jc w:val="center"/>
              <w:rPr>
                <w:rFonts w:ascii="Times New Roman" w:hAnsi="Times New Roman"/>
              </w:rPr>
            </w:pPr>
            <w:r w:rsidRPr="003C0D0D">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ConsPlusNormal"/>
              <w:widowControl/>
              <w:ind w:firstLine="0"/>
              <w:jc w:val="center"/>
              <w:rPr>
                <w:rFonts w:ascii="Times New Roman" w:hAnsi="Times New Roman"/>
              </w:rPr>
            </w:pPr>
            <w:r w:rsidRPr="003C0D0D">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ConsPlusNormal"/>
              <w:widowControl/>
              <w:ind w:firstLine="0"/>
              <w:jc w:val="center"/>
              <w:rPr>
                <w:rFonts w:ascii="Times New Roman" w:hAnsi="Times New Roman"/>
              </w:rPr>
            </w:pPr>
            <w:r w:rsidRPr="003C0D0D">
              <w:rPr>
                <w:rFonts w:ascii="Times New Roman" w:hAnsi="Times New Roman"/>
              </w:rPr>
              <w:t>0,00</w:t>
            </w:r>
          </w:p>
        </w:tc>
      </w:tr>
      <w:tr w:rsidR="0075435D" w:rsidRPr="00777C52" w:rsidTr="00585C72">
        <w:trPr>
          <w:jc w:val="center"/>
        </w:trPr>
        <w:tc>
          <w:tcPr>
            <w:tcW w:w="742"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jc w:val="both"/>
              <w:rPr>
                <w:sz w:val="20"/>
                <w:szCs w:val="20"/>
              </w:rPr>
            </w:pPr>
            <w:r w:rsidRPr="00FC01B6">
              <w:rPr>
                <w:sz w:val="20"/>
                <w:szCs w:val="20"/>
              </w:rPr>
              <w:t>Мероприятие</w:t>
            </w:r>
            <w:r>
              <w:rPr>
                <w:sz w:val="20"/>
                <w:szCs w:val="20"/>
              </w:rPr>
              <w:t xml:space="preserve"> 3</w:t>
            </w:r>
            <w:r w:rsidRPr="00FC01B6">
              <w:rPr>
                <w:sz w:val="20"/>
                <w:szCs w:val="20"/>
              </w:rPr>
              <w:t>.2.</w:t>
            </w:r>
          </w:p>
          <w:p w:rsidR="0075435D" w:rsidRPr="00FC01B6" w:rsidRDefault="0075435D" w:rsidP="00F96528">
            <w:pPr>
              <w:pStyle w:val="af6"/>
              <w:jc w:val="both"/>
              <w:rPr>
                <w:sz w:val="20"/>
                <w:szCs w:val="20"/>
              </w:rPr>
            </w:pPr>
            <w:r w:rsidRPr="00FC01B6">
              <w:rPr>
                <w:sz w:val="20"/>
                <w:szCs w:val="20"/>
              </w:rPr>
              <w:t>Проведение разъяснительной работы по вопросам реализации Подпрограммы</w:t>
            </w:r>
          </w:p>
          <w:p w:rsidR="0075435D" w:rsidRPr="00FC01B6" w:rsidRDefault="0075435D" w:rsidP="00F96528">
            <w:pPr>
              <w:pStyle w:val="af6"/>
              <w:jc w:val="both"/>
              <w:rPr>
                <w:sz w:val="20"/>
                <w:szCs w:val="20"/>
              </w:rPr>
            </w:pPr>
          </w:p>
          <w:p w:rsidR="0075435D" w:rsidRPr="00FC01B6" w:rsidRDefault="0075435D" w:rsidP="00F96528">
            <w:pPr>
              <w:pStyle w:val="af6"/>
              <w:jc w:val="both"/>
              <w:rPr>
                <w:sz w:val="20"/>
                <w:szCs w:val="20"/>
              </w:rPr>
            </w:pPr>
          </w:p>
          <w:p w:rsidR="0075435D" w:rsidRPr="00FC01B6" w:rsidRDefault="0075435D" w:rsidP="00F96528">
            <w:pPr>
              <w:pStyle w:val="af6"/>
              <w:jc w:val="both"/>
              <w:rPr>
                <w:sz w:val="20"/>
                <w:szCs w:val="20"/>
              </w:rPr>
            </w:pPr>
          </w:p>
          <w:p w:rsidR="0075435D" w:rsidRPr="00FC01B6" w:rsidRDefault="0075435D" w:rsidP="00F96528">
            <w:pPr>
              <w:pStyle w:val="af6"/>
              <w:jc w:val="both"/>
              <w:rPr>
                <w:sz w:val="20"/>
                <w:szCs w:val="20"/>
              </w:rPr>
            </w:pPr>
          </w:p>
          <w:p w:rsidR="0075435D" w:rsidRPr="00FC01B6" w:rsidRDefault="0075435D" w:rsidP="00F96528">
            <w:pPr>
              <w:pStyle w:val="af6"/>
              <w:jc w:val="both"/>
              <w:rPr>
                <w:sz w:val="20"/>
                <w:szCs w:val="20"/>
              </w:rPr>
            </w:pPr>
          </w:p>
          <w:p w:rsidR="0075435D" w:rsidRPr="00FC01B6" w:rsidRDefault="0075435D" w:rsidP="00F96528">
            <w:pPr>
              <w:pStyle w:val="af6"/>
              <w:jc w:val="both"/>
              <w:rPr>
                <w:sz w:val="20"/>
                <w:szCs w:val="20"/>
              </w:rPr>
            </w:pPr>
          </w:p>
          <w:p w:rsidR="0075435D" w:rsidRPr="00FC01B6" w:rsidRDefault="0075435D" w:rsidP="00F96528">
            <w:pPr>
              <w:pStyle w:val="af6"/>
              <w:jc w:val="both"/>
              <w:rPr>
                <w:sz w:val="20"/>
                <w:szCs w:val="20"/>
              </w:rPr>
            </w:pPr>
          </w:p>
        </w:tc>
        <w:tc>
          <w:tcPr>
            <w:tcW w:w="477"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FC01B6" w:rsidRDefault="0075435D" w:rsidP="00376FD3">
            <w:pPr>
              <w:pStyle w:val="af6"/>
              <w:rPr>
                <w:sz w:val="20"/>
                <w:szCs w:val="20"/>
              </w:rPr>
            </w:pPr>
            <w:r w:rsidRPr="00FC01B6">
              <w:rPr>
                <w:sz w:val="20"/>
                <w:szCs w:val="20"/>
              </w:rPr>
              <w:t>20</w:t>
            </w:r>
            <w:r>
              <w:rPr>
                <w:sz w:val="20"/>
                <w:szCs w:val="20"/>
              </w:rPr>
              <w:t>23 - 2025</w:t>
            </w:r>
          </w:p>
        </w:tc>
        <w:tc>
          <w:tcPr>
            <w:tcW w:w="517" w:type="pct"/>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 xml:space="preserve">Управление капитального строительства </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af6"/>
              <w:jc w:val="center"/>
              <w:rPr>
                <w:sz w:val="20"/>
                <w:szCs w:val="20"/>
              </w:rPr>
            </w:pPr>
            <w:r w:rsidRPr="00FF0A73">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af6"/>
              <w:jc w:val="center"/>
              <w:rPr>
                <w:sz w:val="20"/>
                <w:szCs w:val="20"/>
              </w:rPr>
            </w:pPr>
            <w:r w:rsidRPr="00FF0A73">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af6"/>
              <w:jc w:val="center"/>
              <w:rPr>
                <w:sz w:val="20"/>
                <w:szCs w:val="20"/>
              </w:rPr>
            </w:pPr>
            <w:r w:rsidRPr="00FF0A73">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af6"/>
              <w:jc w:val="center"/>
              <w:rPr>
                <w:sz w:val="20"/>
                <w:szCs w:val="20"/>
              </w:rPr>
            </w:pPr>
            <w:r w:rsidRPr="003C0D0D">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af6"/>
              <w:jc w:val="center"/>
              <w:rPr>
                <w:sz w:val="20"/>
                <w:szCs w:val="20"/>
              </w:rPr>
            </w:pPr>
            <w:r w:rsidRPr="003C0D0D">
              <w:rPr>
                <w:sz w:val="20"/>
                <w:szCs w:val="20"/>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ConsPlusNormal"/>
              <w:widowControl/>
              <w:ind w:firstLine="0"/>
              <w:jc w:val="center"/>
              <w:rPr>
                <w:rFonts w:ascii="Times New Roman" w:hAnsi="Times New Roman"/>
              </w:rPr>
            </w:pPr>
            <w:r w:rsidRPr="003C0D0D">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ConsPlusNormal"/>
              <w:widowControl/>
              <w:ind w:firstLine="0"/>
              <w:jc w:val="center"/>
              <w:rPr>
                <w:rFonts w:ascii="Times New Roman" w:hAnsi="Times New Roman"/>
              </w:rPr>
            </w:pPr>
            <w:r w:rsidRPr="003C0D0D">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ConsPlusNormal"/>
              <w:widowControl/>
              <w:ind w:firstLine="0"/>
              <w:jc w:val="center"/>
              <w:rPr>
                <w:rFonts w:ascii="Times New Roman" w:hAnsi="Times New Roman"/>
              </w:rPr>
            </w:pPr>
            <w:r w:rsidRPr="003C0D0D">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ConsPlusNormal"/>
              <w:widowControl/>
              <w:ind w:firstLine="0"/>
              <w:jc w:val="center"/>
              <w:rPr>
                <w:rFonts w:ascii="Times New Roman" w:hAnsi="Times New Roman"/>
              </w:rPr>
            </w:pPr>
            <w:r w:rsidRPr="003C0D0D">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ConsPlusNormal"/>
              <w:widowControl/>
              <w:ind w:firstLine="0"/>
              <w:jc w:val="center"/>
              <w:rPr>
                <w:rFonts w:ascii="Times New Roman" w:hAnsi="Times New Roman"/>
              </w:rPr>
            </w:pPr>
            <w:r w:rsidRPr="003C0D0D">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ConsPlusNormal"/>
              <w:widowControl/>
              <w:ind w:firstLine="0"/>
              <w:jc w:val="center"/>
              <w:rPr>
                <w:rFonts w:ascii="Times New Roman" w:hAnsi="Times New Roman"/>
              </w:rPr>
            </w:pPr>
            <w:r w:rsidRPr="003C0D0D">
              <w:rPr>
                <w:rFonts w:ascii="Times New Roman" w:hAnsi="Times New Roman"/>
              </w:rPr>
              <w:t>0,00</w:t>
            </w:r>
          </w:p>
        </w:tc>
      </w:tr>
      <w:tr w:rsidR="0075435D" w:rsidRPr="00777C52" w:rsidTr="00585C72">
        <w:trPr>
          <w:jc w:val="center"/>
        </w:trPr>
        <w:tc>
          <w:tcPr>
            <w:tcW w:w="742" w:type="pct"/>
            <w:gridSpan w:val="2"/>
            <w:vMerge/>
            <w:tcBorders>
              <w:left w:val="single" w:sz="2" w:space="0" w:color="auto"/>
              <w:bottom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bottom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bottom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bottom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6271A3">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005D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C0D0D" w:rsidRDefault="0075435D" w:rsidP="006271A3">
            <w:pPr>
              <w:pStyle w:val="ConsPlusNormal"/>
              <w:widowControl/>
              <w:ind w:firstLine="0"/>
              <w:jc w:val="center"/>
              <w:rPr>
                <w:rFonts w:ascii="Times New Roman" w:hAnsi="Times New Roman"/>
              </w:rPr>
            </w:pPr>
            <w:r w:rsidRPr="003C0D0D">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C0D0D" w:rsidRDefault="0075435D" w:rsidP="00741999">
            <w:pPr>
              <w:pStyle w:val="ConsPlusNormal"/>
              <w:widowControl/>
              <w:ind w:firstLine="0"/>
              <w:jc w:val="center"/>
              <w:rPr>
                <w:rFonts w:ascii="Times New Roman" w:hAnsi="Times New Roman"/>
              </w:rPr>
            </w:pPr>
            <w:r w:rsidRPr="003C0D0D">
              <w:rPr>
                <w:rFonts w:ascii="Times New Roman" w:hAnsi="Times New Roman"/>
              </w:rPr>
              <w:t>0,00</w:t>
            </w:r>
          </w:p>
        </w:tc>
      </w:tr>
      <w:tr w:rsidR="0075435D" w:rsidRPr="00777C52" w:rsidTr="00585C72">
        <w:trPr>
          <w:jc w:val="center"/>
        </w:trPr>
        <w:tc>
          <w:tcPr>
            <w:tcW w:w="742" w:type="pct"/>
            <w:gridSpan w:val="2"/>
            <w:vMerge w:val="restart"/>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af6"/>
              <w:jc w:val="both"/>
              <w:rPr>
                <w:sz w:val="20"/>
                <w:szCs w:val="20"/>
              </w:rPr>
            </w:pPr>
            <w:r w:rsidRPr="00FC01B6">
              <w:rPr>
                <w:sz w:val="20"/>
                <w:szCs w:val="20"/>
              </w:rPr>
              <w:t>Мероприятие</w:t>
            </w:r>
            <w:r>
              <w:rPr>
                <w:sz w:val="20"/>
                <w:szCs w:val="20"/>
              </w:rPr>
              <w:t xml:space="preserve"> 3</w:t>
            </w:r>
            <w:r w:rsidRPr="00FC01B6">
              <w:rPr>
                <w:sz w:val="20"/>
                <w:szCs w:val="20"/>
              </w:rPr>
              <w:t xml:space="preserve">.3. </w:t>
            </w:r>
          </w:p>
          <w:p w:rsidR="0075435D" w:rsidRPr="00FC01B6" w:rsidRDefault="0075435D" w:rsidP="00F96528">
            <w:pPr>
              <w:pStyle w:val="af6"/>
              <w:jc w:val="both"/>
              <w:rPr>
                <w:sz w:val="20"/>
                <w:szCs w:val="20"/>
              </w:rPr>
            </w:pPr>
            <w:r w:rsidRPr="00FC01B6">
              <w:rPr>
                <w:sz w:val="20"/>
                <w:szCs w:val="20"/>
              </w:rPr>
              <w:t xml:space="preserve">Приобретение (строительство) жилых помещений для </w:t>
            </w:r>
            <w:r w:rsidRPr="00FC01B6">
              <w:rPr>
                <w:sz w:val="20"/>
                <w:szCs w:val="20"/>
              </w:rPr>
              <w:lastRenderedPageBreak/>
              <w:t xml:space="preserve">исполнения обязательств по обеспечению жилыми помещениями детей- сирот и детей, оставшихся без попечения родителей, лиц из числа детей-сирот и детей, оставшихся без попечения родителей </w:t>
            </w:r>
          </w:p>
        </w:tc>
        <w:tc>
          <w:tcPr>
            <w:tcW w:w="477" w:type="pct"/>
            <w:gridSpan w:val="2"/>
            <w:vMerge w:val="restart"/>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af6"/>
              <w:rPr>
                <w:sz w:val="20"/>
                <w:szCs w:val="20"/>
              </w:rPr>
            </w:pPr>
            <w:r w:rsidRPr="00FC01B6">
              <w:rPr>
                <w:sz w:val="20"/>
                <w:szCs w:val="20"/>
              </w:rPr>
              <w:lastRenderedPageBreak/>
              <w:t xml:space="preserve">Прочие </w:t>
            </w:r>
          </w:p>
        </w:tc>
        <w:tc>
          <w:tcPr>
            <w:tcW w:w="488" w:type="pct"/>
            <w:vMerge w:val="restart"/>
            <w:tcBorders>
              <w:top w:val="single" w:sz="2" w:space="0" w:color="auto"/>
              <w:left w:val="single" w:sz="2" w:space="0" w:color="auto"/>
              <w:bottom w:val="single" w:sz="4" w:space="0" w:color="auto"/>
              <w:right w:val="single" w:sz="2" w:space="0" w:color="auto"/>
            </w:tcBorders>
          </w:tcPr>
          <w:p w:rsidR="0075435D" w:rsidRPr="00FC01B6" w:rsidRDefault="0075435D" w:rsidP="00376FD3">
            <w:pPr>
              <w:pStyle w:val="af6"/>
              <w:rPr>
                <w:sz w:val="20"/>
                <w:szCs w:val="20"/>
              </w:rPr>
            </w:pPr>
            <w:r w:rsidRPr="00FC01B6">
              <w:rPr>
                <w:sz w:val="20"/>
                <w:szCs w:val="20"/>
              </w:rPr>
              <w:t>20</w:t>
            </w:r>
            <w:r>
              <w:rPr>
                <w:sz w:val="20"/>
                <w:szCs w:val="20"/>
              </w:rPr>
              <w:t>23</w:t>
            </w:r>
            <w:r w:rsidRPr="00FC01B6">
              <w:rPr>
                <w:sz w:val="20"/>
                <w:szCs w:val="20"/>
              </w:rPr>
              <w:t xml:space="preserve"> - 20</w:t>
            </w:r>
            <w:r>
              <w:rPr>
                <w:sz w:val="20"/>
                <w:szCs w:val="20"/>
              </w:rPr>
              <w:t>25</w:t>
            </w:r>
          </w:p>
        </w:tc>
        <w:tc>
          <w:tcPr>
            <w:tcW w:w="517" w:type="pct"/>
            <w:vMerge w:val="restart"/>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af6"/>
              <w:rPr>
                <w:sz w:val="20"/>
                <w:szCs w:val="20"/>
              </w:rPr>
            </w:pPr>
            <w:r w:rsidRPr="00FC01B6">
              <w:rPr>
                <w:sz w:val="20"/>
                <w:szCs w:val="20"/>
              </w:rPr>
              <w:t>Управление капитального строительства</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426D33" w:rsidRDefault="0075435D" w:rsidP="000E3678">
            <w:pPr>
              <w:pStyle w:val="af6"/>
              <w:jc w:val="center"/>
              <w:rPr>
                <w:b/>
                <w:sz w:val="20"/>
                <w:szCs w:val="20"/>
              </w:rPr>
            </w:pPr>
            <w:r>
              <w:rPr>
                <w:b/>
                <w:sz w:val="20"/>
                <w:szCs w:val="20"/>
              </w:rPr>
              <w:t>8387,40</w:t>
            </w:r>
          </w:p>
        </w:tc>
        <w:tc>
          <w:tcPr>
            <w:tcW w:w="432" w:type="pct"/>
            <w:tcBorders>
              <w:top w:val="single" w:sz="2" w:space="0" w:color="auto"/>
              <w:left w:val="single" w:sz="2" w:space="0" w:color="auto"/>
              <w:bottom w:val="single" w:sz="2" w:space="0" w:color="auto"/>
              <w:right w:val="single" w:sz="2" w:space="0" w:color="auto"/>
            </w:tcBorders>
          </w:tcPr>
          <w:p w:rsidR="0075435D" w:rsidRPr="00426D33" w:rsidRDefault="0075435D" w:rsidP="00520AA4">
            <w:pPr>
              <w:pStyle w:val="af6"/>
              <w:jc w:val="center"/>
              <w:rPr>
                <w:b/>
                <w:sz w:val="20"/>
                <w:szCs w:val="20"/>
              </w:rPr>
            </w:pPr>
            <w:r>
              <w:rPr>
                <w:b/>
                <w:sz w:val="20"/>
                <w:szCs w:val="20"/>
              </w:rPr>
              <w:t>10039,20</w:t>
            </w:r>
          </w:p>
        </w:tc>
        <w:tc>
          <w:tcPr>
            <w:tcW w:w="433" w:type="pct"/>
            <w:tcBorders>
              <w:top w:val="single" w:sz="2" w:space="0" w:color="auto"/>
              <w:left w:val="single" w:sz="2" w:space="0" w:color="auto"/>
              <w:bottom w:val="single" w:sz="2" w:space="0" w:color="auto"/>
              <w:right w:val="single" w:sz="2" w:space="0" w:color="auto"/>
            </w:tcBorders>
          </w:tcPr>
          <w:p w:rsidR="0075435D" w:rsidRPr="00426D33" w:rsidRDefault="0075435D" w:rsidP="00520AA4">
            <w:pPr>
              <w:pStyle w:val="af6"/>
              <w:jc w:val="center"/>
              <w:rPr>
                <w:b/>
                <w:sz w:val="20"/>
                <w:szCs w:val="20"/>
              </w:rPr>
            </w:pPr>
            <w:r>
              <w:rPr>
                <w:b/>
                <w:sz w:val="20"/>
                <w:szCs w:val="20"/>
              </w:rPr>
              <w:t>10039,20</w:t>
            </w:r>
          </w:p>
        </w:tc>
        <w:tc>
          <w:tcPr>
            <w:tcW w:w="432" w:type="pct"/>
            <w:tcBorders>
              <w:top w:val="single" w:sz="2" w:space="0" w:color="auto"/>
              <w:left w:val="single" w:sz="2" w:space="0" w:color="auto"/>
              <w:bottom w:val="single" w:sz="2" w:space="0" w:color="auto"/>
              <w:right w:val="single" w:sz="2" w:space="0" w:color="auto"/>
            </w:tcBorders>
          </w:tcPr>
          <w:p w:rsidR="0075435D" w:rsidRPr="00426D33" w:rsidRDefault="0075435D" w:rsidP="00520AA4">
            <w:pPr>
              <w:pStyle w:val="af6"/>
              <w:jc w:val="center"/>
              <w:rPr>
                <w:b/>
                <w:sz w:val="20"/>
                <w:szCs w:val="20"/>
              </w:rPr>
            </w:pPr>
            <w:r>
              <w:rPr>
                <w:b/>
                <w:sz w:val="20"/>
                <w:szCs w:val="20"/>
              </w:rPr>
              <w:t>9435,00</w:t>
            </w:r>
          </w:p>
        </w:tc>
        <w:tc>
          <w:tcPr>
            <w:tcW w:w="548" w:type="pct"/>
            <w:tcBorders>
              <w:top w:val="single" w:sz="2" w:space="0" w:color="auto"/>
              <w:left w:val="single" w:sz="2" w:space="0" w:color="auto"/>
              <w:bottom w:val="single" w:sz="2" w:space="0" w:color="auto"/>
              <w:right w:val="single" w:sz="2" w:space="0" w:color="auto"/>
            </w:tcBorders>
          </w:tcPr>
          <w:p w:rsidR="0075435D" w:rsidRPr="00426D33" w:rsidRDefault="0075435D" w:rsidP="00741999">
            <w:pPr>
              <w:pStyle w:val="af6"/>
              <w:jc w:val="center"/>
              <w:rPr>
                <w:b/>
                <w:sz w:val="20"/>
                <w:szCs w:val="20"/>
              </w:rPr>
            </w:pPr>
            <w:r>
              <w:rPr>
                <w:b/>
                <w:sz w:val="20"/>
                <w:szCs w:val="20"/>
              </w:rPr>
              <w:t>37900,80</w:t>
            </w:r>
          </w:p>
        </w:tc>
      </w:tr>
      <w:tr w:rsidR="0075435D" w:rsidRPr="00777C52" w:rsidTr="00585C72">
        <w:trPr>
          <w:jc w:val="center"/>
        </w:trPr>
        <w:tc>
          <w:tcPr>
            <w:tcW w:w="742" w:type="pct"/>
            <w:gridSpan w:val="2"/>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1E1304" w:rsidRDefault="0075435D" w:rsidP="000E3678">
            <w:pPr>
              <w:pStyle w:val="af6"/>
              <w:jc w:val="center"/>
              <w:rPr>
                <w:sz w:val="20"/>
                <w:szCs w:val="20"/>
              </w:rPr>
            </w:pPr>
            <w:r>
              <w:rPr>
                <w:sz w:val="20"/>
                <w:szCs w:val="20"/>
              </w:rPr>
              <w:t>8387,40</w:t>
            </w:r>
          </w:p>
        </w:tc>
        <w:tc>
          <w:tcPr>
            <w:tcW w:w="432" w:type="pct"/>
            <w:tcBorders>
              <w:top w:val="single" w:sz="2" w:space="0" w:color="auto"/>
              <w:left w:val="single" w:sz="2" w:space="0" w:color="auto"/>
              <w:bottom w:val="single" w:sz="2" w:space="0" w:color="auto"/>
              <w:right w:val="single" w:sz="2" w:space="0" w:color="auto"/>
            </w:tcBorders>
          </w:tcPr>
          <w:p w:rsidR="0075435D" w:rsidRPr="00BA1749" w:rsidRDefault="0075435D" w:rsidP="00741999">
            <w:pPr>
              <w:pStyle w:val="af6"/>
              <w:jc w:val="center"/>
              <w:rPr>
                <w:sz w:val="20"/>
                <w:szCs w:val="20"/>
              </w:rPr>
            </w:pPr>
            <w:r w:rsidRPr="00BA1749">
              <w:rPr>
                <w:sz w:val="20"/>
                <w:szCs w:val="20"/>
              </w:rPr>
              <w:t>10039,20</w:t>
            </w:r>
          </w:p>
        </w:tc>
        <w:tc>
          <w:tcPr>
            <w:tcW w:w="433" w:type="pct"/>
            <w:tcBorders>
              <w:top w:val="single" w:sz="2" w:space="0" w:color="auto"/>
              <w:left w:val="single" w:sz="2" w:space="0" w:color="auto"/>
              <w:bottom w:val="single" w:sz="2" w:space="0" w:color="auto"/>
              <w:right w:val="single" w:sz="2" w:space="0" w:color="auto"/>
            </w:tcBorders>
          </w:tcPr>
          <w:p w:rsidR="0075435D" w:rsidRPr="00BA1749" w:rsidRDefault="0075435D" w:rsidP="00741999">
            <w:pPr>
              <w:pStyle w:val="af6"/>
              <w:jc w:val="center"/>
              <w:rPr>
                <w:sz w:val="20"/>
                <w:szCs w:val="20"/>
              </w:rPr>
            </w:pPr>
            <w:r w:rsidRPr="00BA1749">
              <w:rPr>
                <w:sz w:val="20"/>
                <w:szCs w:val="20"/>
              </w:rPr>
              <w:t>10039,20</w:t>
            </w:r>
          </w:p>
        </w:tc>
        <w:tc>
          <w:tcPr>
            <w:tcW w:w="432" w:type="pct"/>
            <w:tcBorders>
              <w:top w:val="single" w:sz="2" w:space="0" w:color="auto"/>
              <w:left w:val="single" w:sz="2" w:space="0" w:color="auto"/>
              <w:bottom w:val="single" w:sz="2" w:space="0" w:color="auto"/>
              <w:right w:val="single" w:sz="2" w:space="0" w:color="auto"/>
            </w:tcBorders>
          </w:tcPr>
          <w:p w:rsidR="0075435D" w:rsidRPr="00BA1749" w:rsidRDefault="0075435D" w:rsidP="00741999">
            <w:pPr>
              <w:pStyle w:val="af6"/>
              <w:jc w:val="center"/>
              <w:rPr>
                <w:sz w:val="20"/>
                <w:szCs w:val="20"/>
              </w:rPr>
            </w:pPr>
            <w:r w:rsidRPr="00BA1749">
              <w:rPr>
                <w:sz w:val="20"/>
                <w:szCs w:val="20"/>
              </w:rPr>
              <w:t>9435,00</w:t>
            </w:r>
          </w:p>
        </w:tc>
        <w:tc>
          <w:tcPr>
            <w:tcW w:w="548" w:type="pct"/>
            <w:tcBorders>
              <w:top w:val="single" w:sz="2" w:space="0" w:color="auto"/>
              <w:left w:val="single" w:sz="2" w:space="0" w:color="auto"/>
              <w:bottom w:val="single" w:sz="2" w:space="0" w:color="auto"/>
              <w:right w:val="single" w:sz="2" w:space="0" w:color="auto"/>
            </w:tcBorders>
          </w:tcPr>
          <w:p w:rsidR="0075435D" w:rsidRPr="00BA1749" w:rsidRDefault="0075435D" w:rsidP="00741999">
            <w:pPr>
              <w:pStyle w:val="af6"/>
              <w:jc w:val="center"/>
              <w:rPr>
                <w:sz w:val="20"/>
                <w:szCs w:val="20"/>
              </w:rPr>
            </w:pPr>
            <w:r w:rsidRPr="00BA1749">
              <w:rPr>
                <w:sz w:val="20"/>
                <w:szCs w:val="20"/>
              </w:rPr>
              <w:t>37900,80</w:t>
            </w:r>
          </w:p>
        </w:tc>
      </w:tr>
      <w:tr w:rsidR="0075435D" w:rsidRPr="00777C52" w:rsidTr="00585C72">
        <w:trPr>
          <w:jc w:val="center"/>
        </w:trPr>
        <w:tc>
          <w:tcPr>
            <w:tcW w:w="742" w:type="pct"/>
            <w:gridSpan w:val="2"/>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1E1304" w:rsidRDefault="0075435D" w:rsidP="00005D90">
            <w:pPr>
              <w:pStyle w:val="af6"/>
              <w:jc w:val="center"/>
              <w:rPr>
                <w:sz w:val="20"/>
                <w:szCs w:val="20"/>
              </w:rPr>
            </w:pPr>
            <w:r w:rsidRPr="001E130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41999">
            <w:pPr>
              <w:pStyle w:val="ConsPlusNormal"/>
              <w:widowControl/>
              <w:ind w:firstLine="0"/>
              <w:jc w:val="center"/>
              <w:rPr>
                <w:rFonts w:ascii="Times New Roman" w:hAnsi="Times New Roman"/>
              </w:rPr>
            </w:pPr>
            <w:r>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Default="0075435D" w:rsidP="00741999">
            <w:pPr>
              <w:pStyle w:val="ConsPlusNormal"/>
              <w:widowControl/>
              <w:ind w:firstLine="0"/>
              <w:jc w:val="center"/>
              <w:rPr>
                <w:rFonts w:ascii="Times New Roman" w:hAnsi="Times New Roman"/>
              </w:rPr>
            </w:pPr>
            <w:r>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24275B" w:rsidRDefault="0075435D" w:rsidP="00741999">
            <w:pPr>
              <w:pStyle w:val="ConsPlusNormal"/>
              <w:widowControl/>
              <w:ind w:firstLine="0"/>
              <w:jc w:val="center"/>
              <w:rPr>
                <w:rFonts w:ascii="Times New Roman" w:hAnsi="Times New Roman"/>
              </w:rPr>
            </w:pPr>
            <w:r w:rsidRPr="0024275B">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24275B" w:rsidRDefault="0075435D" w:rsidP="00741999">
            <w:pPr>
              <w:pStyle w:val="ConsPlusNormal"/>
              <w:widowControl/>
              <w:ind w:firstLine="0"/>
              <w:jc w:val="center"/>
              <w:rPr>
                <w:rFonts w:ascii="Times New Roman" w:hAnsi="Times New Roman"/>
              </w:rPr>
            </w:pPr>
            <w:r w:rsidRPr="0024275B">
              <w:rPr>
                <w:rFonts w:ascii="Times New Roman" w:hAnsi="Times New Roman"/>
              </w:rPr>
              <w:t>0,00</w:t>
            </w:r>
          </w:p>
        </w:tc>
      </w:tr>
      <w:tr w:rsidR="0075435D" w:rsidRPr="00777C52" w:rsidTr="00585C72">
        <w:trPr>
          <w:jc w:val="center"/>
        </w:trPr>
        <w:tc>
          <w:tcPr>
            <w:tcW w:w="742" w:type="pct"/>
            <w:gridSpan w:val="2"/>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0E3678">
            <w:pPr>
              <w:jc w:val="center"/>
            </w:pPr>
            <w:r w:rsidRPr="00262154">
              <w:rPr>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E0FC9">
            <w:pPr>
              <w:pStyle w:val="ConsPlusNormal"/>
              <w:widowControl/>
              <w:ind w:firstLine="0"/>
              <w:jc w:val="center"/>
              <w:rPr>
                <w:rFonts w:ascii="Times New Roman" w:hAnsi="Times New Roman"/>
              </w:rPr>
            </w:pPr>
            <w:r>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Default="0075435D" w:rsidP="007E0FC9">
            <w:pPr>
              <w:pStyle w:val="ConsPlusNormal"/>
              <w:widowControl/>
              <w:ind w:firstLine="0"/>
              <w:jc w:val="center"/>
              <w:rPr>
                <w:rFonts w:ascii="Times New Roman" w:hAnsi="Times New Roman"/>
              </w:rPr>
            </w:pPr>
            <w:r>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24275B" w:rsidRDefault="0075435D" w:rsidP="007E0FC9">
            <w:pPr>
              <w:pStyle w:val="ConsPlusNormal"/>
              <w:widowControl/>
              <w:ind w:firstLine="0"/>
              <w:jc w:val="center"/>
              <w:rPr>
                <w:rFonts w:ascii="Times New Roman" w:hAnsi="Times New Roman"/>
              </w:rPr>
            </w:pPr>
            <w:r w:rsidRPr="0024275B">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24275B" w:rsidRDefault="0075435D" w:rsidP="00741999">
            <w:pPr>
              <w:pStyle w:val="ConsPlusNormal"/>
              <w:widowControl/>
              <w:ind w:firstLine="0"/>
              <w:jc w:val="center"/>
              <w:rPr>
                <w:rFonts w:ascii="Times New Roman" w:hAnsi="Times New Roman"/>
              </w:rPr>
            </w:pPr>
            <w:r w:rsidRPr="0024275B">
              <w:rPr>
                <w:rFonts w:ascii="Times New Roman" w:hAnsi="Times New Roman"/>
              </w:rPr>
              <w:t>0,00</w:t>
            </w:r>
          </w:p>
        </w:tc>
      </w:tr>
      <w:tr w:rsidR="0075435D" w:rsidRPr="00777C52" w:rsidTr="00585C72">
        <w:trPr>
          <w:jc w:val="center"/>
        </w:trPr>
        <w:tc>
          <w:tcPr>
            <w:tcW w:w="742" w:type="pct"/>
            <w:gridSpan w:val="2"/>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top w:val="single" w:sz="2" w:space="0" w:color="auto"/>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0E3678">
            <w:pPr>
              <w:jc w:val="center"/>
            </w:pPr>
            <w:r w:rsidRPr="00262154">
              <w:rPr>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E0FC9">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7E0FC9">
            <w:pPr>
              <w:pStyle w:val="ConsPlusNormal"/>
              <w:widowControl/>
              <w:ind w:firstLine="0"/>
              <w:jc w:val="center"/>
              <w:rPr>
                <w:rFonts w:ascii="Times New Roman" w:hAnsi="Times New Roman"/>
              </w:rPr>
            </w:pPr>
            <w:r>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24275B" w:rsidRDefault="0075435D" w:rsidP="007E0FC9">
            <w:pPr>
              <w:pStyle w:val="ConsPlusNormal"/>
              <w:widowControl/>
              <w:ind w:firstLine="0"/>
              <w:jc w:val="center"/>
              <w:rPr>
                <w:rFonts w:ascii="Times New Roman" w:hAnsi="Times New Roman"/>
              </w:rPr>
            </w:pPr>
            <w:r w:rsidRPr="0024275B">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24275B" w:rsidRDefault="0075435D" w:rsidP="00741999">
            <w:pPr>
              <w:pStyle w:val="ConsPlusNormal"/>
              <w:widowControl/>
              <w:ind w:firstLine="0"/>
              <w:jc w:val="center"/>
              <w:rPr>
                <w:rFonts w:ascii="Times New Roman" w:hAnsi="Times New Roman"/>
              </w:rPr>
            </w:pPr>
            <w:r w:rsidRPr="0024275B">
              <w:rPr>
                <w:rFonts w:ascii="Times New Roman" w:hAnsi="Times New Roman"/>
              </w:rPr>
              <w:t>0,00</w:t>
            </w:r>
          </w:p>
        </w:tc>
      </w:tr>
      <w:tr w:rsidR="0075435D" w:rsidRPr="00777C52" w:rsidTr="00585C72">
        <w:trPr>
          <w:jc w:val="center"/>
        </w:trPr>
        <w:tc>
          <w:tcPr>
            <w:tcW w:w="742" w:type="pct"/>
            <w:gridSpan w:val="2"/>
            <w:vMerge w:val="restart"/>
            <w:tcBorders>
              <w:top w:val="single" w:sz="4" w:space="0" w:color="auto"/>
              <w:left w:val="single" w:sz="2" w:space="0" w:color="auto"/>
              <w:right w:val="single" w:sz="2" w:space="0" w:color="auto"/>
            </w:tcBorders>
          </w:tcPr>
          <w:p w:rsidR="0075435D" w:rsidRDefault="0075435D" w:rsidP="00F96528">
            <w:pPr>
              <w:pStyle w:val="ConsPlusNormal"/>
              <w:ind w:firstLine="0"/>
              <w:jc w:val="both"/>
              <w:rPr>
                <w:rFonts w:ascii="Times New Roman" w:hAnsi="Times New Roman"/>
              </w:rPr>
            </w:pPr>
            <w:r>
              <w:rPr>
                <w:rFonts w:ascii="Times New Roman" w:hAnsi="Times New Roman"/>
              </w:rPr>
              <w:t>Мероприятие 3.4.</w:t>
            </w:r>
          </w:p>
          <w:p w:rsidR="0075435D" w:rsidRPr="00FC01B6" w:rsidRDefault="0075435D" w:rsidP="00F96528">
            <w:pPr>
              <w:pStyle w:val="ConsPlusNormal"/>
              <w:ind w:firstLine="0"/>
              <w:jc w:val="both"/>
              <w:rPr>
                <w:rFonts w:ascii="Times New Roman" w:hAnsi="Times New Roman"/>
              </w:rPr>
            </w:pPr>
            <w:r>
              <w:rPr>
                <w:rFonts w:ascii="Times New Roman" w:hAnsi="Times New Roman"/>
              </w:rPr>
              <w:t>Обеспечение инженерной инфраструктурой жилых домов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77" w:type="pct"/>
            <w:gridSpan w:val="2"/>
            <w:vMerge w:val="restart"/>
            <w:tcBorders>
              <w:top w:val="single" w:sz="4" w:space="0" w:color="auto"/>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r>
              <w:rPr>
                <w:rFonts w:ascii="Times New Roman" w:hAnsi="Times New Roman"/>
              </w:rPr>
              <w:t>Прочие</w:t>
            </w:r>
          </w:p>
        </w:tc>
        <w:tc>
          <w:tcPr>
            <w:tcW w:w="488" w:type="pct"/>
            <w:vMerge w:val="restart"/>
            <w:tcBorders>
              <w:top w:val="single" w:sz="4" w:space="0" w:color="auto"/>
              <w:left w:val="single" w:sz="2" w:space="0" w:color="auto"/>
              <w:right w:val="single" w:sz="2" w:space="0" w:color="auto"/>
            </w:tcBorders>
          </w:tcPr>
          <w:p w:rsidR="0075435D" w:rsidRPr="00FC01B6" w:rsidRDefault="0075435D" w:rsidP="00376FD3">
            <w:pPr>
              <w:pStyle w:val="ConsPlusNormal"/>
              <w:ind w:firstLine="0"/>
              <w:rPr>
                <w:rFonts w:ascii="Times New Roman" w:hAnsi="Times New Roman"/>
              </w:rPr>
            </w:pPr>
            <w:r>
              <w:rPr>
                <w:rFonts w:ascii="Times New Roman" w:hAnsi="Times New Roman"/>
              </w:rPr>
              <w:t>2023-2025</w:t>
            </w:r>
          </w:p>
        </w:tc>
        <w:tc>
          <w:tcPr>
            <w:tcW w:w="517" w:type="pct"/>
            <w:vMerge w:val="restart"/>
            <w:tcBorders>
              <w:top w:val="single" w:sz="4" w:space="0" w:color="auto"/>
              <w:left w:val="single" w:sz="2" w:space="0" w:color="auto"/>
              <w:right w:val="single" w:sz="2" w:space="0" w:color="auto"/>
            </w:tcBorders>
          </w:tcPr>
          <w:p w:rsidR="0075435D" w:rsidRPr="00D57C3F" w:rsidRDefault="0075435D" w:rsidP="00F96528">
            <w:pPr>
              <w:pStyle w:val="ConsPlusNormal"/>
              <w:ind w:firstLine="0"/>
              <w:rPr>
                <w:rFonts w:ascii="Times New Roman" w:hAnsi="Times New Roman"/>
              </w:rPr>
            </w:pPr>
            <w:r w:rsidRPr="00D57C3F">
              <w:rPr>
                <w:rFonts w:ascii="Times New Roman" w:hAnsi="Times New Roman"/>
              </w:rPr>
              <w:t>Управление капитального строительства</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0E3678">
            <w:pPr>
              <w:jc w:val="center"/>
            </w:pPr>
            <w:r w:rsidRPr="00413CAC">
              <w:rPr>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428C7" w:rsidRDefault="0075435D" w:rsidP="00741999">
            <w:pPr>
              <w:pStyle w:val="ConsPlusNormal"/>
              <w:widowControl/>
              <w:ind w:firstLine="0"/>
              <w:jc w:val="center"/>
              <w:rPr>
                <w:rFonts w:ascii="Times New Roman" w:hAnsi="Times New Roman"/>
              </w:rPr>
            </w:pPr>
            <w:r w:rsidRPr="003428C7">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0E3678">
            <w:pPr>
              <w:jc w:val="center"/>
            </w:pPr>
            <w:r w:rsidRPr="00413CAC">
              <w:rPr>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428C7" w:rsidRDefault="0075435D" w:rsidP="00741999">
            <w:pPr>
              <w:pStyle w:val="ConsPlusNormal"/>
              <w:widowControl/>
              <w:ind w:firstLine="0"/>
              <w:jc w:val="center"/>
              <w:rPr>
                <w:rFonts w:ascii="Times New Roman" w:hAnsi="Times New Roman"/>
              </w:rPr>
            </w:pPr>
            <w:r w:rsidRPr="003428C7">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0E3678">
            <w:pPr>
              <w:jc w:val="center"/>
            </w:pPr>
            <w:r w:rsidRPr="00413CAC">
              <w:rPr>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428C7" w:rsidRDefault="0075435D" w:rsidP="00741999">
            <w:pPr>
              <w:pStyle w:val="ConsPlusNormal"/>
              <w:widowControl/>
              <w:ind w:firstLine="0"/>
              <w:jc w:val="center"/>
              <w:rPr>
                <w:rFonts w:ascii="Times New Roman" w:hAnsi="Times New Roman"/>
              </w:rPr>
            </w:pPr>
            <w:r w:rsidRPr="003428C7">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0E3678">
            <w:pPr>
              <w:jc w:val="center"/>
            </w:pPr>
            <w:r w:rsidRPr="00413CAC">
              <w:rPr>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428C7" w:rsidRDefault="0075435D" w:rsidP="00741999">
            <w:pPr>
              <w:pStyle w:val="ConsPlusNormal"/>
              <w:widowControl/>
              <w:ind w:firstLine="0"/>
              <w:jc w:val="center"/>
              <w:rPr>
                <w:rFonts w:ascii="Times New Roman" w:hAnsi="Times New Roman"/>
              </w:rPr>
            </w:pPr>
            <w:r w:rsidRPr="003428C7">
              <w:rPr>
                <w:rFonts w:ascii="Times New Roman" w:hAnsi="Times New Roman"/>
              </w:rPr>
              <w:t>0,00</w:t>
            </w:r>
          </w:p>
        </w:tc>
      </w:tr>
      <w:tr w:rsidR="0075435D" w:rsidRPr="00777C52" w:rsidTr="00585C72">
        <w:trPr>
          <w:jc w:val="center"/>
        </w:trPr>
        <w:tc>
          <w:tcPr>
            <w:tcW w:w="742" w:type="pct"/>
            <w:gridSpan w:val="2"/>
            <w:vMerge/>
            <w:tcBorders>
              <w:left w:val="single" w:sz="2" w:space="0" w:color="auto"/>
              <w:bottom w:val="single" w:sz="4"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Default="0075435D" w:rsidP="000E3678">
            <w:pPr>
              <w:jc w:val="center"/>
            </w:pPr>
            <w:r w:rsidRPr="00413CAC">
              <w:rPr>
                <w:sz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3428C7" w:rsidRDefault="0075435D" w:rsidP="007E0FC9">
            <w:pPr>
              <w:pStyle w:val="ConsPlusNormal"/>
              <w:widowControl/>
              <w:ind w:firstLine="0"/>
              <w:jc w:val="center"/>
              <w:rPr>
                <w:rFonts w:ascii="Times New Roman" w:hAnsi="Times New Roman"/>
              </w:rPr>
            </w:pPr>
            <w:r w:rsidRPr="003428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3428C7" w:rsidRDefault="0075435D" w:rsidP="00741999">
            <w:pPr>
              <w:pStyle w:val="ConsPlusNormal"/>
              <w:widowControl/>
              <w:ind w:firstLine="0"/>
              <w:jc w:val="center"/>
              <w:rPr>
                <w:rFonts w:ascii="Times New Roman" w:hAnsi="Times New Roman"/>
              </w:rPr>
            </w:pPr>
            <w:r w:rsidRPr="003428C7">
              <w:rPr>
                <w:rFonts w:ascii="Times New Roman" w:hAnsi="Times New Roman"/>
              </w:rPr>
              <w:t>0,00</w:t>
            </w:r>
          </w:p>
        </w:tc>
      </w:tr>
      <w:tr w:rsidR="0075435D" w:rsidRPr="006775D4" w:rsidTr="00585C72">
        <w:trPr>
          <w:jc w:val="center"/>
        </w:trPr>
        <w:tc>
          <w:tcPr>
            <w:tcW w:w="742" w:type="pct"/>
            <w:gridSpan w:val="2"/>
            <w:vMerge w:val="restart"/>
            <w:tcBorders>
              <w:top w:val="single" w:sz="4" w:space="0" w:color="auto"/>
              <w:left w:val="single" w:sz="2" w:space="0" w:color="auto"/>
              <w:right w:val="single" w:sz="2" w:space="0" w:color="auto"/>
            </w:tcBorders>
          </w:tcPr>
          <w:p w:rsidR="0075435D" w:rsidRDefault="0075435D" w:rsidP="00F96528">
            <w:pPr>
              <w:pStyle w:val="ConsPlusNormal"/>
              <w:ind w:firstLine="0"/>
              <w:jc w:val="both"/>
              <w:rPr>
                <w:rFonts w:ascii="Times New Roman" w:hAnsi="Times New Roman"/>
              </w:rPr>
            </w:pPr>
            <w:r>
              <w:rPr>
                <w:rFonts w:ascii="Times New Roman" w:hAnsi="Times New Roman"/>
              </w:rPr>
              <w:t>Мероприятие 3.5.</w:t>
            </w:r>
          </w:p>
          <w:p w:rsidR="0075435D" w:rsidRPr="00FC01B6" w:rsidRDefault="0075435D" w:rsidP="00F96528">
            <w:pPr>
              <w:pStyle w:val="ConsPlusNormal"/>
              <w:ind w:firstLine="0"/>
              <w:jc w:val="both"/>
              <w:rPr>
                <w:rFonts w:ascii="Times New Roman" w:hAnsi="Times New Roman"/>
              </w:rPr>
            </w:pPr>
            <w:r>
              <w:rPr>
                <w:rFonts w:ascii="Times New Roman" w:hAnsi="Times New Roman"/>
              </w:rPr>
              <w:t>Социальные выплаты гражданам на ремонт и приобретение жилых помещений по постановлению Правительства Нижегородской области от 23.03.2007 №86</w:t>
            </w:r>
          </w:p>
        </w:tc>
        <w:tc>
          <w:tcPr>
            <w:tcW w:w="477" w:type="pct"/>
            <w:gridSpan w:val="2"/>
            <w:vMerge w:val="restart"/>
            <w:tcBorders>
              <w:top w:val="single" w:sz="4" w:space="0" w:color="auto"/>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r>
              <w:rPr>
                <w:rFonts w:ascii="Times New Roman" w:hAnsi="Times New Roman"/>
              </w:rPr>
              <w:t>Прочие</w:t>
            </w:r>
          </w:p>
        </w:tc>
        <w:tc>
          <w:tcPr>
            <w:tcW w:w="488" w:type="pct"/>
            <w:vMerge w:val="restart"/>
            <w:tcBorders>
              <w:top w:val="single" w:sz="4" w:space="0" w:color="auto"/>
              <w:left w:val="single" w:sz="2" w:space="0" w:color="auto"/>
              <w:right w:val="single" w:sz="2" w:space="0" w:color="auto"/>
            </w:tcBorders>
          </w:tcPr>
          <w:p w:rsidR="0075435D" w:rsidRPr="00FC01B6" w:rsidRDefault="0075435D" w:rsidP="00376FD3">
            <w:pPr>
              <w:pStyle w:val="ConsPlusNormal"/>
              <w:ind w:firstLine="0"/>
              <w:rPr>
                <w:rFonts w:ascii="Times New Roman" w:hAnsi="Times New Roman"/>
              </w:rPr>
            </w:pPr>
            <w:r>
              <w:rPr>
                <w:rFonts w:ascii="Times New Roman" w:hAnsi="Times New Roman"/>
              </w:rPr>
              <w:t>2023-2025</w:t>
            </w:r>
          </w:p>
        </w:tc>
        <w:tc>
          <w:tcPr>
            <w:tcW w:w="517" w:type="pct"/>
            <w:vMerge w:val="restart"/>
            <w:tcBorders>
              <w:top w:val="single" w:sz="4" w:space="0" w:color="auto"/>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r>
              <w:rPr>
                <w:rFonts w:ascii="Times New Roman" w:hAnsi="Times New Roman"/>
              </w:rPr>
              <w:t>Управление капитального строительства</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E602CA" w:rsidRDefault="0075435D" w:rsidP="005934D1">
            <w:pPr>
              <w:pStyle w:val="ConsPlusNormal"/>
              <w:widowControl/>
              <w:ind w:firstLine="0"/>
              <w:jc w:val="center"/>
              <w:rPr>
                <w:rFonts w:ascii="Times New Roman" w:hAnsi="Times New Roman"/>
                <w:b/>
              </w:rPr>
            </w:pPr>
            <w:r w:rsidRPr="00E602CA">
              <w:rPr>
                <w:rFonts w:ascii="Times New Roman" w:hAnsi="Times New Roman"/>
                <w:b/>
              </w:rPr>
              <w:t>0,00</w:t>
            </w:r>
          </w:p>
        </w:tc>
        <w:tc>
          <w:tcPr>
            <w:tcW w:w="432" w:type="pct"/>
            <w:tcBorders>
              <w:top w:val="single" w:sz="2" w:space="0" w:color="auto"/>
              <w:left w:val="single" w:sz="2" w:space="0" w:color="auto"/>
              <w:bottom w:val="single" w:sz="2" w:space="0" w:color="auto"/>
              <w:right w:val="single" w:sz="2" w:space="0" w:color="auto"/>
            </w:tcBorders>
          </w:tcPr>
          <w:p w:rsidR="0075435D" w:rsidRPr="00E602CA" w:rsidRDefault="0075435D" w:rsidP="005934D1">
            <w:pPr>
              <w:pStyle w:val="ConsPlusNormal"/>
              <w:widowControl/>
              <w:ind w:firstLine="0"/>
              <w:jc w:val="center"/>
              <w:rPr>
                <w:rFonts w:ascii="Times New Roman" w:hAnsi="Times New Roman"/>
                <w:b/>
              </w:rPr>
            </w:pPr>
            <w:r w:rsidRPr="00E602CA">
              <w:rPr>
                <w:rFonts w:ascii="Times New Roman" w:hAnsi="Times New Roman"/>
                <w:b/>
              </w:rPr>
              <w:t>0,00</w:t>
            </w:r>
          </w:p>
        </w:tc>
        <w:tc>
          <w:tcPr>
            <w:tcW w:w="433" w:type="pct"/>
            <w:tcBorders>
              <w:top w:val="single" w:sz="2" w:space="0" w:color="auto"/>
              <w:left w:val="single" w:sz="2" w:space="0" w:color="auto"/>
              <w:bottom w:val="single" w:sz="2" w:space="0" w:color="auto"/>
              <w:right w:val="single" w:sz="2" w:space="0" w:color="auto"/>
            </w:tcBorders>
          </w:tcPr>
          <w:p w:rsidR="0075435D" w:rsidRPr="00E602CA" w:rsidRDefault="0075435D" w:rsidP="005934D1">
            <w:pPr>
              <w:pStyle w:val="ConsPlusNormal"/>
              <w:widowControl/>
              <w:ind w:firstLine="0"/>
              <w:jc w:val="center"/>
              <w:rPr>
                <w:rFonts w:ascii="Times New Roman" w:hAnsi="Times New Roman"/>
                <w:b/>
              </w:rPr>
            </w:pPr>
            <w:r w:rsidRPr="00E602CA">
              <w:rPr>
                <w:rFonts w:ascii="Times New Roman" w:hAnsi="Times New Roman"/>
                <w:b/>
              </w:rPr>
              <w:t>0,00</w:t>
            </w:r>
          </w:p>
        </w:tc>
        <w:tc>
          <w:tcPr>
            <w:tcW w:w="432" w:type="pct"/>
            <w:tcBorders>
              <w:top w:val="single" w:sz="2" w:space="0" w:color="auto"/>
              <w:left w:val="single" w:sz="2" w:space="0" w:color="auto"/>
              <w:bottom w:val="single" w:sz="2" w:space="0" w:color="auto"/>
              <w:right w:val="single" w:sz="2" w:space="0" w:color="auto"/>
            </w:tcBorders>
          </w:tcPr>
          <w:p w:rsidR="0075435D" w:rsidRPr="00E602CA" w:rsidRDefault="0075435D" w:rsidP="00F96528">
            <w:pPr>
              <w:pStyle w:val="ConsPlusNormal"/>
              <w:widowControl/>
              <w:ind w:firstLine="0"/>
              <w:jc w:val="center"/>
              <w:rPr>
                <w:rFonts w:ascii="Times New Roman" w:hAnsi="Times New Roman"/>
                <w:b/>
              </w:rPr>
            </w:pPr>
            <w:r>
              <w:rPr>
                <w:rFonts w:ascii="Times New Roman" w:hAnsi="Times New Roman"/>
                <w:b/>
              </w:rPr>
              <w:t>0,00</w:t>
            </w:r>
          </w:p>
        </w:tc>
        <w:tc>
          <w:tcPr>
            <w:tcW w:w="548" w:type="pct"/>
            <w:tcBorders>
              <w:top w:val="single" w:sz="2" w:space="0" w:color="auto"/>
              <w:left w:val="single" w:sz="2" w:space="0" w:color="auto"/>
              <w:bottom w:val="single" w:sz="2" w:space="0" w:color="auto"/>
              <w:right w:val="single" w:sz="2" w:space="0" w:color="auto"/>
            </w:tcBorders>
          </w:tcPr>
          <w:p w:rsidR="0075435D" w:rsidRPr="00E602CA" w:rsidRDefault="0075435D" w:rsidP="00741999">
            <w:pPr>
              <w:pStyle w:val="ConsPlusNormal"/>
              <w:widowControl/>
              <w:ind w:firstLine="0"/>
              <w:jc w:val="center"/>
              <w:rPr>
                <w:rFonts w:ascii="Times New Roman" w:hAnsi="Times New Roman"/>
                <w:b/>
              </w:rPr>
            </w:pPr>
            <w:r>
              <w:rPr>
                <w:rFonts w:ascii="Times New Roman" w:hAnsi="Times New Roman"/>
                <w:b/>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Pr>
                <w:rFonts w:ascii="Times New Roman" w:hAnsi="Times New Roman"/>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6775D4" w:rsidTr="00585C72">
        <w:trPr>
          <w:jc w:val="center"/>
        </w:trPr>
        <w:tc>
          <w:tcPr>
            <w:tcW w:w="742" w:type="pct"/>
            <w:gridSpan w:val="2"/>
            <w:vMerge w:val="restart"/>
            <w:tcBorders>
              <w:top w:val="single" w:sz="2" w:space="0" w:color="auto"/>
              <w:left w:val="single" w:sz="2" w:space="0" w:color="auto"/>
              <w:right w:val="single" w:sz="2" w:space="0" w:color="auto"/>
            </w:tcBorders>
          </w:tcPr>
          <w:p w:rsidR="0075435D" w:rsidRDefault="0075435D" w:rsidP="00F96528">
            <w:pPr>
              <w:pStyle w:val="af6"/>
              <w:jc w:val="both"/>
              <w:rPr>
                <w:sz w:val="20"/>
                <w:szCs w:val="20"/>
              </w:rPr>
            </w:pPr>
            <w:r>
              <w:rPr>
                <w:sz w:val="20"/>
                <w:szCs w:val="20"/>
              </w:rPr>
              <w:t xml:space="preserve"> Мероприятие 3.6.</w:t>
            </w:r>
          </w:p>
          <w:p w:rsidR="0075435D" w:rsidRPr="00FC01B6" w:rsidRDefault="0075435D" w:rsidP="00F96528">
            <w:pPr>
              <w:pStyle w:val="af6"/>
              <w:jc w:val="both"/>
              <w:rPr>
                <w:sz w:val="20"/>
                <w:szCs w:val="20"/>
              </w:rPr>
            </w:pPr>
            <w:r>
              <w:rPr>
                <w:sz w:val="20"/>
                <w:szCs w:val="20"/>
              </w:rPr>
              <w:t>Ремонт муниципального жилья</w:t>
            </w:r>
          </w:p>
        </w:tc>
        <w:tc>
          <w:tcPr>
            <w:tcW w:w="477"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FC01B6" w:rsidRDefault="0075435D" w:rsidP="00376FD3">
            <w:pPr>
              <w:pStyle w:val="af6"/>
              <w:rPr>
                <w:sz w:val="20"/>
                <w:szCs w:val="20"/>
              </w:rPr>
            </w:pPr>
            <w:r w:rsidRPr="00FC01B6">
              <w:rPr>
                <w:sz w:val="20"/>
                <w:szCs w:val="20"/>
              </w:rPr>
              <w:t>20</w:t>
            </w:r>
            <w:r>
              <w:rPr>
                <w:sz w:val="20"/>
                <w:szCs w:val="20"/>
              </w:rPr>
              <w:t>23</w:t>
            </w:r>
            <w:r w:rsidRPr="00FC01B6">
              <w:rPr>
                <w:sz w:val="20"/>
                <w:szCs w:val="20"/>
              </w:rPr>
              <w:t>-20</w:t>
            </w:r>
            <w:r>
              <w:rPr>
                <w:sz w:val="20"/>
                <w:szCs w:val="20"/>
              </w:rPr>
              <w:t>25</w:t>
            </w:r>
          </w:p>
        </w:tc>
        <w:tc>
          <w:tcPr>
            <w:tcW w:w="517" w:type="pct"/>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Управление капитального строительства</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426D33" w:rsidRDefault="0075435D" w:rsidP="005934D1">
            <w:pPr>
              <w:pStyle w:val="ConsPlusNormal"/>
              <w:widowControl/>
              <w:ind w:firstLine="0"/>
              <w:jc w:val="center"/>
              <w:rPr>
                <w:rFonts w:ascii="Times New Roman" w:hAnsi="Times New Roman"/>
                <w:sz w:val="18"/>
                <w:szCs w:val="18"/>
              </w:rPr>
            </w:pPr>
            <w:r w:rsidRPr="00426D33">
              <w:rPr>
                <w:rFonts w:ascii="Times New Roman" w:hAnsi="Times New Roman"/>
                <w:sz w:val="18"/>
                <w:szCs w:val="18"/>
              </w:rPr>
              <w:t>0,00</w:t>
            </w:r>
          </w:p>
        </w:tc>
        <w:tc>
          <w:tcPr>
            <w:tcW w:w="432" w:type="pct"/>
            <w:tcBorders>
              <w:top w:val="single" w:sz="2" w:space="0" w:color="auto"/>
              <w:left w:val="single" w:sz="2" w:space="0" w:color="auto"/>
              <w:bottom w:val="single" w:sz="2" w:space="0" w:color="auto"/>
              <w:right w:val="single" w:sz="2" w:space="0" w:color="auto"/>
            </w:tcBorders>
          </w:tcPr>
          <w:p w:rsidR="0075435D" w:rsidRPr="00426D33" w:rsidRDefault="0075435D" w:rsidP="00646D4E">
            <w:pPr>
              <w:pStyle w:val="af6"/>
              <w:jc w:val="center"/>
              <w:rPr>
                <w:sz w:val="18"/>
                <w:szCs w:val="18"/>
              </w:rPr>
            </w:pPr>
            <w:r w:rsidRPr="00426D33">
              <w:rPr>
                <w:sz w:val="18"/>
                <w:szCs w:val="18"/>
              </w:rPr>
              <w:t>0,00</w:t>
            </w:r>
          </w:p>
        </w:tc>
        <w:tc>
          <w:tcPr>
            <w:tcW w:w="548" w:type="pct"/>
            <w:tcBorders>
              <w:top w:val="single" w:sz="2" w:space="0" w:color="auto"/>
              <w:left w:val="single" w:sz="2" w:space="0" w:color="auto"/>
              <w:bottom w:val="single" w:sz="2" w:space="0" w:color="auto"/>
              <w:right w:val="single" w:sz="2" w:space="0" w:color="auto"/>
            </w:tcBorders>
          </w:tcPr>
          <w:p w:rsidR="0075435D" w:rsidRPr="00426D33" w:rsidRDefault="0075435D" w:rsidP="00741999">
            <w:pPr>
              <w:pStyle w:val="af6"/>
              <w:jc w:val="center"/>
              <w:rPr>
                <w:sz w:val="18"/>
                <w:szCs w:val="18"/>
              </w:rPr>
            </w:pPr>
            <w:r w:rsidRPr="00426D33">
              <w:rPr>
                <w:sz w:val="18"/>
                <w:szCs w:val="18"/>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426D33" w:rsidRDefault="0075435D" w:rsidP="00F96528">
            <w:pPr>
              <w:pStyle w:val="ConsPlusNormal"/>
              <w:widowControl/>
              <w:ind w:firstLine="0"/>
              <w:jc w:val="center"/>
              <w:rPr>
                <w:rFonts w:ascii="Times New Roman" w:hAnsi="Times New Roman"/>
                <w:sz w:val="18"/>
                <w:szCs w:val="18"/>
              </w:rPr>
            </w:pPr>
            <w:r w:rsidRPr="00426D33">
              <w:rPr>
                <w:rFonts w:ascii="Times New Roman" w:hAnsi="Times New Roman"/>
                <w:sz w:val="18"/>
                <w:szCs w:val="18"/>
              </w:rPr>
              <w:t>0,00</w:t>
            </w:r>
          </w:p>
        </w:tc>
        <w:tc>
          <w:tcPr>
            <w:tcW w:w="432" w:type="pct"/>
            <w:tcBorders>
              <w:top w:val="single" w:sz="2" w:space="0" w:color="auto"/>
              <w:left w:val="single" w:sz="2" w:space="0" w:color="auto"/>
              <w:bottom w:val="single" w:sz="2" w:space="0" w:color="auto"/>
              <w:right w:val="single" w:sz="2" w:space="0" w:color="auto"/>
            </w:tcBorders>
          </w:tcPr>
          <w:p w:rsidR="0075435D" w:rsidRPr="00426D33" w:rsidRDefault="0075435D" w:rsidP="00F96528">
            <w:pPr>
              <w:pStyle w:val="ConsPlusNormal"/>
              <w:widowControl/>
              <w:ind w:firstLine="0"/>
              <w:jc w:val="center"/>
              <w:rPr>
                <w:rFonts w:ascii="Times New Roman" w:hAnsi="Times New Roman"/>
                <w:sz w:val="18"/>
                <w:szCs w:val="18"/>
              </w:rPr>
            </w:pPr>
            <w:r w:rsidRPr="00426D33">
              <w:rPr>
                <w:rFonts w:ascii="Times New Roman" w:hAnsi="Times New Roman"/>
                <w:sz w:val="18"/>
                <w:szCs w:val="18"/>
              </w:rPr>
              <w:t>0,00</w:t>
            </w:r>
          </w:p>
        </w:tc>
        <w:tc>
          <w:tcPr>
            <w:tcW w:w="548" w:type="pct"/>
            <w:tcBorders>
              <w:top w:val="single" w:sz="2" w:space="0" w:color="auto"/>
              <w:left w:val="single" w:sz="2" w:space="0" w:color="auto"/>
              <w:bottom w:val="single" w:sz="2" w:space="0" w:color="auto"/>
              <w:right w:val="single" w:sz="2" w:space="0" w:color="auto"/>
            </w:tcBorders>
          </w:tcPr>
          <w:p w:rsidR="0075435D" w:rsidRPr="00426D33" w:rsidRDefault="0075435D" w:rsidP="00741999">
            <w:pPr>
              <w:pStyle w:val="ConsPlusNormal"/>
              <w:widowControl/>
              <w:ind w:firstLine="0"/>
              <w:jc w:val="center"/>
              <w:rPr>
                <w:rFonts w:ascii="Times New Roman" w:hAnsi="Times New Roman"/>
                <w:sz w:val="18"/>
                <w:szCs w:val="18"/>
              </w:rPr>
            </w:pPr>
            <w:r w:rsidRPr="00426D33">
              <w:rPr>
                <w:rFonts w:ascii="Times New Roman" w:hAnsi="Times New Roman"/>
                <w:sz w:val="18"/>
                <w:szCs w:val="18"/>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5934D1">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6775D4" w:rsidTr="00585C72">
        <w:trPr>
          <w:jc w:val="center"/>
        </w:trPr>
        <w:tc>
          <w:tcPr>
            <w:tcW w:w="742" w:type="pct"/>
            <w:gridSpan w:val="2"/>
            <w:vMerge/>
            <w:tcBorders>
              <w:left w:val="single" w:sz="2" w:space="0" w:color="auto"/>
              <w:bottom w:val="single" w:sz="4"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bottom w:val="single" w:sz="4"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Pr="000E3678" w:rsidRDefault="0075435D" w:rsidP="000E3678">
            <w:pPr>
              <w:jc w:val="center"/>
              <w:rPr>
                <w:sz w:val="22"/>
                <w:szCs w:val="22"/>
              </w:rPr>
            </w:pPr>
            <w:r w:rsidRPr="000E3678">
              <w:rPr>
                <w:sz w:val="22"/>
                <w:szCs w:val="22"/>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F96528">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6775D4" w:rsidTr="00585C72">
        <w:trPr>
          <w:jc w:val="center"/>
        </w:trPr>
        <w:tc>
          <w:tcPr>
            <w:tcW w:w="742" w:type="pct"/>
            <w:gridSpan w:val="2"/>
            <w:tcBorders>
              <w:top w:val="single" w:sz="4" w:space="0" w:color="auto"/>
              <w:left w:val="single" w:sz="2" w:space="0" w:color="auto"/>
              <w:right w:val="single" w:sz="2" w:space="0" w:color="auto"/>
            </w:tcBorders>
          </w:tcPr>
          <w:p w:rsidR="0075435D" w:rsidRDefault="0075435D" w:rsidP="00181BAC">
            <w:pPr>
              <w:pStyle w:val="af6"/>
              <w:jc w:val="both"/>
              <w:rPr>
                <w:sz w:val="20"/>
                <w:szCs w:val="20"/>
              </w:rPr>
            </w:pPr>
            <w:r>
              <w:rPr>
                <w:sz w:val="20"/>
                <w:szCs w:val="20"/>
              </w:rPr>
              <w:t xml:space="preserve"> Мероприятие 3.7.</w:t>
            </w:r>
          </w:p>
          <w:p w:rsidR="0075435D" w:rsidRPr="00FC01B6" w:rsidRDefault="0075435D" w:rsidP="003E2E2B">
            <w:pPr>
              <w:pStyle w:val="af6"/>
              <w:jc w:val="both"/>
              <w:rPr>
                <w:sz w:val="20"/>
                <w:szCs w:val="20"/>
              </w:rPr>
            </w:pPr>
            <w:r>
              <w:rPr>
                <w:sz w:val="20"/>
                <w:szCs w:val="20"/>
              </w:rPr>
              <w:t>Ремонт жилых помещений, собственниками которых являются дети-сироты и дети, оставшиеся без попечения родителей, право пользования которыми за ними сохранено.</w:t>
            </w:r>
          </w:p>
        </w:tc>
        <w:tc>
          <w:tcPr>
            <w:tcW w:w="477" w:type="pct"/>
            <w:gridSpan w:val="2"/>
            <w:tcBorders>
              <w:top w:val="single" w:sz="4" w:space="0" w:color="auto"/>
              <w:left w:val="single" w:sz="2" w:space="0" w:color="auto"/>
              <w:right w:val="single" w:sz="2" w:space="0" w:color="auto"/>
            </w:tcBorders>
          </w:tcPr>
          <w:p w:rsidR="0075435D" w:rsidRPr="00FC01B6" w:rsidRDefault="0075435D" w:rsidP="00181BAC">
            <w:pPr>
              <w:pStyle w:val="af6"/>
              <w:rPr>
                <w:sz w:val="20"/>
                <w:szCs w:val="20"/>
              </w:rPr>
            </w:pPr>
            <w:r w:rsidRPr="00FC01B6">
              <w:rPr>
                <w:sz w:val="20"/>
                <w:szCs w:val="20"/>
              </w:rPr>
              <w:t xml:space="preserve">Прочие </w:t>
            </w:r>
          </w:p>
        </w:tc>
        <w:tc>
          <w:tcPr>
            <w:tcW w:w="488" w:type="pct"/>
            <w:tcBorders>
              <w:top w:val="single" w:sz="4" w:space="0" w:color="auto"/>
              <w:left w:val="single" w:sz="2" w:space="0" w:color="auto"/>
              <w:right w:val="single" w:sz="2" w:space="0" w:color="auto"/>
            </w:tcBorders>
          </w:tcPr>
          <w:p w:rsidR="0075435D" w:rsidRPr="00FC01B6" w:rsidRDefault="0075435D" w:rsidP="00376FD3">
            <w:pPr>
              <w:pStyle w:val="af6"/>
              <w:rPr>
                <w:sz w:val="20"/>
                <w:szCs w:val="20"/>
              </w:rPr>
            </w:pPr>
            <w:r w:rsidRPr="00FC01B6">
              <w:rPr>
                <w:sz w:val="20"/>
                <w:szCs w:val="20"/>
              </w:rPr>
              <w:t>20</w:t>
            </w:r>
            <w:r>
              <w:rPr>
                <w:sz w:val="20"/>
                <w:szCs w:val="20"/>
              </w:rPr>
              <w:t>23</w:t>
            </w:r>
            <w:r w:rsidRPr="00FC01B6">
              <w:rPr>
                <w:sz w:val="20"/>
                <w:szCs w:val="20"/>
              </w:rPr>
              <w:t>-20</w:t>
            </w:r>
            <w:r>
              <w:rPr>
                <w:sz w:val="20"/>
                <w:szCs w:val="20"/>
              </w:rPr>
              <w:t>25</w:t>
            </w:r>
          </w:p>
        </w:tc>
        <w:tc>
          <w:tcPr>
            <w:tcW w:w="517" w:type="pct"/>
            <w:tcBorders>
              <w:top w:val="single" w:sz="4" w:space="0" w:color="auto"/>
              <w:left w:val="single" w:sz="2" w:space="0" w:color="auto"/>
              <w:right w:val="single" w:sz="2" w:space="0" w:color="auto"/>
            </w:tcBorders>
          </w:tcPr>
          <w:p w:rsidR="0075435D" w:rsidRPr="00FC01B6" w:rsidRDefault="0075435D" w:rsidP="00181BAC">
            <w:pPr>
              <w:pStyle w:val="af6"/>
              <w:rPr>
                <w:sz w:val="20"/>
                <w:szCs w:val="20"/>
              </w:rPr>
            </w:pPr>
            <w:r w:rsidRPr="00FC01B6">
              <w:rPr>
                <w:sz w:val="20"/>
                <w:szCs w:val="20"/>
              </w:rPr>
              <w:t>Управление капитального строительства</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181BAC">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0E3678" w:rsidRDefault="0075435D" w:rsidP="000E3678">
            <w:pPr>
              <w:jc w:val="center"/>
              <w:rPr>
                <w:sz w:val="22"/>
                <w:szCs w:val="22"/>
              </w:rPr>
            </w:pPr>
            <w:r w:rsidRPr="000E3678">
              <w:rPr>
                <w:sz w:val="22"/>
                <w:szCs w:val="22"/>
              </w:rPr>
              <w:t>0,00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F96C5E">
            <w:pPr>
              <w:pStyle w:val="ConsPlusNormal"/>
              <w:widowControl/>
              <w:ind w:firstLine="0"/>
              <w:jc w:val="center"/>
              <w:rPr>
                <w:rFonts w:ascii="Times New Roman" w:hAnsi="Times New Roman"/>
                <w:b/>
              </w:rPr>
            </w:pPr>
            <w:r w:rsidRPr="00AA781A">
              <w:rPr>
                <w:rFonts w:ascii="Times New Roman" w:hAnsi="Times New Roman"/>
                <w:b/>
              </w:rPr>
              <w:t>272,60</w:t>
            </w:r>
          </w:p>
        </w:tc>
        <w:tc>
          <w:tcPr>
            <w:tcW w:w="433" w:type="pct"/>
            <w:tcBorders>
              <w:top w:val="single" w:sz="2" w:space="0" w:color="auto"/>
              <w:left w:val="single" w:sz="2" w:space="0" w:color="auto"/>
              <w:bottom w:val="single" w:sz="2" w:space="0" w:color="auto"/>
              <w:right w:val="single" w:sz="2" w:space="0" w:color="auto"/>
            </w:tcBorders>
          </w:tcPr>
          <w:p w:rsidR="0075435D" w:rsidRPr="00AA781A" w:rsidRDefault="0075435D" w:rsidP="00F96C5E">
            <w:pPr>
              <w:jc w:val="center"/>
              <w:rPr>
                <w:sz w:val="22"/>
                <w:szCs w:val="22"/>
              </w:rPr>
            </w:pPr>
            <w:r w:rsidRPr="00AA781A">
              <w:rPr>
                <w:b/>
                <w:sz w:val="22"/>
                <w:szCs w:val="22"/>
              </w:rPr>
              <w:t>272,60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F96C5E">
            <w:pPr>
              <w:jc w:val="center"/>
              <w:rPr>
                <w:sz w:val="22"/>
                <w:szCs w:val="22"/>
              </w:rPr>
            </w:pPr>
            <w:r w:rsidRPr="00AA781A">
              <w:rPr>
                <w:b/>
                <w:sz w:val="22"/>
                <w:szCs w:val="22"/>
              </w:rPr>
              <w:t>272,60</w:t>
            </w:r>
          </w:p>
        </w:tc>
        <w:tc>
          <w:tcPr>
            <w:tcW w:w="548" w:type="pct"/>
            <w:tcBorders>
              <w:top w:val="single" w:sz="2" w:space="0" w:color="auto"/>
              <w:left w:val="single" w:sz="2" w:space="0" w:color="auto"/>
              <w:bottom w:val="single" w:sz="2" w:space="0" w:color="auto"/>
              <w:right w:val="single" w:sz="2" w:space="0" w:color="auto"/>
            </w:tcBorders>
          </w:tcPr>
          <w:p w:rsidR="0075435D" w:rsidRPr="00AA781A" w:rsidRDefault="0075435D" w:rsidP="00F96C5E">
            <w:pPr>
              <w:jc w:val="center"/>
              <w:rPr>
                <w:b/>
                <w:sz w:val="22"/>
                <w:szCs w:val="22"/>
              </w:rPr>
            </w:pPr>
            <w:r w:rsidRPr="00AA781A">
              <w:rPr>
                <w:b/>
                <w:sz w:val="22"/>
                <w:szCs w:val="22"/>
              </w:rPr>
              <w:t>817,80</w:t>
            </w:r>
          </w:p>
        </w:tc>
      </w:tr>
      <w:tr w:rsidR="0075435D" w:rsidRPr="006775D4" w:rsidTr="00585C72">
        <w:trPr>
          <w:jc w:val="center"/>
        </w:trPr>
        <w:tc>
          <w:tcPr>
            <w:tcW w:w="742" w:type="pct"/>
            <w:gridSpan w:val="2"/>
            <w:tcBorders>
              <w:left w:val="single" w:sz="2" w:space="0" w:color="auto"/>
              <w:right w:val="single" w:sz="2" w:space="0" w:color="auto"/>
            </w:tcBorders>
          </w:tcPr>
          <w:p w:rsidR="0075435D" w:rsidRPr="00FC01B6" w:rsidRDefault="0075435D" w:rsidP="00181BAC">
            <w:pPr>
              <w:pStyle w:val="ConsPlusNormal"/>
              <w:ind w:firstLine="0"/>
              <w:jc w:val="both"/>
              <w:rPr>
                <w:rFonts w:ascii="Times New Roman" w:hAnsi="Times New Roman"/>
              </w:rPr>
            </w:pPr>
          </w:p>
        </w:tc>
        <w:tc>
          <w:tcPr>
            <w:tcW w:w="477" w:type="pct"/>
            <w:gridSpan w:val="2"/>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488" w:type="pct"/>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517" w:type="pct"/>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181BAC">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0E3678" w:rsidRDefault="0075435D" w:rsidP="00002217">
            <w:pPr>
              <w:pStyle w:val="ConsPlusNormal"/>
              <w:widowControl/>
              <w:ind w:firstLine="0"/>
              <w:jc w:val="center"/>
              <w:rPr>
                <w:rFonts w:ascii="Times New Roman" w:hAnsi="Times New Roman"/>
              </w:rPr>
            </w:pPr>
            <w:r w:rsidRPr="000E3678">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pStyle w:val="ConsPlusNormal"/>
              <w:widowControl/>
              <w:ind w:firstLine="0"/>
              <w:jc w:val="center"/>
              <w:rPr>
                <w:rFonts w:ascii="Times New Roman" w:hAnsi="Times New Roman"/>
              </w:rPr>
            </w:pPr>
            <w:r w:rsidRPr="00AA781A">
              <w:rPr>
                <w:rFonts w:ascii="Times New Roman" w:hAnsi="Times New Roman"/>
              </w:rPr>
              <w:t>272,60</w:t>
            </w:r>
          </w:p>
        </w:tc>
        <w:tc>
          <w:tcPr>
            <w:tcW w:w="433"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jc w:val="center"/>
              <w:rPr>
                <w:sz w:val="22"/>
                <w:szCs w:val="22"/>
              </w:rPr>
            </w:pPr>
            <w:r w:rsidRPr="00AA781A">
              <w:rPr>
                <w:sz w:val="22"/>
                <w:szCs w:val="22"/>
              </w:rPr>
              <w:t>272,60</w:t>
            </w:r>
          </w:p>
        </w:tc>
        <w:tc>
          <w:tcPr>
            <w:tcW w:w="432"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jc w:val="center"/>
              <w:rPr>
                <w:sz w:val="22"/>
                <w:szCs w:val="22"/>
              </w:rPr>
            </w:pPr>
            <w:r w:rsidRPr="00AA781A">
              <w:rPr>
                <w:sz w:val="22"/>
                <w:szCs w:val="22"/>
              </w:rPr>
              <w:t>272,60</w:t>
            </w:r>
          </w:p>
        </w:tc>
        <w:tc>
          <w:tcPr>
            <w:tcW w:w="548" w:type="pct"/>
            <w:tcBorders>
              <w:top w:val="single" w:sz="2" w:space="0" w:color="auto"/>
              <w:left w:val="single" w:sz="2" w:space="0" w:color="auto"/>
              <w:bottom w:val="single" w:sz="2" w:space="0" w:color="auto"/>
              <w:right w:val="single" w:sz="2" w:space="0" w:color="auto"/>
            </w:tcBorders>
          </w:tcPr>
          <w:p w:rsidR="0075435D" w:rsidRPr="00AA781A" w:rsidRDefault="0075435D" w:rsidP="00741999">
            <w:pPr>
              <w:jc w:val="center"/>
              <w:rPr>
                <w:sz w:val="22"/>
                <w:szCs w:val="22"/>
              </w:rPr>
            </w:pPr>
            <w:r w:rsidRPr="00AA781A">
              <w:rPr>
                <w:sz w:val="22"/>
                <w:szCs w:val="22"/>
              </w:rPr>
              <w:t>817,80</w:t>
            </w:r>
          </w:p>
        </w:tc>
      </w:tr>
      <w:tr w:rsidR="0075435D" w:rsidRPr="006775D4" w:rsidTr="00585C72">
        <w:trPr>
          <w:jc w:val="center"/>
        </w:trPr>
        <w:tc>
          <w:tcPr>
            <w:tcW w:w="742" w:type="pct"/>
            <w:gridSpan w:val="2"/>
            <w:tcBorders>
              <w:left w:val="single" w:sz="2" w:space="0" w:color="auto"/>
              <w:right w:val="single" w:sz="2" w:space="0" w:color="auto"/>
            </w:tcBorders>
          </w:tcPr>
          <w:p w:rsidR="0075435D" w:rsidRPr="00FC01B6" w:rsidRDefault="0075435D" w:rsidP="00181BAC">
            <w:pPr>
              <w:pStyle w:val="ConsPlusNormal"/>
              <w:ind w:firstLine="0"/>
              <w:jc w:val="both"/>
              <w:rPr>
                <w:rFonts w:ascii="Times New Roman" w:hAnsi="Times New Roman"/>
              </w:rPr>
            </w:pPr>
          </w:p>
        </w:tc>
        <w:tc>
          <w:tcPr>
            <w:tcW w:w="477" w:type="pct"/>
            <w:gridSpan w:val="2"/>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488" w:type="pct"/>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517" w:type="pct"/>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181BAC">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CD1697">
            <w:pPr>
              <w:pStyle w:val="af6"/>
              <w:jc w:val="center"/>
              <w:rPr>
                <w:sz w:val="20"/>
                <w:szCs w:val="20"/>
              </w:rPr>
            </w:pPr>
            <w:r w:rsidRPr="006775D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af6"/>
              <w:jc w:val="center"/>
              <w:rPr>
                <w:sz w:val="20"/>
                <w:szCs w:val="20"/>
              </w:rPr>
            </w:pPr>
            <w:r w:rsidRPr="006775D4">
              <w:rPr>
                <w:sz w:val="20"/>
                <w:szCs w:val="20"/>
              </w:rPr>
              <w:t>0,00</w:t>
            </w:r>
          </w:p>
        </w:tc>
      </w:tr>
      <w:tr w:rsidR="0075435D" w:rsidRPr="006775D4" w:rsidTr="00585C72">
        <w:trPr>
          <w:jc w:val="center"/>
        </w:trPr>
        <w:tc>
          <w:tcPr>
            <w:tcW w:w="742" w:type="pct"/>
            <w:gridSpan w:val="2"/>
            <w:tcBorders>
              <w:left w:val="single" w:sz="2" w:space="0" w:color="auto"/>
              <w:right w:val="single" w:sz="2" w:space="0" w:color="auto"/>
            </w:tcBorders>
          </w:tcPr>
          <w:p w:rsidR="0075435D" w:rsidRPr="00FC01B6" w:rsidRDefault="0075435D" w:rsidP="00181BAC">
            <w:pPr>
              <w:pStyle w:val="ConsPlusNormal"/>
              <w:ind w:firstLine="0"/>
              <w:jc w:val="both"/>
              <w:rPr>
                <w:rFonts w:ascii="Times New Roman" w:hAnsi="Times New Roman"/>
              </w:rPr>
            </w:pPr>
          </w:p>
        </w:tc>
        <w:tc>
          <w:tcPr>
            <w:tcW w:w="477" w:type="pct"/>
            <w:gridSpan w:val="2"/>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488" w:type="pct"/>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517" w:type="pct"/>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181BAC">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CD1697">
            <w:pPr>
              <w:pStyle w:val="af6"/>
              <w:jc w:val="center"/>
              <w:rPr>
                <w:sz w:val="20"/>
                <w:szCs w:val="20"/>
              </w:rPr>
            </w:pPr>
            <w:r w:rsidRPr="006775D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af6"/>
              <w:jc w:val="center"/>
              <w:rPr>
                <w:sz w:val="20"/>
                <w:szCs w:val="20"/>
              </w:rPr>
            </w:pPr>
            <w:r w:rsidRPr="006775D4">
              <w:rPr>
                <w:sz w:val="20"/>
                <w:szCs w:val="20"/>
              </w:rPr>
              <w:t>0,00</w:t>
            </w:r>
          </w:p>
        </w:tc>
      </w:tr>
      <w:tr w:rsidR="0075435D" w:rsidRPr="006775D4" w:rsidTr="00585C72">
        <w:trPr>
          <w:jc w:val="center"/>
        </w:trPr>
        <w:tc>
          <w:tcPr>
            <w:tcW w:w="742" w:type="pct"/>
            <w:gridSpan w:val="2"/>
            <w:tcBorders>
              <w:left w:val="single" w:sz="2" w:space="0" w:color="auto"/>
              <w:right w:val="single" w:sz="2" w:space="0" w:color="auto"/>
            </w:tcBorders>
          </w:tcPr>
          <w:p w:rsidR="0075435D" w:rsidRPr="00FC01B6" w:rsidRDefault="0075435D" w:rsidP="00181BAC">
            <w:pPr>
              <w:pStyle w:val="ConsPlusNormal"/>
              <w:ind w:firstLine="0"/>
              <w:jc w:val="both"/>
              <w:rPr>
                <w:rFonts w:ascii="Times New Roman" w:hAnsi="Times New Roman"/>
              </w:rPr>
            </w:pPr>
          </w:p>
        </w:tc>
        <w:tc>
          <w:tcPr>
            <w:tcW w:w="477" w:type="pct"/>
            <w:gridSpan w:val="2"/>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488" w:type="pct"/>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517" w:type="pct"/>
            <w:tcBorders>
              <w:left w:val="single" w:sz="2" w:space="0" w:color="auto"/>
              <w:right w:val="single" w:sz="2" w:space="0" w:color="auto"/>
            </w:tcBorders>
          </w:tcPr>
          <w:p w:rsidR="0075435D" w:rsidRPr="00FC01B6" w:rsidRDefault="0075435D" w:rsidP="00181BAC">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181BAC">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CD1697">
            <w:pPr>
              <w:pStyle w:val="af6"/>
              <w:jc w:val="center"/>
              <w:rPr>
                <w:sz w:val="20"/>
                <w:szCs w:val="20"/>
              </w:rPr>
            </w:pPr>
            <w:r w:rsidRPr="006775D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af6"/>
              <w:jc w:val="center"/>
              <w:rPr>
                <w:sz w:val="20"/>
                <w:szCs w:val="20"/>
              </w:rPr>
            </w:pPr>
            <w:r w:rsidRPr="006775D4">
              <w:rPr>
                <w:sz w:val="20"/>
                <w:szCs w:val="20"/>
              </w:rPr>
              <w:t>0,00</w:t>
            </w:r>
          </w:p>
        </w:tc>
      </w:tr>
      <w:tr w:rsidR="0075435D" w:rsidRPr="006775D4" w:rsidTr="00585C72">
        <w:trPr>
          <w:jc w:val="center"/>
        </w:trPr>
        <w:tc>
          <w:tcPr>
            <w:tcW w:w="742"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jc w:val="both"/>
              <w:rPr>
                <w:sz w:val="20"/>
                <w:szCs w:val="20"/>
              </w:rPr>
            </w:pPr>
            <w:r w:rsidRPr="00FC01B6">
              <w:rPr>
                <w:sz w:val="20"/>
                <w:szCs w:val="20"/>
              </w:rPr>
              <w:t xml:space="preserve">Мероприятие </w:t>
            </w:r>
            <w:r>
              <w:rPr>
                <w:sz w:val="20"/>
                <w:szCs w:val="20"/>
              </w:rPr>
              <w:t>3</w:t>
            </w:r>
            <w:r w:rsidRPr="00FC01B6">
              <w:rPr>
                <w:sz w:val="20"/>
                <w:szCs w:val="20"/>
              </w:rPr>
              <w:t>.</w:t>
            </w:r>
            <w:r>
              <w:rPr>
                <w:sz w:val="20"/>
                <w:szCs w:val="20"/>
              </w:rPr>
              <w:t>8</w:t>
            </w:r>
            <w:r w:rsidRPr="00FC01B6">
              <w:rPr>
                <w:sz w:val="20"/>
                <w:szCs w:val="20"/>
              </w:rPr>
              <w:t>.</w:t>
            </w:r>
          </w:p>
          <w:p w:rsidR="0075435D" w:rsidRPr="00FC01B6" w:rsidRDefault="0075435D" w:rsidP="00F96528">
            <w:pPr>
              <w:pStyle w:val="af6"/>
              <w:jc w:val="both"/>
              <w:rPr>
                <w:sz w:val="20"/>
                <w:szCs w:val="20"/>
              </w:rPr>
            </w:pPr>
            <w:r w:rsidRPr="00FC01B6">
              <w:rPr>
                <w:sz w:val="20"/>
                <w:szCs w:val="20"/>
              </w:rPr>
              <w:t xml:space="preserve">Контроль и координация работ по строительству жилых помещений в рамках Подпрограммы </w:t>
            </w:r>
          </w:p>
        </w:tc>
        <w:tc>
          <w:tcPr>
            <w:tcW w:w="477"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FC01B6" w:rsidRDefault="0075435D" w:rsidP="00376FD3">
            <w:pPr>
              <w:pStyle w:val="af6"/>
              <w:rPr>
                <w:sz w:val="20"/>
                <w:szCs w:val="20"/>
              </w:rPr>
            </w:pPr>
            <w:r w:rsidRPr="00FC01B6">
              <w:rPr>
                <w:sz w:val="20"/>
                <w:szCs w:val="20"/>
              </w:rPr>
              <w:t>20</w:t>
            </w:r>
            <w:r>
              <w:rPr>
                <w:sz w:val="20"/>
                <w:szCs w:val="20"/>
              </w:rPr>
              <w:t>23</w:t>
            </w:r>
            <w:r w:rsidRPr="00FC01B6">
              <w:rPr>
                <w:sz w:val="20"/>
                <w:szCs w:val="20"/>
              </w:rPr>
              <w:t xml:space="preserve"> - 20</w:t>
            </w:r>
            <w:r>
              <w:rPr>
                <w:sz w:val="20"/>
                <w:szCs w:val="20"/>
              </w:rPr>
              <w:t>25</w:t>
            </w:r>
          </w:p>
        </w:tc>
        <w:tc>
          <w:tcPr>
            <w:tcW w:w="517" w:type="pct"/>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Управление капитального строительства</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CD1697">
            <w:pPr>
              <w:pStyle w:val="af6"/>
              <w:jc w:val="center"/>
              <w:rPr>
                <w:sz w:val="20"/>
                <w:szCs w:val="20"/>
              </w:rPr>
            </w:pPr>
            <w:r w:rsidRPr="006775D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af6"/>
              <w:jc w:val="center"/>
              <w:rPr>
                <w:sz w:val="20"/>
                <w:szCs w:val="20"/>
              </w:rPr>
            </w:pPr>
            <w:r w:rsidRPr="006775D4">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af6"/>
              <w:jc w:val="center"/>
              <w:rPr>
                <w:sz w:val="20"/>
                <w:szCs w:val="20"/>
              </w:rPr>
            </w:pPr>
            <w:r w:rsidRPr="006775D4">
              <w:rPr>
                <w:sz w:val="20"/>
                <w:szCs w:val="20"/>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CD1697">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CD1697">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6775D4"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6775D4" w:rsidRDefault="0075435D" w:rsidP="00CD1697">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6775D4" w:rsidRDefault="0075435D" w:rsidP="00785F75">
            <w:pPr>
              <w:pStyle w:val="ConsPlusNormal"/>
              <w:widowControl/>
              <w:ind w:firstLine="0"/>
              <w:jc w:val="center"/>
              <w:rPr>
                <w:rFonts w:ascii="Times New Roman" w:hAnsi="Times New Roman"/>
              </w:rPr>
            </w:pPr>
            <w:r w:rsidRPr="006775D4">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6775D4" w:rsidRDefault="0075435D" w:rsidP="00741999">
            <w:pPr>
              <w:pStyle w:val="ConsPlusNormal"/>
              <w:widowControl/>
              <w:ind w:firstLine="0"/>
              <w:jc w:val="center"/>
              <w:rPr>
                <w:rFonts w:ascii="Times New Roman" w:hAnsi="Times New Roman"/>
              </w:rPr>
            </w:pPr>
            <w:r w:rsidRPr="006775D4">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jc w:val="both"/>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 xml:space="preserve">Прочие источники </w:t>
            </w:r>
          </w:p>
          <w:p w:rsidR="0075435D" w:rsidRPr="00FC01B6" w:rsidRDefault="0075435D" w:rsidP="00F96528">
            <w:pPr>
              <w:jc w:val="both"/>
              <w:rPr>
                <w:sz w:val="20"/>
              </w:rPr>
            </w:pP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9F0B10" w:rsidRDefault="0075435D" w:rsidP="00785F75">
            <w:pPr>
              <w:pStyle w:val="ConsPlusNormal"/>
              <w:widowControl/>
              <w:ind w:firstLine="0"/>
              <w:jc w:val="center"/>
              <w:rPr>
                <w:rFonts w:ascii="Times New Roman" w:hAnsi="Times New Roman"/>
              </w:rPr>
            </w:pPr>
            <w:r w:rsidRPr="009F0B1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9F0B10" w:rsidRDefault="0075435D" w:rsidP="00741999">
            <w:pPr>
              <w:pStyle w:val="ConsPlusNormal"/>
              <w:widowControl/>
              <w:ind w:firstLine="0"/>
              <w:jc w:val="center"/>
              <w:rPr>
                <w:rFonts w:ascii="Times New Roman" w:hAnsi="Times New Roman"/>
              </w:rPr>
            </w:pPr>
            <w:r w:rsidRPr="009F0B10">
              <w:rPr>
                <w:rFonts w:ascii="Times New Roman" w:hAnsi="Times New Roman"/>
              </w:rPr>
              <w:t>0,00</w:t>
            </w:r>
          </w:p>
        </w:tc>
      </w:tr>
      <w:tr w:rsidR="0075435D" w:rsidRPr="00777C52" w:rsidTr="00585C72">
        <w:trPr>
          <w:jc w:val="center"/>
        </w:trPr>
        <w:tc>
          <w:tcPr>
            <w:tcW w:w="742"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jc w:val="both"/>
              <w:rPr>
                <w:sz w:val="20"/>
                <w:szCs w:val="20"/>
              </w:rPr>
            </w:pPr>
            <w:r w:rsidRPr="00FC01B6">
              <w:rPr>
                <w:sz w:val="20"/>
                <w:szCs w:val="20"/>
              </w:rPr>
              <w:t>Мероприятие</w:t>
            </w:r>
            <w:r>
              <w:rPr>
                <w:sz w:val="20"/>
                <w:szCs w:val="20"/>
              </w:rPr>
              <w:t xml:space="preserve"> 3</w:t>
            </w:r>
            <w:r w:rsidRPr="00FC01B6">
              <w:rPr>
                <w:sz w:val="20"/>
                <w:szCs w:val="20"/>
              </w:rPr>
              <w:t>.</w:t>
            </w:r>
            <w:r>
              <w:rPr>
                <w:sz w:val="20"/>
                <w:szCs w:val="20"/>
              </w:rPr>
              <w:t>9</w:t>
            </w:r>
            <w:r w:rsidRPr="00FC01B6">
              <w:rPr>
                <w:sz w:val="20"/>
                <w:szCs w:val="20"/>
              </w:rPr>
              <w:t>.</w:t>
            </w:r>
          </w:p>
          <w:p w:rsidR="0075435D" w:rsidRPr="00FC01B6" w:rsidRDefault="0075435D" w:rsidP="00F96528">
            <w:pPr>
              <w:pStyle w:val="af6"/>
              <w:jc w:val="both"/>
              <w:rPr>
                <w:sz w:val="20"/>
                <w:szCs w:val="20"/>
              </w:rPr>
            </w:pPr>
            <w:r w:rsidRPr="00FC01B6">
              <w:rPr>
                <w:sz w:val="20"/>
                <w:szCs w:val="20"/>
              </w:rPr>
              <w:t xml:space="preserve">Предоставление жилых помещений гражданам - участникам Подпрограммы </w:t>
            </w:r>
          </w:p>
        </w:tc>
        <w:tc>
          <w:tcPr>
            <w:tcW w:w="477" w:type="pct"/>
            <w:gridSpan w:val="2"/>
            <w:vMerge w:val="restart"/>
            <w:tcBorders>
              <w:top w:val="single" w:sz="2" w:space="0" w:color="auto"/>
              <w:left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 xml:space="preserve">Прочие </w:t>
            </w:r>
          </w:p>
        </w:tc>
        <w:tc>
          <w:tcPr>
            <w:tcW w:w="488" w:type="pct"/>
            <w:vMerge w:val="restart"/>
            <w:tcBorders>
              <w:top w:val="single" w:sz="2" w:space="0" w:color="auto"/>
              <w:left w:val="single" w:sz="2" w:space="0" w:color="auto"/>
              <w:right w:val="single" w:sz="2" w:space="0" w:color="auto"/>
            </w:tcBorders>
          </w:tcPr>
          <w:p w:rsidR="0075435D" w:rsidRPr="00FC01B6" w:rsidRDefault="0075435D" w:rsidP="00376FD3">
            <w:pPr>
              <w:pStyle w:val="af6"/>
              <w:rPr>
                <w:sz w:val="20"/>
                <w:szCs w:val="20"/>
              </w:rPr>
            </w:pPr>
            <w:r w:rsidRPr="00FC01B6">
              <w:rPr>
                <w:sz w:val="20"/>
                <w:szCs w:val="20"/>
              </w:rPr>
              <w:t>20</w:t>
            </w:r>
            <w:r>
              <w:rPr>
                <w:sz w:val="20"/>
                <w:szCs w:val="20"/>
              </w:rPr>
              <w:t>23</w:t>
            </w:r>
            <w:r w:rsidRPr="00FC01B6">
              <w:rPr>
                <w:sz w:val="20"/>
                <w:szCs w:val="20"/>
              </w:rPr>
              <w:t xml:space="preserve"> - 20</w:t>
            </w:r>
            <w:r>
              <w:rPr>
                <w:sz w:val="20"/>
                <w:szCs w:val="20"/>
              </w:rPr>
              <w:t>25</w:t>
            </w:r>
          </w:p>
        </w:tc>
        <w:tc>
          <w:tcPr>
            <w:tcW w:w="517" w:type="pct"/>
            <w:vMerge w:val="restart"/>
            <w:tcBorders>
              <w:top w:val="single" w:sz="2" w:space="0" w:color="auto"/>
              <w:left w:val="single" w:sz="2" w:space="0" w:color="auto"/>
              <w:right w:val="single" w:sz="2" w:space="0" w:color="auto"/>
            </w:tcBorders>
          </w:tcPr>
          <w:p w:rsidR="0075435D" w:rsidRPr="00FC01B6" w:rsidRDefault="0075435D" w:rsidP="00F96528">
            <w:pPr>
              <w:pStyle w:val="af6"/>
              <w:jc w:val="both"/>
              <w:rPr>
                <w:sz w:val="20"/>
                <w:szCs w:val="20"/>
              </w:rPr>
            </w:pPr>
            <w:r w:rsidRPr="00FC01B6">
              <w:rPr>
                <w:sz w:val="20"/>
                <w:szCs w:val="20"/>
              </w:rPr>
              <w:t>Управление капитального строительства</w:t>
            </w: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CD1697">
            <w:pPr>
              <w:pStyle w:val="af6"/>
              <w:jc w:val="center"/>
              <w:rPr>
                <w:sz w:val="20"/>
                <w:szCs w:val="20"/>
              </w:rPr>
            </w:pPr>
            <w:r w:rsidRPr="00FF0A73">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af6"/>
              <w:jc w:val="center"/>
              <w:rPr>
                <w:sz w:val="20"/>
                <w:szCs w:val="20"/>
              </w:rPr>
            </w:pPr>
            <w:r w:rsidRPr="00FF0A73">
              <w:rPr>
                <w:sz w:val="20"/>
                <w:szCs w:val="20"/>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af6"/>
              <w:jc w:val="center"/>
              <w:rPr>
                <w:sz w:val="20"/>
                <w:szCs w:val="20"/>
              </w:rPr>
            </w:pPr>
            <w:r w:rsidRPr="00FF0A73">
              <w:rPr>
                <w:sz w:val="20"/>
                <w:szCs w:val="20"/>
              </w:rPr>
              <w:t>0,00</w:t>
            </w:r>
          </w:p>
        </w:tc>
        <w:tc>
          <w:tcPr>
            <w:tcW w:w="432" w:type="pct"/>
            <w:tcBorders>
              <w:top w:val="single" w:sz="2" w:space="0" w:color="auto"/>
              <w:left w:val="single" w:sz="2" w:space="0" w:color="auto"/>
              <w:bottom w:val="single" w:sz="2" w:space="0" w:color="auto"/>
              <w:right w:val="single" w:sz="2" w:space="0" w:color="auto"/>
            </w:tcBorders>
          </w:tcPr>
          <w:p w:rsidR="0075435D" w:rsidRPr="009F0B10" w:rsidRDefault="0075435D" w:rsidP="00785F75">
            <w:pPr>
              <w:pStyle w:val="af6"/>
              <w:jc w:val="center"/>
              <w:rPr>
                <w:sz w:val="20"/>
                <w:szCs w:val="20"/>
              </w:rPr>
            </w:pPr>
            <w:r w:rsidRPr="009F0B10">
              <w:rPr>
                <w:sz w:val="20"/>
                <w:szCs w:val="20"/>
              </w:rPr>
              <w:t>0,00</w:t>
            </w:r>
          </w:p>
        </w:tc>
        <w:tc>
          <w:tcPr>
            <w:tcW w:w="548" w:type="pct"/>
            <w:tcBorders>
              <w:top w:val="single" w:sz="2" w:space="0" w:color="auto"/>
              <w:left w:val="single" w:sz="2" w:space="0" w:color="auto"/>
              <w:bottom w:val="single" w:sz="2" w:space="0" w:color="auto"/>
              <w:right w:val="single" w:sz="2" w:space="0" w:color="auto"/>
            </w:tcBorders>
          </w:tcPr>
          <w:p w:rsidR="0075435D" w:rsidRPr="009F0B10" w:rsidRDefault="0075435D" w:rsidP="00741999">
            <w:pPr>
              <w:pStyle w:val="af6"/>
              <w:jc w:val="center"/>
              <w:rPr>
                <w:sz w:val="20"/>
                <w:szCs w:val="20"/>
              </w:rPr>
            </w:pPr>
            <w:r w:rsidRPr="009F0B10">
              <w:rPr>
                <w:sz w:val="20"/>
                <w:szCs w:val="20"/>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9F0B10" w:rsidRDefault="0075435D" w:rsidP="00785F75">
            <w:pPr>
              <w:pStyle w:val="ConsPlusNormal"/>
              <w:widowControl/>
              <w:ind w:firstLine="0"/>
              <w:jc w:val="center"/>
              <w:rPr>
                <w:rFonts w:ascii="Times New Roman" w:hAnsi="Times New Roman"/>
              </w:rPr>
            </w:pPr>
            <w:r w:rsidRPr="009F0B1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9F0B10" w:rsidRDefault="0075435D" w:rsidP="00741999">
            <w:pPr>
              <w:pStyle w:val="ConsPlusNormal"/>
              <w:widowControl/>
              <w:ind w:firstLine="0"/>
              <w:jc w:val="center"/>
              <w:rPr>
                <w:rFonts w:ascii="Times New Roman" w:hAnsi="Times New Roman"/>
              </w:rPr>
            </w:pPr>
            <w:r w:rsidRPr="009F0B10">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9F0B10" w:rsidRDefault="0075435D" w:rsidP="00785F75">
            <w:pPr>
              <w:pStyle w:val="ConsPlusNormal"/>
              <w:widowControl/>
              <w:ind w:firstLine="0"/>
              <w:jc w:val="center"/>
              <w:rPr>
                <w:rFonts w:ascii="Times New Roman" w:hAnsi="Times New Roman"/>
              </w:rPr>
            </w:pPr>
            <w:r w:rsidRPr="009F0B1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9F0B10" w:rsidRDefault="0075435D" w:rsidP="00741999">
            <w:pPr>
              <w:pStyle w:val="ConsPlusNormal"/>
              <w:widowControl/>
              <w:ind w:firstLine="0"/>
              <w:jc w:val="center"/>
              <w:rPr>
                <w:rFonts w:ascii="Times New Roman" w:hAnsi="Times New Roman"/>
              </w:rPr>
            </w:pPr>
            <w:r w:rsidRPr="009F0B10">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Местный </w:t>
            </w:r>
            <w:r w:rsidRPr="00FC01B6">
              <w:rPr>
                <w:sz w:val="20"/>
              </w:rPr>
              <w:lastRenderedPageBreak/>
              <w:t xml:space="preserve">бюджет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CD1697">
            <w:pPr>
              <w:pStyle w:val="ConsPlusNormal"/>
              <w:widowControl/>
              <w:ind w:firstLine="0"/>
              <w:jc w:val="center"/>
              <w:rPr>
                <w:rFonts w:ascii="Times New Roman" w:hAnsi="Times New Roman"/>
              </w:rPr>
            </w:pPr>
            <w:r w:rsidRPr="00FF0A73">
              <w:rPr>
                <w:rFonts w:ascii="Times New Roman" w:hAnsi="Times New Roman"/>
              </w:rPr>
              <w:lastRenderedPageBreak/>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9F0B10" w:rsidRDefault="0075435D" w:rsidP="00785F75">
            <w:pPr>
              <w:pStyle w:val="ConsPlusNormal"/>
              <w:widowControl/>
              <w:ind w:firstLine="0"/>
              <w:jc w:val="center"/>
              <w:rPr>
                <w:rFonts w:ascii="Times New Roman" w:hAnsi="Times New Roman"/>
              </w:rPr>
            </w:pPr>
            <w:r w:rsidRPr="009F0B1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9F0B10" w:rsidRDefault="0075435D" w:rsidP="00741999">
            <w:pPr>
              <w:pStyle w:val="ConsPlusNormal"/>
              <w:widowControl/>
              <w:ind w:firstLine="0"/>
              <w:jc w:val="center"/>
              <w:rPr>
                <w:rFonts w:ascii="Times New Roman" w:hAnsi="Times New Roman"/>
              </w:rPr>
            </w:pPr>
            <w:r w:rsidRPr="009F0B10">
              <w:rPr>
                <w:rFonts w:ascii="Times New Roman" w:hAnsi="Times New Roman"/>
              </w:rPr>
              <w:t>0,00</w:t>
            </w:r>
          </w:p>
        </w:tc>
      </w:tr>
      <w:tr w:rsidR="0075435D" w:rsidRPr="00777C52" w:rsidTr="00585C72">
        <w:trPr>
          <w:jc w:val="center"/>
        </w:trPr>
        <w:tc>
          <w:tcPr>
            <w:tcW w:w="742"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75435D" w:rsidRPr="00FC01B6" w:rsidRDefault="0075435D"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75435D" w:rsidRPr="00FC01B6" w:rsidRDefault="0075435D"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75435D" w:rsidRPr="00FF0A73" w:rsidRDefault="0075435D"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75435D" w:rsidRPr="00FF0A73" w:rsidRDefault="0075435D" w:rsidP="00785F75">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75435D" w:rsidRPr="009F0B10" w:rsidRDefault="0075435D" w:rsidP="00785F75">
            <w:pPr>
              <w:pStyle w:val="ConsPlusNormal"/>
              <w:widowControl/>
              <w:ind w:firstLine="0"/>
              <w:jc w:val="center"/>
              <w:rPr>
                <w:rFonts w:ascii="Times New Roman" w:hAnsi="Times New Roman"/>
              </w:rPr>
            </w:pPr>
            <w:r w:rsidRPr="009F0B1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75435D" w:rsidRPr="009F0B10" w:rsidRDefault="0075435D" w:rsidP="00741999">
            <w:pPr>
              <w:pStyle w:val="ConsPlusNormal"/>
              <w:widowControl/>
              <w:ind w:firstLine="0"/>
              <w:jc w:val="center"/>
              <w:rPr>
                <w:rFonts w:ascii="Times New Roman" w:hAnsi="Times New Roman"/>
              </w:rPr>
            </w:pPr>
            <w:r w:rsidRPr="009F0B10">
              <w:rPr>
                <w:rFonts w:ascii="Times New Roman" w:hAnsi="Times New Roman"/>
              </w:rPr>
              <w:t>0,00</w:t>
            </w:r>
          </w:p>
        </w:tc>
      </w:tr>
      <w:tr w:rsidR="00A03310" w:rsidRPr="00777C52" w:rsidTr="00640DD5">
        <w:trPr>
          <w:jc w:val="center"/>
        </w:trPr>
        <w:tc>
          <w:tcPr>
            <w:tcW w:w="2224" w:type="pct"/>
            <w:gridSpan w:val="6"/>
            <w:vMerge w:val="restart"/>
            <w:tcBorders>
              <w:top w:val="single" w:sz="2" w:space="0" w:color="auto"/>
              <w:left w:val="single" w:sz="2" w:space="0" w:color="auto"/>
              <w:right w:val="single" w:sz="2" w:space="0" w:color="auto"/>
            </w:tcBorders>
          </w:tcPr>
          <w:p w:rsidR="00A03310" w:rsidRDefault="00A03310" w:rsidP="00474AD2">
            <w:pPr>
              <w:pStyle w:val="ConsPlusNormal"/>
              <w:ind w:firstLine="0"/>
              <w:rPr>
                <w:rFonts w:ascii="Times New Roman" w:hAnsi="Times New Roman"/>
              </w:rPr>
            </w:pPr>
            <w:r>
              <w:rPr>
                <w:rFonts w:ascii="Times New Roman" w:hAnsi="Times New Roman"/>
                <w:bCs/>
              </w:rPr>
              <w:t>Подпрограмма 4.</w:t>
            </w:r>
            <w:r w:rsidRPr="009A5613">
              <w:rPr>
                <w:rFonts w:ascii="Times New Roman" w:hAnsi="Times New Roman"/>
                <w:bCs/>
              </w:rPr>
              <w:t xml:space="preserve"> </w:t>
            </w:r>
            <w:r>
              <w:rPr>
                <w:rFonts w:ascii="Times New Roman" w:hAnsi="Times New Roman"/>
              </w:rPr>
              <w:t>«Комплексное  развитие сельских территорий Сеченовского муниципального округа»</w:t>
            </w:r>
          </w:p>
        </w:tc>
        <w:tc>
          <w:tcPr>
            <w:tcW w:w="453" w:type="pct"/>
            <w:tcBorders>
              <w:top w:val="single" w:sz="2" w:space="0" w:color="auto"/>
              <w:left w:val="single" w:sz="2" w:space="0" w:color="auto"/>
              <w:bottom w:val="single" w:sz="2" w:space="0" w:color="auto"/>
              <w:right w:val="single" w:sz="2" w:space="0" w:color="auto"/>
            </w:tcBorders>
          </w:tcPr>
          <w:p w:rsidR="00A03310" w:rsidRPr="00FC01B6" w:rsidRDefault="00A03310" w:rsidP="00F96528">
            <w:pPr>
              <w:pStyle w:val="af6"/>
              <w:rPr>
                <w:sz w:val="20"/>
                <w:szCs w:val="20"/>
              </w:rPr>
            </w:pPr>
            <w:r w:rsidRPr="00FC01B6">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A03310" w:rsidRPr="005108D7" w:rsidRDefault="008322FD" w:rsidP="008322FD">
            <w:pPr>
              <w:jc w:val="center"/>
              <w:rPr>
                <w:b/>
                <w:snapToGrid w:val="0"/>
                <w:sz w:val="20"/>
              </w:rPr>
            </w:pPr>
            <w:r w:rsidRPr="005108D7">
              <w:rPr>
                <w:b/>
                <w:snapToGrid w:val="0"/>
                <w:sz w:val="20"/>
              </w:rPr>
              <w:t>89855</w:t>
            </w:r>
            <w:r w:rsidR="00C65A75" w:rsidRPr="005108D7">
              <w:rPr>
                <w:b/>
                <w:snapToGrid w:val="0"/>
                <w:sz w:val="20"/>
              </w:rPr>
              <w:t>,</w:t>
            </w:r>
            <w:r w:rsidRPr="005108D7">
              <w:rPr>
                <w:b/>
                <w:snapToGrid w:val="0"/>
                <w:sz w:val="20"/>
              </w:rPr>
              <w:t>60</w:t>
            </w:r>
          </w:p>
        </w:tc>
        <w:tc>
          <w:tcPr>
            <w:tcW w:w="432" w:type="pct"/>
            <w:tcBorders>
              <w:top w:val="single" w:sz="2" w:space="0" w:color="auto"/>
              <w:left w:val="single" w:sz="2" w:space="0" w:color="auto"/>
              <w:bottom w:val="single" w:sz="2" w:space="0" w:color="auto"/>
              <w:right w:val="single" w:sz="2" w:space="0" w:color="auto"/>
            </w:tcBorders>
          </w:tcPr>
          <w:p w:rsidR="00A03310" w:rsidRDefault="00A03310" w:rsidP="00640DD5">
            <w:pPr>
              <w:pStyle w:val="ConsPlusNormal"/>
              <w:widowControl/>
              <w:ind w:firstLine="0"/>
              <w:jc w:val="center"/>
              <w:rPr>
                <w:rFonts w:ascii="Times New Roman" w:hAnsi="Times New Roman"/>
                <w:b/>
              </w:rPr>
            </w:pPr>
          </w:p>
          <w:p w:rsidR="00A03310" w:rsidRPr="00C325A2" w:rsidRDefault="00A03310" w:rsidP="00640DD5">
            <w:pPr>
              <w:pStyle w:val="ConsPlusNormal"/>
              <w:widowControl/>
              <w:ind w:firstLine="0"/>
              <w:jc w:val="center"/>
              <w:rPr>
                <w:rFonts w:ascii="Times New Roman" w:hAnsi="Times New Roman"/>
                <w:b/>
              </w:rPr>
            </w:pPr>
            <w:r>
              <w:rPr>
                <w:rFonts w:ascii="Times New Roman" w:hAnsi="Times New Roman"/>
                <w:b/>
              </w:rPr>
              <w:t>7682</w:t>
            </w:r>
            <w:r w:rsidRPr="00C325A2">
              <w:rPr>
                <w:rFonts w:ascii="Times New Roman" w:hAnsi="Times New Roman"/>
                <w:b/>
              </w:rPr>
              <w:t>,</w:t>
            </w:r>
            <w:r>
              <w:rPr>
                <w:rFonts w:ascii="Times New Roman" w:hAnsi="Times New Roman"/>
                <w:b/>
              </w:rPr>
              <w:t>8</w:t>
            </w:r>
            <w:r w:rsidRPr="00C325A2">
              <w:rPr>
                <w:rFonts w:ascii="Times New Roman" w:hAnsi="Times New Roman"/>
                <w:b/>
              </w:rPr>
              <w:t>0</w:t>
            </w:r>
          </w:p>
        </w:tc>
        <w:tc>
          <w:tcPr>
            <w:tcW w:w="433" w:type="pct"/>
            <w:tcBorders>
              <w:top w:val="single" w:sz="2" w:space="0" w:color="auto"/>
              <w:left w:val="single" w:sz="2" w:space="0" w:color="auto"/>
              <w:bottom w:val="single" w:sz="2" w:space="0" w:color="auto"/>
              <w:right w:val="single" w:sz="2" w:space="0" w:color="auto"/>
            </w:tcBorders>
          </w:tcPr>
          <w:p w:rsidR="00A03310" w:rsidRPr="00FA4ACC" w:rsidRDefault="00A03310" w:rsidP="00CD1697">
            <w:pPr>
              <w:pStyle w:val="ConsPlusNormal"/>
              <w:widowControl/>
              <w:ind w:firstLine="0"/>
              <w:jc w:val="center"/>
              <w:rPr>
                <w:rFonts w:ascii="Times New Roman" w:hAnsi="Times New Roman"/>
              </w:rPr>
            </w:pPr>
          </w:p>
          <w:p w:rsidR="00A03310" w:rsidRPr="00FA4ACC" w:rsidRDefault="00A03310" w:rsidP="00CD1697">
            <w:pPr>
              <w:pStyle w:val="ConsPlusNormal"/>
              <w:widowControl/>
              <w:ind w:firstLine="0"/>
              <w:jc w:val="center"/>
              <w:rPr>
                <w:rFonts w:ascii="Times New Roman" w:hAnsi="Times New Roman"/>
              </w:rPr>
            </w:pPr>
            <w:r w:rsidRPr="00FA4ACC">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A03310" w:rsidRPr="00FA4ACC" w:rsidRDefault="00A03310" w:rsidP="00CD1697">
            <w:pPr>
              <w:jc w:val="center"/>
              <w:rPr>
                <w:b/>
                <w:snapToGrid w:val="0"/>
                <w:sz w:val="20"/>
              </w:rPr>
            </w:pPr>
          </w:p>
          <w:p w:rsidR="00A03310" w:rsidRPr="00881550" w:rsidRDefault="00A03310" w:rsidP="00881550">
            <w:pPr>
              <w:jc w:val="center"/>
              <w:rPr>
                <w:b/>
                <w:snapToGrid w:val="0"/>
                <w:sz w:val="20"/>
              </w:rPr>
            </w:pPr>
            <w:r w:rsidRPr="00881550">
              <w:rPr>
                <w:sz w:val="20"/>
              </w:rPr>
              <w:t>0,00</w:t>
            </w:r>
          </w:p>
        </w:tc>
        <w:tc>
          <w:tcPr>
            <w:tcW w:w="548" w:type="pct"/>
            <w:tcBorders>
              <w:top w:val="single" w:sz="2" w:space="0" w:color="auto"/>
              <w:left w:val="single" w:sz="2" w:space="0" w:color="auto"/>
              <w:bottom w:val="single" w:sz="2" w:space="0" w:color="auto"/>
              <w:right w:val="single" w:sz="2" w:space="0" w:color="auto"/>
            </w:tcBorders>
          </w:tcPr>
          <w:p w:rsidR="00A03310" w:rsidRPr="00FA4ACC" w:rsidRDefault="00A03310" w:rsidP="00741999">
            <w:pPr>
              <w:jc w:val="center"/>
              <w:rPr>
                <w:b/>
                <w:snapToGrid w:val="0"/>
                <w:sz w:val="20"/>
              </w:rPr>
            </w:pPr>
          </w:p>
          <w:p w:rsidR="00A03310" w:rsidRPr="00A03310" w:rsidRDefault="00DC3B1B" w:rsidP="00F30005">
            <w:pPr>
              <w:jc w:val="center"/>
              <w:rPr>
                <w:b/>
                <w:snapToGrid w:val="0"/>
                <w:sz w:val="20"/>
              </w:rPr>
            </w:pPr>
            <w:r>
              <w:rPr>
                <w:b/>
                <w:snapToGrid w:val="0"/>
                <w:sz w:val="20"/>
              </w:rPr>
              <w:t>9</w:t>
            </w:r>
            <w:r w:rsidR="00F30005">
              <w:rPr>
                <w:b/>
                <w:snapToGrid w:val="0"/>
                <w:sz w:val="20"/>
              </w:rPr>
              <w:t>7538</w:t>
            </w:r>
            <w:r>
              <w:rPr>
                <w:b/>
                <w:snapToGrid w:val="0"/>
                <w:sz w:val="20"/>
              </w:rPr>
              <w:t>,</w:t>
            </w:r>
            <w:r w:rsidR="00F30005">
              <w:rPr>
                <w:b/>
                <w:snapToGrid w:val="0"/>
                <w:sz w:val="20"/>
              </w:rPr>
              <w:t>4</w:t>
            </w:r>
            <w:r>
              <w:rPr>
                <w:b/>
                <w:snapToGrid w:val="0"/>
                <w:sz w:val="20"/>
              </w:rPr>
              <w:t>0</w:t>
            </w:r>
          </w:p>
        </w:tc>
      </w:tr>
      <w:tr w:rsidR="00A03310" w:rsidRPr="00777C52" w:rsidTr="00640DD5">
        <w:trPr>
          <w:jc w:val="center"/>
        </w:trPr>
        <w:tc>
          <w:tcPr>
            <w:tcW w:w="2224" w:type="pct"/>
            <w:gridSpan w:val="6"/>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A03310" w:rsidRPr="00FC01B6" w:rsidRDefault="00A03310" w:rsidP="00F96528">
            <w:pPr>
              <w:jc w:val="both"/>
              <w:rPr>
                <w:sz w:val="20"/>
              </w:rPr>
            </w:pPr>
            <w:r w:rsidRPr="00FC01B6">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A03310" w:rsidRPr="005108D7" w:rsidRDefault="00C65A75" w:rsidP="00531851">
            <w:pPr>
              <w:pStyle w:val="ConsPlusNormal"/>
              <w:widowControl/>
              <w:ind w:firstLine="0"/>
              <w:jc w:val="center"/>
              <w:rPr>
                <w:rFonts w:ascii="Times New Roman" w:hAnsi="Times New Roman"/>
              </w:rPr>
            </w:pPr>
            <w:r w:rsidRPr="005108D7">
              <w:rPr>
                <w:rFonts w:ascii="Times New Roman" w:hAnsi="Times New Roman"/>
              </w:rPr>
              <w:t>3</w:t>
            </w:r>
            <w:r w:rsidR="00531851" w:rsidRPr="005108D7">
              <w:rPr>
                <w:rFonts w:ascii="Times New Roman" w:hAnsi="Times New Roman"/>
              </w:rPr>
              <w:t>343</w:t>
            </w:r>
            <w:r w:rsidRPr="005108D7">
              <w:rPr>
                <w:rFonts w:ascii="Times New Roman" w:hAnsi="Times New Roman"/>
              </w:rPr>
              <w:t>,</w:t>
            </w:r>
            <w:r w:rsidR="00531851" w:rsidRPr="005108D7">
              <w:rPr>
                <w:rFonts w:ascii="Times New Roman" w:hAnsi="Times New Roman"/>
              </w:rPr>
              <w:t>6</w:t>
            </w:r>
          </w:p>
        </w:tc>
        <w:tc>
          <w:tcPr>
            <w:tcW w:w="432" w:type="pct"/>
            <w:tcBorders>
              <w:top w:val="single" w:sz="2" w:space="0" w:color="auto"/>
              <w:left w:val="single" w:sz="2" w:space="0" w:color="auto"/>
              <w:bottom w:val="single" w:sz="2" w:space="0" w:color="auto"/>
              <w:right w:val="single" w:sz="2" w:space="0" w:color="auto"/>
            </w:tcBorders>
            <w:vAlign w:val="center"/>
          </w:tcPr>
          <w:p w:rsidR="00A03310" w:rsidRPr="009E5709" w:rsidRDefault="00A03310" w:rsidP="00640DD5">
            <w:pPr>
              <w:pStyle w:val="ConsPlusNormal"/>
              <w:widowControl/>
              <w:ind w:firstLine="0"/>
              <w:jc w:val="center"/>
              <w:rPr>
                <w:rFonts w:ascii="Times New Roman" w:hAnsi="Times New Roman"/>
              </w:rPr>
            </w:pPr>
            <w:r>
              <w:rPr>
                <w:rFonts w:ascii="Times New Roman" w:hAnsi="Times New Roman"/>
              </w:rPr>
              <w:t>6452,8</w:t>
            </w:r>
            <w:r w:rsidRPr="00FF0A73">
              <w:rPr>
                <w:rFonts w:ascii="Times New Roman" w:hAnsi="Times New Roman"/>
              </w:rPr>
              <w:t>0</w:t>
            </w:r>
          </w:p>
        </w:tc>
        <w:tc>
          <w:tcPr>
            <w:tcW w:w="433" w:type="pct"/>
            <w:tcBorders>
              <w:top w:val="single" w:sz="2" w:space="0" w:color="auto"/>
              <w:left w:val="single" w:sz="2" w:space="0" w:color="auto"/>
              <w:bottom w:val="single" w:sz="2" w:space="0" w:color="auto"/>
              <w:right w:val="single" w:sz="2" w:space="0" w:color="auto"/>
            </w:tcBorders>
          </w:tcPr>
          <w:p w:rsidR="00A03310" w:rsidRPr="00FA4ACC" w:rsidRDefault="00A03310" w:rsidP="00AA0444">
            <w:pPr>
              <w:pStyle w:val="ConsPlusNormal"/>
              <w:widowControl/>
              <w:ind w:firstLine="0"/>
              <w:jc w:val="center"/>
              <w:rPr>
                <w:rFonts w:ascii="Times New Roman" w:hAnsi="Times New Roman"/>
              </w:rPr>
            </w:pPr>
            <w:r w:rsidRPr="00FA4ACC">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A03310" w:rsidRPr="00FA4ACC" w:rsidRDefault="00A03310" w:rsidP="00AA0444">
            <w:pPr>
              <w:pStyle w:val="ConsPlusNormal"/>
              <w:widowControl/>
              <w:ind w:firstLine="0"/>
              <w:jc w:val="center"/>
              <w:rPr>
                <w:rFonts w:ascii="Times New Roman" w:hAnsi="Times New Roman"/>
              </w:rPr>
            </w:pPr>
            <w:r w:rsidRPr="008815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A03310" w:rsidRPr="00FA4ACC" w:rsidRDefault="00DC3B1B" w:rsidP="00A8328B">
            <w:pPr>
              <w:pStyle w:val="ConsPlusNormal"/>
              <w:widowControl/>
              <w:ind w:firstLine="0"/>
              <w:jc w:val="center"/>
              <w:rPr>
                <w:rFonts w:ascii="Times New Roman" w:hAnsi="Times New Roman"/>
              </w:rPr>
            </w:pPr>
            <w:r>
              <w:rPr>
                <w:rFonts w:ascii="Times New Roman" w:hAnsi="Times New Roman"/>
              </w:rPr>
              <w:t>9</w:t>
            </w:r>
            <w:r w:rsidR="00A8328B">
              <w:rPr>
                <w:rFonts w:ascii="Times New Roman" w:hAnsi="Times New Roman"/>
              </w:rPr>
              <w:t>796</w:t>
            </w:r>
            <w:r>
              <w:rPr>
                <w:rFonts w:ascii="Times New Roman" w:hAnsi="Times New Roman"/>
              </w:rPr>
              <w:t>,</w:t>
            </w:r>
            <w:r w:rsidR="00A8328B">
              <w:rPr>
                <w:rFonts w:ascii="Times New Roman" w:hAnsi="Times New Roman"/>
              </w:rPr>
              <w:t>40</w:t>
            </w:r>
          </w:p>
        </w:tc>
      </w:tr>
      <w:tr w:rsidR="00A03310" w:rsidRPr="00777C52" w:rsidTr="00741999">
        <w:trPr>
          <w:jc w:val="center"/>
        </w:trPr>
        <w:tc>
          <w:tcPr>
            <w:tcW w:w="2224" w:type="pct"/>
            <w:gridSpan w:val="6"/>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A03310" w:rsidRPr="00FC01B6" w:rsidRDefault="00A03310" w:rsidP="00F96528">
            <w:pPr>
              <w:jc w:val="both"/>
              <w:rPr>
                <w:sz w:val="20"/>
              </w:rPr>
            </w:pPr>
            <w:r w:rsidRPr="00FC01B6">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A03310" w:rsidRPr="005108D7" w:rsidRDefault="00C65A75" w:rsidP="00640DD5">
            <w:pPr>
              <w:pStyle w:val="ConsPlusNormal"/>
              <w:widowControl/>
              <w:ind w:firstLine="0"/>
              <w:jc w:val="center"/>
              <w:rPr>
                <w:rFonts w:ascii="Times New Roman" w:hAnsi="Times New Roman"/>
              </w:rPr>
            </w:pPr>
            <w:r w:rsidRPr="005108D7">
              <w:rPr>
                <w:rFonts w:ascii="Times New Roman" w:hAnsi="Times New Roman"/>
              </w:rPr>
              <w:t>82530,20</w:t>
            </w:r>
          </w:p>
        </w:tc>
        <w:tc>
          <w:tcPr>
            <w:tcW w:w="432" w:type="pct"/>
            <w:tcBorders>
              <w:top w:val="single" w:sz="2" w:space="0" w:color="auto"/>
              <w:left w:val="single" w:sz="2" w:space="0" w:color="auto"/>
              <w:bottom w:val="single" w:sz="2" w:space="0" w:color="auto"/>
              <w:right w:val="single" w:sz="2" w:space="0" w:color="auto"/>
            </w:tcBorders>
            <w:vAlign w:val="center"/>
          </w:tcPr>
          <w:p w:rsidR="00A03310" w:rsidRPr="009E5709" w:rsidRDefault="00A03310" w:rsidP="00640DD5">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A03310" w:rsidRDefault="00A03310" w:rsidP="00F96528">
            <w:pPr>
              <w:pStyle w:val="ConsPlusNormal"/>
              <w:widowControl/>
              <w:ind w:firstLine="0"/>
              <w:jc w:val="center"/>
              <w:rPr>
                <w:rFonts w:ascii="Times New Roman" w:hAnsi="Times New Roman"/>
              </w:rPr>
            </w:pPr>
          </w:p>
          <w:p w:rsidR="00A03310" w:rsidRPr="00FF0A73" w:rsidRDefault="00A03310" w:rsidP="00F96528">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A03310" w:rsidRPr="009E5709" w:rsidRDefault="00A03310" w:rsidP="00CD1697">
            <w:pPr>
              <w:pStyle w:val="ConsPlusNormal"/>
              <w:widowControl/>
              <w:ind w:firstLine="0"/>
              <w:jc w:val="center"/>
              <w:rPr>
                <w:rFonts w:ascii="Times New Roman" w:hAnsi="Times New Roman"/>
              </w:rPr>
            </w:pPr>
            <w:r w:rsidRPr="00FF0A73">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A03310" w:rsidRPr="009E5709" w:rsidRDefault="00DC3B1B" w:rsidP="00741999">
            <w:pPr>
              <w:pStyle w:val="ConsPlusNormal"/>
              <w:widowControl/>
              <w:ind w:firstLine="0"/>
              <w:jc w:val="center"/>
              <w:rPr>
                <w:rFonts w:ascii="Times New Roman" w:hAnsi="Times New Roman"/>
              </w:rPr>
            </w:pPr>
            <w:r>
              <w:rPr>
                <w:rFonts w:ascii="Times New Roman" w:hAnsi="Times New Roman"/>
              </w:rPr>
              <w:t>82530,20</w:t>
            </w:r>
          </w:p>
        </w:tc>
      </w:tr>
      <w:tr w:rsidR="00A03310" w:rsidRPr="00B826A4" w:rsidTr="00585C72">
        <w:trPr>
          <w:jc w:val="center"/>
        </w:trPr>
        <w:tc>
          <w:tcPr>
            <w:tcW w:w="2224" w:type="pct"/>
            <w:gridSpan w:val="6"/>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A03310" w:rsidRPr="00FC01B6" w:rsidRDefault="00A03310" w:rsidP="00F96528">
            <w:pPr>
              <w:jc w:val="both"/>
              <w:rPr>
                <w:sz w:val="20"/>
              </w:rPr>
            </w:pPr>
            <w:r w:rsidRPr="00FC01B6">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A03310" w:rsidRPr="005108D7" w:rsidRDefault="00C57DBE" w:rsidP="0093083F">
            <w:pPr>
              <w:jc w:val="center"/>
              <w:rPr>
                <w:snapToGrid w:val="0"/>
                <w:sz w:val="20"/>
              </w:rPr>
            </w:pPr>
            <w:r w:rsidRPr="005108D7">
              <w:rPr>
                <w:snapToGrid w:val="0"/>
                <w:sz w:val="20"/>
              </w:rPr>
              <w:t>9</w:t>
            </w:r>
            <w:r w:rsidR="0093083F" w:rsidRPr="005108D7">
              <w:rPr>
                <w:snapToGrid w:val="0"/>
                <w:sz w:val="20"/>
              </w:rPr>
              <w:t>6,80</w:t>
            </w:r>
          </w:p>
        </w:tc>
        <w:tc>
          <w:tcPr>
            <w:tcW w:w="432" w:type="pct"/>
            <w:tcBorders>
              <w:top w:val="single" w:sz="2" w:space="0" w:color="auto"/>
              <w:left w:val="single" w:sz="2" w:space="0" w:color="auto"/>
              <w:bottom w:val="single" w:sz="2" w:space="0" w:color="auto"/>
              <w:right w:val="single" w:sz="2" w:space="0" w:color="auto"/>
            </w:tcBorders>
          </w:tcPr>
          <w:p w:rsidR="00A03310" w:rsidRPr="00AC5C28" w:rsidRDefault="00A03310" w:rsidP="00640DD5">
            <w:pPr>
              <w:pStyle w:val="ConsPlusNormal"/>
              <w:widowControl/>
              <w:ind w:firstLine="0"/>
              <w:jc w:val="center"/>
              <w:rPr>
                <w:rFonts w:ascii="Times New Roman" w:hAnsi="Times New Roman"/>
              </w:rPr>
            </w:pPr>
            <w:r>
              <w:rPr>
                <w:rFonts w:ascii="Times New Roman" w:hAnsi="Times New Roman"/>
              </w:rPr>
              <w:t>1230</w:t>
            </w:r>
            <w:r w:rsidRPr="00AC5C28">
              <w:rPr>
                <w:rFonts w:ascii="Times New Roman" w:hAnsi="Times New Roman"/>
              </w:rPr>
              <w:t>,00</w:t>
            </w:r>
          </w:p>
        </w:tc>
        <w:tc>
          <w:tcPr>
            <w:tcW w:w="433" w:type="pct"/>
            <w:tcBorders>
              <w:top w:val="single" w:sz="2" w:space="0" w:color="auto"/>
              <w:left w:val="single" w:sz="2" w:space="0" w:color="auto"/>
              <w:bottom w:val="single" w:sz="2" w:space="0" w:color="auto"/>
              <w:right w:val="single" w:sz="2" w:space="0" w:color="auto"/>
            </w:tcBorders>
          </w:tcPr>
          <w:p w:rsidR="00A03310" w:rsidRPr="00AC5C28" w:rsidRDefault="00A03310" w:rsidP="009A700E">
            <w:pPr>
              <w:pStyle w:val="ConsPlusNormal"/>
              <w:widowControl/>
              <w:ind w:firstLine="0"/>
              <w:jc w:val="center"/>
              <w:rPr>
                <w:rFonts w:ascii="Times New Roman" w:hAnsi="Times New Roman"/>
              </w:rPr>
            </w:pPr>
            <w:r w:rsidRPr="00AC5C28">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A03310" w:rsidRPr="00D40195" w:rsidRDefault="00A03310" w:rsidP="0030789C">
            <w:pPr>
              <w:jc w:val="center"/>
              <w:rPr>
                <w:snapToGrid w:val="0"/>
                <w:sz w:val="20"/>
              </w:rPr>
            </w:pPr>
            <w:r>
              <w:rPr>
                <w:snapToGrid w:val="0"/>
                <w:sz w:val="20"/>
              </w:rPr>
              <w:t>0,00</w:t>
            </w:r>
          </w:p>
        </w:tc>
        <w:tc>
          <w:tcPr>
            <w:tcW w:w="548" w:type="pct"/>
            <w:tcBorders>
              <w:top w:val="single" w:sz="2" w:space="0" w:color="auto"/>
              <w:left w:val="single" w:sz="2" w:space="0" w:color="auto"/>
              <w:bottom w:val="single" w:sz="2" w:space="0" w:color="auto"/>
              <w:right w:val="single" w:sz="2" w:space="0" w:color="auto"/>
            </w:tcBorders>
          </w:tcPr>
          <w:p w:rsidR="00A03310" w:rsidRPr="00D40195" w:rsidRDefault="00F30005" w:rsidP="00F30005">
            <w:pPr>
              <w:jc w:val="center"/>
              <w:rPr>
                <w:snapToGrid w:val="0"/>
                <w:sz w:val="20"/>
              </w:rPr>
            </w:pPr>
            <w:r>
              <w:rPr>
                <w:snapToGrid w:val="0"/>
                <w:sz w:val="20"/>
              </w:rPr>
              <w:t>1326</w:t>
            </w:r>
            <w:r w:rsidR="00DC3B1B">
              <w:rPr>
                <w:snapToGrid w:val="0"/>
                <w:sz w:val="20"/>
              </w:rPr>
              <w:t>,</w:t>
            </w:r>
            <w:r>
              <w:rPr>
                <w:snapToGrid w:val="0"/>
                <w:sz w:val="20"/>
              </w:rPr>
              <w:t>8</w:t>
            </w:r>
          </w:p>
        </w:tc>
      </w:tr>
      <w:tr w:rsidR="00A03310" w:rsidRPr="00777C52" w:rsidTr="00585C72">
        <w:trPr>
          <w:jc w:val="center"/>
        </w:trPr>
        <w:tc>
          <w:tcPr>
            <w:tcW w:w="2224" w:type="pct"/>
            <w:gridSpan w:val="6"/>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A03310" w:rsidRPr="00FC01B6" w:rsidRDefault="00A03310" w:rsidP="00F96528">
            <w:pPr>
              <w:jc w:val="both"/>
              <w:rPr>
                <w:sz w:val="20"/>
              </w:rPr>
            </w:pPr>
            <w:r w:rsidRPr="00FC01B6">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A03310" w:rsidRPr="005108D7" w:rsidRDefault="00C65A75" w:rsidP="00640DD5">
            <w:pPr>
              <w:pStyle w:val="ConsPlusNormal"/>
              <w:widowControl/>
              <w:ind w:firstLine="0"/>
              <w:jc w:val="center"/>
              <w:rPr>
                <w:rFonts w:ascii="Times New Roman" w:hAnsi="Times New Roman"/>
              </w:rPr>
            </w:pPr>
            <w:r w:rsidRPr="005108D7">
              <w:rPr>
                <w:rFonts w:ascii="Times New Roman" w:hAnsi="Times New Roman"/>
              </w:rPr>
              <w:t>3885,00</w:t>
            </w:r>
          </w:p>
        </w:tc>
        <w:tc>
          <w:tcPr>
            <w:tcW w:w="432" w:type="pct"/>
            <w:tcBorders>
              <w:top w:val="single" w:sz="2" w:space="0" w:color="auto"/>
              <w:left w:val="single" w:sz="2" w:space="0" w:color="auto"/>
              <w:bottom w:val="single" w:sz="2" w:space="0" w:color="auto"/>
              <w:right w:val="single" w:sz="2" w:space="0" w:color="auto"/>
            </w:tcBorders>
          </w:tcPr>
          <w:p w:rsidR="00A03310" w:rsidRPr="00AC5C28" w:rsidRDefault="00A03310" w:rsidP="00F96528">
            <w:pPr>
              <w:pStyle w:val="ConsPlusNormal"/>
              <w:widowControl/>
              <w:ind w:firstLine="0"/>
              <w:jc w:val="center"/>
              <w:rPr>
                <w:rFonts w:ascii="Times New Roman" w:hAnsi="Times New Roman"/>
              </w:rPr>
            </w:pPr>
            <w:r w:rsidRPr="00AC5C28">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A03310" w:rsidRPr="00AC5C28" w:rsidRDefault="00A03310" w:rsidP="00F96528">
            <w:pPr>
              <w:pStyle w:val="ConsPlusNormal"/>
              <w:widowControl/>
              <w:ind w:firstLine="0"/>
              <w:jc w:val="center"/>
              <w:rPr>
                <w:rFonts w:ascii="Times New Roman" w:hAnsi="Times New Roman"/>
              </w:rPr>
            </w:pPr>
            <w:r w:rsidRPr="00AC5C28">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A03310" w:rsidRPr="00FF0A73" w:rsidRDefault="00A03310" w:rsidP="00005D90">
            <w:pPr>
              <w:pStyle w:val="ConsPlusNormal"/>
              <w:widowControl/>
              <w:ind w:firstLine="0"/>
              <w:jc w:val="center"/>
              <w:rPr>
                <w:rFonts w:ascii="Times New Roman" w:hAnsi="Times New Roman"/>
              </w:rPr>
            </w:pPr>
            <w:r w:rsidRPr="00FF0A73">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A03310" w:rsidRPr="00FF0A73" w:rsidRDefault="00DC3B1B" w:rsidP="00741999">
            <w:pPr>
              <w:pStyle w:val="ConsPlusNormal"/>
              <w:widowControl/>
              <w:ind w:firstLine="0"/>
              <w:jc w:val="center"/>
              <w:rPr>
                <w:rFonts w:ascii="Times New Roman" w:hAnsi="Times New Roman"/>
              </w:rPr>
            </w:pPr>
            <w:r w:rsidRPr="00A03310">
              <w:rPr>
                <w:rFonts w:ascii="Times New Roman" w:hAnsi="Times New Roman"/>
              </w:rPr>
              <w:t>3885,00</w:t>
            </w:r>
          </w:p>
        </w:tc>
      </w:tr>
      <w:tr w:rsidR="00A03310" w:rsidRPr="00777C52" w:rsidTr="00585C72">
        <w:trPr>
          <w:jc w:val="center"/>
        </w:trPr>
        <w:tc>
          <w:tcPr>
            <w:tcW w:w="742" w:type="pct"/>
            <w:gridSpan w:val="2"/>
            <w:vMerge w:val="restart"/>
            <w:tcBorders>
              <w:top w:val="single" w:sz="2" w:space="0" w:color="auto"/>
              <w:left w:val="single" w:sz="2" w:space="0" w:color="auto"/>
              <w:right w:val="single" w:sz="2" w:space="0" w:color="auto"/>
            </w:tcBorders>
          </w:tcPr>
          <w:p w:rsidR="00A03310" w:rsidRDefault="00A03310" w:rsidP="00F96528">
            <w:pPr>
              <w:pStyle w:val="af6"/>
              <w:rPr>
                <w:sz w:val="20"/>
                <w:szCs w:val="20"/>
              </w:rPr>
            </w:pPr>
            <w:r>
              <w:rPr>
                <w:sz w:val="20"/>
                <w:szCs w:val="20"/>
              </w:rPr>
              <w:t xml:space="preserve">Мероприятие 4.1. </w:t>
            </w:r>
          </w:p>
          <w:p w:rsidR="00A03310" w:rsidRPr="00FF0A73" w:rsidRDefault="00A03310" w:rsidP="00F96528">
            <w:pPr>
              <w:pStyle w:val="af6"/>
              <w:jc w:val="both"/>
              <w:rPr>
                <w:sz w:val="20"/>
                <w:szCs w:val="20"/>
              </w:rPr>
            </w:pPr>
            <w:r w:rsidRPr="00FF0A73">
              <w:rPr>
                <w:sz w:val="20"/>
                <w:szCs w:val="20"/>
              </w:rPr>
              <w:t>Улучшение жилищных условий граждан, проживающих в сельской местности, в том числе молодых семей и молодых специалистов, с использованием средств социальных выплат</w:t>
            </w:r>
            <w:r>
              <w:rPr>
                <w:sz w:val="20"/>
                <w:szCs w:val="20"/>
              </w:rPr>
              <w:t>,  строительство жилья по договорам найма</w:t>
            </w:r>
          </w:p>
        </w:tc>
        <w:tc>
          <w:tcPr>
            <w:tcW w:w="477" w:type="pct"/>
            <w:gridSpan w:val="2"/>
            <w:vMerge w:val="restart"/>
            <w:tcBorders>
              <w:top w:val="single" w:sz="2" w:space="0" w:color="auto"/>
              <w:left w:val="single" w:sz="2" w:space="0" w:color="auto"/>
              <w:right w:val="single" w:sz="2" w:space="0" w:color="auto"/>
            </w:tcBorders>
          </w:tcPr>
          <w:p w:rsidR="00A03310" w:rsidRPr="00FF0A73" w:rsidRDefault="00A03310" w:rsidP="00F96528">
            <w:pPr>
              <w:pStyle w:val="af6"/>
              <w:rPr>
                <w:sz w:val="20"/>
                <w:szCs w:val="20"/>
              </w:rPr>
            </w:pPr>
            <w:r w:rsidRPr="00FF0A73">
              <w:rPr>
                <w:sz w:val="20"/>
                <w:szCs w:val="20"/>
              </w:rPr>
              <w:t xml:space="preserve">Прочие </w:t>
            </w:r>
          </w:p>
        </w:tc>
        <w:tc>
          <w:tcPr>
            <w:tcW w:w="488" w:type="pct"/>
            <w:vMerge w:val="restart"/>
            <w:tcBorders>
              <w:top w:val="single" w:sz="2" w:space="0" w:color="auto"/>
              <w:left w:val="single" w:sz="2" w:space="0" w:color="auto"/>
              <w:right w:val="single" w:sz="2" w:space="0" w:color="auto"/>
            </w:tcBorders>
          </w:tcPr>
          <w:p w:rsidR="00A03310" w:rsidRPr="00FF0A73" w:rsidRDefault="00A03310" w:rsidP="00376FD3">
            <w:pPr>
              <w:pStyle w:val="af6"/>
              <w:rPr>
                <w:sz w:val="20"/>
                <w:szCs w:val="20"/>
              </w:rPr>
            </w:pPr>
            <w:r w:rsidRPr="00FF0A73">
              <w:rPr>
                <w:sz w:val="20"/>
                <w:szCs w:val="20"/>
              </w:rPr>
              <w:t>20</w:t>
            </w:r>
            <w:r>
              <w:rPr>
                <w:sz w:val="20"/>
                <w:szCs w:val="20"/>
              </w:rPr>
              <w:t>23</w:t>
            </w:r>
            <w:r w:rsidRPr="00FF0A73">
              <w:rPr>
                <w:sz w:val="20"/>
                <w:szCs w:val="20"/>
              </w:rPr>
              <w:t xml:space="preserve"> - 20</w:t>
            </w:r>
            <w:r>
              <w:rPr>
                <w:sz w:val="20"/>
                <w:szCs w:val="20"/>
              </w:rPr>
              <w:t>25</w:t>
            </w:r>
          </w:p>
        </w:tc>
        <w:tc>
          <w:tcPr>
            <w:tcW w:w="517" w:type="pct"/>
            <w:vMerge w:val="restart"/>
            <w:tcBorders>
              <w:top w:val="single" w:sz="2" w:space="0" w:color="auto"/>
              <w:left w:val="single" w:sz="2" w:space="0" w:color="auto"/>
              <w:right w:val="single" w:sz="2" w:space="0" w:color="auto"/>
            </w:tcBorders>
          </w:tcPr>
          <w:p w:rsidR="00A03310" w:rsidRPr="00FF0A73" w:rsidRDefault="00A03310" w:rsidP="00F96528">
            <w:pPr>
              <w:pStyle w:val="af6"/>
              <w:rPr>
                <w:sz w:val="20"/>
                <w:szCs w:val="20"/>
              </w:rPr>
            </w:pPr>
            <w:r w:rsidRPr="00FF0A73">
              <w:rPr>
                <w:sz w:val="20"/>
                <w:szCs w:val="20"/>
              </w:rPr>
              <w:t xml:space="preserve">Управление капитального строительства </w:t>
            </w:r>
          </w:p>
        </w:tc>
        <w:tc>
          <w:tcPr>
            <w:tcW w:w="453" w:type="pct"/>
            <w:tcBorders>
              <w:top w:val="single" w:sz="2" w:space="0" w:color="auto"/>
              <w:left w:val="single" w:sz="2" w:space="0" w:color="auto"/>
              <w:bottom w:val="single" w:sz="2" w:space="0" w:color="auto"/>
              <w:right w:val="single" w:sz="2" w:space="0" w:color="auto"/>
            </w:tcBorders>
          </w:tcPr>
          <w:p w:rsidR="00A03310" w:rsidRPr="00FF0A73" w:rsidRDefault="00A03310" w:rsidP="00F96528">
            <w:pPr>
              <w:pStyle w:val="af6"/>
              <w:rPr>
                <w:sz w:val="20"/>
                <w:szCs w:val="20"/>
              </w:rPr>
            </w:pPr>
            <w:r w:rsidRPr="00FF0A73">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tcPr>
          <w:p w:rsidR="00A03310" w:rsidRPr="005108D7" w:rsidRDefault="00A03310" w:rsidP="00C57DBE">
            <w:pPr>
              <w:jc w:val="center"/>
              <w:rPr>
                <w:b/>
                <w:snapToGrid w:val="0"/>
                <w:sz w:val="20"/>
              </w:rPr>
            </w:pPr>
            <w:r w:rsidRPr="005108D7">
              <w:rPr>
                <w:b/>
                <w:snapToGrid w:val="0"/>
                <w:sz w:val="20"/>
              </w:rPr>
              <w:t>11</w:t>
            </w:r>
            <w:r w:rsidR="00C57DBE" w:rsidRPr="005108D7">
              <w:rPr>
                <w:b/>
                <w:snapToGrid w:val="0"/>
                <w:sz w:val="20"/>
              </w:rPr>
              <w:t>189</w:t>
            </w:r>
            <w:r w:rsidRPr="005108D7">
              <w:rPr>
                <w:b/>
                <w:snapToGrid w:val="0"/>
                <w:sz w:val="20"/>
              </w:rPr>
              <w:t>,20</w:t>
            </w:r>
          </w:p>
        </w:tc>
        <w:tc>
          <w:tcPr>
            <w:tcW w:w="432" w:type="pct"/>
            <w:tcBorders>
              <w:top w:val="single" w:sz="2" w:space="0" w:color="auto"/>
              <w:left w:val="single" w:sz="2" w:space="0" w:color="auto"/>
              <w:bottom w:val="single" w:sz="2" w:space="0" w:color="auto"/>
              <w:right w:val="single" w:sz="2" w:space="0" w:color="auto"/>
            </w:tcBorders>
          </w:tcPr>
          <w:p w:rsidR="00A03310" w:rsidRPr="00C325A2" w:rsidRDefault="00A03310" w:rsidP="00881550">
            <w:pPr>
              <w:pStyle w:val="ConsPlusNormal"/>
              <w:widowControl/>
              <w:ind w:firstLine="0"/>
              <w:jc w:val="center"/>
              <w:rPr>
                <w:rFonts w:ascii="Times New Roman" w:hAnsi="Times New Roman"/>
                <w:b/>
              </w:rPr>
            </w:pPr>
            <w:r>
              <w:rPr>
                <w:rFonts w:ascii="Times New Roman" w:hAnsi="Times New Roman"/>
                <w:b/>
              </w:rPr>
              <w:t>7682</w:t>
            </w:r>
            <w:r w:rsidRPr="00C325A2">
              <w:rPr>
                <w:rFonts w:ascii="Times New Roman" w:hAnsi="Times New Roman"/>
                <w:b/>
              </w:rPr>
              <w:t>,</w:t>
            </w:r>
            <w:r>
              <w:rPr>
                <w:rFonts w:ascii="Times New Roman" w:hAnsi="Times New Roman"/>
                <w:b/>
              </w:rPr>
              <w:t>8</w:t>
            </w:r>
            <w:r w:rsidRPr="00C325A2">
              <w:rPr>
                <w:rFonts w:ascii="Times New Roman" w:hAnsi="Times New Roman"/>
                <w:b/>
              </w:rPr>
              <w:t>0</w:t>
            </w:r>
          </w:p>
        </w:tc>
        <w:tc>
          <w:tcPr>
            <w:tcW w:w="433" w:type="pct"/>
            <w:tcBorders>
              <w:top w:val="single" w:sz="2" w:space="0" w:color="auto"/>
              <w:left w:val="single" w:sz="2" w:space="0" w:color="auto"/>
              <w:bottom w:val="single" w:sz="2" w:space="0" w:color="auto"/>
              <w:right w:val="single" w:sz="2" w:space="0" w:color="auto"/>
            </w:tcBorders>
          </w:tcPr>
          <w:p w:rsidR="00A03310" w:rsidRPr="00881550" w:rsidRDefault="00A03310" w:rsidP="00CD1697">
            <w:pPr>
              <w:pStyle w:val="ConsPlusNormal"/>
              <w:widowControl/>
              <w:ind w:firstLine="0"/>
              <w:jc w:val="center"/>
              <w:rPr>
                <w:rFonts w:ascii="Times New Roman" w:hAnsi="Times New Roman"/>
              </w:rPr>
            </w:pPr>
            <w:r w:rsidRPr="008815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A03310" w:rsidRPr="00881550" w:rsidRDefault="00A03310" w:rsidP="00C325A2">
            <w:pPr>
              <w:jc w:val="center"/>
              <w:rPr>
                <w:b/>
                <w:snapToGrid w:val="0"/>
                <w:sz w:val="20"/>
              </w:rPr>
            </w:pPr>
            <w:r w:rsidRPr="00881550">
              <w:rPr>
                <w:sz w:val="20"/>
              </w:rPr>
              <w:t>0,00</w:t>
            </w:r>
          </w:p>
        </w:tc>
        <w:tc>
          <w:tcPr>
            <w:tcW w:w="548" w:type="pct"/>
            <w:tcBorders>
              <w:top w:val="single" w:sz="2" w:space="0" w:color="auto"/>
              <w:left w:val="single" w:sz="2" w:space="0" w:color="auto"/>
              <w:bottom w:val="single" w:sz="2" w:space="0" w:color="auto"/>
              <w:right w:val="single" w:sz="2" w:space="0" w:color="auto"/>
            </w:tcBorders>
          </w:tcPr>
          <w:p w:rsidR="00A03310" w:rsidRPr="00C325A2" w:rsidRDefault="00DC3B1B" w:rsidP="00741999">
            <w:pPr>
              <w:jc w:val="center"/>
              <w:rPr>
                <w:b/>
                <w:snapToGrid w:val="0"/>
                <w:sz w:val="20"/>
              </w:rPr>
            </w:pPr>
            <w:r>
              <w:rPr>
                <w:b/>
                <w:snapToGrid w:val="0"/>
                <w:sz w:val="20"/>
              </w:rPr>
              <w:t>18872,0</w:t>
            </w:r>
          </w:p>
        </w:tc>
      </w:tr>
      <w:tr w:rsidR="00A03310" w:rsidRPr="00777C52" w:rsidTr="00741999">
        <w:trPr>
          <w:jc w:val="center"/>
        </w:trPr>
        <w:tc>
          <w:tcPr>
            <w:tcW w:w="742" w:type="pct"/>
            <w:gridSpan w:val="2"/>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A03310" w:rsidRPr="00FF0A73" w:rsidRDefault="00A03310" w:rsidP="00F96528">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A03310" w:rsidRPr="005108D7" w:rsidRDefault="00A03310" w:rsidP="00A03310">
            <w:pPr>
              <w:pStyle w:val="ConsPlusNormal"/>
              <w:widowControl/>
              <w:ind w:firstLine="0"/>
              <w:jc w:val="center"/>
              <w:rPr>
                <w:rFonts w:ascii="Times New Roman" w:hAnsi="Times New Roman"/>
              </w:rPr>
            </w:pPr>
            <w:r w:rsidRPr="005108D7">
              <w:rPr>
                <w:rFonts w:ascii="Times New Roman" w:hAnsi="Times New Roman"/>
              </w:rPr>
              <w:t>288,20</w:t>
            </w:r>
          </w:p>
        </w:tc>
        <w:tc>
          <w:tcPr>
            <w:tcW w:w="432" w:type="pct"/>
            <w:tcBorders>
              <w:top w:val="single" w:sz="2" w:space="0" w:color="auto"/>
              <w:left w:val="single" w:sz="2" w:space="0" w:color="auto"/>
              <w:bottom w:val="single" w:sz="2" w:space="0" w:color="auto"/>
              <w:right w:val="single" w:sz="2" w:space="0" w:color="auto"/>
            </w:tcBorders>
            <w:vAlign w:val="center"/>
          </w:tcPr>
          <w:p w:rsidR="00A03310" w:rsidRPr="009E5709" w:rsidRDefault="00A03310" w:rsidP="00881550">
            <w:pPr>
              <w:pStyle w:val="ConsPlusNormal"/>
              <w:widowControl/>
              <w:ind w:firstLine="0"/>
              <w:jc w:val="center"/>
              <w:rPr>
                <w:rFonts w:ascii="Times New Roman" w:hAnsi="Times New Roman"/>
              </w:rPr>
            </w:pPr>
            <w:r>
              <w:rPr>
                <w:rFonts w:ascii="Times New Roman" w:hAnsi="Times New Roman"/>
              </w:rPr>
              <w:t>6452,8</w:t>
            </w:r>
            <w:r w:rsidRPr="00FF0A73">
              <w:rPr>
                <w:rFonts w:ascii="Times New Roman" w:hAnsi="Times New Roman"/>
              </w:rPr>
              <w:t>0</w:t>
            </w:r>
          </w:p>
        </w:tc>
        <w:tc>
          <w:tcPr>
            <w:tcW w:w="433" w:type="pct"/>
            <w:tcBorders>
              <w:top w:val="single" w:sz="2" w:space="0" w:color="auto"/>
              <w:left w:val="single" w:sz="2" w:space="0" w:color="auto"/>
              <w:bottom w:val="single" w:sz="2" w:space="0" w:color="auto"/>
              <w:right w:val="single" w:sz="2" w:space="0" w:color="auto"/>
            </w:tcBorders>
          </w:tcPr>
          <w:p w:rsidR="00A03310" w:rsidRPr="00FF0A73" w:rsidRDefault="00A03310"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A03310" w:rsidRPr="009E5709" w:rsidRDefault="00A03310" w:rsidP="00CD1697">
            <w:pPr>
              <w:pStyle w:val="ConsPlusNormal"/>
              <w:widowControl/>
              <w:ind w:firstLine="0"/>
              <w:jc w:val="center"/>
              <w:rPr>
                <w:rFonts w:ascii="Times New Roman" w:hAnsi="Times New Roman"/>
              </w:rPr>
            </w:pPr>
            <w:r w:rsidRPr="00FF0A73">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A03310" w:rsidRPr="009E5709" w:rsidRDefault="00DC3B1B" w:rsidP="00741999">
            <w:pPr>
              <w:pStyle w:val="ConsPlusNormal"/>
              <w:widowControl/>
              <w:ind w:firstLine="0"/>
              <w:jc w:val="center"/>
              <w:rPr>
                <w:rFonts w:ascii="Times New Roman" w:hAnsi="Times New Roman"/>
              </w:rPr>
            </w:pPr>
            <w:r>
              <w:rPr>
                <w:rFonts w:ascii="Times New Roman" w:hAnsi="Times New Roman"/>
              </w:rPr>
              <w:t>6741,00</w:t>
            </w:r>
          </w:p>
        </w:tc>
      </w:tr>
      <w:tr w:rsidR="00A03310" w:rsidRPr="00777C52" w:rsidTr="00741999">
        <w:trPr>
          <w:jc w:val="center"/>
        </w:trPr>
        <w:tc>
          <w:tcPr>
            <w:tcW w:w="742" w:type="pct"/>
            <w:gridSpan w:val="2"/>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A03310" w:rsidRPr="00FF0A73" w:rsidRDefault="00A03310" w:rsidP="00F96528">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A03310" w:rsidRPr="005108D7" w:rsidRDefault="00A03310" w:rsidP="00A03310">
            <w:pPr>
              <w:pStyle w:val="ConsPlusNormal"/>
              <w:widowControl/>
              <w:ind w:firstLine="0"/>
              <w:jc w:val="center"/>
              <w:rPr>
                <w:rFonts w:ascii="Times New Roman" w:hAnsi="Times New Roman"/>
              </w:rPr>
            </w:pPr>
            <w:r w:rsidRPr="005108D7">
              <w:rPr>
                <w:rFonts w:ascii="Times New Roman" w:hAnsi="Times New Roman"/>
              </w:rPr>
              <w:t>6919,20</w:t>
            </w:r>
          </w:p>
        </w:tc>
        <w:tc>
          <w:tcPr>
            <w:tcW w:w="432" w:type="pct"/>
            <w:tcBorders>
              <w:top w:val="single" w:sz="2" w:space="0" w:color="auto"/>
              <w:left w:val="single" w:sz="2" w:space="0" w:color="auto"/>
              <w:bottom w:val="single" w:sz="2" w:space="0" w:color="auto"/>
              <w:right w:val="single" w:sz="2" w:space="0" w:color="auto"/>
            </w:tcBorders>
            <w:vAlign w:val="center"/>
          </w:tcPr>
          <w:p w:rsidR="00A03310" w:rsidRPr="009E5709" w:rsidRDefault="00A03310"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A03310" w:rsidRPr="00FF0A73" w:rsidRDefault="00A03310"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A03310" w:rsidRPr="009E5709" w:rsidRDefault="00A03310" w:rsidP="00CD1697">
            <w:pPr>
              <w:pStyle w:val="ConsPlusNormal"/>
              <w:widowControl/>
              <w:ind w:firstLine="0"/>
              <w:jc w:val="center"/>
              <w:rPr>
                <w:rFonts w:ascii="Times New Roman" w:hAnsi="Times New Roman"/>
              </w:rPr>
            </w:pPr>
            <w:r w:rsidRPr="00FF0A73">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A03310" w:rsidRPr="009E5709" w:rsidRDefault="00DC3B1B" w:rsidP="00741999">
            <w:pPr>
              <w:pStyle w:val="ConsPlusNormal"/>
              <w:widowControl/>
              <w:ind w:firstLine="0"/>
              <w:jc w:val="center"/>
              <w:rPr>
                <w:rFonts w:ascii="Times New Roman" w:hAnsi="Times New Roman"/>
              </w:rPr>
            </w:pPr>
            <w:r w:rsidRPr="00A03310">
              <w:rPr>
                <w:rFonts w:ascii="Times New Roman" w:hAnsi="Times New Roman"/>
              </w:rPr>
              <w:t>6919,20</w:t>
            </w:r>
          </w:p>
        </w:tc>
      </w:tr>
      <w:tr w:rsidR="00A03310" w:rsidRPr="00777C52" w:rsidTr="00585C72">
        <w:trPr>
          <w:jc w:val="center"/>
        </w:trPr>
        <w:tc>
          <w:tcPr>
            <w:tcW w:w="742" w:type="pct"/>
            <w:gridSpan w:val="2"/>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A03310" w:rsidRPr="00FF0A73" w:rsidRDefault="00A03310" w:rsidP="00F96528">
            <w:pPr>
              <w:jc w:val="both"/>
              <w:rPr>
                <w:sz w:val="20"/>
              </w:rPr>
            </w:pPr>
            <w:r w:rsidRPr="00FF0A73">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tcPr>
          <w:p w:rsidR="00A03310" w:rsidRPr="005108D7" w:rsidRDefault="00C57DBE" w:rsidP="00A03310">
            <w:pPr>
              <w:jc w:val="center"/>
              <w:rPr>
                <w:snapToGrid w:val="0"/>
                <w:sz w:val="20"/>
              </w:rPr>
            </w:pPr>
            <w:r w:rsidRPr="005108D7">
              <w:rPr>
                <w:snapToGrid w:val="0"/>
                <w:sz w:val="20"/>
              </w:rPr>
              <w:t>9</w:t>
            </w:r>
            <w:r w:rsidR="00A03310" w:rsidRPr="005108D7">
              <w:rPr>
                <w:snapToGrid w:val="0"/>
                <w:sz w:val="20"/>
              </w:rPr>
              <w:t>6,80</w:t>
            </w:r>
          </w:p>
        </w:tc>
        <w:tc>
          <w:tcPr>
            <w:tcW w:w="432" w:type="pct"/>
            <w:tcBorders>
              <w:top w:val="single" w:sz="2" w:space="0" w:color="auto"/>
              <w:left w:val="single" w:sz="2" w:space="0" w:color="auto"/>
              <w:bottom w:val="single" w:sz="2" w:space="0" w:color="auto"/>
              <w:right w:val="single" w:sz="2" w:space="0" w:color="auto"/>
            </w:tcBorders>
          </w:tcPr>
          <w:p w:rsidR="00A03310" w:rsidRPr="00AC5C28" w:rsidRDefault="00A03310" w:rsidP="00CD1697">
            <w:pPr>
              <w:pStyle w:val="ConsPlusNormal"/>
              <w:widowControl/>
              <w:ind w:firstLine="0"/>
              <w:jc w:val="center"/>
              <w:rPr>
                <w:rFonts w:ascii="Times New Roman" w:hAnsi="Times New Roman"/>
              </w:rPr>
            </w:pPr>
            <w:r>
              <w:rPr>
                <w:rFonts w:ascii="Times New Roman" w:hAnsi="Times New Roman"/>
              </w:rPr>
              <w:t>1230</w:t>
            </w:r>
            <w:r w:rsidRPr="00AC5C28">
              <w:rPr>
                <w:rFonts w:ascii="Times New Roman" w:hAnsi="Times New Roman"/>
              </w:rPr>
              <w:t>,00</w:t>
            </w:r>
          </w:p>
        </w:tc>
        <w:tc>
          <w:tcPr>
            <w:tcW w:w="433" w:type="pct"/>
            <w:tcBorders>
              <w:top w:val="single" w:sz="2" w:space="0" w:color="auto"/>
              <w:left w:val="single" w:sz="2" w:space="0" w:color="auto"/>
              <w:bottom w:val="single" w:sz="2" w:space="0" w:color="auto"/>
              <w:right w:val="single" w:sz="2" w:space="0" w:color="auto"/>
            </w:tcBorders>
          </w:tcPr>
          <w:p w:rsidR="00A03310" w:rsidRPr="00AC5C28" w:rsidRDefault="00A03310" w:rsidP="00CD1697">
            <w:pPr>
              <w:pStyle w:val="ConsPlusNormal"/>
              <w:widowControl/>
              <w:ind w:firstLine="0"/>
              <w:jc w:val="center"/>
              <w:rPr>
                <w:rFonts w:ascii="Times New Roman" w:hAnsi="Times New Roman"/>
              </w:rPr>
            </w:pPr>
            <w:r w:rsidRPr="00AC5C28">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A03310" w:rsidRPr="00D40195" w:rsidRDefault="00A03310" w:rsidP="00C325A2">
            <w:pPr>
              <w:jc w:val="center"/>
              <w:rPr>
                <w:snapToGrid w:val="0"/>
                <w:sz w:val="20"/>
              </w:rPr>
            </w:pPr>
            <w:r>
              <w:rPr>
                <w:snapToGrid w:val="0"/>
                <w:sz w:val="20"/>
              </w:rPr>
              <w:t>0,00</w:t>
            </w:r>
          </w:p>
        </w:tc>
        <w:tc>
          <w:tcPr>
            <w:tcW w:w="548" w:type="pct"/>
            <w:tcBorders>
              <w:top w:val="single" w:sz="2" w:space="0" w:color="auto"/>
              <w:left w:val="single" w:sz="2" w:space="0" w:color="auto"/>
              <w:bottom w:val="single" w:sz="2" w:space="0" w:color="auto"/>
              <w:right w:val="single" w:sz="2" w:space="0" w:color="auto"/>
            </w:tcBorders>
          </w:tcPr>
          <w:p w:rsidR="00A03310" w:rsidRPr="00D40195" w:rsidRDefault="00DC3B1B" w:rsidP="00741999">
            <w:pPr>
              <w:jc w:val="center"/>
              <w:rPr>
                <w:snapToGrid w:val="0"/>
                <w:sz w:val="20"/>
              </w:rPr>
            </w:pPr>
            <w:r>
              <w:rPr>
                <w:snapToGrid w:val="0"/>
                <w:sz w:val="20"/>
              </w:rPr>
              <w:t>1326,80</w:t>
            </w:r>
          </w:p>
        </w:tc>
      </w:tr>
      <w:tr w:rsidR="00A03310" w:rsidRPr="00777C52" w:rsidTr="00585C72">
        <w:trPr>
          <w:jc w:val="center"/>
        </w:trPr>
        <w:tc>
          <w:tcPr>
            <w:tcW w:w="742" w:type="pct"/>
            <w:gridSpan w:val="2"/>
            <w:vMerge/>
            <w:tcBorders>
              <w:left w:val="single" w:sz="2" w:space="0" w:color="auto"/>
              <w:bottom w:val="single" w:sz="4"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77" w:type="pct"/>
            <w:gridSpan w:val="2"/>
            <w:vMerge/>
            <w:tcBorders>
              <w:left w:val="single" w:sz="2" w:space="0" w:color="auto"/>
              <w:bottom w:val="single" w:sz="4"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88" w:type="pct"/>
            <w:vMerge/>
            <w:tcBorders>
              <w:left w:val="single" w:sz="2" w:space="0" w:color="auto"/>
              <w:bottom w:val="single" w:sz="4"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517" w:type="pct"/>
            <w:vMerge/>
            <w:tcBorders>
              <w:left w:val="single" w:sz="2" w:space="0" w:color="auto"/>
              <w:bottom w:val="single" w:sz="4" w:space="0" w:color="auto"/>
              <w:right w:val="single" w:sz="2" w:space="0" w:color="auto"/>
            </w:tcBorders>
          </w:tcPr>
          <w:p w:rsidR="00A03310" w:rsidRPr="00FF0A73" w:rsidRDefault="00A03310"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A03310" w:rsidRPr="00FF0A73" w:rsidRDefault="00A03310" w:rsidP="00F96528">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A03310" w:rsidRPr="005108D7" w:rsidRDefault="00A03310" w:rsidP="00A03310">
            <w:pPr>
              <w:pStyle w:val="ConsPlusNormal"/>
              <w:widowControl/>
              <w:ind w:firstLine="0"/>
              <w:jc w:val="center"/>
              <w:rPr>
                <w:rFonts w:ascii="Times New Roman" w:hAnsi="Times New Roman"/>
              </w:rPr>
            </w:pPr>
            <w:r w:rsidRPr="005108D7">
              <w:rPr>
                <w:rFonts w:ascii="Times New Roman" w:hAnsi="Times New Roman"/>
              </w:rPr>
              <w:t>3885,00</w:t>
            </w:r>
          </w:p>
        </w:tc>
        <w:tc>
          <w:tcPr>
            <w:tcW w:w="432" w:type="pct"/>
            <w:tcBorders>
              <w:top w:val="single" w:sz="2" w:space="0" w:color="auto"/>
              <w:left w:val="single" w:sz="2" w:space="0" w:color="auto"/>
              <w:bottom w:val="single" w:sz="2" w:space="0" w:color="auto"/>
              <w:right w:val="single" w:sz="2" w:space="0" w:color="auto"/>
            </w:tcBorders>
          </w:tcPr>
          <w:p w:rsidR="00A03310" w:rsidRPr="00AC5C28" w:rsidRDefault="00A03310" w:rsidP="00CD1697">
            <w:pPr>
              <w:pStyle w:val="ConsPlusNormal"/>
              <w:widowControl/>
              <w:ind w:firstLine="0"/>
              <w:jc w:val="center"/>
              <w:rPr>
                <w:rFonts w:ascii="Times New Roman" w:hAnsi="Times New Roman"/>
              </w:rPr>
            </w:pPr>
            <w:r w:rsidRPr="00AC5C28">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A03310" w:rsidRPr="00AC5C28" w:rsidRDefault="00A03310" w:rsidP="00CD1697">
            <w:pPr>
              <w:pStyle w:val="ConsPlusNormal"/>
              <w:widowControl/>
              <w:ind w:firstLine="0"/>
              <w:jc w:val="center"/>
              <w:rPr>
                <w:rFonts w:ascii="Times New Roman" w:hAnsi="Times New Roman"/>
              </w:rPr>
            </w:pPr>
            <w:r w:rsidRPr="00AC5C28">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A03310" w:rsidRPr="00FF0A73" w:rsidRDefault="00A03310" w:rsidP="00CD1697">
            <w:pPr>
              <w:pStyle w:val="ConsPlusNormal"/>
              <w:widowControl/>
              <w:ind w:firstLine="0"/>
              <w:jc w:val="center"/>
              <w:rPr>
                <w:rFonts w:ascii="Times New Roman" w:hAnsi="Times New Roman"/>
              </w:rPr>
            </w:pPr>
            <w:r w:rsidRPr="00FF0A73">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A03310" w:rsidRPr="00FF0A73" w:rsidRDefault="00A03310" w:rsidP="00A03310">
            <w:pPr>
              <w:pStyle w:val="ConsPlusNormal"/>
              <w:widowControl/>
              <w:ind w:firstLine="0"/>
              <w:jc w:val="center"/>
              <w:rPr>
                <w:rFonts w:ascii="Times New Roman" w:hAnsi="Times New Roman"/>
              </w:rPr>
            </w:pPr>
            <w:r>
              <w:rPr>
                <w:rFonts w:ascii="Times New Roman" w:hAnsi="Times New Roman"/>
              </w:rPr>
              <w:t>3885</w:t>
            </w:r>
            <w:r w:rsidRPr="00FF0A73">
              <w:rPr>
                <w:rFonts w:ascii="Times New Roman" w:hAnsi="Times New Roman"/>
              </w:rPr>
              <w:t>,00</w:t>
            </w:r>
          </w:p>
        </w:tc>
      </w:tr>
      <w:tr w:rsidR="00A03310" w:rsidRPr="00777C52" w:rsidTr="00585C72">
        <w:trPr>
          <w:trHeight w:val="450"/>
          <w:jc w:val="center"/>
        </w:trPr>
        <w:tc>
          <w:tcPr>
            <w:tcW w:w="742" w:type="pct"/>
            <w:gridSpan w:val="2"/>
            <w:vMerge w:val="restart"/>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r>
              <w:rPr>
                <w:rFonts w:ascii="Times New Roman" w:hAnsi="Times New Roman"/>
              </w:rPr>
              <w:t>Мероприятие 4.2.</w:t>
            </w:r>
          </w:p>
          <w:p w:rsidR="00A03310" w:rsidRPr="00FF0A73" w:rsidRDefault="00A03310" w:rsidP="00F96528">
            <w:pPr>
              <w:pStyle w:val="ConsPlusNormal"/>
              <w:rPr>
                <w:rFonts w:ascii="Times New Roman" w:hAnsi="Times New Roman"/>
              </w:rPr>
            </w:pPr>
            <w:r w:rsidRPr="003351BD">
              <w:rPr>
                <w:rFonts w:ascii="Times New Roman" w:hAnsi="Times New Roman"/>
              </w:rPr>
              <w:t>Приобретение в муниципальную собственность   жилых помещений для предоставления по договорам найма специалистам, работающим в сельскохозяйственных предприятиях и организациях социальной сферы района</w:t>
            </w:r>
          </w:p>
        </w:tc>
        <w:tc>
          <w:tcPr>
            <w:tcW w:w="477" w:type="pct"/>
            <w:gridSpan w:val="2"/>
            <w:vMerge w:val="restart"/>
            <w:tcBorders>
              <w:left w:val="single" w:sz="2" w:space="0" w:color="auto"/>
              <w:right w:val="single" w:sz="2" w:space="0" w:color="auto"/>
            </w:tcBorders>
          </w:tcPr>
          <w:p w:rsidR="00A03310" w:rsidRPr="00FF0A73" w:rsidRDefault="00A03310" w:rsidP="00F96528">
            <w:pPr>
              <w:pStyle w:val="ConsPlusNormal"/>
              <w:ind w:firstLine="0"/>
              <w:rPr>
                <w:rFonts w:ascii="Times New Roman" w:hAnsi="Times New Roman"/>
              </w:rPr>
            </w:pPr>
            <w:r>
              <w:rPr>
                <w:rFonts w:ascii="Times New Roman" w:hAnsi="Times New Roman"/>
              </w:rPr>
              <w:t>Прочие</w:t>
            </w:r>
          </w:p>
        </w:tc>
        <w:tc>
          <w:tcPr>
            <w:tcW w:w="488" w:type="pct"/>
            <w:vMerge w:val="restart"/>
            <w:tcBorders>
              <w:left w:val="single" w:sz="2" w:space="0" w:color="auto"/>
              <w:right w:val="single" w:sz="2" w:space="0" w:color="auto"/>
            </w:tcBorders>
          </w:tcPr>
          <w:p w:rsidR="00A03310" w:rsidRPr="00FF0A73" w:rsidRDefault="00A03310" w:rsidP="00376FD3">
            <w:pPr>
              <w:pStyle w:val="ConsPlusNormal"/>
              <w:ind w:firstLine="0"/>
              <w:rPr>
                <w:rFonts w:ascii="Times New Roman" w:hAnsi="Times New Roman"/>
              </w:rPr>
            </w:pPr>
            <w:r>
              <w:rPr>
                <w:rFonts w:ascii="Times New Roman" w:hAnsi="Times New Roman"/>
              </w:rPr>
              <w:t>2023-2025</w:t>
            </w:r>
          </w:p>
        </w:tc>
        <w:tc>
          <w:tcPr>
            <w:tcW w:w="517" w:type="pct"/>
            <w:vMerge w:val="restart"/>
            <w:tcBorders>
              <w:left w:val="single" w:sz="2" w:space="0" w:color="auto"/>
              <w:right w:val="single" w:sz="2" w:space="0" w:color="auto"/>
            </w:tcBorders>
          </w:tcPr>
          <w:p w:rsidR="00A03310" w:rsidRPr="00A566F9" w:rsidRDefault="00A03310" w:rsidP="00F96528">
            <w:pPr>
              <w:pStyle w:val="ConsPlusNormal"/>
              <w:ind w:firstLine="0"/>
              <w:rPr>
                <w:rFonts w:ascii="Times New Roman" w:hAnsi="Times New Roman"/>
              </w:rPr>
            </w:pPr>
            <w:r w:rsidRPr="00A566F9">
              <w:rPr>
                <w:rFonts w:ascii="Times New Roman" w:hAnsi="Times New Roman"/>
              </w:rPr>
              <w:t>Управление капитального строительства</w:t>
            </w:r>
          </w:p>
        </w:tc>
        <w:tc>
          <w:tcPr>
            <w:tcW w:w="453" w:type="pct"/>
            <w:tcBorders>
              <w:top w:val="single" w:sz="2" w:space="0" w:color="auto"/>
              <w:left w:val="single" w:sz="2" w:space="0" w:color="auto"/>
              <w:bottom w:val="single" w:sz="4" w:space="0" w:color="auto"/>
              <w:right w:val="single" w:sz="2" w:space="0" w:color="auto"/>
            </w:tcBorders>
          </w:tcPr>
          <w:p w:rsidR="00A03310" w:rsidRPr="00FF0A73" w:rsidRDefault="00A03310" w:rsidP="00F96528">
            <w:pPr>
              <w:jc w:val="both"/>
              <w:rPr>
                <w:sz w:val="20"/>
              </w:rPr>
            </w:pPr>
            <w:r w:rsidRPr="00FF0A73">
              <w:rPr>
                <w:sz w:val="20"/>
              </w:rPr>
              <w:t>Всего, в том числе:</w:t>
            </w:r>
          </w:p>
        </w:tc>
        <w:tc>
          <w:tcPr>
            <w:tcW w:w="478" w:type="pct"/>
            <w:tcBorders>
              <w:top w:val="single" w:sz="2" w:space="0" w:color="auto"/>
              <w:left w:val="single" w:sz="2" w:space="0" w:color="auto"/>
              <w:bottom w:val="single" w:sz="4" w:space="0" w:color="auto"/>
              <w:right w:val="single" w:sz="2" w:space="0" w:color="auto"/>
            </w:tcBorders>
          </w:tcPr>
          <w:p w:rsidR="00A03310" w:rsidRPr="005108D7" w:rsidRDefault="00A03310" w:rsidP="009A700E">
            <w:pPr>
              <w:pStyle w:val="ConsPlusNormal"/>
              <w:widowControl/>
              <w:ind w:firstLine="0"/>
              <w:jc w:val="center"/>
              <w:rPr>
                <w:rFonts w:ascii="Times New Roman" w:hAnsi="Times New Roman"/>
                <w:b/>
              </w:rPr>
            </w:pPr>
            <w:r w:rsidRPr="005108D7">
              <w:rPr>
                <w:rFonts w:ascii="Times New Roman" w:hAnsi="Times New Roman"/>
                <w:b/>
              </w:rPr>
              <w:t>0,00</w:t>
            </w:r>
          </w:p>
        </w:tc>
        <w:tc>
          <w:tcPr>
            <w:tcW w:w="432" w:type="pct"/>
            <w:tcBorders>
              <w:top w:val="single" w:sz="2" w:space="0" w:color="auto"/>
              <w:left w:val="single" w:sz="2" w:space="0" w:color="auto"/>
              <w:bottom w:val="single" w:sz="4" w:space="0" w:color="auto"/>
              <w:right w:val="single" w:sz="2" w:space="0" w:color="auto"/>
            </w:tcBorders>
          </w:tcPr>
          <w:p w:rsidR="00A03310" w:rsidRPr="006271A3" w:rsidRDefault="00A03310" w:rsidP="00F673D7">
            <w:pPr>
              <w:pStyle w:val="ConsPlusNormal"/>
              <w:widowControl/>
              <w:ind w:firstLine="0"/>
              <w:jc w:val="center"/>
              <w:rPr>
                <w:rFonts w:ascii="Times New Roman" w:hAnsi="Times New Roman"/>
                <w:b/>
              </w:rPr>
            </w:pPr>
            <w:r w:rsidRPr="006271A3">
              <w:rPr>
                <w:rFonts w:ascii="Times New Roman" w:hAnsi="Times New Roman"/>
                <w:b/>
              </w:rPr>
              <w:t>0,00</w:t>
            </w:r>
          </w:p>
        </w:tc>
        <w:tc>
          <w:tcPr>
            <w:tcW w:w="433" w:type="pct"/>
            <w:tcBorders>
              <w:top w:val="single" w:sz="2" w:space="0" w:color="auto"/>
              <w:left w:val="single" w:sz="2" w:space="0" w:color="auto"/>
              <w:bottom w:val="single" w:sz="4" w:space="0" w:color="auto"/>
              <w:right w:val="single" w:sz="2" w:space="0" w:color="auto"/>
            </w:tcBorders>
          </w:tcPr>
          <w:p w:rsidR="00A03310" w:rsidRPr="006271A3" w:rsidRDefault="00A03310" w:rsidP="00F673D7">
            <w:pPr>
              <w:pStyle w:val="ConsPlusNormal"/>
              <w:widowControl/>
              <w:ind w:firstLine="0"/>
              <w:jc w:val="center"/>
              <w:rPr>
                <w:rFonts w:ascii="Times New Roman" w:hAnsi="Times New Roman"/>
                <w:b/>
              </w:rPr>
            </w:pPr>
            <w:r w:rsidRPr="006271A3">
              <w:rPr>
                <w:rFonts w:ascii="Times New Roman" w:hAnsi="Times New Roman"/>
                <w:b/>
              </w:rPr>
              <w:t>0,00</w:t>
            </w:r>
          </w:p>
        </w:tc>
        <w:tc>
          <w:tcPr>
            <w:tcW w:w="432" w:type="pct"/>
            <w:tcBorders>
              <w:top w:val="single" w:sz="2" w:space="0" w:color="auto"/>
              <w:left w:val="single" w:sz="2" w:space="0" w:color="auto"/>
              <w:bottom w:val="single" w:sz="4" w:space="0" w:color="auto"/>
              <w:right w:val="single" w:sz="2" w:space="0" w:color="auto"/>
            </w:tcBorders>
          </w:tcPr>
          <w:p w:rsidR="00A03310" w:rsidRPr="006271A3" w:rsidRDefault="00A03310" w:rsidP="00F673D7">
            <w:pPr>
              <w:pStyle w:val="ConsPlusNormal"/>
              <w:widowControl/>
              <w:ind w:firstLine="0"/>
              <w:jc w:val="center"/>
              <w:rPr>
                <w:rFonts w:ascii="Times New Roman" w:hAnsi="Times New Roman"/>
                <w:b/>
              </w:rPr>
            </w:pPr>
            <w:r w:rsidRPr="006271A3">
              <w:rPr>
                <w:rFonts w:ascii="Times New Roman" w:hAnsi="Times New Roman"/>
                <w:b/>
              </w:rPr>
              <w:t>0,00</w:t>
            </w:r>
          </w:p>
        </w:tc>
        <w:tc>
          <w:tcPr>
            <w:tcW w:w="548" w:type="pct"/>
            <w:tcBorders>
              <w:top w:val="single" w:sz="2" w:space="0" w:color="auto"/>
              <w:left w:val="single" w:sz="2" w:space="0" w:color="auto"/>
              <w:bottom w:val="single" w:sz="4" w:space="0" w:color="auto"/>
              <w:right w:val="single" w:sz="2" w:space="0" w:color="auto"/>
            </w:tcBorders>
          </w:tcPr>
          <w:p w:rsidR="00A03310" w:rsidRPr="006271A3" w:rsidRDefault="00A03310" w:rsidP="00741999">
            <w:pPr>
              <w:pStyle w:val="ConsPlusNormal"/>
              <w:widowControl/>
              <w:ind w:firstLine="0"/>
              <w:jc w:val="center"/>
              <w:rPr>
                <w:rFonts w:ascii="Times New Roman" w:hAnsi="Times New Roman"/>
                <w:b/>
              </w:rPr>
            </w:pPr>
            <w:r w:rsidRPr="006271A3">
              <w:rPr>
                <w:rFonts w:ascii="Times New Roman" w:hAnsi="Times New Roman"/>
                <w:b/>
              </w:rPr>
              <w:t>0,00</w:t>
            </w:r>
          </w:p>
        </w:tc>
      </w:tr>
      <w:tr w:rsidR="00A03310" w:rsidRPr="00777C52" w:rsidTr="00585C72">
        <w:trPr>
          <w:trHeight w:val="405"/>
          <w:jc w:val="center"/>
        </w:trPr>
        <w:tc>
          <w:tcPr>
            <w:tcW w:w="742" w:type="pct"/>
            <w:gridSpan w:val="2"/>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A03310" w:rsidRPr="00A566F9" w:rsidRDefault="00A03310" w:rsidP="00F96528">
            <w:pPr>
              <w:pStyle w:val="ConsPlusNormal"/>
              <w:ind w:firstLine="0"/>
              <w:rPr>
                <w:rFonts w:ascii="Times New Roman" w:hAnsi="Times New Roman"/>
              </w:rPr>
            </w:pPr>
          </w:p>
        </w:tc>
        <w:tc>
          <w:tcPr>
            <w:tcW w:w="453" w:type="pct"/>
            <w:tcBorders>
              <w:top w:val="single" w:sz="4" w:space="0" w:color="auto"/>
              <w:left w:val="single" w:sz="2" w:space="0" w:color="auto"/>
              <w:bottom w:val="single" w:sz="4" w:space="0" w:color="auto"/>
              <w:right w:val="single" w:sz="2" w:space="0" w:color="auto"/>
            </w:tcBorders>
          </w:tcPr>
          <w:p w:rsidR="00A03310" w:rsidRPr="00090F29" w:rsidRDefault="00A03310" w:rsidP="008C6390">
            <w:pPr>
              <w:rPr>
                <w:sz w:val="20"/>
              </w:rPr>
            </w:pPr>
            <w:r w:rsidRPr="00090F29">
              <w:rPr>
                <w:sz w:val="20"/>
              </w:rPr>
              <w:t xml:space="preserve">Областной бюджет </w:t>
            </w:r>
          </w:p>
        </w:tc>
        <w:tc>
          <w:tcPr>
            <w:tcW w:w="478" w:type="pct"/>
            <w:tcBorders>
              <w:top w:val="single" w:sz="4" w:space="0" w:color="auto"/>
              <w:left w:val="single" w:sz="2" w:space="0" w:color="auto"/>
              <w:bottom w:val="single" w:sz="4" w:space="0" w:color="auto"/>
              <w:right w:val="single" w:sz="2" w:space="0" w:color="auto"/>
            </w:tcBorders>
          </w:tcPr>
          <w:p w:rsidR="00A03310" w:rsidRPr="005108D7" w:rsidRDefault="00A03310" w:rsidP="009A700E">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A03310" w:rsidRPr="006271A3" w:rsidRDefault="00A03310" w:rsidP="008C6390">
            <w:pPr>
              <w:pStyle w:val="ConsPlusNormal"/>
              <w:widowControl/>
              <w:ind w:firstLine="0"/>
              <w:jc w:val="center"/>
              <w:rPr>
                <w:rFonts w:ascii="Times New Roman" w:hAnsi="Times New Roman"/>
              </w:rPr>
            </w:pPr>
            <w:r w:rsidRPr="006271A3">
              <w:rPr>
                <w:rFonts w:ascii="Times New Roman" w:hAnsi="Times New Roman"/>
              </w:rPr>
              <w:t>0,00</w:t>
            </w:r>
          </w:p>
        </w:tc>
        <w:tc>
          <w:tcPr>
            <w:tcW w:w="433" w:type="pct"/>
            <w:tcBorders>
              <w:top w:val="single" w:sz="4" w:space="0" w:color="auto"/>
              <w:left w:val="single" w:sz="2" w:space="0" w:color="auto"/>
              <w:bottom w:val="single" w:sz="4" w:space="0" w:color="auto"/>
              <w:right w:val="single" w:sz="2" w:space="0" w:color="auto"/>
            </w:tcBorders>
          </w:tcPr>
          <w:p w:rsidR="00A03310" w:rsidRPr="006271A3" w:rsidRDefault="00A03310" w:rsidP="008C6390">
            <w:pPr>
              <w:pStyle w:val="ConsPlusNormal"/>
              <w:widowControl/>
              <w:ind w:firstLine="0"/>
              <w:jc w:val="center"/>
              <w:rPr>
                <w:rFonts w:ascii="Times New Roman" w:hAnsi="Times New Roman"/>
              </w:rPr>
            </w:pPr>
            <w:r w:rsidRPr="006271A3">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A03310" w:rsidRPr="006271A3" w:rsidRDefault="00A03310" w:rsidP="00F673D7">
            <w:pPr>
              <w:pStyle w:val="ConsPlusNormal"/>
              <w:widowControl/>
              <w:ind w:firstLine="0"/>
              <w:jc w:val="center"/>
              <w:rPr>
                <w:rFonts w:ascii="Times New Roman" w:hAnsi="Times New Roman"/>
              </w:rPr>
            </w:pPr>
            <w:r w:rsidRPr="006271A3">
              <w:rPr>
                <w:rFonts w:ascii="Times New Roman" w:hAnsi="Times New Roman"/>
              </w:rPr>
              <w:t>0,00</w:t>
            </w:r>
          </w:p>
        </w:tc>
        <w:tc>
          <w:tcPr>
            <w:tcW w:w="548" w:type="pct"/>
            <w:tcBorders>
              <w:top w:val="single" w:sz="4" w:space="0" w:color="auto"/>
              <w:left w:val="single" w:sz="2" w:space="0" w:color="auto"/>
              <w:bottom w:val="single" w:sz="4" w:space="0" w:color="auto"/>
              <w:right w:val="single" w:sz="2" w:space="0" w:color="auto"/>
            </w:tcBorders>
          </w:tcPr>
          <w:p w:rsidR="00A03310" w:rsidRPr="006271A3" w:rsidRDefault="00A03310" w:rsidP="00741999">
            <w:pPr>
              <w:pStyle w:val="ConsPlusNormal"/>
              <w:widowControl/>
              <w:ind w:firstLine="0"/>
              <w:jc w:val="center"/>
              <w:rPr>
                <w:rFonts w:ascii="Times New Roman" w:hAnsi="Times New Roman"/>
              </w:rPr>
            </w:pPr>
            <w:r w:rsidRPr="006271A3">
              <w:rPr>
                <w:rFonts w:ascii="Times New Roman" w:hAnsi="Times New Roman"/>
              </w:rPr>
              <w:t>0,00</w:t>
            </w:r>
          </w:p>
        </w:tc>
      </w:tr>
      <w:tr w:rsidR="00A03310" w:rsidRPr="00777C52" w:rsidTr="00585C72">
        <w:trPr>
          <w:trHeight w:val="390"/>
          <w:jc w:val="center"/>
        </w:trPr>
        <w:tc>
          <w:tcPr>
            <w:tcW w:w="742" w:type="pct"/>
            <w:gridSpan w:val="2"/>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A03310" w:rsidRPr="00A566F9" w:rsidRDefault="00A03310" w:rsidP="00F96528">
            <w:pPr>
              <w:pStyle w:val="ConsPlusNormal"/>
              <w:ind w:firstLine="0"/>
              <w:rPr>
                <w:rFonts w:ascii="Times New Roman" w:hAnsi="Times New Roman"/>
              </w:rPr>
            </w:pPr>
          </w:p>
        </w:tc>
        <w:tc>
          <w:tcPr>
            <w:tcW w:w="453" w:type="pct"/>
            <w:tcBorders>
              <w:top w:val="single" w:sz="4" w:space="0" w:color="auto"/>
              <w:left w:val="single" w:sz="2" w:space="0" w:color="auto"/>
              <w:bottom w:val="single" w:sz="4" w:space="0" w:color="auto"/>
              <w:right w:val="single" w:sz="2" w:space="0" w:color="auto"/>
            </w:tcBorders>
          </w:tcPr>
          <w:p w:rsidR="00A03310" w:rsidRPr="00090F29" w:rsidRDefault="00A03310" w:rsidP="008C6390">
            <w:pPr>
              <w:rPr>
                <w:sz w:val="20"/>
              </w:rPr>
            </w:pPr>
            <w:r w:rsidRPr="00090F29">
              <w:rPr>
                <w:sz w:val="20"/>
              </w:rPr>
              <w:t xml:space="preserve">Федеральный бюджет </w:t>
            </w:r>
          </w:p>
        </w:tc>
        <w:tc>
          <w:tcPr>
            <w:tcW w:w="478" w:type="pct"/>
            <w:tcBorders>
              <w:top w:val="single" w:sz="4" w:space="0" w:color="auto"/>
              <w:left w:val="single" w:sz="2" w:space="0" w:color="auto"/>
              <w:bottom w:val="single" w:sz="4" w:space="0" w:color="auto"/>
              <w:right w:val="single" w:sz="2" w:space="0" w:color="auto"/>
            </w:tcBorders>
          </w:tcPr>
          <w:p w:rsidR="00A03310" w:rsidRPr="005108D7" w:rsidRDefault="00A03310" w:rsidP="009A700E">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A03310" w:rsidRPr="006271A3" w:rsidRDefault="00A03310" w:rsidP="008C6390">
            <w:pPr>
              <w:pStyle w:val="ConsPlusNormal"/>
              <w:widowControl/>
              <w:ind w:firstLine="0"/>
              <w:jc w:val="center"/>
              <w:rPr>
                <w:rFonts w:ascii="Times New Roman" w:hAnsi="Times New Roman"/>
              </w:rPr>
            </w:pPr>
            <w:r w:rsidRPr="006271A3">
              <w:rPr>
                <w:rFonts w:ascii="Times New Roman" w:hAnsi="Times New Roman"/>
              </w:rPr>
              <w:t>0,00</w:t>
            </w:r>
          </w:p>
        </w:tc>
        <w:tc>
          <w:tcPr>
            <w:tcW w:w="433" w:type="pct"/>
            <w:tcBorders>
              <w:top w:val="single" w:sz="4" w:space="0" w:color="auto"/>
              <w:left w:val="single" w:sz="2" w:space="0" w:color="auto"/>
              <w:bottom w:val="single" w:sz="4" w:space="0" w:color="auto"/>
              <w:right w:val="single" w:sz="2" w:space="0" w:color="auto"/>
            </w:tcBorders>
          </w:tcPr>
          <w:p w:rsidR="00A03310" w:rsidRPr="006271A3" w:rsidRDefault="00A03310" w:rsidP="008C6390">
            <w:pPr>
              <w:pStyle w:val="ConsPlusNormal"/>
              <w:widowControl/>
              <w:ind w:firstLine="0"/>
              <w:jc w:val="center"/>
              <w:rPr>
                <w:rFonts w:ascii="Times New Roman" w:hAnsi="Times New Roman"/>
              </w:rPr>
            </w:pPr>
            <w:r w:rsidRPr="006271A3">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A03310" w:rsidRPr="006271A3" w:rsidRDefault="00A03310" w:rsidP="00F673D7">
            <w:pPr>
              <w:pStyle w:val="ConsPlusNormal"/>
              <w:widowControl/>
              <w:ind w:firstLine="0"/>
              <w:jc w:val="center"/>
              <w:rPr>
                <w:rFonts w:ascii="Times New Roman" w:hAnsi="Times New Roman"/>
              </w:rPr>
            </w:pPr>
            <w:r w:rsidRPr="006271A3">
              <w:rPr>
                <w:rFonts w:ascii="Times New Roman" w:hAnsi="Times New Roman"/>
              </w:rPr>
              <w:t>0,00</w:t>
            </w:r>
          </w:p>
        </w:tc>
        <w:tc>
          <w:tcPr>
            <w:tcW w:w="548" w:type="pct"/>
            <w:tcBorders>
              <w:top w:val="single" w:sz="4" w:space="0" w:color="auto"/>
              <w:left w:val="single" w:sz="2" w:space="0" w:color="auto"/>
              <w:bottom w:val="single" w:sz="4" w:space="0" w:color="auto"/>
              <w:right w:val="single" w:sz="2" w:space="0" w:color="auto"/>
            </w:tcBorders>
          </w:tcPr>
          <w:p w:rsidR="00A03310" w:rsidRPr="006271A3" w:rsidRDefault="00A03310" w:rsidP="00741999">
            <w:pPr>
              <w:pStyle w:val="ConsPlusNormal"/>
              <w:widowControl/>
              <w:ind w:firstLine="0"/>
              <w:jc w:val="center"/>
              <w:rPr>
                <w:rFonts w:ascii="Times New Roman" w:hAnsi="Times New Roman"/>
              </w:rPr>
            </w:pPr>
            <w:r w:rsidRPr="006271A3">
              <w:rPr>
                <w:rFonts w:ascii="Times New Roman" w:hAnsi="Times New Roman"/>
              </w:rPr>
              <w:t>0,00</w:t>
            </w:r>
          </w:p>
        </w:tc>
      </w:tr>
      <w:tr w:rsidR="00A03310" w:rsidRPr="00777C52" w:rsidTr="00585C72">
        <w:trPr>
          <w:trHeight w:val="360"/>
          <w:jc w:val="center"/>
        </w:trPr>
        <w:tc>
          <w:tcPr>
            <w:tcW w:w="742" w:type="pct"/>
            <w:gridSpan w:val="2"/>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A03310" w:rsidRDefault="00A03310" w:rsidP="00F96528">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A03310" w:rsidRPr="00A566F9" w:rsidRDefault="00A03310" w:rsidP="00F96528">
            <w:pPr>
              <w:pStyle w:val="ConsPlusNormal"/>
              <w:ind w:firstLine="0"/>
              <w:rPr>
                <w:rFonts w:ascii="Times New Roman" w:hAnsi="Times New Roman"/>
              </w:rPr>
            </w:pPr>
          </w:p>
        </w:tc>
        <w:tc>
          <w:tcPr>
            <w:tcW w:w="453" w:type="pct"/>
            <w:tcBorders>
              <w:top w:val="single" w:sz="4" w:space="0" w:color="auto"/>
              <w:left w:val="single" w:sz="2" w:space="0" w:color="auto"/>
              <w:bottom w:val="single" w:sz="4" w:space="0" w:color="auto"/>
              <w:right w:val="single" w:sz="2" w:space="0" w:color="auto"/>
            </w:tcBorders>
          </w:tcPr>
          <w:p w:rsidR="00A03310" w:rsidRPr="00090F29" w:rsidRDefault="00A03310" w:rsidP="008C6390">
            <w:pPr>
              <w:rPr>
                <w:sz w:val="20"/>
              </w:rPr>
            </w:pPr>
            <w:r w:rsidRPr="00090F29">
              <w:rPr>
                <w:sz w:val="20"/>
              </w:rPr>
              <w:t xml:space="preserve">Местный бюджет </w:t>
            </w:r>
          </w:p>
        </w:tc>
        <w:tc>
          <w:tcPr>
            <w:tcW w:w="478" w:type="pct"/>
            <w:tcBorders>
              <w:top w:val="single" w:sz="4" w:space="0" w:color="auto"/>
              <w:left w:val="single" w:sz="2" w:space="0" w:color="auto"/>
              <w:bottom w:val="single" w:sz="4" w:space="0" w:color="auto"/>
              <w:right w:val="single" w:sz="2" w:space="0" w:color="auto"/>
            </w:tcBorders>
          </w:tcPr>
          <w:p w:rsidR="00A03310" w:rsidRPr="005108D7" w:rsidRDefault="00A03310" w:rsidP="009A700E">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A03310" w:rsidRPr="006271A3" w:rsidRDefault="00A03310" w:rsidP="00F673D7">
            <w:pPr>
              <w:pStyle w:val="ConsPlusNormal"/>
              <w:widowControl/>
              <w:ind w:firstLine="0"/>
              <w:jc w:val="center"/>
              <w:rPr>
                <w:rFonts w:ascii="Times New Roman" w:hAnsi="Times New Roman"/>
              </w:rPr>
            </w:pPr>
            <w:r w:rsidRPr="006271A3">
              <w:rPr>
                <w:rFonts w:ascii="Times New Roman" w:hAnsi="Times New Roman"/>
              </w:rPr>
              <w:t>0,00</w:t>
            </w:r>
          </w:p>
        </w:tc>
        <w:tc>
          <w:tcPr>
            <w:tcW w:w="433" w:type="pct"/>
            <w:tcBorders>
              <w:top w:val="single" w:sz="4" w:space="0" w:color="auto"/>
              <w:left w:val="single" w:sz="2" w:space="0" w:color="auto"/>
              <w:bottom w:val="single" w:sz="4" w:space="0" w:color="auto"/>
              <w:right w:val="single" w:sz="2" w:space="0" w:color="auto"/>
            </w:tcBorders>
          </w:tcPr>
          <w:p w:rsidR="00A03310" w:rsidRPr="006271A3" w:rsidRDefault="00A03310" w:rsidP="00F673D7">
            <w:pPr>
              <w:pStyle w:val="ConsPlusNormal"/>
              <w:widowControl/>
              <w:ind w:firstLine="0"/>
              <w:jc w:val="center"/>
              <w:rPr>
                <w:rFonts w:ascii="Times New Roman" w:hAnsi="Times New Roman"/>
              </w:rPr>
            </w:pPr>
            <w:r w:rsidRPr="006271A3">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A03310" w:rsidRPr="006271A3" w:rsidRDefault="00A03310" w:rsidP="00F673D7">
            <w:pPr>
              <w:pStyle w:val="ConsPlusNormal"/>
              <w:widowControl/>
              <w:ind w:firstLine="0"/>
              <w:jc w:val="center"/>
              <w:rPr>
                <w:rFonts w:ascii="Times New Roman" w:hAnsi="Times New Roman"/>
              </w:rPr>
            </w:pPr>
            <w:r w:rsidRPr="006271A3">
              <w:rPr>
                <w:rFonts w:ascii="Times New Roman" w:hAnsi="Times New Roman"/>
              </w:rPr>
              <w:t>0,00</w:t>
            </w:r>
          </w:p>
        </w:tc>
        <w:tc>
          <w:tcPr>
            <w:tcW w:w="548" w:type="pct"/>
            <w:tcBorders>
              <w:top w:val="single" w:sz="4" w:space="0" w:color="auto"/>
              <w:left w:val="single" w:sz="2" w:space="0" w:color="auto"/>
              <w:bottom w:val="single" w:sz="4" w:space="0" w:color="auto"/>
              <w:right w:val="single" w:sz="2" w:space="0" w:color="auto"/>
            </w:tcBorders>
          </w:tcPr>
          <w:p w:rsidR="00A03310" w:rsidRPr="006271A3" w:rsidRDefault="00A03310" w:rsidP="00741999">
            <w:pPr>
              <w:pStyle w:val="ConsPlusNormal"/>
              <w:widowControl/>
              <w:ind w:firstLine="0"/>
              <w:jc w:val="center"/>
              <w:rPr>
                <w:rFonts w:ascii="Times New Roman" w:hAnsi="Times New Roman"/>
              </w:rPr>
            </w:pPr>
            <w:r w:rsidRPr="006271A3">
              <w:rPr>
                <w:rFonts w:ascii="Times New Roman" w:hAnsi="Times New Roman"/>
              </w:rPr>
              <w:t>0,00</w:t>
            </w:r>
          </w:p>
        </w:tc>
      </w:tr>
      <w:tr w:rsidR="00A03310" w:rsidRPr="00777C52" w:rsidTr="00585C72">
        <w:trPr>
          <w:trHeight w:val="300"/>
          <w:jc w:val="center"/>
        </w:trPr>
        <w:tc>
          <w:tcPr>
            <w:tcW w:w="742" w:type="pct"/>
            <w:gridSpan w:val="2"/>
            <w:vMerge/>
            <w:tcBorders>
              <w:left w:val="single" w:sz="2" w:space="0" w:color="auto"/>
              <w:bottom w:val="single" w:sz="4" w:space="0" w:color="auto"/>
              <w:right w:val="single" w:sz="2" w:space="0" w:color="auto"/>
            </w:tcBorders>
          </w:tcPr>
          <w:p w:rsidR="00A03310" w:rsidRDefault="00A03310" w:rsidP="00F96528">
            <w:pPr>
              <w:pStyle w:val="ConsPlusNormal"/>
              <w:ind w:firstLine="0"/>
              <w:rPr>
                <w:rFonts w:ascii="Times New Roman" w:hAnsi="Times New Roman"/>
              </w:rPr>
            </w:pPr>
          </w:p>
        </w:tc>
        <w:tc>
          <w:tcPr>
            <w:tcW w:w="477" w:type="pct"/>
            <w:gridSpan w:val="2"/>
            <w:vMerge/>
            <w:tcBorders>
              <w:left w:val="single" w:sz="2" w:space="0" w:color="auto"/>
              <w:bottom w:val="single" w:sz="4" w:space="0" w:color="auto"/>
              <w:right w:val="single" w:sz="2" w:space="0" w:color="auto"/>
            </w:tcBorders>
          </w:tcPr>
          <w:p w:rsidR="00A03310" w:rsidRDefault="00A03310" w:rsidP="00F96528">
            <w:pPr>
              <w:pStyle w:val="ConsPlusNormal"/>
              <w:ind w:firstLine="0"/>
              <w:rPr>
                <w:rFonts w:ascii="Times New Roman" w:hAnsi="Times New Roman"/>
              </w:rPr>
            </w:pPr>
          </w:p>
        </w:tc>
        <w:tc>
          <w:tcPr>
            <w:tcW w:w="488" w:type="pct"/>
            <w:vMerge/>
            <w:tcBorders>
              <w:left w:val="single" w:sz="2" w:space="0" w:color="auto"/>
              <w:bottom w:val="single" w:sz="4" w:space="0" w:color="auto"/>
              <w:right w:val="single" w:sz="2" w:space="0" w:color="auto"/>
            </w:tcBorders>
          </w:tcPr>
          <w:p w:rsidR="00A03310" w:rsidRDefault="00A03310" w:rsidP="00F96528">
            <w:pPr>
              <w:pStyle w:val="ConsPlusNormal"/>
              <w:ind w:firstLine="0"/>
              <w:rPr>
                <w:rFonts w:ascii="Times New Roman" w:hAnsi="Times New Roman"/>
              </w:rPr>
            </w:pPr>
          </w:p>
        </w:tc>
        <w:tc>
          <w:tcPr>
            <w:tcW w:w="517" w:type="pct"/>
            <w:vMerge/>
            <w:tcBorders>
              <w:left w:val="single" w:sz="2" w:space="0" w:color="auto"/>
              <w:bottom w:val="single" w:sz="4" w:space="0" w:color="auto"/>
              <w:right w:val="single" w:sz="2" w:space="0" w:color="auto"/>
            </w:tcBorders>
          </w:tcPr>
          <w:p w:rsidR="00A03310" w:rsidRPr="00A566F9" w:rsidRDefault="00A03310" w:rsidP="00F96528">
            <w:pPr>
              <w:pStyle w:val="ConsPlusNormal"/>
              <w:ind w:firstLine="0"/>
              <w:rPr>
                <w:rFonts w:ascii="Times New Roman" w:hAnsi="Times New Roman"/>
              </w:rPr>
            </w:pPr>
          </w:p>
        </w:tc>
        <w:tc>
          <w:tcPr>
            <w:tcW w:w="453" w:type="pct"/>
            <w:tcBorders>
              <w:top w:val="single" w:sz="4" w:space="0" w:color="auto"/>
              <w:left w:val="single" w:sz="2" w:space="0" w:color="auto"/>
              <w:bottom w:val="single" w:sz="4" w:space="0" w:color="auto"/>
              <w:right w:val="single" w:sz="2" w:space="0" w:color="auto"/>
            </w:tcBorders>
          </w:tcPr>
          <w:p w:rsidR="00A03310" w:rsidRPr="00090F29" w:rsidRDefault="00A03310" w:rsidP="008C6390">
            <w:pPr>
              <w:rPr>
                <w:sz w:val="20"/>
              </w:rPr>
            </w:pPr>
            <w:r w:rsidRPr="00090F29">
              <w:rPr>
                <w:sz w:val="20"/>
              </w:rPr>
              <w:t xml:space="preserve">Прочие источники </w:t>
            </w:r>
          </w:p>
        </w:tc>
        <w:tc>
          <w:tcPr>
            <w:tcW w:w="478" w:type="pct"/>
            <w:tcBorders>
              <w:top w:val="single" w:sz="4" w:space="0" w:color="auto"/>
              <w:left w:val="single" w:sz="2" w:space="0" w:color="auto"/>
              <w:bottom w:val="single" w:sz="4" w:space="0" w:color="auto"/>
              <w:right w:val="single" w:sz="2" w:space="0" w:color="auto"/>
            </w:tcBorders>
          </w:tcPr>
          <w:p w:rsidR="00A03310" w:rsidRPr="005108D7" w:rsidRDefault="00A03310" w:rsidP="009A700E">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A03310" w:rsidRPr="00FF0A73" w:rsidRDefault="00A03310" w:rsidP="008C6390">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4" w:space="0" w:color="auto"/>
              <w:left w:val="single" w:sz="2" w:space="0" w:color="auto"/>
              <w:bottom w:val="single" w:sz="4" w:space="0" w:color="auto"/>
              <w:right w:val="single" w:sz="2" w:space="0" w:color="auto"/>
            </w:tcBorders>
          </w:tcPr>
          <w:p w:rsidR="00A03310" w:rsidRPr="00FF0A73" w:rsidRDefault="00A03310" w:rsidP="008C6390">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A03310" w:rsidRDefault="00A03310" w:rsidP="00F673D7">
            <w:pPr>
              <w:pStyle w:val="ConsPlusNormal"/>
              <w:widowControl/>
              <w:ind w:firstLine="0"/>
              <w:jc w:val="center"/>
              <w:rPr>
                <w:rFonts w:ascii="Times New Roman" w:hAnsi="Times New Roman"/>
              </w:rPr>
            </w:pPr>
            <w:r w:rsidRPr="00FF0A73">
              <w:rPr>
                <w:rFonts w:ascii="Times New Roman" w:hAnsi="Times New Roman"/>
              </w:rPr>
              <w:t>0,00</w:t>
            </w:r>
          </w:p>
        </w:tc>
        <w:tc>
          <w:tcPr>
            <w:tcW w:w="548" w:type="pct"/>
            <w:tcBorders>
              <w:top w:val="single" w:sz="4" w:space="0" w:color="auto"/>
              <w:left w:val="single" w:sz="2" w:space="0" w:color="auto"/>
              <w:bottom w:val="single" w:sz="4" w:space="0" w:color="auto"/>
              <w:right w:val="single" w:sz="2" w:space="0" w:color="auto"/>
            </w:tcBorders>
          </w:tcPr>
          <w:p w:rsidR="00A03310" w:rsidRDefault="00A03310" w:rsidP="00741999">
            <w:pPr>
              <w:pStyle w:val="ConsPlusNormal"/>
              <w:widowControl/>
              <w:ind w:firstLine="0"/>
              <w:jc w:val="center"/>
              <w:rPr>
                <w:rFonts w:ascii="Times New Roman" w:hAnsi="Times New Roman"/>
              </w:rPr>
            </w:pPr>
            <w:r w:rsidRPr="00FF0A73">
              <w:rPr>
                <w:rFonts w:ascii="Times New Roman" w:hAnsi="Times New Roman"/>
              </w:rPr>
              <w:t>0,00</w:t>
            </w:r>
          </w:p>
        </w:tc>
      </w:tr>
      <w:tr w:rsidR="001A373B" w:rsidRPr="00777C52" w:rsidTr="00585C72">
        <w:trPr>
          <w:trHeight w:val="600"/>
          <w:jc w:val="center"/>
        </w:trPr>
        <w:tc>
          <w:tcPr>
            <w:tcW w:w="742" w:type="pct"/>
            <w:gridSpan w:val="2"/>
            <w:vMerge w:val="restart"/>
            <w:tcBorders>
              <w:top w:val="single" w:sz="4" w:space="0" w:color="auto"/>
              <w:left w:val="single" w:sz="2" w:space="0" w:color="auto"/>
              <w:right w:val="single" w:sz="2" w:space="0" w:color="auto"/>
            </w:tcBorders>
          </w:tcPr>
          <w:p w:rsidR="001A373B" w:rsidRDefault="001A373B" w:rsidP="00CD1697">
            <w:pPr>
              <w:pStyle w:val="ConsPlusNormal"/>
              <w:ind w:firstLine="0"/>
              <w:rPr>
                <w:rFonts w:ascii="Times New Roman" w:hAnsi="Times New Roman"/>
              </w:rPr>
            </w:pPr>
            <w:r>
              <w:rPr>
                <w:rFonts w:ascii="Times New Roman" w:hAnsi="Times New Roman"/>
              </w:rPr>
              <w:lastRenderedPageBreak/>
              <w:t>Мероприятие 4.3.</w:t>
            </w:r>
          </w:p>
          <w:p w:rsidR="001A373B" w:rsidRPr="00FF0A73" w:rsidRDefault="001A373B" w:rsidP="00B10E42">
            <w:pPr>
              <w:pStyle w:val="ConsPlusNormal"/>
              <w:ind w:firstLine="0"/>
              <w:jc w:val="both"/>
              <w:rPr>
                <w:rFonts w:ascii="Times New Roman" w:hAnsi="Times New Roman"/>
              </w:rPr>
            </w:pPr>
            <w:r>
              <w:rPr>
                <w:rFonts w:ascii="Times New Roman" w:hAnsi="Times New Roman"/>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477" w:type="pct"/>
            <w:gridSpan w:val="2"/>
            <w:vMerge w:val="restart"/>
            <w:tcBorders>
              <w:top w:val="single" w:sz="4" w:space="0" w:color="auto"/>
              <w:left w:val="single" w:sz="2" w:space="0" w:color="auto"/>
              <w:right w:val="single" w:sz="2" w:space="0" w:color="auto"/>
            </w:tcBorders>
          </w:tcPr>
          <w:p w:rsidR="001A373B" w:rsidRPr="00FF0A73" w:rsidRDefault="001A373B" w:rsidP="00CD1697">
            <w:pPr>
              <w:pStyle w:val="ConsPlusNormal"/>
              <w:ind w:firstLine="0"/>
              <w:rPr>
                <w:rFonts w:ascii="Times New Roman" w:hAnsi="Times New Roman"/>
              </w:rPr>
            </w:pPr>
            <w:r>
              <w:rPr>
                <w:rFonts w:ascii="Times New Roman" w:hAnsi="Times New Roman"/>
              </w:rPr>
              <w:t>Прочие</w:t>
            </w:r>
          </w:p>
        </w:tc>
        <w:tc>
          <w:tcPr>
            <w:tcW w:w="488" w:type="pct"/>
            <w:vMerge w:val="restart"/>
            <w:tcBorders>
              <w:top w:val="single" w:sz="4" w:space="0" w:color="auto"/>
              <w:left w:val="single" w:sz="2" w:space="0" w:color="auto"/>
              <w:right w:val="single" w:sz="2" w:space="0" w:color="auto"/>
            </w:tcBorders>
          </w:tcPr>
          <w:p w:rsidR="001A373B" w:rsidRPr="00FF0A73" w:rsidRDefault="001A373B" w:rsidP="00CD1697">
            <w:pPr>
              <w:pStyle w:val="ConsPlusNormal"/>
              <w:ind w:firstLine="0"/>
              <w:rPr>
                <w:rFonts w:ascii="Times New Roman" w:hAnsi="Times New Roman"/>
              </w:rPr>
            </w:pPr>
            <w:r>
              <w:rPr>
                <w:rFonts w:ascii="Times New Roman" w:hAnsi="Times New Roman"/>
              </w:rPr>
              <w:t>2023-2025</w:t>
            </w:r>
          </w:p>
        </w:tc>
        <w:tc>
          <w:tcPr>
            <w:tcW w:w="517" w:type="pct"/>
            <w:vMerge w:val="restart"/>
            <w:tcBorders>
              <w:top w:val="single" w:sz="4" w:space="0" w:color="auto"/>
              <w:left w:val="single" w:sz="2" w:space="0" w:color="auto"/>
              <w:right w:val="single" w:sz="2" w:space="0" w:color="auto"/>
            </w:tcBorders>
          </w:tcPr>
          <w:p w:rsidR="001A373B" w:rsidRPr="00A566F9" w:rsidRDefault="001A373B" w:rsidP="00CD1697">
            <w:pPr>
              <w:pStyle w:val="ConsPlusNormal"/>
              <w:ind w:firstLine="0"/>
              <w:rPr>
                <w:rFonts w:ascii="Times New Roman" w:hAnsi="Times New Roman"/>
              </w:rPr>
            </w:pPr>
            <w:r w:rsidRPr="00A566F9">
              <w:rPr>
                <w:rFonts w:ascii="Times New Roman" w:hAnsi="Times New Roman"/>
              </w:rPr>
              <w:t>Управление капитального строительства</w:t>
            </w:r>
          </w:p>
        </w:tc>
        <w:tc>
          <w:tcPr>
            <w:tcW w:w="453" w:type="pct"/>
            <w:tcBorders>
              <w:top w:val="single" w:sz="4" w:space="0" w:color="auto"/>
              <w:left w:val="single" w:sz="2" w:space="0" w:color="auto"/>
              <w:bottom w:val="single" w:sz="4" w:space="0" w:color="auto"/>
              <w:right w:val="single" w:sz="2" w:space="0" w:color="auto"/>
            </w:tcBorders>
          </w:tcPr>
          <w:p w:rsidR="001A373B" w:rsidRPr="00FF0A73" w:rsidRDefault="001A373B" w:rsidP="00CD1697">
            <w:pPr>
              <w:jc w:val="both"/>
              <w:rPr>
                <w:sz w:val="20"/>
              </w:rPr>
            </w:pPr>
            <w:r w:rsidRPr="00FF0A73">
              <w:rPr>
                <w:sz w:val="20"/>
              </w:rPr>
              <w:t>Всего, в том числе:</w:t>
            </w:r>
          </w:p>
        </w:tc>
        <w:tc>
          <w:tcPr>
            <w:tcW w:w="478" w:type="pct"/>
            <w:tcBorders>
              <w:top w:val="single" w:sz="4" w:space="0" w:color="auto"/>
              <w:left w:val="single" w:sz="2" w:space="0" w:color="auto"/>
              <w:bottom w:val="single" w:sz="4" w:space="0" w:color="auto"/>
              <w:right w:val="single" w:sz="2" w:space="0" w:color="auto"/>
            </w:tcBorders>
          </w:tcPr>
          <w:p w:rsidR="001A373B" w:rsidRPr="005108D7" w:rsidRDefault="001A373B" w:rsidP="008322FD">
            <w:pPr>
              <w:pStyle w:val="ConsPlusNormal"/>
              <w:widowControl/>
              <w:ind w:firstLine="0"/>
              <w:jc w:val="center"/>
              <w:rPr>
                <w:rFonts w:ascii="Times New Roman" w:hAnsi="Times New Roman"/>
                <w:b/>
              </w:rPr>
            </w:pPr>
            <w:r w:rsidRPr="005108D7">
              <w:rPr>
                <w:rFonts w:ascii="Times New Roman" w:hAnsi="Times New Roman"/>
                <w:b/>
              </w:rPr>
              <w:t>78666,40</w:t>
            </w:r>
          </w:p>
        </w:tc>
        <w:tc>
          <w:tcPr>
            <w:tcW w:w="432" w:type="pct"/>
            <w:tcBorders>
              <w:top w:val="single" w:sz="4" w:space="0" w:color="auto"/>
              <w:left w:val="single" w:sz="2" w:space="0" w:color="auto"/>
              <w:bottom w:val="single" w:sz="4" w:space="0" w:color="auto"/>
              <w:right w:val="single" w:sz="2" w:space="0" w:color="auto"/>
            </w:tcBorders>
          </w:tcPr>
          <w:p w:rsidR="001A373B" w:rsidRPr="00FA4ACC" w:rsidRDefault="001A373B" w:rsidP="00CD1697">
            <w:pPr>
              <w:pStyle w:val="ConsPlusNormal"/>
              <w:widowControl/>
              <w:ind w:firstLine="0"/>
              <w:jc w:val="center"/>
              <w:rPr>
                <w:rFonts w:ascii="Times New Roman" w:hAnsi="Times New Roman"/>
                <w:b/>
              </w:rPr>
            </w:pPr>
            <w:r w:rsidRPr="00FA4ACC">
              <w:rPr>
                <w:rFonts w:ascii="Times New Roman" w:hAnsi="Times New Roman"/>
                <w:b/>
              </w:rPr>
              <w:t>0,00</w:t>
            </w:r>
          </w:p>
        </w:tc>
        <w:tc>
          <w:tcPr>
            <w:tcW w:w="433" w:type="pct"/>
            <w:tcBorders>
              <w:top w:val="single" w:sz="4" w:space="0" w:color="auto"/>
              <w:left w:val="single" w:sz="2" w:space="0" w:color="auto"/>
              <w:bottom w:val="single" w:sz="4" w:space="0" w:color="auto"/>
              <w:right w:val="single" w:sz="2" w:space="0" w:color="auto"/>
            </w:tcBorders>
          </w:tcPr>
          <w:p w:rsidR="001A373B" w:rsidRPr="00FA4ACC" w:rsidRDefault="001A373B" w:rsidP="00CD1697">
            <w:pPr>
              <w:pStyle w:val="ConsPlusNormal"/>
              <w:widowControl/>
              <w:ind w:firstLine="0"/>
              <w:jc w:val="center"/>
              <w:rPr>
                <w:rFonts w:ascii="Times New Roman" w:hAnsi="Times New Roman"/>
                <w:b/>
              </w:rPr>
            </w:pPr>
            <w:r w:rsidRPr="00FA4ACC">
              <w:rPr>
                <w:rFonts w:ascii="Times New Roman" w:hAnsi="Times New Roman"/>
                <w:b/>
              </w:rPr>
              <w:t>0,00</w:t>
            </w:r>
          </w:p>
        </w:tc>
        <w:tc>
          <w:tcPr>
            <w:tcW w:w="432" w:type="pct"/>
            <w:tcBorders>
              <w:top w:val="single" w:sz="4" w:space="0" w:color="auto"/>
              <w:left w:val="single" w:sz="2" w:space="0" w:color="auto"/>
              <w:bottom w:val="single" w:sz="4" w:space="0" w:color="auto"/>
              <w:right w:val="single" w:sz="2" w:space="0" w:color="auto"/>
            </w:tcBorders>
          </w:tcPr>
          <w:p w:rsidR="001A373B" w:rsidRPr="00FA4ACC" w:rsidRDefault="001A373B" w:rsidP="00640DD5">
            <w:pPr>
              <w:pStyle w:val="ConsPlusNormal"/>
              <w:widowControl/>
              <w:ind w:firstLine="0"/>
              <w:jc w:val="center"/>
              <w:rPr>
                <w:rFonts w:ascii="Times New Roman" w:hAnsi="Times New Roman"/>
                <w:b/>
              </w:rPr>
            </w:pPr>
            <w:r w:rsidRPr="00FA4ACC">
              <w:rPr>
                <w:rFonts w:ascii="Times New Roman" w:hAnsi="Times New Roman"/>
                <w:b/>
              </w:rPr>
              <w:t>0,00</w:t>
            </w:r>
          </w:p>
        </w:tc>
        <w:tc>
          <w:tcPr>
            <w:tcW w:w="548" w:type="pct"/>
            <w:tcBorders>
              <w:top w:val="single" w:sz="4" w:space="0" w:color="auto"/>
              <w:left w:val="single" w:sz="2" w:space="0" w:color="auto"/>
              <w:bottom w:val="single" w:sz="4" w:space="0" w:color="auto"/>
              <w:right w:val="single" w:sz="2" w:space="0" w:color="auto"/>
            </w:tcBorders>
          </w:tcPr>
          <w:p w:rsidR="001A373B" w:rsidRPr="005108D7" w:rsidRDefault="001A373B" w:rsidP="00640DD5">
            <w:pPr>
              <w:pStyle w:val="ConsPlusNormal"/>
              <w:widowControl/>
              <w:ind w:firstLine="0"/>
              <w:jc w:val="center"/>
              <w:rPr>
                <w:rFonts w:ascii="Times New Roman" w:hAnsi="Times New Roman"/>
                <w:b/>
              </w:rPr>
            </w:pPr>
            <w:r w:rsidRPr="005108D7">
              <w:rPr>
                <w:rFonts w:ascii="Times New Roman" w:hAnsi="Times New Roman"/>
                <w:b/>
              </w:rPr>
              <w:t>78666,40</w:t>
            </w:r>
          </w:p>
        </w:tc>
      </w:tr>
      <w:tr w:rsidR="001A373B" w:rsidRPr="00777C52" w:rsidTr="00585C72">
        <w:trPr>
          <w:trHeight w:val="360"/>
          <w:jc w:val="center"/>
        </w:trPr>
        <w:tc>
          <w:tcPr>
            <w:tcW w:w="742" w:type="pct"/>
            <w:gridSpan w:val="2"/>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1A373B" w:rsidRPr="00A566F9" w:rsidRDefault="001A373B" w:rsidP="00CD1697">
            <w:pPr>
              <w:pStyle w:val="ConsPlusNormal"/>
              <w:ind w:firstLine="0"/>
              <w:rPr>
                <w:rFonts w:ascii="Times New Roman" w:hAnsi="Times New Roman"/>
              </w:rPr>
            </w:pPr>
          </w:p>
        </w:tc>
        <w:tc>
          <w:tcPr>
            <w:tcW w:w="453" w:type="pct"/>
            <w:tcBorders>
              <w:top w:val="single" w:sz="4" w:space="0" w:color="auto"/>
              <w:left w:val="single" w:sz="2" w:space="0" w:color="auto"/>
              <w:bottom w:val="single" w:sz="4" w:space="0" w:color="auto"/>
              <w:right w:val="single" w:sz="2" w:space="0" w:color="auto"/>
            </w:tcBorders>
          </w:tcPr>
          <w:p w:rsidR="001A373B" w:rsidRPr="00090F29" w:rsidRDefault="001A373B" w:rsidP="00CD1697">
            <w:pPr>
              <w:rPr>
                <w:sz w:val="20"/>
              </w:rPr>
            </w:pPr>
            <w:r w:rsidRPr="00090F29">
              <w:rPr>
                <w:sz w:val="20"/>
              </w:rPr>
              <w:t xml:space="preserve">Областной бюджет </w:t>
            </w:r>
          </w:p>
        </w:tc>
        <w:tc>
          <w:tcPr>
            <w:tcW w:w="478" w:type="pct"/>
            <w:tcBorders>
              <w:top w:val="single" w:sz="4" w:space="0" w:color="auto"/>
              <w:left w:val="single" w:sz="2" w:space="0" w:color="auto"/>
              <w:bottom w:val="single" w:sz="4" w:space="0" w:color="auto"/>
              <w:right w:val="single" w:sz="2" w:space="0" w:color="auto"/>
            </w:tcBorders>
          </w:tcPr>
          <w:p w:rsidR="001A373B" w:rsidRPr="005108D7" w:rsidRDefault="001A373B" w:rsidP="008322FD">
            <w:pPr>
              <w:pStyle w:val="ConsPlusNormal"/>
              <w:widowControl/>
              <w:ind w:firstLine="0"/>
              <w:jc w:val="center"/>
              <w:rPr>
                <w:rFonts w:ascii="Times New Roman" w:hAnsi="Times New Roman"/>
              </w:rPr>
            </w:pPr>
            <w:r w:rsidRPr="005108D7">
              <w:rPr>
                <w:rFonts w:ascii="Times New Roman" w:hAnsi="Times New Roman"/>
              </w:rPr>
              <w:t>3055,40</w:t>
            </w:r>
          </w:p>
        </w:tc>
        <w:tc>
          <w:tcPr>
            <w:tcW w:w="432" w:type="pct"/>
            <w:tcBorders>
              <w:top w:val="single" w:sz="4" w:space="0" w:color="auto"/>
              <w:left w:val="single" w:sz="2" w:space="0" w:color="auto"/>
              <w:bottom w:val="single" w:sz="4" w:space="0" w:color="auto"/>
              <w:right w:val="single" w:sz="2" w:space="0" w:color="auto"/>
            </w:tcBorders>
          </w:tcPr>
          <w:p w:rsidR="001A373B" w:rsidRPr="006271A3" w:rsidRDefault="001A373B" w:rsidP="00CD1697">
            <w:pPr>
              <w:pStyle w:val="ConsPlusNormal"/>
              <w:widowControl/>
              <w:ind w:firstLine="0"/>
              <w:jc w:val="center"/>
              <w:rPr>
                <w:rFonts w:ascii="Times New Roman" w:hAnsi="Times New Roman"/>
              </w:rPr>
            </w:pPr>
            <w:r w:rsidRPr="006271A3">
              <w:rPr>
                <w:rFonts w:ascii="Times New Roman" w:hAnsi="Times New Roman"/>
              </w:rPr>
              <w:t>0,00</w:t>
            </w:r>
          </w:p>
        </w:tc>
        <w:tc>
          <w:tcPr>
            <w:tcW w:w="433" w:type="pct"/>
            <w:tcBorders>
              <w:top w:val="single" w:sz="4" w:space="0" w:color="auto"/>
              <w:left w:val="single" w:sz="2" w:space="0" w:color="auto"/>
              <w:bottom w:val="single" w:sz="4" w:space="0" w:color="auto"/>
              <w:right w:val="single" w:sz="2" w:space="0" w:color="auto"/>
            </w:tcBorders>
          </w:tcPr>
          <w:p w:rsidR="001A373B" w:rsidRPr="006271A3" w:rsidRDefault="001A373B" w:rsidP="00CD1697">
            <w:pPr>
              <w:pStyle w:val="ConsPlusNormal"/>
              <w:widowControl/>
              <w:ind w:firstLine="0"/>
              <w:jc w:val="center"/>
              <w:rPr>
                <w:rFonts w:ascii="Times New Roman" w:hAnsi="Times New Roman"/>
              </w:rPr>
            </w:pPr>
            <w:r w:rsidRPr="006271A3">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1A373B" w:rsidRPr="006271A3" w:rsidRDefault="001A373B" w:rsidP="00640DD5">
            <w:pPr>
              <w:pStyle w:val="ConsPlusNormal"/>
              <w:widowControl/>
              <w:ind w:firstLine="0"/>
              <w:jc w:val="center"/>
              <w:rPr>
                <w:rFonts w:ascii="Times New Roman" w:hAnsi="Times New Roman"/>
              </w:rPr>
            </w:pPr>
            <w:r w:rsidRPr="006271A3">
              <w:rPr>
                <w:rFonts w:ascii="Times New Roman" w:hAnsi="Times New Roman"/>
              </w:rPr>
              <w:t>0,00</w:t>
            </w:r>
          </w:p>
        </w:tc>
        <w:tc>
          <w:tcPr>
            <w:tcW w:w="548" w:type="pct"/>
            <w:tcBorders>
              <w:top w:val="single" w:sz="4" w:space="0" w:color="auto"/>
              <w:left w:val="single" w:sz="2" w:space="0" w:color="auto"/>
              <w:bottom w:val="single" w:sz="4" w:space="0" w:color="auto"/>
              <w:right w:val="single" w:sz="2" w:space="0" w:color="auto"/>
            </w:tcBorders>
          </w:tcPr>
          <w:p w:rsidR="001A373B" w:rsidRPr="005108D7" w:rsidRDefault="001A373B" w:rsidP="00640DD5">
            <w:pPr>
              <w:pStyle w:val="ConsPlusNormal"/>
              <w:widowControl/>
              <w:ind w:firstLine="0"/>
              <w:jc w:val="center"/>
              <w:rPr>
                <w:rFonts w:ascii="Times New Roman" w:hAnsi="Times New Roman"/>
              </w:rPr>
            </w:pPr>
            <w:r w:rsidRPr="005108D7">
              <w:rPr>
                <w:rFonts w:ascii="Times New Roman" w:hAnsi="Times New Roman"/>
              </w:rPr>
              <w:t>3055,40</w:t>
            </w:r>
          </w:p>
        </w:tc>
      </w:tr>
      <w:tr w:rsidR="001A373B" w:rsidRPr="00777C52" w:rsidTr="00585C72">
        <w:trPr>
          <w:trHeight w:val="360"/>
          <w:jc w:val="center"/>
        </w:trPr>
        <w:tc>
          <w:tcPr>
            <w:tcW w:w="742" w:type="pct"/>
            <w:gridSpan w:val="2"/>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1A373B" w:rsidRPr="00A566F9" w:rsidRDefault="001A373B" w:rsidP="00CD1697">
            <w:pPr>
              <w:pStyle w:val="ConsPlusNormal"/>
              <w:ind w:firstLine="0"/>
              <w:rPr>
                <w:rFonts w:ascii="Times New Roman" w:hAnsi="Times New Roman"/>
              </w:rPr>
            </w:pPr>
          </w:p>
        </w:tc>
        <w:tc>
          <w:tcPr>
            <w:tcW w:w="453" w:type="pct"/>
            <w:tcBorders>
              <w:top w:val="single" w:sz="4" w:space="0" w:color="auto"/>
              <w:left w:val="single" w:sz="2" w:space="0" w:color="auto"/>
              <w:bottom w:val="single" w:sz="4" w:space="0" w:color="auto"/>
              <w:right w:val="single" w:sz="2" w:space="0" w:color="auto"/>
            </w:tcBorders>
          </w:tcPr>
          <w:p w:rsidR="001A373B" w:rsidRPr="00090F29" w:rsidRDefault="001A373B" w:rsidP="00CD1697">
            <w:pPr>
              <w:rPr>
                <w:sz w:val="20"/>
              </w:rPr>
            </w:pPr>
            <w:r w:rsidRPr="00090F29">
              <w:rPr>
                <w:sz w:val="20"/>
              </w:rPr>
              <w:t xml:space="preserve">Федеральный бюджет </w:t>
            </w:r>
          </w:p>
        </w:tc>
        <w:tc>
          <w:tcPr>
            <w:tcW w:w="478" w:type="pct"/>
            <w:tcBorders>
              <w:top w:val="single" w:sz="4" w:space="0" w:color="auto"/>
              <w:left w:val="single" w:sz="2" w:space="0" w:color="auto"/>
              <w:bottom w:val="single" w:sz="4" w:space="0" w:color="auto"/>
              <w:right w:val="single" w:sz="2" w:space="0" w:color="auto"/>
            </w:tcBorders>
          </w:tcPr>
          <w:p w:rsidR="001A373B" w:rsidRPr="005108D7" w:rsidRDefault="001A373B" w:rsidP="00183E82">
            <w:pPr>
              <w:pStyle w:val="ConsPlusNormal"/>
              <w:widowControl/>
              <w:ind w:firstLine="0"/>
              <w:jc w:val="center"/>
              <w:rPr>
                <w:rFonts w:ascii="Times New Roman" w:hAnsi="Times New Roman"/>
              </w:rPr>
            </w:pPr>
            <w:r w:rsidRPr="005108D7">
              <w:rPr>
                <w:rFonts w:ascii="Times New Roman" w:hAnsi="Times New Roman"/>
              </w:rPr>
              <w:t>75611,00</w:t>
            </w:r>
          </w:p>
        </w:tc>
        <w:tc>
          <w:tcPr>
            <w:tcW w:w="432" w:type="pct"/>
            <w:tcBorders>
              <w:top w:val="single" w:sz="4" w:space="0" w:color="auto"/>
              <w:left w:val="single" w:sz="2" w:space="0" w:color="auto"/>
              <w:bottom w:val="single" w:sz="4" w:space="0" w:color="auto"/>
              <w:right w:val="single" w:sz="2" w:space="0" w:color="auto"/>
            </w:tcBorders>
          </w:tcPr>
          <w:p w:rsidR="001A373B" w:rsidRPr="006271A3" w:rsidRDefault="001A373B" w:rsidP="00CD1697">
            <w:pPr>
              <w:pStyle w:val="ConsPlusNormal"/>
              <w:widowControl/>
              <w:ind w:firstLine="0"/>
              <w:jc w:val="center"/>
              <w:rPr>
                <w:rFonts w:ascii="Times New Roman" w:hAnsi="Times New Roman"/>
              </w:rPr>
            </w:pPr>
            <w:r w:rsidRPr="006271A3">
              <w:rPr>
                <w:rFonts w:ascii="Times New Roman" w:hAnsi="Times New Roman"/>
              </w:rPr>
              <w:t>0,00</w:t>
            </w:r>
          </w:p>
        </w:tc>
        <w:tc>
          <w:tcPr>
            <w:tcW w:w="433" w:type="pct"/>
            <w:tcBorders>
              <w:top w:val="single" w:sz="4" w:space="0" w:color="auto"/>
              <w:left w:val="single" w:sz="2" w:space="0" w:color="auto"/>
              <w:bottom w:val="single" w:sz="4" w:space="0" w:color="auto"/>
              <w:right w:val="single" w:sz="2" w:space="0" w:color="auto"/>
            </w:tcBorders>
          </w:tcPr>
          <w:p w:rsidR="001A373B" w:rsidRPr="006271A3" w:rsidRDefault="001A373B" w:rsidP="00CD1697">
            <w:pPr>
              <w:pStyle w:val="ConsPlusNormal"/>
              <w:widowControl/>
              <w:ind w:firstLine="0"/>
              <w:jc w:val="center"/>
              <w:rPr>
                <w:rFonts w:ascii="Times New Roman" w:hAnsi="Times New Roman"/>
              </w:rPr>
            </w:pPr>
            <w:r w:rsidRPr="006271A3">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1A373B" w:rsidRPr="006271A3" w:rsidRDefault="001A373B" w:rsidP="00640DD5">
            <w:pPr>
              <w:pStyle w:val="ConsPlusNormal"/>
              <w:widowControl/>
              <w:ind w:firstLine="0"/>
              <w:jc w:val="center"/>
              <w:rPr>
                <w:rFonts w:ascii="Times New Roman" w:hAnsi="Times New Roman"/>
              </w:rPr>
            </w:pPr>
            <w:r w:rsidRPr="006271A3">
              <w:rPr>
                <w:rFonts w:ascii="Times New Roman" w:hAnsi="Times New Roman"/>
              </w:rPr>
              <w:t>0,00</w:t>
            </w:r>
          </w:p>
        </w:tc>
        <w:tc>
          <w:tcPr>
            <w:tcW w:w="548" w:type="pct"/>
            <w:tcBorders>
              <w:top w:val="single" w:sz="4" w:space="0" w:color="auto"/>
              <w:left w:val="single" w:sz="2" w:space="0" w:color="auto"/>
              <w:bottom w:val="single" w:sz="4" w:space="0" w:color="auto"/>
              <w:right w:val="single" w:sz="2" w:space="0" w:color="auto"/>
            </w:tcBorders>
          </w:tcPr>
          <w:p w:rsidR="001A373B" w:rsidRPr="005108D7" w:rsidRDefault="001A373B" w:rsidP="00640DD5">
            <w:pPr>
              <w:pStyle w:val="ConsPlusNormal"/>
              <w:widowControl/>
              <w:ind w:firstLine="0"/>
              <w:jc w:val="center"/>
              <w:rPr>
                <w:rFonts w:ascii="Times New Roman" w:hAnsi="Times New Roman"/>
              </w:rPr>
            </w:pPr>
            <w:r w:rsidRPr="005108D7">
              <w:rPr>
                <w:rFonts w:ascii="Times New Roman" w:hAnsi="Times New Roman"/>
              </w:rPr>
              <w:t>75611,00</w:t>
            </w:r>
          </w:p>
        </w:tc>
      </w:tr>
      <w:tr w:rsidR="001A373B" w:rsidRPr="00777C52" w:rsidTr="00585C72">
        <w:trPr>
          <w:trHeight w:val="270"/>
          <w:jc w:val="center"/>
        </w:trPr>
        <w:tc>
          <w:tcPr>
            <w:tcW w:w="742" w:type="pct"/>
            <w:gridSpan w:val="2"/>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477" w:type="pct"/>
            <w:gridSpan w:val="2"/>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488" w:type="pct"/>
            <w:vMerge/>
            <w:tcBorders>
              <w:left w:val="single" w:sz="2" w:space="0" w:color="auto"/>
              <w:right w:val="single" w:sz="2" w:space="0" w:color="auto"/>
            </w:tcBorders>
          </w:tcPr>
          <w:p w:rsidR="001A373B" w:rsidRDefault="001A373B" w:rsidP="00CD1697">
            <w:pPr>
              <w:pStyle w:val="ConsPlusNormal"/>
              <w:ind w:firstLine="0"/>
              <w:rPr>
                <w:rFonts w:ascii="Times New Roman" w:hAnsi="Times New Roman"/>
              </w:rPr>
            </w:pPr>
          </w:p>
        </w:tc>
        <w:tc>
          <w:tcPr>
            <w:tcW w:w="517" w:type="pct"/>
            <w:vMerge/>
            <w:tcBorders>
              <w:left w:val="single" w:sz="2" w:space="0" w:color="auto"/>
              <w:right w:val="single" w:sz="2" w:space="0" w:color="auto"/>
            </w:tcBorders>
          </w:tcPr>
          <w:p w:rsidR="001A373B" w:rsidRPr="00A566F9" w:rsidRDefault="001A373B" w:rsidP="00CD1697">
            <w:pPr>
              <w:pStyle w:val="ConsPlusNormal"/>
              <w:ind w:firstLine="0"/>
              <w:rPr>
                <w:rFonts w:ascii="Times New Roman" w:hAnsi="Times New Roman"/>
              </w:rPr>
            </w:pPr>
          </w:p>
        </w:tc>
        <w:tc>
          <w:tcPr>
            <w:tcW w:w="453" w:type="pct"/>
            <w:tcBorders>
              <w:top w:val="single" w:sz="4" w:space="0" w:color="auto"/>
              <w:left w:val="single" w:sz="2" w:space="0" w:color="auto"/>
              <w:bottom w:val="single" w:sz="4" w:space="0" w:color="auto"/>
              <w:right w:val="single" w:sz="2" w:space="0" w:color="auto"/>
            </w:tcBorders>
          </w:tcPr>
          <w:p w:rsidR="001A373B" w:rsidRPr="00090F29" w:rsidRDefault="001A373B" w:rsidP="00CD1697">
            <w:pPr>
              <w:rPr>
                <w:sz w:val="20"/>
              </w:rPr>
            </w:pPr>
            <w:r w:rsidRPr="00090F29">
              <w:rPr>
                <w:sz w:val="20"/>
              </w:rPr>
              <w:t xml:space="preserve">Местный бюджет </w:t>
            </w:r>
          </w:p>
        </w:tc>
        <w:tc>
          <w:tcPr>
            <w:tcW w:w="478" w:type="pct"/>
            <w:tcBorders>
              <w:top w:val="single" w:sz="4" w:space="0" w:color="auto"/>
              <w:left w:val="single" w:sz="2" w:space="0" w:color="auto"/>
              <w:bottom w:val="single" w:sz="4" w:space="0" w:color="auto"/>
              <w:right w:val="single" w:sz="2" w:space="0" w:color="auto"/>
            </w:tcBorders>
          </w:tcPr>
          <w:p w:rsidR="001A373B" w:rsidRPr="005108D7" w:rsidRDefault="001A373B" w:rsidP="00DF58AA">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1A373B" w:rsidRPr="006271A3" w:rsidRDefault="001A373B" w:rsidP="00CD1697">
            <w:pPr>
              <w:pStyle w:val="ConsPlusNormal"/>
              <w:widowControl/>
              <w:ind w:firstLine="0"/>
              <w:jc w:val="center"/>
              <w:rPr>
                <w:rFonts w:ascii="Times New Roman" w:hAnsi="Times New Roman"/>
              </w:rPr>
            </w:pPr>
            <w:r w:rsidRPr="006271A3">
              <w:rPr>
                <w:rFonts w:ascii="Times New Roman" w:hAnsi="Times New Roman"/>
              </w:rPr>
              <w:t>0,00</w:t>
            </w:r>
          </w:p>
        </w:tc>
        <w:tc>
          <w:tcPr>
            <w:tcW w:w="433" w:type="pct"/>
            <w:tcBorders>
              <w:top w:val="single" w:sz="4" w:space="0" w:color="auto"/>
              <w:left w:val="single" w:sz="2" w:space="0" w:color="auto"/>
              <w:bottom w:val="single" w:sz="4" w:space="0" w:color="auto"/>
              <w:right w:val="single" w:sz="2" w:space="0" w:color="auto"/>
            </w:tcBorders>
          </w:tcPr>
          <w:p w:rsidR="001A373B" w:rsidRPr="006271A3" w:rsidRDefault="001A373B" w:rsidP="00CD1697">
            <w:pPr>
              <w:pStyle w:val="ConsPlusNormal"/>
              <w:widowControl/>
              <w:ind w:firstLine="0"/>
              <w:jc w:val="center"/>
              <w:rPr>
                <w:rFonts w:ascii="Times New Roman" w:hAnsi="Times New Roman"/>
              </w:rPr>
            </w:pPr>
            <w:r w:rsidRPr="006271A3">
              <w:rPr>
                <w:rFonts w:ascii="Times New Roman" w:hAnsi="Times New Roman"/>
              </w:rPr>
              <w:t>0,00</w:t>
            </w:r>
          </w:p>
        </w:tc>
        <w:tc>
          <w:tcPr>
            <w:tcW w:w="432" w:type="pct"/>
            <w:tcBorders>
              <w:top w:val="single" w:sz="4" w:space="0" w:color="auto"/>
              <w:left w:val="single" w:sz="2" w:space="0" w:color="auto"/>
              <w:bottom w:val="single" w:sz="4" w:space="0" w:color="auto"/>
              <w:right w:val="single" w:sz="2" w:space="0" w:color="auto"/>
            </w:tcBorders>
          </w:tcPr>
          <w:p w:rsidR="001A373B" w:rsidRPr="006271A3" w:rsidRDefault="001A373B" w:rsidP="00640DD5">
            <w:pPr>
              <w:pStyle w:val="ConsPlusNormal"/>
              <w:widowControl/>
              <w:ind w:firstLine="0"/>
              <w:jc w:val="center"/>
              <w:rPr>
                <w:rFonts w:ascii="Times New Roman" w:hAnsi="Times New Roman"/>
              </w:rPr>
            </w:pPr>
            <w:r w:rsidRPr="006271A3">
              <w:rPr>
                <w:rFonts w:ascii="Times New Roman" w:hAnsi="Times New Roman"/>
              </w:rPr>
              <w:t>0,00</w:t>
            </w:r>
          </w:p>
        </w:tc>
        <w:tc>
          <w:tcPr>
            <w:tcW w:w="548" w:type="pct"/>
            <w:tcBorders>
              <w:top w:val="single" w:sz="4" w:space="0" w:color="auto"/>
              <w:left w:val="single" w:sz="2" w:space="0" w:color="auto"/>
              <w:bottom w:val="single" w:sz="4" w:space="0" w:color="auto"/>
              <w:right w:val="single" w:sz="2" w:space="0" w:color="auto"/>
            </w:tcBorders>
          </w:tcPr>
          <w:p w:rsidR="001A373B" w:rsidRPr="00B10E42" w:rsidRDefault="001A373B" w:rsidP="00741999">
            <w:pPr>
              <w:pStyle w:val="ConsPlusNormal"/>
              <w:widowControl/>
              <w:ind w:firstLine="0"/>
              <w:jc w:val="center"/>
              <w:rPr>
                <w:rFonts w:ascii="Times New Roman" w:hAnsi="Times New Roman"/>
              </w:rPr>
            </w:pPr>
            <w:r w:rsidRPr="006271A3">
              <w:rPr>
                <w:rFonts w:ascii="Times New Roman" w:hAnsi="Times New Roman"/>
              </w:rPr>
              <w:t>0,00</w:t>
            </w:r>
          </w:p>
        </w:tc>
      </w:tr>
      <w:tr w:rsidR="001A373B" w:rsidRPr="00777C52" w:rsidTr="00585C72">
        <w:trPr>
          <w:trHeight w:val="210"/>
          <w:jc w:val="center"/>
        </w:trPr>
        <w:tc>
          <w:tcPr>
            <w:tcW w:w="742" w:type="pct"/>
            <w:gridSpan w:val="2"/>
            <w:vMerge/>
            <w:tcBorders>
              <w:left w:val="single" w:sz="2" w:space="0" w:color="auto"/>
              <w:bottom w:val="single" w:sz="4" w:space="0" w:color="auto"/>
              <w:right w:val="single" w:sz="2" w:space="0" w:color="auto"/>
            </w:tcBorders>
          </w:tcPr>
          <w:p w:rsidR="001A373B" w:rsidRDefault="001A373B" w:rsidP="00CD1697">
            <w:pPr>
              <w:pStyle w:val="ConsPlusNormal"/>
              <w:ind w:firstLine="0"/>
              <w:rPr>
                <w:rFonts w:ascii="Times New Roman" w:hAnsi="Times New Roman"/>
              </w:rPr>
            </w:pPr>
          </w:p>
        </w:tc>
        <w:tc>
          <w:tcPr>
            <w:tcW w:w="477" w:type="pct"/>
            <w:gridSpan w:val="2"/>
            <w:vMerge/>
            <w:tcBorders>
              <w:left w:val="single" w:sz="2" w:space="0" w:color="auto"/>
              <w:bottom w:val="single" w:sz="4" w:space="0" w:color="auto"/>
              <w:right w:val="single" w:sz="2" w:space="0" w:color="auto"/>
            </w:tcBorders>
          </w:tcPr>
          <w:p w:rsidR="001A373B" w:rsidRDefault="001A373B" w:rsidP="00CD1697">
            <w:pPr>
              <w:pStyle w:val="ConsPlusNormal"/>
              <w:ind w:firstLine="0"/>
              <w:rPr>
                <w:rFonts w:ascii="Times New Roman" w:hAnsi="Times New Roman"/>
              </w:rPr>
            </w:pPr>
          </w:p>
        </w:tc>
        <w:tc>
          <w:tcPr>
            <w:tcW w:w="488" w:type="pct"/>
            <w:vMerge/>
            <w:tcBorders>
              <w:left w:val="single" w:sz="2" w:space="0" w:color="auto"/>
              <w:bottom w:val="single" w:sz="4" w:space="0" w:color="auto"/>
              <w:right w:val="single" w:sz="2" w:space="0" w:color="auto"/>
            </w:tcBorders>
          </w:tcPr>
          <w:p w:rsidR="001A373B" w:rsidRDefault="001A373B" w:rsidP="00CD1697">
            <w:pPr>
              <w:pStyle w:val="ConsPlusNormal"/>
              <w:ind w:firstLine="0"/>
              <w:rPr>
                <w:rFonts w:ascii="Times New Roman" w:hAnsi="Times New Roman"/>
              </w:rPr>
            </w:pPr>
          </w:p>
        </w:tc>
        <w:tc>
          <w:tcPr>
            <w:tcW w:w="517" w:type="pct"/>
            <w:vMerge/>
            <w:tcBorders>
              <w:left w:val="single" w:sz="2" w:space="0" w:color="auto"/>
              <w:bottom w:val="single" w:sz="4" w:space="0" w:color="auto"/>
              <w:right w:val="single" w:sz="2" w:space="0" w:color="auto"/>
            </w:tcBorders>
          </w:tcPr>
          <w:p w:rsidR="001A373B" w:rsidRPr="00A566F9" w:rsidRDefault="001A373B" w:rsidP="00CD1697">
            <w:pPr>
              <w:pStyle w:val="ConsPlusNormal"/>
              <w:ind w:firstLine="0"/>
              <w:rPr>
                <w:rFonts w:ascii="Times New Roman" w:hAnsi="Times New Roman"/>
              </w:rPr>
            </w:pPr>
          </w:p>
        </w:tc>
        <w:tc>
          <w:tcPr>
            <w:tcW w:w="453" w:type="pct"/>
            <w:tcBorders>
              <w:top w:val="single" w:sz="4" w:space="0" w:color="auto"/>
              <w:left w:val="single" w:sz="2" w:space="0" w:color="auto"/>
              <w:bottom w:val="single" w:sz="2" w:space="0" w:color="auto"/>
              <w:right w:val="single" w:sz="2" w:space="0" w:color="auto"/>
            </w:tcBorders>
          </w:tcPr>
          <w:p w:rsidR="001A373B" w:rsidRPr="00090F29" w:rsidRDefault="001A373B" w:rsidP="00CD1697">
            <w:pPr>
              <w:rPr>
                <w:sz w:val="20"/>
              </w:rPr>
            </w:pPr>
            <w:r w:rsidRPr="00090F29">
              <w:rPr>
                <w:sz w:val="20"/>
              </w:rPr>
              <w:t xml:space="preserve">Прочие источники </w:t>
            </w:r>
          </w:p>
        </w:tc>
        <w:tc>
          <w:tcPr>
            <w:tcW w:w="478" w:type="pct"/>
            <w:tcBorders>
              <w:top w:val="single" w:sz="4" w:space="0" w:color="auto"/>
              <w:left w:val="single" w:sz="2" w:space="0" w:color="auto"/>
              <w:bottom w:val="single" w:sz="2" w:space="0" w:color="auto"/>
              <w:right w:val="single" w:sz="2" w:space="0" w:color="auto"/>
            </w:tcBorders>
          </w:tcPr>
          <w:p w:rsidR="001A373B" w:rsidRPr="005108D7" w:rsidRDefault="001A373B" w:rsidP="00CD1697">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4" w:space="0" w:color="auto"/>
              <w:left w:val="single" w:sz="2" w:space="0" w:color="auto"/>
              <w:bottom w:val="single" w:sz="2" w:space="0" w:color="auto"/>
              <w:right w:val="single" w:sz="2" w:space="0" w:color="auto"/>
            </w:tcBorders>
          </w:tcPr>
          <w:p w:rsidR="001A373B" w:rsidRPr="00FF0A73" w:rsidRDefault="001A373B"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4" w:space="0" w:color="auto"/>
              <w:left w:val="single" w:sz="2" w:space="0" w:color="auto"/>
              <w:bottom w:val="single" w:sz="2" w:space="0" w:color="auto"/>
              <w:right w:val="single" w:sz="2" w:space="0" w:color="auto"/>
            </w:tcBorders>
          </w:tcPr>
          <w:p w:rsidR="001A373B" w:rsidRPr="00FF0A73" w:rsidRDefault="001A373B"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4" w:space="0" w:color="auto"/>
              <w:left w:val="single" w:sz="2" w:space="0" w:color="auto"/>
              <w:bottom w:val="single" w:sz="2" w:space="0" w:color="auto"/>
              <w:right w:val="single" w:sz="2" w:space="0" w:color="auto"/>
            </w:tcBorders>
          </w:tcPr>
          <w:p w:rsidR="001A373B" w:rsidRPr="00FF0A73" w:rsidRDefault="001A373B" w:rsidP="00640DD5">
            <w:pPr>
              <w:pStyle w:val="ConsPlusNormal"/>
              <w:widowControl/>
              <w:ind w:firstLine="0"/>
              <w:jc w:val="center"/>
              <w:rPr>
                <w:rFonts w:ascii="Times New Roman" w:hAnsi="Times New Roman"/>
              </w:rPr>
            </w:pPr>
            <w:r w:rsidRPr="00FF0A73">
              <w:rPr>
                <w:rFonts w:ascii="Times New Roman" w:hAnsi="Times New Roman"/>
              </w:rPr>
              <w:t>0,00</w:t>
            </w:r>
          </w:p>
        </w:tc>
        <w:tc>
          <w:tcPr>
            <w:tcW w:w="548" w:type="pct"/>
            <w:tcBorders>
              <w:top w:val="single" w:sz="4" w:space="0" w:color="auto"/>
              <w:left w:val="single" w:sz="2" w:space="0" w:color="auto"/>
              <w:bottom w:val="single" w:sz="2" w:space="0" w:color="auto"/>
              <w:right w:val="single" w:sz="2" w:space="0" w:color="auto"/>
            </w:tcBorders>
          </w:tcPr>
          <w:p w:rsidR="001A373B" w:rsidRPr="006271A3" w:rsidRDefault="001A373B" w:rsidP="00741999">
            <w:pPr>
              <w:pStyle w:val="ConsPlusNormal"/>
              <w:widowControl/>
              <w:ind w:firstLine="0"/>
              <w:jc w:val="center"/>
              <w:rPr>
                <w:rFonts w:ascii="Times New Roman" w:hAnsi="Times New Roman"/>
              </w:rPr>
            </w:pPr>
            <w:r w:rsidRPr="006271A3">
              <w:rPr>
                <w:rFonts w:ascii="Times New Roman" w:hAnsi="Times New Roman"/>
              </w:rPr>
              <w:t>0,00</w:t>
            </w:r>
          </w:p>
        </w:tc>
      </w:tr>
      <w:tr w:rsidR="001A373B" w:rsidRPr="00777C52" w:rsidTr="00741999">
        <w:trPr>
          <w:jc w:val="center"/>
        </w:trPr>
        <w:tc>
          <w:tcPr>
            <w:tcW w:w="2224" w:type="pct"/>
            <w:gridSpan w:val="6"/>
            <w:vMerge w:val="restart"/>
            <w:tcBorders>
              <w:top w:val="single" w:sz="4" w:space="0" w:color="auto"/>
              <w:left w:val="single" w:sz="2" w:space="0" w:color="auto"/>
              <w:right w:val="single" w:sz="2" w:space="0" w:color="auto"/>
            </w:tcBorders>
          </w:tcPr>
          <w:p w:rsidR="001A373B" w:rsidRPr="00DE22AD" w:rsidRDefault="001A373B" w:rsidP="00F96528">
            <w:pPr>
              <w:pStyle w:val="ConsPlusNormal"/>
              <w:ind w:firstLine="0"/>
              <w:rPr>
                <w:rFonts w:ascii="Times New Roman" w:hAnsi="Times New Roman"/>
              </w:rPr>
            </w:pPr>
            <w:r>
              <w:rPr>
                <w:rFonts w:ascii="Times New Roman" w:hAnsi="Times New Roman"/>
              </w:rPr>
              <w:t>Подпрограмма 5.</w:t>
            </w:r>
            <w:r w:rsidRPr="009A5613">
              <w:rPr>
                <w:rFonts w:ascii="Times New Roman" w:hAnsi="Times New Roman"/>
                <w:bCs/>
              </w:rPr>
              <w:t xml:space="preserve"> "</w:t>
            </w:r>
            <w:r w:rsidRPr="009A5613">
              <w:rPr>
                <w:rFonts w:ascii="Times New Roman" w:hAnsi="Times New Roman"/>
              </w:rPr>
              <w:t xml:space="preserve">Обеспечение </w:t>
            </w:r>
            <w:r>
              <w:rPr>
                <w:rFonts w:ascii="Times New Roman" w:hAnsi="Times New Roman"/>
              </w:rPr>
              <w:t>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№714 «Об обеспечении жильем ветеранов Великой Отечественной войны 1941-1945 годов»</w:t>
            </w:r>
          </w:p>
        </w:tc>
        <w:tc>
          <w:tcPr>
            <w:tcW w:w="453" w:type="pct"/>
            <w:tcBorders>
              <w:top w:val="single" w:sz="2" w:space="0" w:color="auto"/>
              <w:left w:val="single" w:sz="2" w:space="0" w:color="auto"/>
              <w:bottom w:val="single" w:sz="2" w:space="0" w:color="auto"/>
              <w:right w:val="single" w:sz="2" w:space="0" w:color="auto"/>
            </w:tcBorders>
          </w:tcPr>
          <w:p w:rsidR="001A373B" w:rsidRPr="00FF0A73" w:rsidRDefault="001A373B" w:rsidP="00F96528">
            <w:pPr>
              <w:pStyle w:val="af6"/>
              <w:rPr>
                <w:sz w:val="20"/>
                <w:szCs w:val="20"/>
              </w:rPr>
            </w:pPr>
            <w:r w:rsidRPr="00FF0A73">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5108D7" w:rsidRDefault="001A373B" w:rsidP="00005D90">
            <w:pPr>
              <w:pStyle w:val="af6"/>
              <w:jc w:val="center"/>
              <w:rPr>
                <w:b/>
                <w:sz w:val="20"/>
                <w:szCs w:val="20"/>
              </w:rPr>
            </w:pPr>
            <w:r w:rsidRPr="005108D7">
              <w:rPr>
                <w:b/>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af6"/>
              <w:jc w:val="center"/>
              <w:rPr>
                <w:b/>
                <w:sz w:val="20"/>
                <w:szCs w:val="20"/>
              </w:rPr>
            </w:pPr>
            <w:r w:rsidRPr="00FC3A9D">
              <w:rPr>
                <w:b/>
                <w:sz w:val="20"/>
                <w:szCs w:val="20"/>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af6"/>
              <w:spacing w:after="100" w:afterAutospacing="1"/>
              <w:jc w:val="center"/>
              <w:rPr>
                <w:b/>
                <w:sz w:val="20"/>
                <w:szCs w:val="20"/>
              </w:rPr>
            </w:pPr>
            <w:r w:rsidRPr="00FC3A9D">
              <w:rPr>
                <w:b/>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af6"/>
              <w:jc w:val="center"/>
              <w:rPr>
                <w:b/>
                <w:sz w:val="20"/>
                <w:szCs w:val="20"/>
              </w:rPr>
            </w:pPr>
            <w:r w:rsidRPr="00FC3A9D">
              <w:rPr>
                <w:b/>
                <w:sz w:val="20"/>
                <w:szCs w:val="20"/>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741999">
            <w:pPr>
              <w:pStyle w:val="af6"/>
              <w:jc w:val="center"/>
              <w:rPr>
                <w:b/>
                <w:sz w:val="20"/>
                <w:szCs w:val="20"/>
              </w:rPr>
            </w:pPr>
            <w:r w:rsidRPr="00FC3A9D">
              <w:rPr>
                <w:b/>
                <w:sz w:val="20"/>
                <w:szCs w:val="20"/>
              </w:rPr>
              <w:t>0,00</w:t>
            </w:r>
          </w:p>
        </w:tc>
      </w:tr>
      <w:tr w:rsidR="001A373B" w:rsidRPr="00777C52" w:rsidTr="00741999">
        <w:trPr>
          <w:jc w:val="center"/>
        </w:trPr>
        <w:tc>
          <w:tcPr>
            <w:tcW w:w="2224" w:type="pct"/>
            <w:gridSpan w:val="6"/>
            <w:vMerge/>
            <w:tcBorders>
              <w:left w:val="single" w:sz="2" w:space="0" w:color="auto"/>
              <w:right w:val="single" w:sz="2"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5108D7" w:rsidRDefault="001A373B" w:rsidP="00005D90">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color w:val="000000"/>
              </w:rPr>
            </w:pP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2224" w:type="pct"/>
            <w:gridSpan w:val="6"/>
            <w:vMerge/>
            <w:tcBorders>
              <w:left w:val="single" w:sz="2" w:space="0" w:color="auto"/>
              <w:right w:val="single" w:sz="2"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5108D7" w:rsidRDefault="001A373B" w:rsidP="00005D90">
            <w:pPr>
              <w:pStyle w:val="af6"/>
              <w:jc w:val="center"/>
              <w:rPr>
                <w:sz w:val="20"/>
                <w:szCs w:val="20"/>
              </w:rPr>
            </w:pPr>
            <w:r w:rsidRPr="005108D7">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af6"/>
              <w:jc w:val="center"/>
              <w:rPr>
                <w:sz w:val="20"/>
                <w:szCs w:val="20"/>
              </w:rPr>
            </w:pPr>
            <w:r w:rsidRPr="000E1750">
              <w:rPr>
                <w:sz w:val="20"/>
                <w:szCs w:val="20"/>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af6"/>
              <w:spacing w:after="100" w:afterAutospacing="1"/>
              <w:jc w:val="center"/>
              <w:rPr>
                <w:sz w:val="20"/>
                <w:szCs w:val="20"/>
              </w:rPr>
            </w:pPr>
            <w:r w:rsidRPr="000E1750">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31C95">
            <w:pPr>
              <w:pStyle w:val="ConsPlusNormal"/>
              <w:widowControl/>
              <w:ind w:firstLine="0"/>
              <w:jc w:val="center"/>
              <w:rPr>
                <w:rFonts w:ascii="Times New Roman" w:hAnsi="Times New Roman"/>
              </w:rPr>
            </w:pPr>
            <w:r w:rsidRPr="000E1750">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t>0,00</w:t>
            </w:r>
          </w:p>
        </w:tc>
      </w:tr>
      <w:tr w:rsidR="001A373B" w:rsidRPr="00777C52" w:rsidTr="00741999">
        <w:trPr>
          <w:jc w:val="center"/>
        </w:trPr>
        <w:tc>
          <w:tcPr>
            <w:tcW w:w="2224" w:type="pct"/>
            <w:gridSpan w:val="6"/>
            <w:vMerge/>
            <w:tcBorders>
              <w:left w:val="single" w:sz="2" w:space="0" w:color="auto"/>
              <w:right w:val="single" w:sz="2"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5108D7" w:rsidRDefault="001A373B" w:rsidP="00005D90">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ConsPlusNormal"/>
              <w:widowControl/>
              <w:ind w:firstLine="0"/>
              <w:jc w:val="center"/>
              <w:rPr>
                <w:rFonts w:ascii="Times New Roman" w:hAnsi="Times New Roman"/>
              </w:rPr>
            </w:pPr>
            <w:r w:rsidRPr="00FC3A9D">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2224" w:type="pct"/>
            <w:gridSpan w:val="6"/>
            <w:vMerge/>
            <w:tcBorders>
              <w:left w:val="single" w:sz="2" w:space="0" w:color="auto"/>
              <w:bottom w:val="single" w:sz="4" w:space="0" w:color="auto"/>
              <w:right w:val="single" w:sz="2"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2"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5108D7" w:rsidRDefault="001A373B" w:rsidP="00005D90">
            <w:pPr>
              <w:pStyle w:val="ConsPlusNormal"/>
              <w:widowControl/>
              <w:ind w:firstLine="0"/>
              <w:jc w:val="center"/>
              <w:rPr>
                <w:rFonts w:ascii="Times New Roman" w:hAnsi="Times New Roman"/>
              </w:rPr>
            </w:pPr>
            <w:r w:rsidRPr="005108D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ConsPlusNormal"/>
              <w:widowControl/>
              <w:ind w:firstLine="0"/>
              <w:jc w:val="center"/>
              <w:rPr>
                <w:rFonts w:ascii="Times New Roman" w:hAnsi="Times New Roman"/>
              </w:rPr>
            </w:pPr>
            <w:r w:rsidRPr="00FC3A9D">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742" w:type="pct"/>
            <w:gridSpan w:val="2"/>
            <w:vMerge w:val="restart"/>
            <w:tcBorders>
              <w:top w:val="single" w:sz="4" w:space="0" w:color="auto"/>
              <w:left w:val="single" w:sz="4" w:space="0" w:color="auto"/>
              <w:bottom w:val="single" w:sz="4" w:space="0" w:color="auto"/>
              <w:right w:val="single" w:sz="4" w:space="0" w:color="auto"/>
            </w:tcBorders>
          </w:tcPr>
          <w:p w:rsidR="001A373B" w:rsidRDefault="001A373B" w:rsidP="00F96528">
            <w:pPr>
              <w:pStyle w:val="af6"/>
              <w:rPr>
                <w:sz w:val="20"/>
                <w:szCs w:val="20"/>
              </w:rPr>
            </w:pPr>
            <w:r>
              <w:rPr>
                <w:sz w:val="20"/>
                <w:szCs w:val="20"/>
              </w:rPr>
              <w:t>Мероприятие 5.1.</w:t>
            </w:r>
          </w:p>
          <w:p w:rsidR="001A373B" w:rsidRPr="00B5705C" w:rsidRDefault="001A373B" w:rsidP="00F96528">
            <w:pPr>
              <w:pStyle w:val="af6"/>
              <w:jc w:val="both"/>
              <w:rPr>
                <w:sz w:val="20"/>
                <w:szCs w:val="20"/>
              </w:rPr>
            </w:pPr>
            <w:r w:rsidRPr="00FC01B6">
              <w:rPr>
                <w:sz w:val="20"/>
                <w:szCs w:val="20"/>
              </w:rPr>
              <w:t>Подготовка информационно- аналитических материалов и организация контроля за выполнением Подпрограммы</w:t>
            </w:r>
          </w:p>
        </w:tc>
        <w:tc>
          <w:tcPr>
            <w:tcW w:w="477" w:type="pct"/>
            <w:gridSpan w:val="2"/>
            <w:vMerge w:val="restart"/>
            <w:tcBorders>
              <w:top w:val="single" w:sz="4" w:space="0" w:color="auto"/>
              <w:left w:val="single" w:sz="4" w:space="0" w:color="auto"/>
              <w:bottom w:val="single" w:sz="4" w:space="0" w:color="auto"/>
              <w:right w:val="single" w:sz="4" w:space="0" w:color="auto"/>
            </w:tcBorders>
          </w:tcPr>
          <w:p w:rsidR="001A373B" w:rsidRPr="00777C52" w:rsidRDefault="001A373B" w:rsidP="00F96528">
            <w:pPr>
              <w:pStyle w:val="af6"/>
              <w:rPr>
                <w:sz w:val="20"/>
                <w:szCs w:val="20"/>
              </w:rPr>
            </w:pPr>
            <w:r w:rsidRPr="00777C52">
              <w:rPr>
                <w:sz w:val="20"/>
                <w:szCs w:val="20"/>
              </w:rPr>
              <w:t xml:space="preserve">Прочие </w:t>
            </w:r>
          </w:p>
        </w:tc>
        <w:tc>
          <w:tcPr>
            <w:tcW w:w="488" w:type="pct"/>
            <w:vMerge w:val="restart"/>
            <w:tcBorders>
              <w:top w:val="single" w:sz="4" w:space="0" w:color="auto"/>
              <w:left w:val="single" w:sz="4" w:space="0" w:color="auto"/>
              <w:bottom w:val="single" w:sz="4" w:space="0" w:color="auto"/>
              <w:right w:val="single" w:sz="4" w:space="0" w:color="auto"/>
            </w:tcBorders>
          </w:tcPr>
          <w:p w:rsidR="001A373B" w:rsidRPr="00777C52" w:rsidRDefault="001A373B" w:rsidP="00376FD3">
            <w:pPr>
              <w:pStyle w:val="af6"/>
              <w:rPr>
                <w:sz w:val="20"/>
                <w:szCs w:val="20"/>
              </w:rPr>
            </w:pPr>
            <w:r w:rsidRPr="00777C52">
              <w:rPr>
                <w:sz w:val="20"/>
                <w:szCs w:val="20"/>
              </w:rPr>
              <w:t>20</w:t>
            </w:r>
            <w:r>
              <w:rPr>
                <w:sz w:val="20"/>
                <w:szCs w:val="20"/>
              </w:rPr>
              <w:t>23</w:t>
            </w:r>
            <w:r w:rsidRPr="00777C52">
              <w:rPr>
                <w:sz w:val="20"/>
                <w:szCs w:val="20"/>
              </w:rPr>
              <w:t xml:space="preserve"> - 20</w:t>
            </w:r>
            <w:r>
              <w:rPr>
                <w:sz w:val="20"/>
                <w:szCs w:val="20"/>
              </w:rPr>
              <w:t>25</w:t>
            </w:r>
          </w:p>
        </w:tc>
        <w:tc>
          <w:tcPr>
            <w:tcW w:w="517" w:type="pct"/>
            <w:vMerge w:val="restart"/>
            <w:tcBorders>
              <w:top w:val="single" w:sz="4" w:space="0" w:color="auto"/>
              <w:left w:val="single" w:sz="4" w:space="0" w:color="auto"/>
              <w:bottom w:val="single" w:sz="4" w:space="0" w:color="auto"/>
              <w:right w:val="single" w:sz="4" w:space="0" w:color="auto"/>
            </w:tcBorders>
          </w:tcPr>
          <w:p w:rsidR="001A373B" w:rsidRPr="00777C52" w:rsidRDefault="001A373B" w:rsidP="00F96528">
            <w:pPr>
              <w:pStyle w:val="af6"/>
              <w:rPr>
                <w:sz w:val="20"/>
                <w:szCs w:val="20"/>
              </w:rPr>
            </w:pPr>
            <w:r>
              <w:rPr>
                <w:sz w:val="20"/>
                <w:szCs w:val="20"/>
              </w:rPr>
              <w:t>Управление капитального строительства</w:t>
            </w: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pStyle w:val="af6"/>
              <w:rPr>
                <w:sz w:val="20"/>
                <w:szCs w:val="20"/>
              </w:rPr>
            </w:pPr>
            <w:r w:rsidRPr="00FF0A73">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005D90">
            <w:pPr>
              <w:pStyle w:val="af6"/>
              <w:jc w:val="center"/>
              <w:rPr>
                <w:b/>
                <w:sz w:val="20"/>
                <w:szCs w:val="20"/>
              </w:rPr>
            </w:pPr>
            <w:r w:rsidRPr="00FC3A9D">
              <w:rPr>
                <w:b/>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ConsPlusNormal"/>
              <w:widowControl/>
              <w:ind w:firstLine="0"/>
              <w:jc w:val="center"/>
              <w:rPr>
                <w:rFonts w:ascii="Times New Roman" w:hAnsi="Times New Roman"/>
                <w:b/>
              </w:rPr>
            </w:pPr>
            <w:r w:rsidRPr="00FC3A9D">
              <w:rPr>
                <w:rFonts w:ascii="Times New Roman" w:hAnsi="Times New Roman"/>
                <w:b/>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005D90">
            <w:pPr>
              <w:pStyle w:val="ConsPlusNormal"/>
              <w:widowControl/>
              <w:ind w:firstLine="0"/>
              <w:jc w:val="center"/>
              <w:rPr>
                <w:rFonts w:ascii="Times New Roman" w:hAnsi="Times New Roman"/>
                <w:b/>
              </w:rPr>
            </w:pPr>
            <w:r w:rsidRPr="00FC3A9D">
              <w:rPr>
                <w:rFonts w:ascii="Times New Roman" w:hAnsi="Times New Roman"/>
                <w:b/>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ConsPlusNormal"/>
              <w:widowControl/>
              <w:ind w:firstLine="0"/>
              <w:jc w:val="center"/>
              <w:rPr>
                <w:rFonts w:ascii="Times New Roman" w:hAnsi="Times New Roman"/>
                <w:b/>
              </w:rPr>
            </w:pPr>
            <w:r w:rsidRPr="00FC3A9D">
              <w:rPr>
                <w:rFonts w:ascii="Times New Roman" w:hAnsi="Times New Roman"/>
                <w:b/>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741999">
            <w:pPr>
              <w:pStyle w:val="ConsPlusNormal"/>
              <w:widowControl/>
              <w:ind w:firstLine="0"/>
              <w:jc w:val="center"/>
              <w:rPr>
                <w:rFonts w:ascii="Times New Roman" w:hAnsi="Times New Roman"/>
                <w:b/>
              </w:rPr>
            </w:pPr>
            <w:r w:rsidRPr="00FC3A9D">
              <w:rPr>
                <w:rFonts w:ascii="Times New Roman" w:hAnsi="Times New Roman"/>
                <w:b/>
              </w:rPr>
              <w:t>0,00</w:t>
            </w:r>
          </w:p>
        </w:tc>
      </w:tr>
      <w:tr w:rsidR="001A373B" w:rsidRPr="00777C52" w:rsidTr="00741999">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af6"/>
              <w:jc w:val="center"/>
              <w:rPr>
                <w:sz w:val="20"/>
                <w:szCs w:val="20"/>
              </w:rPr>
            </w:pPr>
            <w:r w:rsidRPr="000E1750">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742" w:type="pct"/>
            <w:gridSpan w:val="2"/>
            <w:vMerge w:val="restart"/>
            <w:tcBorders>
              <w:top w:val="single" w:sz="4" w:space="0" w:color="auto"/>
              <w:left w:val="single" w:sz="4" w:space="0" w:color="auto"/>
              <w:right w:val="single" w:sz="4" w:space="0" w:color="auto"/>
            </w:tcBorders>
          </w:tcPr>
          <w:p w:rsidR="001A373B" w:rsidRPr="00FC01B6" w:rsidRDefault="001A373B" w:rsidP="00F96528">
            <w:pPr>
              <w:pStyle w:val="af6"/>
              <w:jc w:val="both"/>
              <w:rPr>
                <w:sz w:val="20"/>
                <w:szCs w:val="20"/>
              </w:rPr>
            </w:pPr>
            <w:r w:rsidRPr="00FC01B6">
              <w:rPr>
                <w:sz w:val="20"/>
                <w:szCs w:val="20"/>
              </w:rPr>
              <w:t xml:space="preserve">Мероприятие </w:t>
            </w:r>
            <w:r>
              <w:rPr>
                <w:sz w:val="20"/>
                <w:szCs w:val="20"/>
              </w:rPr>
              <w:t>5</w:t>
            </w:r>
            <w:r w:rsidRPr="00FC01B6">
              <w:rPr>
                <w:sz w:val="20"/>
                <w:szCs w:val="20"/>
              </w:rPr>
              <w:t>.2.</w:t>
            </w:r>
          </w:p>
          <w:p w:rsidR="001A373B" w:rsidRPr="00FC01B6" w:rsidRDefault="001A373B" w:rsidP="00F96528">
            <w:pPr>
              <w:pStyle w:val="af6"/>
              <w:jc w:val="both"/>
              <w:rPr>
                <w:sz w:val="20"/>
                <w:szCs w:val="20"/>
              </w:rPr>
            </w:pPr>
            <w:r w:rsidRPr="00FC01B6">
              <w:rPr>
                <w:sz w:val="20"/>
                <w:szCs w:val="20"/>
              </w:rPr>
              <w:t>Проведение разъяснительной работы по вопросам реализации Подпрограммы</w:t>
            </w:r>
          </w:p>
          <w:p w:rsidR="001A373B" w:rsidRPr="00FC01B6" w:rsidRDefault="001A373B" w:rsidP="00F96528">
            <w:pPr>
              <w:pStyle w:val="af6"/>
              <w:jc w:val="both"/>
              <w:rPr>
                <w:sz w:val="20"/>
                <w:szCs w:val="20"/>
              </w:rPr>
            </w:pPr>
          </w:p>
          <w:p w:rsidR="001A373B" w:rsidRPr="00FC01B6" w:rsidRDefault="001A373B" w:rsidP="00F96528">
            <w:pPr>
              <w:pStyle w:val="af6"/>
              <w:jc w:val="both"/>
              <w:rPr>
                <w:sz w:val="20"/>
                <w:szCs w:val="20"/>
              </w:rPr>
            </w:pPr>
          </w:p>
          <w:p w:rsidR="001A373B" w:rsidRPr="00FC01B6" w:rsidRDefault="001A373B" w:rsidP="00F96528">
            <w:pPr>
              <w:pStyle w:val="af6"/>
              <w:jc w:val="both"/>
              <w:rPr>
                <w:sz w:val="20"/>
                <w:szCs w:val="20"/>
              </w:rPr>
            </w:pPr>
          </w:p>
          <w:p w:rsidR="001A373B" w:rsidRPr="00FC01B6" w:rsidRDefault="001A373B" w:rsidP="00F96528">
            <w:pPr>
              <w:pStyle w:val="af6"/>
              <w:jc w:val="both"/>
              <w:rPr>
                <w:sz w:val="20"/>
                <w:szCs w:val="20"/>
              </w:rPr>
            </w:pPr>
          </w:p>
          <w:p w:rsidR="001A373B" w:rsidRPr="00FC01B6" w:rsidRDefault="001A373B" w:rsidP="00F96528">
            <w:pPr>
              <w:pStyle w:val="af6"/>
              <w:jc w:val="both"/>
              <w:rPr>
                <w:sz w:val="20"/>
                <w:szCs w:val="20"/>
              </w:rPr>
            </w:pPr>
          </w:p>
          <w:p w:rsidR="001A373B" w:rsidRPr="00FC01B6" w:rsidRDefault="001A373B" w:rsidP="00F96528">
            <w:pPr>
              <w:pStyle w:val="af6"/>
              <w:jc w:val="both"/>
              <w:rPr>
                <w:sz w:val="20"/>
                <w:szCs w:val="20"/>
              </w:rPr>
            </w:pPr>
          </w:p>
          <w:p w:rsidR="001A373B" w:rsidRPr="00FC01B6" w:rsidRDefault="001A373B" w:rsidP="00F96528">
            <w:pPr>
              <w:pStyle w:val="af6"/>
              <w:jc w:val="both"/>
              <w:rPr>
                <w:sz w:val="20"/>
                <w:szCs w:val="20"/>
              </w:rPr>
            </w:pPr>
          </w:p>
        </w:tc>
        <w:tc>
          <w:tcPr>
            <w:tcW w:w="477" w:type="pct"/>
            <w:gridSpan w:val="2"/>
            <w:vMerge w:val="restart"/>
            <w:tcBorders>
              <w:top w:val="single" w:sz="4" w:space="0" w:color="auto"/>
              <w:left w:val="single" w:sz="4" w:space="0" w:color="auto"/>
              <w:right w:val="single" w:sz="4" w:space="0" w:color="auto"/>
            </w:tcBorders>
          </w:tcPr>
          <w:p w:rsidR="001A373B" w:rsidRPr="00FC01B6" w:rsidRDefault="001A373B" w:rsidP="00F96528">
            <w:pPr>
              <w:pStyle w:val="af6"/>
              <w:rPr>
                <w:sz w:val="20"/>
                <w:szCs w:val="20"/>
              </w:rPr>
            </w:pPr>
            <w:r w:rsidRPr="00FC01B6">
              <w:rPr>
                <w:sz w:val="20"/>
                <w:szCs w:val="20"/>
              </w:rPr>
              <w:lastRenderedPageBreak/>
              <w:t xml:space="preserve">Прочие </w:t>
            </w:r>
          </w:p>
        </w:tc>
        <w:tc>
          <w:tcPr>
            <w:tcW w:w="488" w:type="pct"/>
            <w:vMerge w:val="restart"/>
            <w:tcBorders>
              <w:top w:val="single" w:sz="4" w:space="0" w:color="auto"/>
              <w:left w:val="single" w:sz="4" w:space="0" w:color="auto"/>
              <w:right w:val="single" w:sz="4" w:space="0" w:color="auto"/>
            </w:tcBorders>
          </w:tcPr>
          <w:p w:rsidR="001A373B" w:rsidRPr="00FC01B6" w:rsidRDefault="001A373B" w:rsidP="00376FD3">
            <w:pPr>
              <w:pStyle w:val="af6"/>
              <w:rPr>
                <w:sz w:val="20"/>
                <w:szCs w:val="20"/>
              </w:rPr>
            </w:pPr>
            <w:r w:rsidRPr="00FC01B6">
              <w:rPr>
                <w:sz w:val="20"/>
                <w:szCs w:val="20"/>
              </w:rPr>
              <w:t>20</w:t>
            </w:r>
            <w:r>
              <w:rPr>
                <w:sz w:val="20"/>
                <w:szCs w:val="20"/>
              </w:rPr>
              <w:t>23</w:t>
            </w:r>
            <w:r w:rsidRPr="00FC01B6">
              <w:rPr>
                <w:sz w:val="20"/>
                <w:szCs w:val="20"/>
              </w:rPr>
              <w:t xml:space="preserve"> - 20</w:t>
            </w:r>
            <w:r>
              <w:rPr>
                <w:sz w:val="20"/>
                <w:szCs w:val="20"/>
              </w:rPr>
              <w:t>25</w:t>
            </w:r>
          </w:p>
        </w:tc>
        <w:tc>
          <w:tcPr>
            <w:tcW w:w="517" w:type="pct"/>
            <w:vMerge w:val="restart"/>
            <w:tcBorders>
              <w:top w:val="single" w:sz="4" w:space="0" w:color="auto"/>
              <w:left w:val="single" w:sz="4" w:space="0" w:color="auto"/>
              <w:right w:val="single" w:sz="4" w:space="0" w:color="auto"/>
            </w:tcBorders>
          </w:tcPr>
          <w:p w:rsidR="001A373B" w:rsidRPr="00FC01B6" w:rsidRDefault="001A373B" w:rsidP="00F96528">
            <w:pPr>
              <w:pStyle w:val="af6"/>
              <w:rPr>
                <w:sz w:val="20"/>
                <w:szCs w:val="20"/>
              </w:rPr>
            </w:pPr>
            <w:r w:rsidRPr="00FC01B6">
              <w:rPr>
                <w:sz w:val="20"/>
                <w:szCs w:val="20"/>
              </w:rPr>
              <w:t xml:space="preserve">Управление капитального строительства </w:t>
            </w: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pStyle w:val="af6"/>
              <w:rPr>
                <w:sz w:val="20"/>
                <w:szCs w:val="20"/>
              </w:rPr>
            </w:pPr>
            <w:r w:rsidRPr="00FF0A73">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005D90">
            <w:pPr>
              <w:pStyle w:val="af6"/>
              <w:jc w:val="center"/>
              <w:rPr>
                <w:b/>
                <w:sz w:val="20"/>
                <w:szCs w:val="20"/>
              </w:rPr>
            </w:pPr>
            <w:r w:rsidRPr="00FC3A9D">
              <w:rPr>
                <w:b/>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ConsPlusNormal"/>
              <w:widowControl/>
              <w:ind w:firstLine="0"/>
              <w:jc w:val="center"/>
              <w:rPr>
                <w:rFonts w:ascii="Times New Roman" w:hAnsi="Times New Roman"/>
                <w:b/>
              </w:rPr>
            </w:pPr>
            <w:r w:rsidRPr="00FC3A9D">
              <w:rPr>
                <w:rFonts w:ascii="Times New Roman" w:hAnsi="Times New Roman"/>
                <w:b/>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005D90">
            <w:pPr>
              <w:pStyle w:val="ConsPlusNormal"/>
              <w:widowControl/>
              <w:ind w:firstLine="0"/>
              <w:jc w:val="center"/>
              <w:rPr>
                <w:rFonts w:ascii="Times New Roman" w:hAnsi="Times New Roman"/>
                <w:b/>
              </w:rPr>
            </w:pPr>
            <w:r w:rsidRPr="00FC3A9D">
              <w:rPr>
                <w:rFonts w:ascii="Times New Roman" w:hAnsi="Times New Roman"/>
                <w:b/>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ConsPlusNormal"/>
              <w:widowControl/>
              <w:ind w:firstLine="0"/>
              <w:jc w:val="center"/>
              <w:rPr>
                <w:rFonts w:ascii="Times New Roman" w:hAnsi="Times New Roman"/>
                <w:b/>
              </w:rPr>
            </w:pPr>
            <w:r w:rsidRPr="00FC3A9D">
              <w:rPr>
                <w:rFonts w:ascii="Times New Roman" w:hAnsi="Times New Roman"/>
                <w:b/>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741999">
            <w:pPr>
              <w:pStyle w:val="ConsPlusNormal"/>
              <w:widowControl/>
              <w:ind w:firstLine="0"/>
              <w:jc w:val="center"/>
              <w:rPr>
                <w:rFonts w:ascii="Times New Roman" w:hAnsi="Times New Roman"/>
                <w:b/>
              </w:rPr>
            </w:pPr>
            <w:r w:rsidRPr="00FC3A9D">
              <w:rPr>
                <w:rFonts w:ascii="Times New Roman" w:hAnsi="Times New Roman"/>
                <w:b/>
              </w:rPr>
              <w:t>0,00</w:t>
            </w:r>
          </w:p>
        </w:tc>
      </w:tr>
      <w:tr w:rsidR="001A373B" w:rsidRPr="00777C52" w:rsidTr="00741999">
        <w:trPr>
          <w:jc w:val="center"/>
        </w:trPr>
        <w:tc>
          <w:tcPr>
            <w:tcW w:w="742"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742"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af6"/>
              <w:jc w:val="center"/>
              <w:rPr>
                <w:sz w:val="20"/>
                <w:szCs w:val="20"/>
              </w:rPr>
            </w:pPr>
            <w:r w:rsidRPr="000E1750">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742"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585C72">
        <w:trPr>
          <w:jc w:val="center"/>
        </w:trPr>
        <w:tc>
          <w:tcPr>
            <w:tcW w:w="742" w:type="pct"/>
            <w:gridSpan w:val="2"/>
            <w:vMerge/>
            <w:tcBorders>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tcPr>
          <w:p w:rsidR="001A373B" w:rsidRPr="000E1750" w:rsidRDefault="001A373B" w:rsidP="00F96528">
            <w:pPr>
              <w:pStyle w:val="ConsPlusNormal"/>
              <w:widowControl/>
              <w:ind w:firstLine="0"/>
              <w:jc w:val="center"/>
              <w:rPr>
                <w:rFonts w:ascii="Times New Roman" w:hAnsi="Times New Roman"/>
              </w:rPr>
            </w:pPr>
            <w:r w:rsidRPr="000E1750">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tcPr>
          <w:p w:rsidR="001A373B" w:rsidRPr="000E1750" w:rsidRDefault="001A373B" w:rsidP="00741999">
            <w:pPr>
              <w:pStyle w:val="ConsPlusNormal"/>
              <w:widowControl/>
              <w:ind w:firstLine="0"/>
              <w:jc w:val="center"/>
              <w:rPr>
                <w:rFonts w:ascii="Times New Roman" w:hAnsi="Times New Roman"/>
              </w:rPr>
            </w:pPr>
            <w:r w:rsidRPr="000E1750">
              <w:rPr>
                <w:rFonts w:ascii="Times New Roman" w:hAnsi="Times New Roman"/>
              </w:rPr>
              <w:t>0,00</w:t>
            </w:r>
          </w:p>
        </w:tc>
      </w:tr>
      <w:tr w:rsidR="001A373B" w:rsidRPr="00777C52" w:rsidTr="00741999">
        <w:trPr>
          <w:jc w:val="center"/>
        </w:trPr>
        <w:tc>
          <w:tcPr>
            <w:tcW w:w="742" w:type="pct"/>
            <w:gridSpan w:val="2"/>
            <w:vMerge w:val="restart"/>
            <w:tcBorders>
              <w:top w:val="single" w:sz="4" w:space="0" w:color="auto"/>
              <w:left w:val="single" w:sz="4" w:space="0" w:color="auto"/>
              <w:right w:val="single" w:sz="4" w:space="0" w:color="auto"/>
            </w:tcBorders>
          </w:tcPr>
          <w:p w:rsidR="001A373B" w:rsidRDefault="001A373B" w:rsidP="00F96528">
            <w:pPr>
              <w:rPr>
                <w:sz w:val="20"/>
              </w:rPr>
            </w:pPr>
            <w:r>
              <w:rPr>
                <w:sz w:val="20"/>
              </w:rPr>
              <w:lastRenderedPageBreak/>
              <w:t>Мероприятие  5.3.</w:t>
            </w:r>
          </w:p>
          <w:p w:rsidR="001A373B" w:rsidRPr="006D10A9" w:rsidRDefault="001A373B" w:rsidP="00F96528">
            <w:pPr>
              <w:rPr>
                <w:sz w:val="20"/>
              </w:rPr>
            </w:pPr>
            <w:r>
              <w:rPr>
                <w:sz w:val="20"/>
              </w:rPr>
              <w:t>Предоставление мер социальной поддержки по обеспечению жильем отдельных категорий граждан в Нижегородской области</w:t>
            </w:r>
          </w:p>
        </w:tc>
        <w:tc>
          <w:tcPr>
            <w:tcW w:w="477" w:type="pct"/>
            <w:gridSpan w:val="2"/>
            <w:vMerge w:val="restart"/>
            <w:tcBorders>
              <w:top w:val="single" w:sz="4" w:space="0" w:color="auto"/>
              <w:left w:val="single" w:sz="4" w:space="0" w:color="auto"/>
              <w:right w:val="single" w:sz="4" w:space="0" w:color="auto"/>
            </w:tcBorders>
          </w:tcPr>
          <w:p w:rsidR="001A373B" w:rsidRPr="00FC01B6" w:rsidRDefault="001A373B" w:rsidP="00F96528">
            <w:pPr>
              <w:pStyle w:val="af6"/>
              <w:rPr>
                <w:sz w:val="20"/>
                <w:szCs w:val="20"/>
              </w:rPr>
            </w:pPr>
            <w:r w:rsidRPr="00FC01B6">
              <w:rPr>
                <w:sz w:val="20"/>
                <w:szCs w:val="20"/>
              </w:rPr>
              <w:t xml:space="preserve">Прочие </w:t>
            </w:r>
          </w:p>
        </w:tc>
        <w:tc>
          <w:tcPr>
            <w:tcW w:w="488" w:type="pct"/>
            <w:vMerge w:val="restart"/>
            <w:tcBorders>
              <w:top w:val="single" w:sz="4" w:space="0" w:color="auto"/>
              <w:left w:val="single" w:sz="4" w:space="0" w:color="auto"/>
              <w:right w:val="single" w:sz="4" w:space="0" w:color="auto"/>
            </w:tcBorders>
          </w:tcPr>
          <w:p w:rsidR="001A373B" w:rsidRPr="00FC01B6" w:rsidRDefault="001A373B" w:rsidP="0008466A">
            <w:pPr>
              <w:pStyle w:val="af6"/>
              <w:rPr>
                <w:sz w:val="20"/>
                <w:szCs w:val="20"/>
              </w:rPr>
            </w:pPr>
            <w:r w:rsidRPr="00FC01B6">
              <w:rPr>
                <w:sz w:val="20"/>
                <w:szCs w:val="20"/>
              </w:rPr>
              <w:t>20</w:t>
            </w:r>
            <w:r>
              <w:rPr>
                <w:sz w:val="20"/>
                <w:szCs w:val="20"/>
              </w:rPr>
              <w:t>23</w:t>
            </w:r>
            <w:r w:rsidRPr="00FC01B6">
              <w:rPr>
                <w:sz w:val="20"/>
                <w:szCs w:val="20"/>
              </w:rPr>
              <w:t xml:space="preserve"> - 20</w:t>
            </w:r>
            <w:r>
              <w:rPr>
                <w:sz w:val="20"/>
                <w:szCs w:val="20"/>
              </w:rPr>
              <w:t>25</w:t>
            </w:r>
          </w:p>
        </w:tc>
        <w:tc>
          <w:tcPr>
            <w:tcW w:w="517" w:type="pct"/>
            <w:vMerge w:val="restart"/>
            <w:tcBorders>
              <w:top w:val="single" w:sz="4" w:space="0" w:color="auto"/>
              <w:left w:val="single" w:sz="4" w:space="0" w:color="auto"/>
              <w:right w:val="single" w:sz="4" w:space="0" w:color="auto"/>
            </w:tcBorders>
          </w:tcPr>
          <w:p w:rsidR="001A373B" w:rsidRPr="00FC01B6" w:rsidRDefault="001A373B" w:rsidP="00F96528">
            <w:pPr>
              <w:pStyle w:val="af6"/>
              <w:rPr>
                <w:sz w:val="20"/>
                <w:szCs w:val="20"/>
              </w:rPr>
            </w:pPr>
            <w:r w:rsidRPr="00FC01B6">
              <w:rPr>
                <w:sz w:val="20"/>
                <w:szCs w:val="20"/>
              </w:rPr>
              <w:t xml:space="preserve">Управление капитального строительства </w:t>
            </w: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pStyle w:val="af6"/>
              <w:rPr>
                <w:sz w:val="20"/>
                <w:szCs w:val="20"/>
              </w:rPr>
            </w:pPr>
            <w:r w:rsidRPr="00FF0A73">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005D90">
            <w:pPr>
              <w:pStyle w:val="af6"/>
              <w:jc w:val="center"/>
              <w:rPr>
                <w:b/>
                <w:sz w:val="20"/>
                <w:szCs w:val="20"/>
              </w:rPr>
            </w:pPr>
            <w:r w:rsidRPr="00FC3A9D">
              <w:rPr>
                <w:b/>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af6"/>
              <w:jc w:val="center"/>
              <w:rPr>
                <w:b/>
                <w:sz w:val="20"/>
                <w:szCs w:val="20"/>
              </w:rPr>
            </w:pPr>
            <w:r w:rsidRPr="00FC3A9D">
              <w:rPr>
                <w:b/>
                <w:sz w:val="20"/>
                <w:szCs w:val="20"/>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af6"/>
              <w:spacing w:after="100" w:afterAutospacing="1"/>
              <w:jc w:val="center"/>
              <w:rPr>
                <w:b/>
                <w:sz w:val="20"/>
                <w:szCs w:val="20"/>
              </w:rPr>
            </w:pPr>
            <w:r w:rsidRPr="00FC3A9D">
              <w:rPr>
                <w:b/>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F96528">
            <w:pPr>
              <w:pStyle w:val="af6"/>
              <w:jc w:val="center"/>
              <w:rPr>
                <w:b/>
                <w:sz w:val="20"/>
                <w:szCs w:val="20"/>
              </w:rPr>
            </w:pPr>
            <w:r w:rsidRPr="00FC3A9D">
              <w:rPr>
                <w:b/>
                <w:sz w:val="20"/>
                <w:szCs w:val="20"/>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FC3A9D" w:rsidRDefault="001A373B" w:rsidP="00741999">
            <w:pPr>
              <w:pStyle w:val="af6"/>
              <w:jc w:val="center"/>
              <w:rPr>
                <w:b/>
                <w:sz w:val="20"/>
                <w:szCs w:val="20"/>
              </w:rPr>
            </w:pPr>
            <w:r w:rsidRPr="00FC3A9D">
              <w:rPr>
                <w:b/>
                <w:sz w:val="20"/>
                <w:szCs w:val="20"/>
              </w:rPr>
              <w:t>0,00</w:t>
            </w:r>
          </w:p>
        </w:tc>
      </w:tr>
      <w:tr w:rsidR="001A373B" w:rsidRPr="00777C52" w:rsidTr="00741999">
        <w:trPr>
          <w:jc w:val="center"/>
        </w:trPr>
        <w:tc>
          <w:tcPr>
            <w:tcW w:w="742" w:type="pct"/>
            <w:gridSpan w:val="2"/>
            <w:vMerge/>
            <w:tcBorders>
              <w:left w:val="single" w:sz="4" w:space="0" w:color="auto"/>
              <w:right w:val="single" w:sz="4" w:space="0" w:color="auto"/>
            </w:tcBorders>
          </w:tcPr>
          <w:p w:rsidR="001A373B" w:rsidRDefault="001A373B" w:rsidP="00F96528"/>
        </w:tc>
        <w:tc>
          <w:tcPr>
            <w:tcW w:w="477"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ConsPlusNormal"/>
              <w:widowControl/>
              <w:ind w:firstLine="0"/>
              <w:jc w:val="center"/>
              <w:rPr>
                <w:rFonts w:ascii="Times New Roman" w:hAnsi="Times New Roman"/>
              </w:rPr>
            </w:pPr>
            <w:r w:rsidRPr="00477AC7">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ConsPlusNormal"/>
              <w:widowControl/>
              <w:ind w:firstLine="0"/>
              <w:jc w:val="center"/>
              <w:rPr>
                <w:rFonts w:ascii="Times New Roman" w:hAnsi="Times New Roman"/>
                <w:color w:val="000000"/>
              </w:rPr>
            </w:pPr>
            <w:r w:rsidRPr="00477AC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ConsPlusNormal"/>
              <w:widowControl/>
              <w:ind w:firstLine="0"/>
              <w:jc w:val="center"/>
              <w:rPr>
                <w:rFonts w:ascii="Times New Roman" w:hAnsi="Times New Roman"/>
              </w:rPr>
            </w:pPr>
            <w:r w:rsidRPr="00477A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741999">
            <w:pPr>
              <w:pStyle w:val="ConsPlusNormal"/>
              <w:widowControl/>
              <w:ind w:firstLine="0"/>
              <w:jc w:val="center"/>
              <w:rPr>
                <w:rFonts w:ascii="Times New Roman" w:hAnsi="Times New Roman"/>
              </w:rPr>
            </w:pPr>
            <w:r w:rsidRPr="00477AC7">
              <w:rPr>
                <w:rFonts w:ascii="Times New Roman" w:hAnsi="Times New Roman"/>
              </w:rPr>
              <w:t>0,00</w:t>
            </w:r>
          </w:p>
        </w:tc>
      </w:tr>
      <w:tr w:rsidR="001A373B" w:rsidRPr="00777C52" w:rsidTr="00741999">
        <w:trPr>
          <w:jc w:val="center"/>
        </w:trPr>
        <w:tc>
          <w:tcPr>
            <w:tcW w:w="742" w:type="pct"/>
            <w:gridSpan w:val="2"/>
            <w:vMerge/>
            <w:tcBorders>
              <w:left w:val="single" w:sz="4" w:space="0" w:color="auto"/>
              <w:right w:val="single" w:sz="4" w:space="0" w:color="auto"/>
            </w:tcBorders>
          </w:tcPr>
          <w:p w:rsidR="001A373B" w:rsidRDefault="001A373B" w:rsidP="00F96528"/>
        </w:tc>
        <w:tc>
          <w:tcPr>
            <w:tcW w:w="477"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af6"/>
              <w:jc w:val="center"/>
              <w:rPr>
                <w:sz w:val="20"/>
                <w:szCs w:val="20"/>
              </w:rPr>
            </w:pPr>
            <w:r w:rsidRPr="000E1750">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af6"/>
              <w:jc w:val="center"/>
              <w:rPr>
                <w:sz w:val="20"/>
                <w:szCs w:val="20"/>
              </w:rPr>
            </w:pPr>
            <w:r w:rsidRPr="00477AC7">
              <w:rPr>
                <w:sz w:val="20"/>
                <w:szCs w:val="20"/>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af6"/>
              <w:spacing w:after="100" w:afterAutospacing="1"/>
              <w:jc w:val="center"/>
              <w:rPr>
                <w:sz w:val="20"/>
                <w:szCs w:val="20"/>
              </w:rPr>
            </w:pPr>
            <w:r w:rsidRPr="00477AC7">
              <w:rPr>
                <w:sz w:val="20"/>
                <w:szCs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ConsPlusNormal"/>
              <w:widowControl/>
              <w:ind w:firstLine="0"/>
              <w:jc w:val="center"/>
              <w:rPr>
                <w:rFonts w:ascii="Times New Roman" w:hAnsi="Times New Roman"/>
              </w:rPr>
            </w:pPr>
            <w:r w:rsidRPr="00477A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741999">
            <w:pPr>
              <w:pStyle w:val="ConsPlusNormal"/>
              <w:widowControl/>
              <w:ind w:firstLine="0"/>
              <w:jc w:val="center"/>
              <w:rPr>
                <w:rFonts w:ascii="Times New Roman" w:hAnsi="Times New Roman"/>
              </w:rPr>
            </w:pPr>
            <w:r w:rsidRPr="00477AC7">
              <w:rPr>
                <w:rFonts w:ascii="Times New Roman" w:hAnsi="Times New Roman"/>
              </w:rPr>
              <w:t>0,00</w:t>
            </w:r>
          </w:p>
        </w:tc>
      </w:tr>
      <w:tr w:rsidR="001A373B" w:rsidRPr="00777C52" w:rsidTr="00741999">
        <w:trPr>
          <w:jc w:val="center"/>
        </w:trPr>
        <w:tc>
          <w:tcPr>
            <w:tcW w:w="742" w:type="pct"/>
            <w:gridSpan w:val="2"/>
            <w:vMerge/>
            <w:tcBorders>
              <w:left w:val="single" w:sz="4" w:space="0" w:color="auto"/>
              <w:right w:val="single" w:sz="4" w:space="0" w:color="auto"/>
            </w:tcBorders>
          </w:tcPr>
          <w:p w:rsidR="001A373B" w:rsidRDefault="001A373B" w:rsidP="00F96528"/>
        </w:tc>
        <w:tc>
          <w:tcPr>
            <w:tcW w:w="477" w:type="pct"/>
            <w:gridSpan w:val="2"/>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ConsPlusNormal"/>
              <w:widowControl/>
              <w:ind w:firstLine="0"/>
              <w:jc w:val="center"/>
              <w:rPr>
                <w:rFonts w:ascii="Times New Roman" w:hAnsi="Times New Roman"/>
              </w:rPr>
            </w:pPr>
            <w:r w:rsidRPr="00477AC7">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ConsPlusNormal"/>
              <w:widowControl/>
              <w:ind w:firstLine="0"/>
              <w:jc w:val="center"/>
              <w:rPr>
                <w:rFonts w:ascii="Times New Roman" w:hAnsi="Times New Roman"/>
              </w:rPr>
            </w:pPr>
            <w:r w:rsidRPr="00477AC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F96528">
            <w:pPr>
              <w:pStyle w:val="ConsPlusNormal"/>
              <w:widowControl/>
              <w:ind w:firstLine="0"/>
              <w:jc w:val="center"/>
              <w:rPr>
                <w:rFonts w:ascii="Times New Roman" w:hAnsi="Times New Roman"/>
              </w:rPr>
            </w:pPr>
            <w:r w:rsidRPr="00477A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741999">
            <w:pPr>
              <w:pStyle w:val="ConsPlusNormal"/>
              <w:widowControl/>
              <w:ind w:firstLine="0"/>
              <w:jc w:val="center"/>
              <w:rPr>
                <w:rFonts w:ascii="Times New Roman" w:hAnsi="Times New Roman"/>
              </w:rPr>
            </w:pPr>
            <w:r w:rsidRPr="00477AC7">
              <w:rPr>
                <w:rFonts w:ascii="Times New Roman" w:hAnsi="Times New Roman"/>
              </w:rPr>
              <w:t>0,00</w:t>
            </w:r>
          </w:p>
        </w:tc>
      </w:tr>
      <w:tr w:rsidR="001A373B" w:rsidRPr="00777C52" w:rsidTr="00741999">
        <w:trPr>
          <w:jc w:val="center"/>
        </w:trPr>
        <w:tc>
          <w:tcPr>
            <w:tcW w:w="742" w:type="pct"/>
            <w:gridSpan w:val="2"/>
            <w:vMerge/>
            <w:tcBorders>
              <w:left w:val="single" w:sz="4" w:space="0" w:color="auto"/>
              <w:bottom w:val="single" w:sz="4" w:space="0" w:color="auto"/>
              <w:right w:val="single" w:sz="4" w:space="0" w:color="auto"/>
            </w:tcBorders>
          </w:tcPr>
          <w:p w:rsidR="001A373B" w:rsidRDefault="001A373B" w:rsidP="00F96528"/>
        </w:tc>
        <w:tc>
          <w:tcPr>
            <w:tcW w:w="477" w:type="pct"/>
            <w:gridSpan w:val="2"/>
            <w:vMerge/>
            <w:tcBorders>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0E1750" w:rsidRDefault="001A373B" w:rsidP="00005D90">
            <w:pPr>
              <w:pStyle w:val="ConsPlusNormal"/>
              <w:widowControl/>
              <w:ind w:firstLine="0"/>
              <w:jc w:val="center"/>
              <w:rPr>
                <w:rFonts w:ascii="Times New Roman" w:hAnsi="Times New Roman"/>
              </w:rPr>
            </w:pPr>
            <w:r w:rsidRPr="000E1750">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F96528">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F96528">
            <w:pPr>
              <w:pStyle w:val="ConsPlusNormal"/>
              <w:widowControl/>
              <w:ind w:firstLine="0"/>
              <w:jc w:val="center"/>
              <w:rPr>
                <w:rFonts w:ascii="Times New Roman" w:hAnsi="Times New Roman"/>
              </w:rPr>
            </w:pPr>
            <w:r w:rsidRPr="00477AC7">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F96528">
            <w:pPr>
              <w:pStyle w:val="ConsPlusNormal"/>
              <w:widowControl/>
              <w:ind w:firstLine="0"/>
              <w:jc w:val="center"/>
              <w:rPr>
                <w:rFonts w:ascii="Times New Roman" w:hAnsi="Times New Roman"/>
              </w:rPr>
            </w:pPr>
            <w:r w:rsidRPr="00FF0A73">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741999">
            <w:pPr>
              <w:pStyle w:val="ConsPlusNormal"/>
              <w:widowControl/>
              <w:ind w:firstLine="0"/>
              <w:jc w:val="center"/>
              <w:rPr>
                <w:rFonts w:ascii="Times New Roman" w:hAnsi="Times New Roman"/>
              </w:rPr>
            </w:pPr>
            <w:r w:rsidRPr="00FF0A73">
              <w:rPr>
                <w:rFonts w:ascii="Times New Roman" w:hAnsi="Times New Roman"/>
              </w:rPr>
              <w:t>0,00</w:t>
            </w:r>
          </w:p>
        </w:tc>
      </w:tr>
      <w:tr w:rsidR="001A373B" w:rsidRPr="00777C52" w:rsidTr="00585C72">
        <w:trPr>
          <w:jc w:val="center"/>
        </w:trPr>
        <w:tc>
          <w:tcPr>
            <w:tcW w:w="2224" w:type="pct"/>
            <w:gridSpan w:val="6"/>
            <w:vMerge w:val="restart"/>
            <w:tcBorders>
              <w:top w:val="single" w:sz="4" w:space="0" w:color="auto"/>
              <w:left w:val="single" w:sz="4" w:space="0" w:color="auto"/>
              <w:right w:val="single" w:sz="4" w:space="0" w:color="auto"/>
            </w:tcBorders>
          </w:tcPr>
          <w:p w:rsidR="001A373B" w:rsidRPr="000F2E1C" w:rsidRDefault="001A373B" w:rsidP="005934D1">
            <w:pPr>
              <w:pStyle w:val="af6"/>
              <w:jc w:val="both"/>
              <w:rPr>
                <w:sz w:val="20"/>
                <w:szCs w:val="20"/>
              </w:rPr>
            </w:pPr>
            <w:r w:rsidRPr="000F2E1C">
              <w:rPr>
                <w:sz w:val="20"/>
                <w:szCs w:val="20"/>
              </w:rPr>
              <w:t>Подпрограмма 6.</w:t>
            </w:r>
            <w:r w:rsidRPr="000F2E1C">
              <w:rPr>
                <w:bCs/>
                <w:sz w:val="20"/>
                <w:szCs w:val="20"/>
              </w:rPr>
              <w:t xml:space="preserve"> ""Меры по обеспечению социальной поддержки малоимущих граждан при газификации домовладений Сеченовского </w:t>
            </w:r>
            <w:r>
              <w:rPr>
                <w:bCs/>
                <w:sz w:val="20"/>
                <w:szCs w:val="20"/>
              </w:rPr>
              <w:t>округа</w:t>
            </w:r>
            <w:r w:rsidRPr="000F2E1C">
              <w:rPr>
                <w:bCs/>
                <w:sz w:val="20"/>
                <w:szCs w:val="20"/>
              </w:rPr>
              <w:t xml:space="preserve"> Нижегородской области</w:t>
            </w:r>
            <w:r>
              <w:rPr>
                <w:bCs/>
                <w:sz w:val="20"/>
                <w:szCs w:val="20"/>
              </w:rPr>
              <w:t>»</w:t>
            </w:r>
          </w:p>
          <w:p w:rsidR="001A373B" w:rsidRPr="000F2E1C" w:rsidRDefault="001A373B" w:rsidP="005934D1">
            <w:pPr>
              <w:pStyle w:val="ConsPlusNormal"/>
              <w:ind w:firstLine="0"/>
              <w:rPr>
                <w:rFonts w:ascii="Times New Roman" w:hAnsi="Times New Roman"/>
              </w:rPr>
            </w:pPr>
            <w:r w:rsidRPr="000F2E1C">
              <w:rPr>
                <w:rFonts w:ascii="Times New Roman" w:hAnsi="Times New Roman"/>
              </w:rPr>
              <w:t>.</w:t>
            </w: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pStyle w:val="af6"/>
              <w:rPr>
                <w:sz w:val="20"/>
                <w:szCs w:val="20"/>
              </w:rPr>
            </w:pPr>
            <w:r w:rsidRPr="00FF0A73">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E85233">
            <w:pPr>
              <w:jc w:val="center"/>
              <w:rPr>
                <w:b/>
                <w:sz w:val="20"/>
              </w:rPr>
            </w:pPr>
            <w:r w:rsidRPr="00152F19">
              <w:rPr>
                <w:b/>
                <w:sz w:val="20"/>
              </w:rPr>
              <w:t>91,30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10037">
            <w:pPr>
              <w:jc w:val="center"/>
              <w:rPr>
                <w:b/>
                <w:sz w:val="20"/>
              </w:rPr>
            </w:pPr>
            <w:r w:rsidRPr="00152F19">
              <w:rPr>
                <w:b/>
                <w:sz w:val="20"/>
              </w:rPr>
              <w:t>24,40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10037">
            <w:pPr>
              <w:jc w:val="center"/>
              <w:rPr>
                <w:b/>
                <w:sz w:val="20"/>
              </w:rPr>
            </w:pPr>
            <w:r w:rsidRPr="00152F19">
              <w:rPr>
                <w:b/>
                <w:sz w:val="20"/>
              </w:rPr>
              <w:t>24,40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10037">
            <w:pPr>
              <w:jc w:val="center"/>
              <w:rPr>
                <w:b/>
                <w:sz w:val="20"/>
              </w:rPr>
            </w:pPr>
            <w:r w:rsidRPr="00152F19">
              <w:rPr>
                <w:b/>
                <w:sz w:val="20"/>
              </w:rPr>
              <w:t>24,40</w:t>
            </w:r>
          </w:p>
        </w:tc>
        <w:tc>
          <w:tcPr>
            <w:tcW w:w="548" w:type="pct"/>
            <w:tcBorders>
              <w:top w:val="single" w:sz="2" w:space="0" w:color="auto"/>
              <w:left w:val="single" w:sz="2" w:space="0" w:color="auto"/>
              <w:bottom w:val="single" w:sz="2" w:space="0" w:color="auto"/>
              <w:right w:val="single" w:sz="2" w:space="0" w:color="auto"/>
            </w:tcBorders>
          </w:tcPr>
          <w:p w:rsidR="001A373B" w:rsidRPr="00152F19" w:rsidRDefault="001A373B" w:rsidP="00F10037">
            <w:pPr>
              <w:jc w:val="center"/>
              <w:rPr>
                <w:b/>
                <w:sz w:val="20"/>
              </w:rPr>
            </w:pPr>
            <w:r w:rsidRPr="00152F19">
              <w:rPr>
                <w:b/>
                <w:sz w:val="20"/>
              </w:rPr>
              <w:t>164,50</w:t>
            </w:r>
          </w:p>
        </w:tc>
      </w:tr>
      <w:tr w:rsidR="001A373B" w:rsidRPr="00777C52" w:rsidTr="00741999">
        <w:trPr>
          <w:jc w:val="center"/>
        </w:trPr>
        <w:tc>
          <w:tcPr>
            <w:tcW w:w="2224" w:type="pct"/>
            <w:gridSpan w:val="6"/>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B86118">
            <w:pPr>
              <w:pStyle w:val="ConsPlusNormal"/>
              <w:widowControl/>
              <w:ind w:firstLine="0"/>
              <w:jc w:val="center"/>
              <w:rPr>
                <w:rFonts w:ascii="Times New Roman" w:hAnsi="Times New Roman"/>
              </w:rPr>
            </w:pPr>
            <w:r w:rsidRPr="00152F19">
              <w:rPr>
                <w:rFonts w:ascii="Times New Roman" w:hAnsi="Times New Roman"/>
              </w:rPr>
              <w:t>91,30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18,80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color w:val="000000"/>
              </w:rPr>
            </w:pPr>
            <w:r w:rsidRPr="00152F19">
              <w:rPr>
                <w:rFonts w:ascii="Times New Roman" w:hAnsi="Times New Roman"/>
                <w:color w:val="000000"/>
              </w:rPr>
              <w:t>18,80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18,80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pStyle w:val="ConsPlusNormal"/>
              <w:widowControl/>
              <w:ind w:firstLine="0"/>
              <w:jc w:val="center"/>
              <w:rPr>
                <w:rFonts w:ascii="Times New Roman" w:hAnsi="Times New Roman"/>
              </w:rPr>
            </w:pPr>
            <w:r w:rsidRPr="00152F19">
              <w:rPr>
                <w:rFonts w:ascii="Times New Roman" w:hAnsi="Times New Roman"/>
              </w:rPr>
              <w:t>147,70</w:t>
            </w:r>
          </w:p>
        </w:tc>
      </w:tr>
      <w:tr w:rsidR="001A373B" w:rsidRPr="00777C52" w:rsidTr="00741999">
        <w:trPr>
          <w:jc w:val="center"/>
        </w:trPr>
        <w:tc>
          <w:tcPr>
            <w:tcW w:w="2224" w:type="pct"/>
            <w:gridSpan w:val="6"/>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pStyle w:val="ConsPlusNormal"/>
              <w:widowControl/>
              <w:ind w:firstLine="0"/>
              <w:jc w:val="center"/>
              <w:rPr>
                <w:rFonts w:ascii="Times New Roman" w:hAnsi="Times New Roman"/>
              </w:rPr>
            </w:pPr>
            <w:r w:rsidRPr="00152F19">
              <w:rPr>
                <w:rFonts w:ascii="Times New Roman" w:hAnsi="Times New Roman"/>
              </w:rPr>
              <w:t>0,00</w:t>
            </w:r>
          </w:p>
        </w:tc>
      </w:tr>
      <w:tr w:rsidR="001A373B" w:rsidRPr="00777C52" w:rsidTr="00741999">
        <w:trPr>
          <w:jc w:val="center"/>
        </w:trPr>
        <w:tc>
          <w:tcPr>
            <w:tcW w:w="2224" w:type="pct"/>
            <w:gridSpan w:val="6"/>
            <w:vMerge/>
            <w:tcBorders>
              <w:left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10037">
            <w:pPr>
              <w:jc w:val="center"/>
              <w:rPr>
                <w:sz w:val="20"/>
              </w:rPr>
            </w:pPr>
            <w:r w:rsidRPr="00152F19">
              <w:rPr>
                <w:color w:val="000000"/>
                <w:sz w:val="2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10037">
            <w:pPr>
              <w:jc w:val="center"/>
              <w:rPr>
                <w:sz w:val="20"/>
              </w:rPr>
            </w:pPr>
            <w:r w:rsidRPr="00152F19">
              <w:rPr>
                <w:sz w:val="20"/>
              </w:rPr>
              <w:t>5,60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10037">
            <w:pPr>
              <w:jc w:val="center"/>
              <w:rPr>
                <w:sz w:val="20"/>
              </w:rPr>
            </w:pPr>
            <w:r w:rsidRPr="00152F19">
              <w:rPr>
                <w:sz w:val="20"/>
              </w:rPr>
              <w:t>5,60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10037">
            <w:pPr>
              <w:jc w:val="center"/>
              <w:rPr>
                <w:sz w:val="20"/>
              </w:rPr>
            </w:pPr>
            <w:r w:rsidRPr="00152F19">
              <w:rPr>
                <w:sz w:val="20"/>
              </w:rPr>
              <w:t>5,60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jc w:val="center"/>
              <w:rPr>
                <w:sz w:val="20"/>
              </w:rPr>
            </w:pPr>
            <w:r w:rsidRPr="00152F19">
              <w:rPr>
                <w:sz w:val="20"/>
              </w:rPr>
              <w:t>16,8</w:t>
            </w:r>
          </w:p>
        </w:tc>
      </w:tr>
      <w:tr w:rsidR="001A373B" w:rsidRPr="00477AC7" w:rsidTr="00741999">
        <w:trPr>
          <w:jc w:val="center"/>
        </w:trPr>
        <w:tc>
          <w:tcPr>
            <w:tcW w:w="2224" w:type="pct"/>
            <w:gridSpan w:val="6"/>
            <w:vMerge/>
            <w:tcBorders>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9A700E">
            <w:pPr>
              <w:pStyle w:val="ConsPlusNormal"/>
              <w:widowControl/>
              <w:ind w:firstLine="0"/>
              <w:jc w:val="center"/>
              <w:rPr>
                <w:rFonts w:ascii="Times New Roman" w:hAnsi="Times New Roman"/>
                <w:color w:val="000000"/>
              </w:rPr>
            </w:pPr>
            <w:r w:rsidRPr="00152F19">
              <w:rPr>
                <w:rFonts w:ascii="Times New Roman" w:hAnsi="Times New Roman"/>
                <w:color w:val="00000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96528">
            <w:pPr>
              <w:pStyle w:val="ConsPlusNormal"/>
              <w:widowControl/>
              <w:ind w:firstLine="0"/>
              <w:jc w:val="center"/>
              <w:rPr>
                <w:rFonts w:ascii="Times New Roman" w:hAnsi="Times New Roman"/>
              </w:rPr>
            </w:pPr>
            <w:r w:rsidRPr="00152F19">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96528">
            <w:pPr>
              <w:pStyle w:val="ConsPlusNormal"/>
              <w:widowControl/>
              <w:ind w:firstLine="0"/>
              <w:jc w:val="center"/>
              <w:rPr>
                <w:rFonts w:ascii="Times New Roman" w:hAnsi="Times New Roman"/>
              </w:rPr>
            </w:pPr>
            <w:r w:rsidRPr="00152F19">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1A0C08">
            <w:pPr>
              <w:pStyle w:val="ConsPlusNormal"/>
              <w:widowControl/>
              <w:ind w:firstLine="0"/>
              <w:jc w:val="center"/>
              <w:rPr>
                <w:rFonts w:ascii="Times New Roman" w:hAnsi="Times New Roman"/>
              </w:rPr>
            </w:pPr>
            <w:r w:rsidRPr="00152F19">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pStyle w:val="ConsPlusNormal"/>
              <w:widowControl/>
              <w:ind w:firstLine="0"/>
              <w:jc w:val="center"/>
              <w:rPr>
                <w:rFonts w:ascii="Times New Roman" w:hAnsi="Times New Roman"/>
              </w:rPr>
            </w:pPr>
            <w:r w:rsidRPr="00152F19">
              <w:rPr>
                <w:rFonts w:ascii="Times New Roman" w:hAnsi="Times New Roman"/>
              </w:rPr>
              <w:t>0,00</w:t>
            </w:r>
          </w:p>
        </w:tc>
      </w:tr>
      <w:tr w:rsidR="001A373B" w:rsidRPr="00777C52" w:rsidTr="00640DD5">
        <w:trPr>
          <w:jc w:val="center"/>
        </w:trPr>
        <w:tc>
          <w:tcPr>
            <w:tcW w:w="742" w:type="pct"/>
            <w:gridSpan w:val="2"/>
            <w:vMerge w:val="restart"/>
            <w:tcBorders>
              <w:top w:val="single" w:sz="4" w:space="0" w:color="auto"/>
              <w:left w:val="single" w:sz="4" w:space="0" w:color="auto"/>
              <w:bottom w:val="single" w:sz="4" w:space="0" w:color="auto"/>
              <w:right w:val="single" w:sz="4" w:space="0" w:color="auto"/>
            </w:tcBorders>
          </w:tcPr>
          <w:p w:rsidR="001A373B" w:rsidRPr="00BF3913" w:rsidRDefault="001A373B" w:rsidP="00F96528">
            <w:pPr>
              <w:pStyle w:val="af6"/>
              <w:rPr>
                <w:sz w:val="20"/>
                <w:szCs w:val="20"/>
              </w:rPr>
            </w:pPr>
            <w:r w:rsidRPr="00BF3913">
              <w:rPr>
                <w:sz w:val="20"/>
                <w:szCs w:val="20"/>
              </w:rPr>
              <w:t>Мероприятие</w:t>
            </w:r>
            <w:r>
              <w:rPr>
                <w:sz w:val="20"/>
                <w:szCs w:val="20"/>
              </w:rPr>
              <w:t xml:space="preserve"> 6</w:t>
            </w:r>
            <w:r w:rsidRPr="00BF3913">
              <w:rPr>
                <w:sz w:val="20"/>
                <w:szCs w:val="20"/>
              </w:rPr>
              <w:t>.1.</w:t>
            </w:r>
          </w:p>
          <w:p w:rsidR="001A373B" w:rsidRPr="00BF3913" w:rsidRDefault="001A373B" w:rsidP="00F96528">
            <w:pPr>
              <w:pStyle w:val="ConsPlusNormal"/>
              <w:ind w:firstLine="0"/>
              <w:rPr>
                <w:rFonts w:ascii="Times New Roman" w:hAnsi="Times New Roman"/>
              </w:rPr>
            </w:pPr>
            <w:r w:rsidRPr="0096364F">
              <w:rPr>
                <w:rFonts w:ascii="Times New Roman" w:hAnsi="Times New Roman"/>
              </w:rPr>
              <w:t>Предоставление социальной выплаты на компенсацию  процентной ставки  по  кредит</w:t>
            </w:r>
            <w:r>
              <w:rPr>
                <w:rFonts w:ascii="Times New Roman" w:hAnsi="Times New Roman"/>
              </w:rPr>
              <w:t>ам, полученным гражданами на газификацию домовладений</w:t>
            </w:r>
            <w:r w:rsidRPr="0096364F">
              <w:rPr>
                <w:rFonts w:ascii="Times New Roman" w:hAnsi="Times New Roman"/>
              </w:rPr>
              <w:t xml:space="preserve"> участникам подпрограммы</w:t>
            </w:r>
          </w:p>
        </w:tc>
        <w:tc>
          <w:tcPr>
            <w:tcW w:w="477" w:type="pct"/>
            <w:gridSpan w:val="2"/>
            <w:vMerge w:val="restart"/>
            <w:tcBorders>
              <w:top w:val="single" w:sz="4" w:space="0" w:color="auto"/>
              <w:left w:val="single" w:sz="4" w:space="0" w:color="auto"/>
              <w:bottom w:val="single" w:sz="4" w:space="0" w:color="auto"/>
              <w:right w:val="single" w:sz="4" w:space="0" w:color="auto"/>
            </w:tcBorders>
          </w:tcPr>
          <w:p w:rsidR="001A373B" w:rsidRPr="00BF3913" w:rsidRDefault="001A373B" w:rsidP="00F96528">
            <w:pPr>
              <w:pStyle w:val="ConsPlusNormal"/>
              <w:ind w:firstLine="0"/>
              <w:rPr>
                <w:rFonts w:ascii="Times New Roman" w:hAnsi="Times New Roman"/>
              </w:rPr>
            </w:pPr>
            <w:r w:rsidRPr="00BF3913">
              <w:rPr>
                <w:rFonts w:ascii="Times New Roman" w:hAnsi="Times New Roman"/>
              </w:rPr>
              <w:t>Прочие</w:t>
            </w:r>
          </w:p>
        </w:tc>
        <w:tc>
          <w:tcPr>
            <w:tcW w:w="488" w:type="pct"/>
            <w:vMerge w:val="restart"/>
            <w:tcBorders>
              <w:top w:val="single" w:sz="4" w:space="0" w:color="auto"/>
              <w:left w:val="single" w:sz="4" w:space="0" w:color="auto"/>
              <w:bottom w:val="single" w:sz="4" w:space="0" w:color="auto"/>
              <w:right w:val="single" w:sz="4" w:space="0" w:color="auto"/>
            </w:tcBorders>
          </w:tcPr>
          <w:p w:rsidR="001A373B" w:rsidRPr="00BF3913" w:rsidRDefault="001A373B" w:rsidP="0008466A">
            <w:pPr>
              <w:pStyle w:val="af6"/>
              <w:rPr>
                <w:sz w:val="20"/>
                <w:szCs w:val="20"/>
              </w:rPr>
            </w:pPr>
            <w:r w:rsidRPr="00BF3913">
              <w:rPr>
                <w:sz w:val="20"/>
                <w:szCs w:val="20"/>
              </w:rPr>
              <w:t>20</w:t>
            </w:r>
            <w:r>
              <w:rPr>
                <w:sz w:val="20"/>
                <w:szCs w:val="20"/>
                <w:lang w:val="en-US"/>
              </w:rPr>
              <w:t>2</w:t>
            </w:r>
            <w:r>
              <w:rPr>
                <w:sz w:val="20"/>
                <w:szCs w:val="20"/>
              </w:rPr>
              <w:t>3</w:t>
            </w:r>
            <w:r w:rsidRPr="00BF3913">
              <w:rPr>
                <w:sz w:val="20"/>
                <w:szCs w:val="20"/>
              </w:rPr>
              <w:t xml:space="preserve"> - 20</w:t>
            </w:r>
            <w:r>
              <w:rPr>
                <w:sz w:val="20"/>
                <w:szCs w:val="20"/>
              </w:rPr>
              <w:t>25</w:t>
            </w:r>
          </w:p>
        </w:tc>
        <w:tc>
          <w:tcPr>
            <w:tcW w:w="517" w:type="pct"/>
            <w:vMerge w:val="restart"/>
            <w:tcBorders>
              <w:top w:val="single" w:sz="4" w:space="0" w:color="auto"/>
              <w:left w:val="single" w:sz="4" w:space="0" w:color="auto"/>
              <w:bottom w:val="single" w:sz="4" w:space="0" w:color="auto"/>
              <w:right w:val="single" w:sz="4" w:space="0" w:color="auto"/>
            </w:tcBorders>
            <w:vAlign w:val="center"/>
          </w:tcPr>
          <w:p w:rsidR="001A373B" w:rsidRPr="00FF0A73" w:rsidRDefault="001A373B" w:rsidP="009A700E">
            <w:pPr>
              <w:pStyle w:val="ConsPlusNormal"/>
              <w:widowControl/>
              <w:ind w:firstLine="0"/>
              <w:jc w:val="center"/>
              <w:rPr>
                <w:rFonts w:ascii="Times New Roman" w:hAnsi="Times New Roman"/>
                <w:color w:val="000000"/>
              </w:rPr>
            </w:pPr>
            <w:r>
              <w:rPr>
                <w:rFonts w:ascii="Times New Roman" w:hAnsi="Times New Roman"/>
                <w:color w:val="000000"/>
              </w:rPr>
              <w:t>0,00</w:t>
            </w:r>
          </w:p>
        </w:tc>
        <w:tc>
          <w:tcPr>
            <w:tcW w:w="453" w:type="pct"/>
            <w:tcBorders>
              <w:top w:val="single" w:sz="2" w:space="0" w:color="auto"/>
              <w:left w:val="single" w:sz="4" w:space="0" w:color="auto"/>
              <w:bottom w:val="single" w:sz="2" w:space="0" w:color="auto"/>
              <w:right w:val="single" w:sz="2" w:space="0" w:color="auto"/>
            </w:tcBorders>
            <w:vAlign w:val="center"/>
          </w:tcPr>
          <w:p w:rsidR="001A373B" w:rsidRDefault="001A373B" w:rsidP="00F96528">
            <w:pPr>
              <w:pStyle w:val="af6"/>
              <w:spacing w:after="100" w:afterAutospacing="1"/>
              <w:jc w:val="center"/>
              <w:rPr>
                <w:sz w:val="20"/>
                <w:szCs w:val="20"/>
              </w:rPr>
            </w:pPr>
            <w:r>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10037">
            <w:pPr>
              <w:jc w:val="center"/>
              <w:rPr>
                <w:sz w:val="20"/>
              </w:rPr>
            </w:pPr>
            <w:r w:rsidRPr="00152F19">
              <w:rPr>
                <w:sz w:val="20"/>
              </w:rPr>
              <w:t>91,30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jc w:val="center"/>
              <w:rPr>
                <w:sz w:val="20"/>
              </w:rPr>
            </w:pPr>
            <w:r w:rsidRPr="00152F19">
              <w:rPr>
                <w:sz w:val="20"/>
              </w:rPr>
              <w:t>24,4</w:t>
            </w:r>
          </w:p>
        </w:tc>
        <w:tc>
          <w:tcPr>
            <w:tcW w:w="433" w:type="pct"/>
            <w:tcBorders>
              <w:top w:val="single" w:sz="2" w:space="0" w:color="auto"/>
              <w:left w:val="single" w:sz="2" w:space="0" w:color="auto"/>
              <w:bottom w:val="single" w:sz="2" w:space="0" w:color="auto"/>
              <w:right w:val="single" w:sz="2" w:space="0" w:color="auto"/>
            </w:tcBorders>
          </w:tcPr>
          <w:p w:rsidR="001A373B" w:rsidRPr="00152F19" w:rsidRDefault="001A373B">
            <w:pPr>
              <w:rPr>
                <w:sz w:val="20"/>
              </w:rPr>
            </w:pPr>
          </w:p>
          <w:p w:rsidR="001A373B" w:rsidRPr="00152F19" w:rsidRDefault="001A373B">
            <w:r w:rsidRPr="00152F19">
              <w:rPr>
                <w:sz w:val="20"/>
              </w:rPr>
              <w:t xml:space="preserve">       24,4</w:t>
            </w:r>
          </w:p>
        </w:tc>
        <w:tc>
          <w:tcPr>
            <w:tcW w:w="432" w:type="pct"/>
            <w:tcBorders>
              <w:top w:val="single" w:sz="2" w:space="0" w:color="auto"/>
              <w:left w:val="single" w:sz="2" w:space="0" w:color="auto"/>
              <w:bottom w:val="single" w:sz="2" w:space="0" w:color="auto"/>
              <w:right w:val="single" w:sz="2" w:space="0" w:color="auto"/>
            </w:tcBorders>
          </w:tcPr>
          <w:p w:rsidR="001A373B" w:rsidRPr="00152F19" w:rsidRDefault="001A373B">
            <w:pPr>
              <w:rPr>
                <w:sz w:val="20"/>
              </w:rPr>
            </w:pPr>
          </w:p>
          <w:p w:rsidR="001A373B" w:rsidRPr="00152F19" w:rsidRDefault="001A373B">
            <w:r w:rsidRPr="00152F19">
              <w:rPr>
                <w:sz w:val="20"/>
              </w:rPr>
              <w:t xml:space="preserve">       24,4</w:t>
            </w:r>
          </w:p>
        </w:tc>
        <w:tc>
          <w:tcPr>
            <w:tcW w:w="548" w:type="pct"/>
            <w:tcBorders>
              <w:top w:val="single" w:sz="2" w:space="0" w:color="auto"/>
              <w:left w:val="single" w:sz="2" w:space="0" w:color="auto"/>
              <w:bottom w:val="single" w:sz="2" w:space="0" w:color="auto"/>
              <w:right w:val="single" w:sz="2" w:space="0" w:color="auto"/>
            </w:tcBorders>
          </w:tcPr>
          <w:p w:rsidR="001A373B" w:rsidRPr="00152F19" w:rsidRDefault="001A373B" w:rsidP="00640DD5">
            <w:pPr>
              <w:jc w:val="center"/>
              <w:rPr>
                <w:sz w:val="20"/>
              </w:rPr>
            </w:pPr>
            <w:r w:rsidRPr="00152F19">
              <w:rPr>
                <w:sz w:val="20"/>
              </w:rPr>
              <w:t>164,50</w:t>
            </w:r>
          </w:p>
        </w:tc>
      </w:tr>
      <w:tr w:rsidR="001A373B" w:rsidRPr="00777C52" w:rsidTr="00F25D85">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B86118">
            <w:pPr>
              <w:pStyle w:val="ConsPlusNormal"/>
              <w:widowControl/>
              <w:ind w:firstLine="0"/>
              <w:jc w:val="center"/>
              <w:rPr>
                <w:rFonts w:ascii="Times New Roman" w:hAnsi="Times New Roman"/>
              </w:rPr>
            </w:pPr>
            <w:r w:rsidRPr="00152F19">
              <w:rPr>
                <w:rFonts w:ascii="Times New Roman" w:hAnsi="Times New Roman"/>
              </w:rPr>
              <w:t>91,30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pStyle w:val="ConsPlusNormal"/>
              <w:widowControl/>
              <w:ind w:firstLine="0"/>
              <w:jc w:val="center"/>
              <w:rPr>
                <w:rFonts w:ascii="Times New Roman" w:hAnsi="Times New Roman"/>
              </w:rPr>
            </w:pPr>
            <w:r w:rsidRPr="00152F19">
              <w:rPr>
                <w:rFonts w:ascii="Times New Roman" w:hAnsi="Times New Roman"/>
              </w:rPr>
              <w:t>18,80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jc w:val="center"/>
              <w:rPr>
                <w:sz w:val="20"/>
              </w:rPr>
            </w:pPr>
            <w:r w:rsidRPr="00152F19">
              <w:rPr>
                <w:sz w:val="20"/>
              </w:rPr>
              <w:t>18,80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jc w:val="center"/>
              <w:rPr>
                <w:sz w:val="20"/>
              </w:rPr>
            </w:pPr>
            <w:r w:rsidRPr="00152F19">
              <w:rPr>
                <w:sz w:val="20"/>
              </w:rPr>
              <w:t>18,80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640DD5">
            <w:pPr>
              <w:pStyle w:val="ConsPlusNormal"/>
              <w:widowControl/>
              <w:ind w:firstLine="0"/>
              <w:jc w:val="center"/>
              <w:rPr>
                <w:rFonts w:ascii="Times New Roman" w:hAnsi="Times New Roman"/>
              </w:rPr>
            </w:pPr>
            <w:r w:rsidRPr="00152F19">
              <w:rPr>
                <w:rFonts w:ascii="Times New Roman" w:hAnsi="Times New Roman"/>
              </w:rPr>
              <w:t>147,70</w:t>
            </w:r>
          </w:p>
        </w:tc>
      </w:tr>
      <w:tr w:rsidR="001A373B" w:rsidRPr="00777C52" w:rsidTr="00F25D85">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pStyle w:val="ConsPlusNormal"/>
              <w:widowControl/>
              <w:ind w:firstLine="0"/>
              <w:jc w:val="center"/>
              <w:rPr>
                <w:rFonts w:ascii="Times New Roman" w:hAnsi="Times New Roman"/>
              </w:rPr>
            </w:pPr>
            <w:r w:rsidRPr="00152F19">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5934D1">
            <w:pPr>
              <w:pStyle w:val="ConsPlusNormal"/>
              <w:widowControl/>
              <w:ind w:firstLine="0"/>
              <w:jc w:val="center"/>
              <w:rPr>
                <w:rFonts w:ascii="Times New Roman" w:hAnsi="Times New Roman"/>
              </w:rPr>
            </w:pPr>
            <w:r w:rsidRPr="00152F19">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640DD5">
            <w:pPr>
              <w:pStyle w:val="ConsPlusNormal"/>
              <w:widowControl/>
              <w:ind w:firstLine="0"/>
              <w:jc w:val="center"/>
              <w:rPr>
                <w:rFonts w:ascii="Times New Roman" w:hAnsi="Times New Roman"/>
              </w:rPr>
            </w:pPr>
            <w:r w:rsidRPr="00152F19">
              <w:rPr>
                <w:rFonts w:ascii="Times New Roman" w:hAnsi="Times New Roman"/>
              </w:rPr>
              <w:t>0,00</w:t>
            </w:r>
          </w:p>
        </w:tc>
      </w:tr>
      <w:tr w:rsidR="001A373B" w:rsidRPr="00777C52" w:rsidTr="00F25D85">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25D85">
            <w:pPr>
              <w:jc w:val="center"/>
              <w:rPr>
                <w:sz w:val="20"/>
              </w:rPr>
            </w:pPr>
            <w:r w:rsidRPr="00152F19">
              <w:rPr>
                <w:sz w:val="20"/>
              </w:rPr>
              <w:t>0,00</w:t>
            </w:r>
          </w:p>
        </w:tc>
        <w:tc>
          <w:tcPr>
            <w:tcW w:w="432" w:type="pct"/>
            <w:tcBorders>
              <w:top w:val="single" w:sz="2" w:space="0" w:color="auto"/>
              <w:left w:val="single" w:sz="2" w:space="0" w:color="auto"/>
              <w:bottom w:val="single" w:sz="2" w:space="0" w:color="auto"/>
              <w:right w:val="single" w:sz="2" w:space="0" w:color="auto"/>
            </w:tcBorders>
          </w:tcPr>
          <w:p w:rsidR="001A373B" w:rsidRPr="00152F19" w:rsidRDefault="001A373B" w:rsidP="00F25D85">
            <w:pPr>
              <w:jc w:val="center"/>
              <w:rPr>
                <w:sz w:val="20"/>
              </w:rPr>
            </w:pPr>
            <w:r w:rsidRPr="00152F19">
              <w:rPr>
                <w:sz w:val="20"/>
              </w:rPr>
              <w:t>5,60</w:t>
            </w:r>
          </w:p>
        </w:tc>
        <w:tc>
          <w:tcPr>
            <w:tcW w:w="433" w:type="pct"/>
            <w:tcBorders>
              <w:top w:val="single" w:sz="2" w:space="0" w:color="auto"/>
              <w:left w:val="single" w:sz="2" w:space="0" w:color="auto"/>
              <w:bottom w:val="single" w:sz="2" w:space="0" w:color="auto"/>
              <w:right w:val="single" w:sz="2" w:space="0" w:color="auto"/>
            </w:tcBorders>
          </w:tcPr>
          <w:p w:rsidR="001A373B" w:rsidRPr="00152F19" w:rsidRDefault="001A373B" w:rsidP="00F25D85">
            <w:pPr>
              <w:jc w:val="center"/>
              <w:rPr>
                <w:sz w:val="20"/>
              </w:rPr>
            </w:pPr>
            <w:r w:rsidRPr="00152F19">
              <w:rPr>
                <w:sz w:val="20"/>
              </w:rPr>
              <w:t>5,60</w:t>
            </w:r>
          </w:p>
        </w:tc>
        <w:tc>
          <w:tcPr>
            <w:tcW w:w="432" w:type="pct"/>
            <w:tcBorders>
              <w:top w:val="single" w:sz="2" w:space="0" w:color="auto"/>
              <w:left w:val="single" w:sz="2" w:space="0" w:color="auto"/>
              <w:bottom w:val="single" w:sz="2" w:space="0" w:color="auto"/>
              <w:right w:val="single" w:sz="2" w:space="0" w:color="auto"/>
            </w:tcBorders>
          </w:tcPr>
          <w:p w:rsidR="001A373B" w:rsidRPr="00152F19" w:rsidRDefault="001A373B" w:rsidP="00F25D85">
            <w:pPr>
              <w:jc w:val="center"/>
              <w:rPr>
                <w:sz w:val="20"/>
              </w:rPr>
            </w:pPr>
            <w:r w:rsidRPr="00152F19">
              <w:rPr>
                <w:sz w:val="20"/>
              </w:rPr>
              <w:t>5,60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640DD5">
            <w:pPr>
              <w:jc w:val="center"/>
              <w:rPr>
                <w:sz w:val="20"/>
              </w:rPr>
            </w:pPr>
            <w:r w:rsidRPr="00152F19">
              <w:rPr>
                <w:sz w:val="20"/>
              </w:rPr>
              <w:t>16,8</w:t>
            </w:r>
          </w:p>
        </w:tc>
      </w:tr>
      <w:tr w:rsidR="001A373B" w:rsidRPr="00777C52" w:rsidTr="00F25D85">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F96528">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1A373B" w:rsidRPr="00DE22AD" w:rsidRDefault="001A373B" w:rsidP="00F96528">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F96528">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96528">
            <w:pPr>
              <w:pStyle w:val="ConsPlusNormal"/>
              <w:widowControl/>
              <w:ind w:firstLine="0"/>
              <w:jc w:val="center"/>
              <w:rPr>
                <w:rFonts w:ascii="Times New Roman" w:hAnsi="Times New Roman"/>
              </w:rPr>
            </w:pPr>
            <w:r w:rsidRPr="00152F19">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741999">
            <w:pPr>
              <w:pStyle w:val="ConsPlusNormal"/>
              <w:widowControl/>
              <w:ind w:firstLine="0"/>
              <w:jc w:val="center"/>
              <w:rPr>
                <w:rFonts w:ascii="Times New Roman" w:hAnsi="Times New Roman"/>
              </w:rPr>
            </w:pPr>
            <w:r w:rsidRPr="00152F19">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96528">
            <w:pPr>
              <w:pStyle w:val="ConsPlusNormal"/>
              <w:widowControl/>
              <w:ind w:firstLine="0"/>
              <w:jc w:val="center"/>
              <w:rPr>
                <w:rFonts w:ascii="Times New Roman" w:hAnsi="Times New Roman"/>
              </w:rPr>
            </w:pPr>
            <w:r w:rsidRPr="00152F19">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F96528">
            <w:pPr>
              <w:pStyle w:val="ConsPlusNormal"/>
              <w:widowControl/>
              <w:ind w:firstLine="0"/>
              <w:jc w:val="center"/>
              <w:rPr>
                <w:rFonts w:ascii="Times New Roman" w:hAnsi="Times New Roman"/>
              </w:rPr>
            </w:pPr>
            <w:r w:rsidRPr="00152F19">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152F19" w:rsidRDefault="001A373B" w:rsidP="00640DD5">
            <w:pPr>
              <w:pStyle w:val="ConsPlusNormal"/>
              <w:widowControl/>
              <w:ind w:firstLine="0"/>
              <w:jc w:val="center"/>
              <w:rPr>
                <w:rFonts w:ascii="Times New Roman" w:hAnsi="Times New Roman"/>
              </w:rPr>
            </w:pPr>
            <w:r w:rsidRPr="00152F19">
              <w:rPr>
                <w:rFonts w:ascii="Times New Roman" w:hAnsi="Times New Roman"/>
              </w:rPr>
              <w:t>0,00</w:t>
            </w:r>
          </w:p>
        </w:tc>
      </w:tr>
      <w:tr w:rsidR="001A373B" w:rsidRPr="00477AC7" w:rsidTr="00741999">
        <w:trPr>
          <w:jc w:val="center"/>
        </w:trPr>
        <w:tc>
          <w:tcPr>
            <w:tcW w:w="2224" w:type="pct"/>
            <w:gridSpan w:val="6"/>
            <w:vMerge w:val="restart"/>
            <w:tcBorders>
              <w:top w:val="single" w:sz="4" w:space="0" w:color="auto"/>
              <w:left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r>
              <w:rPr>
                <w:rFonts w:ascii="Times New Roman" w:hAnsi="Times New Roman"/>
              </w:rPr>
              <w:t>Подпрограмма 7.</w:t>
            </w:r>
            <w:r w:rsidRPr="009A5613">
              <w:rPr>
                <w:rFonts w:ascii="Times New Roman" w:hAnsi="Times New Roman"/>
                <w:bCs/>
              </w:rPr>
              <w:t xml:space="preserve"> "</w:t>
            </w:r>
            <w:r w:rsidRPr="009A5613">
              <w:rPr>
                <w:rFonts w:ascii="Times New Roman" w:hAnsi="Times New Roman"/>
              </w:rPr>
              <w:t>Обеспечение реализации муни</w:t>
            </w:r>
            <w:r>
              <w:rPr>
                <w:rFonts w:ascii="Times New Roman" w:hAnsi="Times New Roman"/>
              </w:rPr>
              <w:t xml:space="preserve">ципальной жилищной программы </w:t>
            </w:r>
            <w:r w:rsidRPr="009A5613">
              <w:rPr>
                <w:rFonts w:ascii="Times New Roman" w:hAnsi="Times New Roman"/>
                <w:bCs/>
              </w:rPr>
              <w:t xml:space="preserve">" </w:t>
            </w: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pStyle w:val="af6"/>
              <w:rPr>
                <w:sz w:val="20"/>
                <w:szCs w:val="20"/>
              </w:rPr>
            </w:pPr>
            <w:r w:rsidRPr="00FF0A73">
              <w:rPr>
                <w:sz w:val="20"/>
                <w:szCs w:val="20"/>
              </w:rPr>
              <w:t>Всего, в том числе:</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FA4ACC" w:rsidRDefault="001A373B" w:rsidP="00CA01BA">
            <w:pPr>
              <w:pStyle w:val="af6"/>
              <w:jc w:val="center"/>
              <w:rPr>
                <w:b/>
                <w:sz w:val="20"/>
                <w:szCs w:val="20"/>
              </w:rPr>
            </w:pPr>
            <w:r w:rsidRPr="00FA4ACC">
              <w:rPr>
                <w:b/>
                <w:sz w:val="20"/>
                <w:szCs w:val="20"/>
              </w:rPr>
              <w:t>7</w:t>
            </w:r>
            <w:r>
              <w:rPr>
                <w:b/>
                <w:sz w:val="20"/>
                <w:szCs w:val="20"/>
              </w:rPr>
              <w:t>777</w:t>
            </w:r>
            <w:r w:rsidRPr="00FA4ACC">
              <w:rPr>
                <w:b/>
                <w:sz w:val="20"/>
                <w:szCs w:val="20"/>
              </w:rPr>
              <w:t>,</w:t>
            </w:r>
            <w:r>
              <w:rPr>
                <w:b/>
                <w:sz w:val="20"/>
                <w:szCs w:val="20"/>
              </w:rPr>
              <w:t>5</w:t>
            </w:r>
          </w:p>
        </w:tc>
        <w:tc>
          <w:tcPr>
            <w:tcW w:w="432" w:type="pct"/>
            <w:tcBorders>
              <w:top w:val="single" w:sz="2" w:space="0" w:color="auto"/>
              <w:left w:val="single" w:sz="2" w:space="0" w:color="auto"/>
              <w:bottom w:val="single" w:sz="2" w:space="0" w:color="auto"/>
              <w:right w:val="single" w:sz="2" w:space="0" w:color="auto"/>
            </w:tcBorders>
          </w:tcPr>
          <w:p w:rsidR="001A373B" w:rsidRPr="00CA01BA" w:rsidRDefault="001A373B" w:rsidP="00CA01BA">
            <w:pPr>
              <w:jc w:val="center"/>
              <w:rPr>
                <w:b/>
                <w:sz w:val="20"/>
              </w:rPr>
            </w:pPr>
          </w:p>
          <w:p w:rsidR="001A373B" w:rsidRPr="00CA01BA" w:rsidRDefault="001A373B" w:rsidP="00CA01BA">
            <w:pPr>
              <w:jc w:val="center"/>
              <w:rPr>
                <w:b/>
              </w:rPr>
            </w:pPr>
            <w:r w:rsidRPr="00CA01BA">
              <w:rPr>
                <w:b/>
                <w:sz w:val="20"/>
              </w:rPr>
              <w:t>8302,80</w:t>
            </w:r>
          </w:p>
        </w:tc>
        <w:tc>
          <w:tcPr>
            <w:tcW w:w="433" w:type="pct"/>
            <w:tcBorders>
              <w:top w:val="single" w:sz="2" w:space="0" w:color="auto"/>
              <w:left w:val="single" w:sz="2" w:space="0" w:color="auto"/>
              <w:bottom w:val="single" w:sz="2" w:space="0" w:color="auto"/>
              <w:right w:val="single" w:sz="2" w:space="0" w:color="auto"/>
            </w:tcBorders>
          </w:tcPr>
          <w:p w:rsidR="001A373B" w:rsidRPr="00CA01BA" w:rsidRDefault="001A373B" w:rsidP="00CA01BA">
            <w:pPr>
              <w:jc w:val="center"/>
              <w:rPr>
                <w:b/>
                <w:sz w:val="20"/>
              </w:rPr>
            </w:pPr>
          </w:p>
          <w:p w:rsidR="001A373B" w:rsidRPr="00CA01BA" w:rsidRDefault="001A373B" w:rsidP="00CA01BA">
            <w:pPr>
              <w:jc w:val="center"/>
              <w:rPr>
                <w:b/>
              </w:rPr>
            </w:pPr>
            <w:r w:rsidRPr="00CA01BA">
              <w:rPr>
                <w:b/>
                <w:sz w:val="20"/>
              </w:rPr>
              <w:t>8302,80</w:t>
            </w:r>
          </w:p>
        </w:tc>
        <w:tc>
          <w:tcPr>
            <w:tcW w:w="432" w:type="pct"/>
            <w:tcBorders>
              <w:top w:val="single" w:sz="2" w:space="0" w:color="auto"/>
              <w:left w:val="single" w:sz="2" w:space="0" w:color="auto"/>
              <w:bottom w:val="single" w:sz="2" w:space="0" w:color="auto"/>
              <w:right w:val="single" w:sz="2" w:space="0" w:color="auto"/>
            </w:tcBorders>
          </w:tcPr>
          <w:p w:rsidR="001A373B" w:rsidRPr="00CA01BA" w:rsidRDefault="001A373B" w:rsidP="00CA01BA">
            <w:pPr>
              <w:jc w:val="center"/>
              <w:rPr>
                <w:b/>
                <w:sz w:val="20"/>
              </w:rPr>
            </w:pPr>
          </w:p>
          <w:p w:rsidR="001A373B" w:rsidRPr="00CA01BA" w:rsidRDefault="001A373B" w:rsidP="00CA01BA">
            <w:pPr>
              <w:jc w:val="center"/>
              <w:rPr>
                <w:b/>
              </w:rPr>
            </w:pPr>
            <w:r w:rsidRPr="00CA01BA">
              <w:rPr>
                <w:b/>
                <w:sz w:val="20"/>
              </w:rPr>
              <w:t>8302,80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FA4ACC" w:rsidRDefault="001A373B" w:rsidP="00741999">
            <w:pPr>
              <w:pStyle w:val="af6"/>
              <w:spacing w:after="100" w:afterAutospacing="1"/>
              <w:jc w:val="center"/>
              <w:rPr>
                <w:b/>
                <w:sz w:val="20"/>
                <w:szCs w:val="20"/>
              </w:rPr>
            </w:pPr>
            <w:r>
              <w:rPr>
                <w:b/>
                <w:sz w:val="20"/>
                <w:szCs w:val="20"/>
              </w:rPr>
              <w:t>32685,90</w:t>
            </w:r>
          </w:p>
        </w:tc>
      </w:tr>
      <w:tr w:rsidR="001A373B" w:rsidRPr="004F640D" w:rsidTr="00741999">
        <w:trPr>
          <w:jc w:val="center"/>
        </w:trPr>
        <w:tc>
          <w:tcPr>
            <w:tcW w:w="2224" w:type="pct"/>
            <w:gridSpan w:val="6"/>
            <w:vMerge/>
            <w:tcBorders>
              <w:left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FA4ACC" w:rsidRDefault="001A373B" w:rsidP="00AC5C28">
            <w:pPr>
              <w:pStyle w:val="ConsPlusNormal"/>
              <w:widowControl/>
              <w:ind w:firstLine="0"/>
              <w:jc w:val="center"/>
              <w:rPr>
                <w:rFonts w:ascii="Times New Roman" w:hAnsi="Times New Roman"/>
              </w:rPr>
            </w:pPr>
            <w:r w:rsidRPr="00FA4ACC">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A4ACC" w:rsidRDefault="001A373B" w:rsidP="00AC5C28">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A4ACC" w:rsidRDefault="001A373B" w:rsidP="00AC5C28">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A4ACC" w:rsidRDefault="001A373B" w:rsidP="00AC5C28">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FA4ACC" w:rsidRDefault="001A373B" w:rsidP="00741999">
            <w:pPr>
              <w:pStyle w:val="ConsPlusNormal"/>
              <w:widowControl/>
              <w:ind w:firstLine="0"/>
              <w:jc w:val="center"/>
              <w:rPr>
                <w:rFonts w:ascii="Times New Roman" w:hAnsi="Times New Roman"/>
              </w:rPr>
            </w:pPr>
            <w:r w:rsidRPr="00FA4ACC">
              <w:rPr>
                <w:rFonts w:ascii="Times New Roman" w:hAnsi="Times New Roman"/>
                <w:color w:val="000000"/>
              </w:rPr>
              <w:t>0,00</w:t>
            </w:r>
          </w:p>
        </w:tc>
      </w:tr>
      <w:tr w:rsidR="001A373B" w:rsidRPr="004F640D" w:rsidTr="00741999">
        <w:trPr>
          <w:jc w:val="center"/>
        </w:trPr>
        <w:tc>
          <w:tcPr>
            <w:tcW w:w="2224" w:type="pct"/>
            <w:gridSpan w:val="6"/>
            <w:vMerge/>
            <w:tcBorders>
              <w:left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1A373B" w:rsidRPr="00FF0A73" w:rsidRDefault="001A373B"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CD1697">
            <w:pPr>
              <w:pStyle w:val="ConsPlusNormal"/>
              <w:widowControl/>
              <w:ind w:firstLine="0"/>
              <w:jc w:val="center"/>
              <w:rPr>
                <w:rFonts w:ascii="Times New Roman" w:hAnsi="Times New Roman"/>
              </w:rPr>
            </w:pPr>
            <w:r>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CD1697">
            <w:pPr>
              <w:pStyle w:val="ConsPlusNormal"/>
              <w:widowControl/>
              <w:ind w:firstLine="0"/>
              <w:jc w:val="center"/>
              <w:rPr>
                <w:rFonts w:ascii="Times New Roman" w:hAnsi="Times New Roman"/>
              </w:rPr>
            </w:pPr>
            <w:r>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CD1697">
            <w:pPr>
              <w:pStyle w:val="ConsPlusNormal"/>
              <w:widowControl/>
              <w:ind w:firstLine="0"/>
              <w:jc w:val="center"/>
              <w:rPr>
                <w:rFonts w:ascii="Times New Roman" w:hAnsi="Times New Roman"/>
              </w:rPr>
            </w:pPr>
            <w:r w:rsidRPr="00477A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741999">
            <w:pPr>
              <w:pStyle w:val="ConsPlusNormal"/>
              <w:widowControl/>
              <w:ind w:firstLine="0"/>
              <w:jc w:val="center"/>
              <w:rPr>
                <w:rFonts w:ascii="Times New Roman" w:hAnsi="Times New Roman"/>
              </w:rPr>
            </w:pPr>
            <w:r w:rsidRPr="00477AC7">
              <w:rPr>
                <w:rFonts w:ascii="Times New Roman" w:hAnsi="Times New Roman"/>
              </w:rPr>
              <w:t>0,00</w:t>
            </w:r>
          </w:p>
        </w:tc>
      </w:tr>
      <w:tr w:rsidR="001A373B" w:rsidRPr="00477AC7" w:rsidTr="00741999">
        <w:trPr>
          <w:jc w:val="center"/>
        </w:trPr>
        <w:tc>
          <w:tcPr>
            <w:tcW w:w="2224" w:type="pct"/>
            <w:gridSpan w:val="6"/>
            <w:vMerge/>
            <w:tcBorders>
              <w:left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jc w:val="both"/>
              <w:rPr>
                <w:sz w:val="20"/>
              </w:rPr>
            </w:pPr>
            <w:r w:rsidRPr="00FF0A73">
              <w:rPr>
                <w:sz w:val="20"/>
              </w:rPr>
              <w:t xml:space="preserve">Местный </w:t>
            </w:r>
            <w:r w:rsidRPr="00FF0A73">
              <w:rPr>
                <w:sz w:val="20"/>
              </w:rPr>
              <w:lastRenderedPageBreak/>
              <w:t xml:space="preserve">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CA01BA" w:rsidRDefault="001A373B" w:rsidP="00CA01BA">
            <w:pPr>
              <w:pStyle w:val="af6"/>
              <w:jc w:val="center"/>
              <w:rPr>
                <w:sz w:val="20"/>
                <w:szCs w:val="20"/>
              </w:rPr>
            </w:pPr>
            <w:r w:rsidRPr="00CA01BA">
              <w:rPr>
                <w:sz w:val="20"/>
                <w:szCs w:val="20"/>
              </w:rPr>
              <w:lastRenderedPageBreak/>
              <w:t>7777,5</w:t>
            </w:r>
          </w:p>
        </w:tc>
        <w:tc>
          <w:tcPr>
            <w:tcW w:w="432" w:type="pct"/>
            <w:tcBorders>
              <w:top w:val="single" w:sz="2" w:space="0" w:color="auto"/>
              <w:left w:val="single" w:sz="2" w:space="0" w:color="auto"/>
              <w:bottom w:val="single" w:sz="2" w:space="0" w:color="auto"/>
              <w:right w:val="single" w:sz="2" w:space="0" w:color="auto"/>
            </w:tcBorders>
          </w:tcPr>
          <w:p w:rsidR="001A373B" w:rsidRDefault="001A373B">
            <w:r w:rsidRPr="003D0ABF">
              <w:rPr>
                <w:sz w:val="20"/>
              </w:rPr>
              <w:t>8302,80</w:t>
            </w:r>
          </w:p>
        </w:tc>
        <w:tc>
          <w:tcPr>
            <w:tcW w:w="433" w:type="pct"/>
            <w:tcBorders>
              <w:top w:val="single" w:sz="2" w:space="0" w:color="auto"/>
              <w:left w:val="single" w:sz="2" w:space="0" w:color="auto"/>
              <w:bottom w:val="single" w:sz="2" w:space="0" w:color="auto"/>
              <w:right w:val="single" w:sz="2" w:space="0" w:color="auto"/>
            </w:tcBorders>
          </w:tcPr>
          <w:p w:rsidR="001A373B" w:rsidRDefault="001A373B">
            <w:r w:rsidRPr="003D0ABF">
              <w:rPr>
                <w:sz w:val="20"/>
              </w:rPr>
              <w:t>8302,80</w:t>
            </w:r>
          </w:p>
        </w:tc>
        <w:tc>
          <w:tcPr>
            <w:tcW w:w="432" w:type="pct"/>
            <w:tcBorders>
              <w:top w:val="single" w:sz="2" w:space="0" w:color="auto"/>
              <w:left w:val="single" w:sz="2" w:space="0" w:color="auto"/>
              <w:bottom w:val="single" w:sz="2" w:space="0" w:color="auto"/>
              <w:right w:val="single" w:sz="2" w:space="0" w:color="auto"/>
            </w:tcBorders>
          </w:tcPr>
          <w:p w:rsidR="001A373B" w:rsidRDefault="001A373B">
            <w:r w:rsidRPr="003D0ABF">
              <w:rPr>
                <w:sz w:val="20"/>
              </w:rPr>
              <w:t>8302,80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CA01BA" w:rsidRDefault="001A373B" w:rsidP="00741999">
            <w:pPr>
              <w:pStyle w:val="af6"/>
              <w:spacing w:after="100" w:afterAutospacing="1"/>
              <w:jc w:val="center"/>
              <w:rPr>
                <w:sz w:val="20"/>
                <w:szCs w:val="20"/>
              </w:rPr>
            </w:pPr>
            <w:r w:rsidRPr="00CA01BA">
              <w:rPr>
                <w:sz w:val="20"/>
                <w:szCs w:val="20"/>
              </w:rPr>
              <w:t>32685,90</w:t>
            </w:r>
          </w:p>
        </w:tc>
      </w:tr>
      <w:tr w:rsidR="001A373B" w:rsidRPr="00477AC7" w:rsidTr="00741999">
        <w:trPr>
          <w:jc w:val="center"/>
        </w:trPr>
        <w:tc>
          <w:tcPr>
            <w:tcW w:w="2224" w:type="pct"/>
            <w:gridSpan w:val="6"/>
            <w:vMerge/>
            <w:tcBorders>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tcPr>
          <w:p w:rsidR="001A373B" w:rsidRPr="00FF0A73" w:rsidRDefault="001A373B" w:rsidP="00191575">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191575">
            <w:pPr>
              <w:pStyle w:val="ConsPlusNormal"/>
              <w:widowControl/>
              <w:ind w:firstLine="0"/>
              <w:jc w:val="center"/>
              <w:rPr>
                <w:rFonts w:ascii="Times New Roman" w:hAnsi="Times New Roman"/>
              </w:rPr>
            </w:pPr>
            <w:r>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191575">
            <w:pPr>
              <w:pStyle w:val="ConsPlusNormal"/>
              <w:widowControl/>
              <w:ind w:firstLine="0"/>
              <w:jc w:val="center"/>
              <w:rPr>
                <w:rFonts w:ascii="Times New Roman" w:hAnsi="Times New Roman"/>
              </w:rPr>
            </w:pPr>
            <w:r>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191575">
            <w:pPr>
              <w:pStyle w:val="ConsPlusNormal"/>
              <w:widowControl/>
              <w:ind w:firstLine="0"/>
              <w:jc w:val="center"/>
              <w:rPr>
                <w:rFonts w:ascii="Times New Roman" w:hAnsi="Times New Roman"/>
              </w:rPr>
            </w:pPr>
            <w:r w:rsidRPr="00477A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CA01BA" w:rsidRDefault="001A373B" w:rsidP="00741999">
            <w:pPr>
              <w:pStyle w:val="ConsPlusNormal"/>
              <w:widowControl/>
              <w:ind w:firstLine="0"/>
              <w:jc w:val="center"/>
              <w:rPr>
                <w:rFonts w:ascii="Times New Roman" w:hAnsi="Times New Roman"/>
              </w:rPr>
            </w:pPr>
            <w:r w:rsidRPr="00CA01BA">
              <w:rPr>
                <w:rFonts w:ascii="Times New Roman" w:hAnsi="Times New Roman"/>
              </w:rPr>
              <w:t>0,00</w:t>
            </w:r>
          </w:p>
        </w:tc>
      </w:tr>
      <w:tr w:rsidR="001A373B" w:rsidRPr="004F640D" w:rsidTr="00741999">
        <w:trPr>
          <w:jc w:val="center"/>
        </w:trPr>
        <w:tc>
          <w:tcPr>
            <w:tcW w:w="742" w:type="pct"/>
            <w:gridSpan w:val="2"/>
            <w:vMerge w:val="restart"/>
            <w:tcBorders>
              <w:top w:val="single" w:sz="4" w:space="0" w:color="auto"/>
              <w:left w:val="single" w:sz="4" w:space="0" w:color="auto"/>
              <w:bottom w:val="single" w:sz="4" w:space="0" w:color="auto"/>
              <w:right w:val="single" w:sz="4" w:space="0" w:color="auto"/>
            </w:tcBorders>
          </w:tcPr>
          <w:p w:rsidR="001A373B" w:rsidRPr="00BF3913" w:rsidRDefault="001A373B" w:rsidP="005934D1">
            <w:pPr>
              <w:pStyle w:val="af6"/>
              <w:rPr>
                <w:sz w:val="20"/>
                <w:szCs w:val="20"/>
              </w:rPr>
            </w:pPr>
            <w:r w:rsidRPr="00BF3913">
              <w:rPr>
                <w:sz w:val="20"/>
                <w:szCs w:val="20"/>
              </w:rPr>
              <w:t>Мероприятие</w:t>
            </w:r>
            <w:r>
              <w:rPr>
                <w:sz w:val="20"/>
                <w:szCs w:val="20"/>
              </w:rPr>
              <w:t xml:space="preserve"> 7</w:t>
            </w:r>
            <w:r w:rsidRPr="00BF3913">
              <w:rPr>
                <w:sz w:val="20"/>
                <w:szCs w:val="20"/>
              </w:rPr>
              <w:t>.1.</w:t>
            </w:r>
          </w:p>
          <w:p w:rsidR="001A373B" w:rsidRPr="00BF3913" w:rsidRDefault="001A373B" w:rsidP="0008466A">
            <w:pPr>
              <w:pStyle w:val="ConsPlusNormal"/>
              <w:ind w:firstLine="0"/>
              <w:rPr>
                <w:rFonts w:ascii="Times New Roman" w:hAnsi="Times New Roman"/>
              </w:rPr>
            </w:pPr>
            <w:r w:rsidRPr="00BF3913">
              <w:rPr>
                <w:rFonts w:ascii="Times New Roman" w:hAnsi="Times New Roman"/>
              </w:rPr>
              <w:t xml:space="preserve">Обеспечение деятельности управления капитального строительства, ЖКХ, жилищной политики и жилищного фонда администрации Сеченовского муниципального </w:t>
            </w:r>
            <w:r>
              <w:rPr>
                <w:rFonts w:ascii="Times New Roman" w:hAnsi="Times New Roman"/>
              </w:rPr>
              <w:t>округа</w:t>
            </w:r>
          </w:p>
        </w:tc>
        <w:tc>
          <w:tcPr>
            <w:tcW w:w="477" w:type="pct"/>
            <w:gridSpan w:val="2"/>
            <w:vMerge w:val="restart"/>
            <w:tcBorders>
              <w:top w:val="single" w:sz="4" w:space="0" w:color="auto"/>
              <w:left w:val="single" w:sz="4" w:space="0" w:color="auto"/>
              <w:bottom w:val="single" w:sz="4" w:space="0" w:color="auto"/>
              <w:right w:val="single" w:sz="4" w:space="0" w:color="auto"/>
            </w:tcBorders>
          </w:tcPr>
          <w:p w:rsidR="001A373B" w:rsidRPr="00BF3913" w:rsidRDefault="001A373B" w:rsidP="005934D1">
            <w:pPr>
              <w:pStyle w:val="ConsPlusNormal"/>
              <w:ind w:firstLine="0"/>
              <w:rPr>
                <w:rFonts w:ascii="Times New Roman" w:hAnsi="Times New Roman"/>
              </w:rPr>
            </w:pPr>
            <w:r w:rsidRPr="00BF3913">
              <w:rPr>
                <w:rFonts w:ascii="Times New Roman" w:hAnsi="Times New Roman"/>
              </w:rPr>
              <w:t>Прочие</w:t>
            </w:r>
          </w:p>
        </w:tc>
        <w:tc>
          <w:tcPr>
            <w:tcW w:w="488" w:type="pct"/>
            <w:vMerge w:val="restart"/>
            <w:tcBorders>
              <w:top w:val="single" w:sz="4" w:space="0" w:color="auto"/>
              <w:left w:val="single" w:sz="4" w:space="0" w:color="auto"/>
              <w:bottom w:val="single" w:sz="4" w:space="0" w:color="auto"/>
              <w:right w:val="single" w:sz="4" w:space="0" w:color="auto"/>
            </w:tcBorders>
          </w:tcPr>
          <w:p w:rsidR="001A373B" w:rsidRPr="00BF3913" w:rsidRDefault="001A373B" w:rsidP="0008466A">
            <w:pPr>
              <w:pStyle w:val="af6"/>
              <w:rPr>
                <w:sz w:val="20"/>
                <w:szCs w:val="20"/>
              </w:rPr>
            </w:pPr>
            <w:r w:rsidRPr="00BF3913">
              <w:rPr>
                <w:sz w:val="20"/>
                <w:szCs w:val="20"/>
              </w:rPr>
              <w:t>20</w:t>
            </w:r>
            <w:r>
              <w:rPr>
                <w:sz w:val="20"/>
                <w:szCs w:val="20"/>
                <w:lang w:val="en-US"/>
              </w:rPr>
              <w:t>2</w:t>
            </w:r>
            <w:r>
              <w:rPr>
                <w:sz w:val="20"/>
                <w:szCs w:val="20"/>
              </w:rPr>
              <w:t>3</w:t>
            </w:r>
            <w:r w:rsidRPr="00BF3913">
              <w:rPr>
                <w:sz w:val="20"/>
                <w:szCs w:val="20"/>
              </w:rPr>
              <w:t xml:space="preserve"> - 20</w:t>
            </w:r>
            <w:r>
              <w:rPr>
                <w:sz w:val="20"/>
                <w:szCs w:val="20"/>
              </w:rPr>
              <w:t>25</w:t>
            </w:r>
          </w:p>
        </w:tc>
        <w:tc>
          <w:tcPr>
            <w:tcW w:w="517" w:type="pct"/>
            <w:vMerge w:val="restart"/>
            <w:tcBorders>
              <w:top w:val="single" w:sz="4" w:space="0" w:color="auto"/>
              <w:left w:val="single" w:sz="4" w:space="0" w:color="auto"/>
              <w:bottom w:val="single" w:sz="4" w:space="0" w:color="auto"/>
              <w:right w:val="single" w:sz="4" w:space="0" w:color="auto"/>
            </w:tcBorders>
            <w:vAlign w:val="center"/>
          </w:tcPr>
          <w:p w:rsidR="001A373B" w:rsidRPr="00FF0A73" w:rsidRDefault="001A373B" w:rsidP="005934D1">
            <w:pPr>
              <w:pStyle w:val="af6"/>
              <w:jc w:val="center"/>
              <w:rPr>
                <w:sz w:val="20"/>
                <w:szCs w:val="20"/>
              </w:rPr>
            </w:pPr>
          </w:p>
        </w:tc>
        <w:tc>
          <w:tcPr>
            <w:tcW w:w="453" w:type="pct"/>
            <w:tcBorders>
              <w:top w:val="single" w:sz="2" w:space="0" w:color="auto"/>
              <w:left w:val="single" w:sz="4" w:space="0" w:color="auto"/>
              <w:bottom w:val="single" w:sz="2" w:space="0" w:color="auto"/>
              <w:right w:val="single" w:sz="2" w:space="0" w:color="auto"/>
            </w:tcBorders>
            <w:vAlign w:val="center"/>
          </w:tcPr>
          <w:p w:rsidR="001A373B" w:rsidRDefault="001A373B" w:rsidP="005934D1">
            <w:pPr>
              <w:pStyle w:val="af6"/>
              <w:spacing w:after="100" w:afterAutospacing="1"/>
              <w:jc w:val="center"/>
              <w:rPr>
                <w:sz w:val="20"/>
                <w:szCs w:val="20"/>
              </w:rPr>
            </w:pPr>
            <w:r>
              <w:rPr>
                <w:sz w:val="20"/>
                <w:szCs w:val="20"/>
              </w:rPr>
              <w:t>Всего</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A0C08" w:rsidRDefault="001A373B" w:rsidP="00CA01BA">
            <w:pPr>
              <w:pStyle w:val="af6"/>
              <w:jc w:val="center"/>
              <w:rPr>
                <w:sz w:val="20"/>
                <w:szCs w:val="20"/>
              </w:rPr>
            </w:pPr>
            <w:r w:rsidRPr="00CA01BA">
              <w:rPr>
                <w:sz w:val="20"/>
                <w:szCs w:val="20"/>
              </w:rPr>
              <w:t>7777,5</w:t>
            </w:r>
          </w:p>
        </w:tc>
        <w:tc>
          <w:tcPr>
            <w:tcW w:w="432" w:type="pct"/>
            <w:tcBorders>
              <w:top w:val="single" w:sz="2" w:space="0" w:color="auto"/>
              <w:left w:val="single" w:sz="2" w:space="0" w:color="auto"/>
              <w:bottom w:val="single" w:sz="2" w:space="0" w:color="auto"/>
              <w:right w:val="single" w:sz="2" w:space="0" w:color="auto"/>
            </w:tcBorders>
          </w:tcPr>
          <w:p w:rsidR="001A373B" w:rsidRDefault="001A373B" w:rsidP="00CA01BA">
            <w:pPr>
              <w:jc w:val="center"/>
            </w:pPr>
            <w:r w:rsidRPr="00E24E81">
              <w:rPr>
                <w:sz w:val="20"/>
              </w:rPr>
              <w:t>8302,80</w:t>
            </w:r>
          </w:p>
        </w:tc>
        <w:tc>
          <w:tcPr>
            <w:tcW w:w="433" w:type="pct"/>
            <w:tcBorders>
              <w:top w:val="single" w:sz="2" w:space="0" w:color="auto"/>
              <w:left w:val="single" w:sz="2" w:space="0" w:color="auto"/>
              <w:bottom w:val="single" w:sz="2" w:space="0" w:color="auto"/>
              <w:right w:val="single" w:sz="2" w:space="0" w:color="auto"/>
            </w:tcBorders>
          </w:tcPr>
          <w:p w:rsidR="001A373B" w:rsidRDefault="001A373B" w:rsidP="00CA01BA">
            <w:pPr>
              <w:jc w:val="center"/>
            </w:pPr>
            <w:r w:rsidRPr="00E24E81">
              <w:rPr>
                <w:sz w:val="20"/>
              </w:rPr>
              <w:t>8302,80</w:t>
            </w:r>
          </w:p>
        </w:tc>
        <w:tc>
          <w:tcPr>
            <w:tcW w:w="432" w:type="pct"/>
            <w:tcBorders>
              <w:top w:val="single" w:sz="2" w:space="0" w:color="auto"/>
              <w:left w:val="single" w:sz="2" w:space="0" w:color="auto"/>
              <w:bottom w:val="single" w:sz="2" w:space="0" w:color="auto"/>
              <w:right w:val="single" w:sz="2" w:space="0" w:color="auto"/>
            </w:tcBorders>
          </w:tcPr>
          <w:p w:rsidR="001A373B" w:rsidRDefault="001A373B" w:rsidP="00CA01BA">
            <w:pPr>
              <w:jc w:val="center"/>
            </w:pPr>
            <w:r w:rsidRPr="00E24E81">
              <w:rPr>
                <w:sz w:val="20"/>
              </w:rPr>
              <w:t>8302,80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CA01BA" w:rsidRDefault="001A373B" w:rsidP="00CA01BA">
            <w:pPr>
              <w:pStyle w:val="af6"/>
              <w:spacing w:after="100" w:afterAutospacing="1"/>
              <w:jc w:val="center"/>
              <w:rPr>
                <w:sz w:val="20"/>
                <w:szCs w:val="20"/>
              </w:rPr>
            </w:pPr>
            <w:r w:rsidRPr="00CA01BA">
              <w:rPr>
                <w:sz w:val="20"/>
                <w:szCs w:val="20"/>
              </w:rPr>
              <w:t>32685,90</w:t>
            </w:r>
          </w:p>
        </w:tc>
      </w:tr>
      <w:tr w:rsidR="001A373B" w:rsidRPr="004F640D" w:rsidTr="00741999">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1A373B" w:rsidRPr="00DE22AD" w:rsidRDefault="001A373B" w:rsidP="005934D1">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jc w:val="both"/>
              <w:rPr>
                <w:sz w:val="20"/>
              </w:rPr>
            </w:pPr>
            <w:r w:rsidRPr="00FF0A73">
              <w:rPr>
                <w:sz w:val="20"/>
              </w:rPr>
              <w:t xml:space="preserve">Областной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191575">
            <w:pPr>
              <w:pStyle w:val="ConsPlusNormal"/>
              <w:widowControl/>
              <w:ind w:firstLine="0"/>
              <w:jc w:val="center"/>
              <w:rPr>
                <w:rFonts w:ascii="Times New Roman" w:hAnsi="Times New Roman"/>
                <w:color w:val="000000"/>
              </w:rPr>
            </w:pPr>
            <w:r>
              <w:rPr>
                <w:rFonts w:ascii="Times New Roman" w:hAnsi="Times New Roman"/>
                <w:color w:val="00000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CA01BA">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CA01BA">
            <w:pPr>
              <w:pStyle w:val="ConsPlusNormal"/>
              <w:widowControl/>
              <w:ind w:firstLine="0"/>
              <w:jc w:val="center"/>
              <w:rPr>
                <w:rFonts w:ascii="Times New Roman" w:hAnsi="Times New Roman"/>
                <w:color w:val="000000"/>
              </w:rPr>
            </w:pPr>
            <w:r>
              <w:rPr>
                <w:rFonts w:ascii="Times New Roman" w:hAnsi="Times New Roman"/>
                <w:color w:val="000000"/>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F640D" w:rsidRDefault="001A373B" w:rsidP="00CA01BA">
            <w:pPr>
              <w:pStyle w:val="ConsPlusNormal"/>
              <w:widowControl/>
              <w:ind w:firstLine="0"/>
              <w:jc w:val="center"/>
              <w:rPr>
                <w:rFonts w:ascii="Times New Roman" w:hAnsi="Times New Roman"/>
                <w:highlight w:val="yellow"/>
              </w:rPr>
            </w:pPr>
            <w:r w:rsidRPr="00477AC7">
              <w:rPr>
                <w:rFonts w:ascii="Times New Roman" w:hAnsi="Times New Roman"/>
                <w:color w:val="000000"/>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CA01BA" w:rsidRDefault="001A373B" w:rsidP="00CA01BA">
            <w:pPr>
              <w:pStyle w:val="ConsPlusNormal"/>
              <w:widowControl/>
              <w:ind w:firstLine="0"/>
              <w:jc w:val="center"/>
              <w:rPr>
                <w:rFonts w:ascii="Times New Roman" w:hAnsi="Times New Roman"/>
                <w:highlight w:val="yellow"/>
              </w:rPr>
            </w:pPr>
            <w:r w:rsidRPr="00CA01BA">
              <w:rPr>
                <w:rFonts w:ascii="Times New Roman" w:hAnsi="Times New Roman"/>
                <w:color w:val="000000"/>
              </w:rPr>
              <w:t>0,00</w:t>
            </w:r>
          </w:p>
        </w:tc>
      </w:tr>
      <w:tr w:rsidR="001A373B" w:rsidRPr="00477AC7" w:rsidTr="00741999">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1A373B" w:rsidRPr="00DE22AD" w:rsidRDefault="001A373B" w:rsidP="005934D1">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jc w:val="both"/>
              <w:rPr>
                <w:sz w:val="20"/>
              </w:rPr>
            </w:pPr>
            <w:r w:rsidRPr="00FF0A73">
              <w:rPr>
                <w:sz w:val="20"/>
              </w:rPr>
              <w:t xml:space="preserve">Федеральный бюджет </w:t>
            </w:r>
          </w:p>
        </w:tc>
        <w:tc>
          <w:tcPr>
            <w:tcW w:w="478" w:type="pct"/>
            <w:tcBorders>
              <w:top w:val="single" w:sz="2" w:space="0" w:color="auto"/>
              <w:left w:val="single" w:sz="2" w:space="0" w:color="auto"/>
              <w:bottom w:val="single" w:sz="2" w:space="0" w:color="auto"/>
              <w:right w:val="single" w:sz="2" w:space="0" w:color="auto"/>
            </w:tcBorders>
          </w:tcPr>
          <w:p w:rsidR="001A373B" w:rsidRPr="00FF0A73" w:rsidRDefault="001A373B" w:rsidP="00CD1697">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CA01BA">
            <w:pPr>
              <w:pStyle w:val="ConsPlusNormal"/>
              <w:widowControl/>
              <w:ind w:firstLine="0"/>
              <w:jc w:val="center"/>
              <w:rPr>
                <w:rFonts w:ascii="Times New Roman" w:hAnsi="Times New Roman"/>
              </w:rPr>
            </w:pPr>
            <w:r>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CA01BA">
            <w:pPr>
              <w:pStyle w:val="ConsPlusNormal"/>
              <w:widowControl/>
              <w:ind w:firstLine="0"/>
              <w:jc w:val="center"/>
              <w:rPr>
                <w:rFonts w:ascii="Times New Roman" w:hAnsi="Times New Roman"/>
              </w:rPr>
            </w:pPr>
            <w:r>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CA01BA">
            <w:pPr>
              <w:pStyle w:val="ConsPlusNormal"/>
              <w:widowControl/>
              <w:ind w:firstLine="0"/>
              <w:jc w:val="center"/>
              <w:rPr>
                <w:rFonts w:ascii="Times New Roman" w:hAnsi="Times New Roman"/>
              </w:rPr>
            </w:pPr>
            <w:r w:rsidRPr="00477A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CA01BA" w:rsidRDefault="001A373B" w:rsidP="00CA01BA">
            <w:pPr>
              <w:pStyle w:val="ConsPlusNormal"/>
              <w:widowControl/>
              <w:ind w:firstLine="0"/>
              <w:jc w:val="center"/>
              <w:rPr>
                <w:rFonts w:ascii="Times New Roman" w:hAnsi="Times New Roman"/>
              </w:rPr>
            </w:pPr>
            <w:r w:rsidRPr="00CA01BA">
              <w:rPr>
                <w:rFonts w:ascii="Times New Roman" w:hAnsi="Times New Roman"/>
              </w:rPr>
              <w:t>0,00</w:t>
            </w:r>
          </w:p>
        </w:tc>
      </w:tr>
      <w:tr w:rsidR="001A373B" w:rsidRPr="00477AC7" w:rsidTr="00741999">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1A373B" w:rsidRPr="00DE22AD" w:rsidRDefault="001A373B" w:rsidP="005934D1">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jc w:val="both"/>
              <w:rPr>
                <w:sz w:val="20"/>
              </w:rPr>
            </w:pPr>
            <w:r w:rsidRPr="00FF0A73">
              <w:rPr>
                <w:sz w:val="20"/>
              </w:rPr>
              <w:t xml:space="preserve">Местный бюджет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1A0C08" w:rsidRDefault="001A373B" w:rsidP="00CA01BA">
            <w:pPr>
              <w:pStyle w:val="af6"/>
              <w:jc w:val="center"/>
              <w:rPr>
                <w:sz w:val="20"/>
                <w:szCs w:val="20"/>
              </w:rPr>
            </w:pPr>
            <w:r w:rsidRPr="00CA01BA">
              <w:rPr>
                <w:sz w:val="20"/>
                <w:szCs w:val="20"/>
              </w:rPr>
              <w:t>7777,5</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1A0C08" w:rsidRDefault="001A373B" w:rsidP="00CA01BA">
            <w:pPr>
              <w:pStyle w:val="af6"/>
              <w:jc w:val="center"/>
              <w:rPr>
                <w:sz w:val="20"/>
                <w:szCs w:val="20"/>
              </w:rPr>
            </w:pPr>
            <w:r>
              <w:rPr>
                <w:sz w:val="20"/>
                <w:szCs w:val="20"/>
              </w:rPr>
              <w:t>8302,80</w:t>
            </w:r>
          </w:p>
        </w:tc>
        <w:tc>
          <w:tcPr>
            <w:tcW w:w="433" w:type="pct"/>
            <w:tcBorders>
              <w:top w:val="single" w:sz="2" w:space="0" w:color="auto"/>
              <w:left w:val="single" w:sz="2" w:space="0" w:color="auto"/>
              <w:bottom w:val="single" w:sz="2" w:space="0" w:color="auto"/>
              <w:right w:val="single" w:sz="2" w:space="0" w:color="auto"/>
            </w:tcBorders>
          </w:tcPr>
          <w:p w:rsidR="001A373B" w:rsidRDefault="001A373B" w:rsidP="00CA01BA">
            <w:pPr>
              <w:jc w:val="center"/>
            </w:pPr>
            <w:r w:rsidRPr="007148BD">
              <w:rPr>
                <w:sz w:val="20"/>
              </w:rPr>
              <w:t>8302,80</w:t>
            </w:r>
          </w:p>
        </w:tc>
        <w:tc>
          <w:tcPr>
            <w:tcW w:w="432" w:type="pct"/>
            <w:tcBorders>
              <w:top w:val="single" w:sz="2" w:space="0" w:color="auto"/>
              <w:left w:val="single" w:sz="2" w:space="0" w:color="auto"/>
              <w:bottom w:val="single" w:sz="2" w:space="0" w:color="auto"/>
              <w:right w:val="single" w:sz="2" w:space="0" w:color="auto"/>
            </w:tcBorders>
          </w:tcPr>
          <w:p w:rsidR="001A373B" w:rsidRDefault="001A373B" w:rsidP="00CA01BA">
            <w:pPr>
              <w:jc w:val="center"/>
            </w:pPr>
            <w:r w:rsidRPr="007148BD">
              <w:rPr>
                <w:sz w:val="20"/>
              </w:rPr>
              <w:t>8302,80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CA01BA" w:rsidRDefault="001A373B" w:rsidP="00CA01BA">
            <w:pPr>
              <w:pStyle w:val="af6"/>
              <w:spacing w:after="100" w:afterAutospacing="1"/>
              <w:jc w:val="center"/>
              <w:rPr>
                <w:sz w:val="20"/>
                <w:szCs w:val="20"/>
              </w:rPr>
            </w:pPr>
            <w:r w:rsidRPr="00CA01BA">
              <w:rPr>
                <w:sz w:val="20"/>
                <w:szCs w:val="20"/>
              </w:rPr>
              <w:t>32685,90</w:t>
            </w:r>
          </w:p>
        </w:tc>
      </w:tr>
      <w:tr w:rsidR="001A373B" w:rsidRPr="00477AC7" w:rsidTr="00741999">
        <w:trPr>
          <w:jc w:val="center"/>
        </w:trPr>
        <w:tc>
          <w:tcPr>
            <w:tcW w:w="742"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77" w:type="pct"/>
            <w:gridSpan w:val="2"/>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488" w:type="pct"/>
            <w:vMerge/>
            <w:tcBorders>
              <w:top w:val="single" w:sz="4" w:space="0" w:color="auto"/>
              <w:left w:val="single" w:sz="4" w:space="0" w:color="auto"/>
              <w:bottom w:val="single" w:sz="4" w:space="0" w:color="auto"/>
              <w:right w:val="single" w:sz="4" w:space="0" w:color="auto"/>
            </w:tcBorders>
          </w:tcPr>
          <w:p w:rsidR="001A373B" w:rsidRPr="00DE22AD" w:rsidRDefault="001A373B" w:rsidP="005934D1">
            <w:pPr>
              <w:pStyle w:val="ConsPlusNormal"/>
              <w:ind w:firstLine="0"/>
              <w:rPr>
                <w:rFonts w:ascii="Times New Roman" w:hAnsi="Times New Roman"/>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1A373B" w:rsidRPr="00DE22AD" w:rsidRDefault="001A373B" w:rsidP="005934D1">
            <w:pPr>
              <w:pStyle w:val="ConsPlusNormal"/>
              <w:ind w:firstLine="0"/>
              <w:rPr>
                <w:rFonts w:ascii="Times New Roman" w:hAnsi="Times New Roman"/>
              </w:rPr>
            </w:pPr>
          </w:p>
        </w:tc>
        <w:tc>
          <w:tcPr>
            <w:tcW w:w="453" w:type="pct"/>
            <w:tcBorders>
              <w:top w:val="single" w:sz="2" w:space="0" w:color="auto"/>
              <w:left w:val="single" w:sz="4" w:space="0" w:color="auto"/>
              <w:bottom w:val="single" w:sz="2" w:space="0" w:color="auto"/>
              <w:right w:val="single" w:sz="2" w:space="0" w:color="auto"/>
            </w:tcBorders>
          </w:tcPr>
          <w:p w:rsidR="001A373B" w:rsidRPr="00FF0A73" w:rsidRDefault="001A373B" w:rsidP="005934D1">
            <w:pPr>
              <w:jc w:val="both"/>
              <w:rPr>
                <w:sz w:val="20"/>
              </w:rPr>
            </w:pPr>
            <w:r w:rsidRPr="00FF0A73">
              <w:rPr>
                <w:sz w:val="20"/>
              </w:rPr>
              <w:t xml:space="preserve">Прочие источники </w:t>
            </w:r>
          </w:p>
        </w:tc>
        <w:tc>
          <w:tcPr>
            <w:tcW w:w="478"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191575">
            <w:pPr>
              <w:pStyle w:val="ConsPlusNormal"/>
              <w:widowControl/>
              <w:ind w:firstLine="0"/>
              <w:jc w:val="center"/>
              <w:rPr>
                <w:rFonts w:ascii="Times New Roman" w:hAnsi="Times New Roman"/>
              </w:rPr>
            </w:pPr>
            <w:r w:rsidRPr="00FF0A73">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191575">
            <w:pPr>
              <w:pStyle w:val="ConsPlusNormal"/>
              <w:widowControl/>
              <w:ind w:firstLine="0"/>
              <w:jc w:val="center"/>
              <w:rPr>
                <w:rFonts w:ascii="Times New Roman" w:hAnsi="Times New Roman"/>
              </w:rPr>
            </w:pPr>
            <w:r w:rsidRPr="00FF0A73">
              <w:rPr>
                <w:rFonts w:ascii="Times New Roman" w:hAnsi="Times New Roman"/>
              </w:rPr>
              <w:t>0,00</w:t>
            </w:r>
          </w:p>
        </w:tc>
        <w:tc>
          <w:tcPr>
            <w:tcW w:w="433" w:type="pct"/>
            <w:tcBorders>
              <w:top w:val="single" w:sz="2" w:space="0" w:color="auto"/>
              <w:left w:val="single" w:sz="2" w:space="0" w:color="auto"/>
              <w:bottom w:val="single" w:sz="2" w:space="0" w:color="auto"/>
              <w:right w:val="single" w:sz="2" w:space="0" w:color="auto"/>
            </w:tcBorders>
            <w:vAlign w:val="center"/>
          </w:tcPr>
          <w:p w:rsidR="001A373B" w:rsidRPr="00FF0A73" w:rsidRDefault="001A373B" w:rsidP="00191575">
            <w:pPr>
              <w:pStyle w:val="ConsPlusNormal"/>
              <w:widowControl/>
              <w:ind w:firstLine="0"/>
              <w:jc w:val="center"/>
              <w:rPr>
                <w:rFonts w:ascii="Times New Roman" w:hAnsi="Times New Roman"/>
              </w:rPr>
            </w:pPr>
            <w:r>
              <w:rPr>
                <w:rFonts w:ascii="Times New Roman" w:hAnsi="Times New Roman"/>
              </w:rPr>
              <w:t>0,00</w:t>
            </w:r>
          </w:p>
        </w:tc>
        <w:tc>
          <w:tcPr>
            <w:tcW w:w="432"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191575">
            <w:pPr>
              <w:pStyle w:val="ConsPlusNormal"/>
              <w:widowControl/>
              <w:ind w:firstLine="0"/>
              <w:jc w:val="center"/>
              <w:rPr>
                <w:rFonts w:ascii="Times New Roman" w:hAnsi="Times New Roman"/>
              </w:rPr>
            </w:pPr>
            <w:r w:rsidRPr="00477AC7">
              <w:rPr>
                <w:rFonts w:ascii="Times New Roman" w:hAnsi="Times New Roman"/>
              </w:rPr>
              <w:t>0,00</w:t>
            </w:r>
          </w:p>
        </w:tc>
        <w:tc>
          <w:tcPr>
            <w:tcW w:w="548" w:type="pct"/>
            <w:tcBorders>
              <w:top w:val="single" w:sz="2" w:space="0" w:color="auto"/>
              <w:left w:val="single" w:sz="2" w:space="0" w:color="auto"/>
              <w:bottom w:val="single" w:sz="2" w:space="0" w:color="auto"/>
              <w:right w:val="single" w:sz="2" w:space="0" w:color="auto"/>
            </w:tcBorders>
            <w:vAlign w:val="center"/>
          </w:tcPr>
          <w:p w:rsidR="001A373B" w:rsidRPr="00477AC7" w:rsidRDefault="001A373B" w:rsidP="00741999">
            <w:pPr>
              <w:pStyle w:val="ConsPlusNormal"/>
              <w:widowControl/>
              <w:ind w:firstLine="0"/>
              <w:jc w:val="center"/>
              <w:rPr>
                <w:rFonts w:ascii="Times New Roman" w:hAnsi="Times New Roman"/>
              </w:rPr>
            </w:pPr>
            <w:r w:rsidRPr="00477AC7">
              <w:rPr>
                <w:rFonts w:ascii="Times New Roman" w:hAnsi="Times New Roman"/>
              </w:rPr>
              <w:t>0,00</w:t>
            </w:r>
          </w:p>
        </w:tc>
      </w:tr>
    </w:tbl>
    <w:p w:rsidR="004527A1" w:rsidRDefault="004527A1" w:rsidP="004527A1">
      <w:pPr>
        <w:pStyle w:val="afb"/>
        <w:sectPr w:rsidR="004527A1" w:rsidSect="004527A1">
          <w:pgSz w:w="16840" w:h="11907" w:orient="landscape" w:code="9"/>
          <w:pgMar w:top="1418" w:right="1134" w:bottom="851" w:left="1134" w:header="720" w:footer="720" w:gutter="0"/>
          <w:cols w:space="720"/>
          <w:noEndnote/>
          <w:docGrid w:linePitch="299"/>
        </w:sectPr>
      </w:pPr>
    </w:p>
    <w:p w:rsidR="004527A1" w:rsidRPr="007375BD" w:rsidRDefault="004527A1" w:rsidP="004527A1">
      <w:pPr>
        <w:pStyle w:val="af6"/>
        <w:jc w:val="center"/>
        <w:rPr>
          <w:b/>
          <w:sz w:val="28"/>
          <w:szCs w:val="28"/>
        </w:rPr>
      </w:pPr>
      <w:r w:rsidRPr="007375BD">
        <w:rPr>
          <w:b/>
          <w:sz w:val="28"/>
          <w:szCs w:val="28"/>
        </w:rPr>
        <w:lastRenderedPageBreak/>
        <w:t xml:space="preserve">2.6. Ресурсное обеспечение Программы </w:t>
      </w:r>
    </w:p>
    <w:p w:rsidR="004527A1" w:rsidRDefault="004527A1" w:rsidP="004527A1">
      <w:pPr>
        <w:pStyle w:val="af6"/>
        <w:jc w:val="both"/>
      </w:pPr>
    </w:p>
    <w:p w:rsidR="004527A1" w:rsidRDefault="004527A1" w:rsidP="004527A1">
      <w:pPr>
        <w:pStyle w:val="af6"/>
      </w:pPr>
      <w:r>
        <w:t xml:space="preserve">Объёмы и источники финансирования Программы приведены в таблице 1. </w:t>
      </w:r>
    </w:p>
    <w:p w:rsidR="004527A1" w:rsidRDefault="004527A1" w:rsidP="004527A1">
      <w:pPr>
        <w:pStyle w:val="af6"/>
        <w:jc w:val="right"/>
      </w:pPr>
    </w:p>
    <w:p w:rsidR="004527A1" w:rsidRDefault="004527A1" w:rsidP="004527A1">
      <w:pPr>
        <w:pStyle w:val="af6"/>
        <w:jc w:val="right"/>
      </w:pPr>
      <w:r>
        <w:t>Таблица 1</w:t>
      </w:r>
    </w:p>
    <w:tbl>
      <w:tblPr>
        <w:tblW w:w="11199" w:type="dxa"/>
        <w:tblInd w:w="-625" w:type="dxa"/>
        <w:tblLayout w:type="fixed"/>
        <w:tblCellMar>
          <w:left w:w="84" w:type="dxa"/>
          <w:right w:w="84" w:type="dxa"/>
        </w:tblCellMar>
        <w:tblLook w:val="0000" w:firstRow="0" w:lastRow="0" w:firstColumn="0" w:lastColumn="0" w:noHBand="0" w:noVBand="0"/>
      </w:tblPr>
      <w:tblGrid>
        <w:gridCol w:w="3119"/>
        <w:gridCol w:w="1134"/>
        <w:gridCol w:w="992"/>
        <w:gridCol w:w="1134"/>
        <w:gridCol w:w="1134"/>
        <w:gridCol w:w="1134"/>
        <w:gridCol w:w="1276"/>
        <w:gridCol w:w="1276"/>
      </w:tblGrid>
      <w:tr w:rsidR="000D09A9" w:rsidRPr="0006237B" w:rsidTr="000D09A9">
        <w:tc>
          <w:tcPr>
            <w:tcW w:w="3119" w:type="dxa"/>
            <w:vMerge w:val="restart"/>
            <w:tcBorders>
              <w:top w:val="single" w:sz="2" w:space="0" w:color="auto"/>
              <w:left w:val="single" w:sz="2" w:space="0" w:color="auto"/>
              <w:right w:val="single" w:sz="2" w:space="0" w:color="auto"/>
            </w:tcBorders>
          </w:tcPr>
          <w:p w:rsidR="000D09A9" w:rsidRPr="0006237B" w:rsidRDefault="000D09A9" w:rsidP="00694A86">
            <w:pPr>
              <w:pStyle w:val="af6"/>
              <w:jc w:val="center"/>
              <w:rPr>
                <w:sz w:val="22"/>
                <w:szCs w:val="20"/>
              </w:rPr>
            </w:pPr>
            <w:r w:rsidRPr="0006237B">
              <w:rPr>
                <w:sz w:val="22"/>
                <w:szCs w:val="20"/>
              </w:rPr>
              <w:t>Наименование муниципальной жилищной программы/подпрограммы</w:t>
            </w:r>
          </w:p>
        </w:tc>
        <w:tc>
          <w:tcPr>
            <w:tcW w:w="1134" w:type="dxa"/>
            <w:tcBorders>
              <w:top w:val="single" w:sz="2" w:space="0" w:color="auto"/>
              <w:left w:val="single" w:sz="2" w:space="0" w:color="auto"/>
              <w:right w:val="single" w:sz="2" w:space="0" w:color="auto"/>
            </w:tcBorders>
          </w:tcPr>
          <w:p w:rsidR="000D09A9" w:rsidRPr="0006237B" w:rsidRDefault="000D09A9" w:rsidP="00694A86">
            <w:pPr>
              <w:pStyle w:val="af6"/>
              <w:jc w:val="center"/>
              <w:rPr>
                <w:sz w:val="22"/>
                <w:szCs w:val="20"/>
              </w:rPr>
            </w:pPr>
          </w:p>
        </w:tc>
        <w:tc>
          <w:tcPr>
            <w:tcW w:w="6946" w:type="dxa"/>
            <w:gridSpan w:val="6"/>
            <w:tcBorders>
              <w:top w:val="single" w:sz="2" w:space="0" w:color="auto"/>
              <w:left w:val="single" w:sz="2" w:space="0" w:color="auto"/>
              <w:bottom w:val="single" w:sz="2" w:space="0" w:color="auto"/>
              <w:right w:val="single" w:sz="2" w:space="0" w:color="auto"/>
            </w:tcBorders>
          </w:tcPr>
          <w:p w:rsidR="000D09A9" w:rsidRPr="0006237B" w:rsidRDefault="000D09A9" w:rsidP="00694A86">
            <w:pPr>
              <w:pStyle w:val="af6"/>
              <w:jc w:val="center"/>
              <w:rPr>
                <w:sz w:val="22"/>
                <w:szCs w:val="20"/>
              </w:rPr>
            </w:pPr>
            <w:r w:rsidRPr="0006237B">
              <w:rPr>
                <w:sz w:val="22"/>
                <w:szCs w:val="20"/>
              </w:rPr>
              <w:t xml:space="preserve">Объем финансирования (по годам в разрезе источников), тысяч рублей </w:t>
            </w:r>
          </w:p>
        </w:tc>
      </w:tr>
      <w:tr w:rsidR="000D09A9" w:rsidRPr="0006237B" w:rsidTr="000D09A9">
        <w:tc>
          <w:tcPr>
            <w:tcW w:w="3119" w:type="dxa"/>
            <w:vMerge/>
            <w:tcBorders>
              <w:left w:val="single" w:sz="2" w:space="0" w:color="auto"/>
              <w:bottom w:val="single" w:sz="2" w:space="0" w:color="auto"/>
              <w:right w:val="single" w:sz="2" w:space="0" w:color="auto"/>
            </w:tcBorders>
          </w:tcPr>
          <w:p w:rsidR="000D09A9" w:rsidRPr="0006237B" w:rsidRDefault="000D09A9" w:rsidP="00694A86">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vAlign w:val="center"/>
          </w:tcPr>
          <w:p w:rsidR="000D09A9" w:rsidRPr="0006237B" w:rsidRDefault="000D09A9" w:rsidP="00694A86">
            <w:pPr>
              <w:pStyle w:val="af6"/>
              <w:jc w:val="center"/>
              <w:rPr>
                <w:sz w:val="22"/>
                <w:szCs w:val="20"/>
              </w:rPr>
            </w:pPr>
            <w:r w:rsidRPr="0006237B">
              <w:rPr>
                <w:sz w:val="22"/>
                <w:szCs w:val="20"/>
              </w:rPr>
              <w:t>Годы/источники финансирования</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005D90" w:rsidRDefault="000D09A9" w:rsidP="00005D90">
            <w:pPr>
              <w:pStyle w:val="af6"/>
              <w:jc w:val="center"/>
              <w:rPr>
                <w:b/>
                <w:sz w:val="22"/>
                <w:szCs w:val="20"/>
              </w:rPr>
            </w:pPr>
            <w:r w:rsidRPr="00005D90">
              <w:rPr>
                <w:b/>
                <w:sz w:val="22"/>
                <w:szCs w:val="20"/>
              </w:rPr>
              <w:t>2023</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005D90" w:rsidRDefault="000D09A9" w:rsidP="00005D90">
            <w:pPr>
              <w:pStyle w:val="af6"/>
              <w:jc w:val="center"/>
              <w:rPr>
                <w:b/>
                <w:sz w:val="22"/>
                <w:szCs w:val="20"/>
              </w:rPr>
            </w:pPr>
            <w:r w:rsidRPr="00005D90">
              <w:rPr>
                <w:b/>
                <w:sz w:val="22"/>
                <w:szCs w:val="20"/>
              </w:rPr>
              <w:t>2024</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005D90" w:rsidRDefault="000D09A9" w:rsidP="00005D90">
            <w:pPr>
              <w:pStyle w:val="af6"/>
              <w:jc w:val="center"/>
              <w:rPr>
                <w:b/>
                <w:sz w:val="22"/>
                <w:szCs w:val="20"/>
              </w:rPr>
            </w:pPr>
            <w:r w:rsidRPr="00005D90">
              <w:rPr>
                <w:b/>
                <w:sz w:val="22"/>
                <w:szCs w:val="20"/>
              </w:rPr>
              <w:t>2025</w:t>
            </w:r>
          </w:p>
        </w:tc>
        <w:tc>
          <w:tcPr>
            <w:tcW w:w="1276" w:type="dxa"/>
            <w:tcBorders>
              <w:top w:val="single" w:sz="2" w:space="0" w:color="auto"/>
              <w:left w:val="single" w:sz="2" w:space="0" w:color="auto"/>
              <w:bottom w:val="single" w:sz="4" w:space="0" w:color="auto"/>
              <w:right w:val="single" w:sz="2" w:space="0" w:color="auto"/>
            </w:tcBorders>
            <w:vAlign w:val="center"/>
          </w:tcPr>
          <w:p w:rsidR="000D09A9" w:rsidRPr="000D09A9" w:rsidRDefault="000D09A9" w:rsidP="00694A86">
            <w:pPr>
              <w:pStyle w:val="af6"/>
              <w:jc w:val="center"/>
              <w:rPr>
                <w:b/>
                <w:sz w:val="22"/>
                <w:szCs w:val="20"/>
              </w:rPr>
            </w:pPr>
            <w:r w:rsidRPr="000D09A9">
              <w:rPr>
                <w:b/>
                <w:sz w:val="22"/>
                <w:szCs w:val="20"/>
              </w:rPr>
              <w:t>2026</w:t>
            </w:r>
          </w:p>
        </w:tc>
        <w:tc>
          <w:tcPr>
            <w:tcW w:w="1276" w:type="dxa"/>
            <w:tcBorders>
              <w:top w:val="single" w:sz="2" w:space="0" w:color="auto"/>
              <w:left w:val="single" w:sz="2" w:space="0" w:color="auto"/>
              <w:bottom w:val="single" w:sz="4" w:space="0" w:color="auto"/>
              <w:right w:val="single" w:sz="2" w:space="0" w:color="auto"/>
            </w:tcBorders>
            <w:vAlign w:val="center"/>
          </w:tcPr>
          <w:p w:rsidR="000D09A9" w:rsidRPr="0006237B" w:rsidRDefault="000D09A9" w:rsidP="00AE7614">
            <w:pPr>
              <w:pStyle w:val="af6"/>
              <w:jc w:val="center"/>
              <w:rPr>
                <w:sz w:val="22"/>
                <w:szCs w:val="20"/>
              </w:rPr>
            </w:pPr>
            <w:r w:rsidRPr="0006237B">
              <w:rPr>
                <w:sz w:val="22"/>
                <w:szCs w:val="20"/>
              </w:rPr>
              <w:t>Всего за период реализации Программы</w:t>
            </w:r>
          </w:p>
        </w:tc>
      </w:tr>
      <w:tr w:rsidR="000D09A9" w:rsidRPr="00A27F85" w:rsidTr="000D09A9">
        <w:tc>
          <w:tcPr>
            <w:tcW w:w="3119" w:type="dxa"/>
            <w:vMerge w:val="restart"/>
            <w:tcBorders>
              <w:left w:val="single" w:sz="2" w:space="0" w:color="auto"/>
              <w:right w:val="single" w:sz="2" w:space="0" w:color="auto"/>
            </w:tcBorders>
          </w:tcPr>
          <w:p w:rsidR="000D09A9" w:rsidRPr="00A27F85" w:rsidRDefault="000D09A9" w:rsidP="0008466A">
            <w:pPr>
              <w:pStyle w:val="af6"/>
              <w:rPr>
                <w:sz w:val="20"/>
                <w:szCs w:val="20"/>
              </w:rPr>
            </w:pPr>
            <w:r w:rsidRPr="00A27F85">
              <w:rPr>
                <w:sz w:val="20"/>
                <w:szCs w:val="20"/>
              </w:rPr>
              <w:t xml:space="preserve">«Обеспечение граждан Сеченовского </w:t>
            </w:r>
            <w:r>
              <w:rPr>
                <w:sz w:val="20"/>
                <w:szCs w:val="20"/>
              </w:rPr>
              <w:t>муниципального округа</w:t>
            </w:r>
            <w:r w:rsidRPr="00A27F85">
              <w:rPr>
                <w:sz w:val="20"/>
                <w:szCs w:val="20"/>
              </w:rPr>
              <w:t xml:space="preserve"> Нижегородской области доступным и комфортным</w:t>
            </w:r>
            <w:r>
              <w:rPr>
                <w:sz w:val="20"/>
                <w:szCs w:val="20"/>
              </w:rPr>
              <w:t xml:space="preserve"> жильем</w:t>
            </w:r>
            <w:r w:rsidRPr="00A27F85">
              <w:rPr>
                <w:sz w:val="20"/>
                <w:szCs w:val="20"/>
              </w:rPr>
              <w:t>»</w:t>
            </w: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Всего, в том числе:</w:t>
            </w:r>
          </w:p>
        </w:tc>
        <w:tc>
          <w:tcPr>
            <w:tcW w:w="1134" w:type="dxa"/>
            <w:tcBorders>
              <w:top w:val="single" w:sz="2" w:space="0" w:color="auto"/>
              <w:left w:val="single" w:sz="2" w:space="0" w:color="auto"/>
              <w:bottom w:val="single" w:sz="4" w:space="0" w:color="auto"/>
              <w:right w:val="single" w:sz="2" w:space="0" w:color="auto"/>
            </w:tcBorders>
          </w:tcPr>
          <w:p w:rsidR="000D09A9" w:rsidRPr="00152F19" w:rsidRDefault="000D09A9" w:rsidP="00AE7614">
            <w:pPr>
              <w:jc w:val="center"/>
              <w:rPr>
                <w:b/>
                <w:color w:val="000000"/>
                <w:sz w:val="20"/>
              </w:rPr>
            </w:pPr>
            <w:r w:rsidRPr="00152F19">
              <w:rPr>
                <w:b/>
                <w:color w:val="000000"/>
                <w:sz w:val="20"/>
              </w:rPr>
              <w:t>107735,50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27241,80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19708,70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sz w:val="20"/>
              </w:rPr>
            </w:pPr>
            <w:r>
              <w:rPr>
                <w:b/>
                <w:sz w:val="20"/>
              </w:rPr>
              <w:t>22504,80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sz w:val="20"/>
              </w:rPr>
            </w:pPr>
            <w:r>
              <w:rPr>
                <w:b/>
                <w:sz w:val="20"/>
              </w:rPr>
              <w:t>177190,80</w:t>
            </w:r>
          </w:p>
        </w:tc>
      </w:tr>
      <w:tr w:rsidR="000D09A9" w:rsidRPr="00A27F85" w:rsidTr="000D09A9">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Областной бюджет </w:t>
            </w:r>
          </w:p>
        </w:tc>
        <w:tc>
          <w:tcPr>
            <w:tcW w:w="1134" w:type="dxa"/>
            <w:tcBorders>
              <w:top w:val="single" w:sz="2" w:space="0" w:color="auto"/>
              <w:left w:val="single" w:sz="2" w:space="0" w:color="auto"/>
              <w:bottom w:val="single" w:sz="4" w:space="0" w:color="auto"/>
              <w:right w:val="single" w:sz="2" w:space="0" w:color="auto"/>
            </w:tcBorders>
          </w:tcPr>
          <w:p w:rsidR="000D09A9" w:rsidRPr="00152F19" w:rsidRDefault="000D09A9" w:rsidP="00AE7614">
            <w:pPr>
              <w:jc w:val="center"/>
              <w:rPr>
                <w:b/>
                <w:color w:val="000000"/>
                <w:sz w:val="20"/>
              </w:rPr>
            </w:pPr>
            <w:r w:rsidRPr="00152F19">
              <w:rPr>
                <w:b/>
                <w:color w:val="000000"/>
                <w:sz w:val="20"/>
              </w:rPr>
              <w:t>12822,40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17127,00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10785,1</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13545,7</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54280,20</w:t>
            </w:r>
          </w:p>
        </w:tc>
      </w:tr>
      <w:tr w:rsidR="000D09A9" w:rsidRPr="00A27F85" w:rsidTr="000D09A9">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Федеральный бюджет </w:t>
            </w:r>
          </w:p>
        </w:tc>
        <w:tc>
          <w:tcPr>
            <w:tcW w:w="1134" w:type="dxa"/>
            <w:tcBorders>
              <w:top w:val="single" w:sz="2" w:space="0" w:color="auto"/>
              <w:left w:val="single" w:sz="2" w:space="0" w:color="auto"/>
              <w:bottom w:val="single" w:sz="4" w:space="0" w:color="auto"/>
              <w:right w:val="single" w:sz="2" w:space="0" w:color="auto"/>
            </w:tcBorders>
          </w:tcPr>
          <w:p w:rsidR="000D09A9" w:rsidRPr="00152F19" w:rsidRDefault="000D09A9" w:rsidP="00AE7614">
            <w:pPr>
              <w:jc w:val="center"/>
              <w:rPr>
                <w:b/>
                <w:color w:val="000000"/>
                <w:sz w:val="20"/>
              </w:rPr>
            </w:pPr>
            <w:r w:rsidRPr="00152F19">
              <w:rPr>
                <w:b/>
                <w:color w:val="000000"/>
                <w:sz w:val="20"/>
              </w:rPr>
              <w:t>82894,14</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118,00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156,80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171,50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83340,44</w:t>
            </w:r>
          </w:p>
        </w:tc>
      </w:tr>
      <w:tr w:rsidR="000D09A9" w:rsidRPr="00E707F2" w:rsidTr="000D09A9">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Местный бюджет</w:t>
            </w:r>
          </w:p>
        </w:tc>
        <w:tc>
          <w:tcPr>
            <w:tcW w:w="1134" w:type="dxa"/>
            <w:tcBorders>
              <w:top w:val="single" w:sz="2" w:space="0" w:color="auto"/>
              <w:left w:val="single" w:sz="2" w:space="0" w:color="auto"/>
              <w:bottom w:val="single" w:sz="4" w:space="0" w:color="auto"/>
              <w:right w:val="single" w:sz="2" w:space="0" w:color="auto"/>
            </w:tcBorders>
          </w:tcPr>
          <w:p w:rsidR="000D09A9" w:rsidRPr="00152F19" w:rsidRDefault="000D09A9" w:rsidP="00AE7614">
            <w:pPr>
              <w:jc w:val="center"/>
              <w:rPr>
                <w:b/>
                <w:color w:val="000000"/>
                <w:sz w:val="20"/>
              </w:rPr>
            </w:pPr>
            <w:r w:rsidRPr="00152F19">
              <w:rPr>
                <w:b/>
                <w:color w:val="000000"/>
                <w:sz w:val="20"/>
              </w:rPr>
              <w:t>8133,94</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9996,80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8766,80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8787,60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b/>
                <w:color w:val="000000"/>
                <w:sz w:val="20"/>
              </w:rPr>
            </w:pPr>
            <w:r>
              <w:rPr>
                <w:b/>
                <w:color w:val="000000"/>
                <w:sz w:val="20"/>
              </w:rPr>
              <w:t>35685,14</w:t>
            </w:r>
          </w:p>
        </w:tc>
      </w:tr>
      <w:tr w:rsidR="000D09A9" w:rsidRPr="00A27F85" w:rsidTr="000D09A9">
        <w:tc>
          <w:tcPr>
            <w:tcW w:w="3119" w:type="dxa"/>
            <w:vMerge/>
            <w:tcBorders>
              <w:left w:val="single" w:sz="2" w:space="0" w:color="auto"/>
              <w:bottom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Прочие источники </w:t>
            </w:r>
          </w:p>
        </w:tc>
        <w:tc>
          <w:tcPr>
            <w:tcW w:w="1134" w:type="dxa"/>
            <w:tcBorders>
              <w:top w:val="single" w:sz="2" w:space="0" w:color="auto"/>
              <w:left w:val="single" w:sz="2" w:space="0" w:color="auto"/>
              <w:bottom w:val="single" w:sz="4" w:space="0" w:color="auto"/>
              <w:right w:val="single" w:sz="2" w:space="0" w:color="auto"/>
            </w:tcBorders>
          </w:tcPr>
          <w:p w:rsidR="000D09A9" w:rsidRPr="00152F19" w:rsidRDefault="000D09A9" w:rsidP="00AE7614">
            <w:pPr>
              <w:pStyle w:val="af6"/>
              <w:jc w:val="center"/>
              <w:rPr>
                <w:b/>
                <w:sz w:val="20"/>
                <w:szCs w:val="20"/>
              </w:rPr>
            </w:pPr>
            <w:r w:rsidRPr="00152F19">
              <w:rPr>
                <w:b/>
                <w:sz w:val="20"/>
                <w:szCs w:val="20"/>
              </w:rPr>
              <w:t>3885,00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b/>
                <w:sz w:val="20"/>
                <w:szCs w:val="20"/>
              </w:rPr>
            </w:pPr>
            <w:r w:rsidRPr="00FA4ACC">
              <w:rPr>
                <w:b/>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b/>
                <w:sz w:val="20"/>
                <w:szCs w:val="20"/>
              </w:rPr>
            </w:pPr>
            <w:r w:rsidRPr="00FA4ACC">
              <w:rPr>
                <w:b/>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b/>
                <w:sz w:val="20"/>
                <w:szCs w:val="20"/>
              </w:rPr>
            </w:pPr>
            <w:r w:rsidRPr="00FA4ACC">
              <w:rPr>
                <w:b/>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b/>
                <w:sz w:val="20"/>
                <w:szCs w:val="20"/>
              </w:rPr>
            </w:pPr>
            <w:r>
              <w:rPr>
                <w:b/>
                <w:sz w:val="20"/>
                <w:szCs w:val="20"/>
              </w:rPr>
              <w:t>3885</w:t>
            </w:r>
            <w:r w:rsidRPr="00FA4ACC">
              <w:rPr>
                <w:b/>
                <w:sz w:val="20"/>
                <w:szCs w:val="20"/>
              </w:rPr>
              <w:t>,00</w:t>
            </w:r>
          </w:p>
        </w:tc>
      </w:tr>
      <w:tr w:rsidR="000D09A9" w:rsidRPr="0006237B" w:rsidTr="000D09A9">
        <w:tc>
          <w:tcPr>
            <w:tcW w:w="3119" w:type="dxa"/>
            <w:vMerge w:val="restart"/>
            <w:tcBorders>
              <w:left w:val="single" w:sz="2" w:space="0" w:color="auto"/>
              <w:right w:val="single" w:sz="2" w:space="0" w:color="auto"/>
            </w:tcBorders>
          </w:tcPr>
          <w:p w:rsidR="000D09A9" w:rsidRPr="00A27F85" w:rsidRDefault="000D09A9" w:rsidP="00A478A7">
            <w:pPr>
              <w:pStyle w:val="af6"/>
              <w:jc w:val="both"/>
              <w:rPr>
                <w:sz w:val="20"/>
                <w:szCs w:val="20"/>
              </w:rPr>
            </w:pPr>
            <w:r w:rsidRPr="00A27F85">
              <w:rPr>
                <w:sz w:val="20"/>
                <w:szCs w:val="20"/>
              </w:rPr>
              <w:t xml:space="preserve">Подпрограмма 1. "Переселение граждан из аварийного жилищного фонда на территории Сеченовского </w:t>
            </w:r>
            <w:r>
              <w:rPr>
                <w:sz w:val="20"/>
                <w:szCs w:val="20"/>
              </w:rPr>
              <w:t>округа</w:t>
            </w:r>
            <w:r w:rsidRPr="00A27F85">
              <w:rPr>
                <w:sz w:val="20"/>
                <w:szCs w:val="20"/>
              </w:rPr>
              <w:t xml:space="preserve"> Нижегородской области с учетом необходимости развития малоэтажного жилищного строительства " (приложение 1);</w:t>
            </w:r>
          </w:p>
          <w:p w:rsidR="000D09A9" w:rsidRPr="0006237B" w:rsidRDefault="000D09A9" w:rsidP="00A478A7">
            <w:pPr>
              <w:pStyle w:val="af6"/>
              <w:ind w:firstLine="300"/>
              <w:jc w:val="both"/>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Всего, в том числе:</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b/>
                <w:sz w:val="20"/>
                <w:szCs w:val="20"/>
              </w:rPr>
            </w:pPr>
            <w:r w:rsidRPr="00FA4ACC">
              <w:rPr>
                <w:b/>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b/>
                <w:sz w:val="20"/>
                <w:szCs w:val="20"/>
              </w:rPr>
            </w:pPr>
            <w:r w:rsidRPr="00FA4ACC">
              <w:rPr>
                <w:b/>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b/>
                <w:sz w:val="20"/>
                <w:szCs w:val="20"/>
              </w:rPr>
            </w:pPr>
            <w:r w:rsidRPr="00FA4ACC">
              <w:rPr>
                <w:b/>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75435D" w:rsidRDefault="000D09A9" w:rsidP="00AE7614">
            <w:pPr>
              <w:pStyle w:val="af6"/>
              <w:jc w:val="center"/>
              <w:rPr>
                <w:b/>
                <w:sz w:val="20"/>
                <w:szCs w:val="20"/>
              </w:rPr>
            </w:pPr>
            <w:r w:rsidRPr="0075435D">
              <w:rPr>
                <w:b/>
                <w:sz w:val="20"/>
                <w:szCs w:val="20"/>
              </w:rPr>
              <w:t>3330,00</w:t>
            </w:r>
          </w:p>
        </w:tc>
        <w:tc>
          <w:tcPr>
            <w:tcW w:w="1276" w:type="dxa"/>
            <w:tcBorders>
              <w:top w:val="single" w:sz="2" w:space="0" w:color="auto"/>
              <w:left w:val="single" w:sz="2" w:space="0" w:color="auto"/>
              <w:bottom w:val="single" w:sz="4" w:space="0" w:color="auto"/>
              <w:right w:val="single" w:sz="2" w:space="0" w:color="auto"/>
            </w:tcBorders>
          </w:tcPr>
          <w:p w:rsidR="000D09A9" w:rsidRPr="0075435D" w:rsidRDefault="000D09A9" w:rsidP="00AE7614">
            <w:pPr>
              <w:pStyle w:val="af6"/>
              <w:jc w:val="center"/>
              <w:rPr>
                <w:b/>
                <w:sz w:val="20"/>
                <w:szCs w:val="20"/>
              </w:rPr>
            </w:pPr>
            <w:r w:rsidRPr="0075435D">
              <w:rPr>
                <w:b/>
                <w:sz w:val="20"/>
                <w:szCs w:val="20"/>
              </w:rPr>
              <w:t>3330,00</w:t>
            </w:r>
          </w:p>
        </w:tc>
      </w:tr>
      <w:tr w:rsidR="000D09A9" w:rsidRPr="0006237B" w:rsidTr="00AE7614">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Областной бюджет </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AA781A" w:rsidRDefault="000D09A9" w:rsidP="00AE7614">
            <w:pPr>
              <w:pStyle w:val="af6"/>
              <w:jc w:val="center"/>
              <w:rPr>
                <w:sz w:val="20"/>
                <w:szCs w:val="20"/>
              </w:rPr>
            </w:pPr>
            <w:r w:rsidRPr="00AA781A">
              <w:rPr>
                <w:sz w:val="20"/>
                <w:szCs w:val="20"/>
              </w:rPr>
              <w:t>3330,00</w:t>
            </w:r>
          </w:p>
        </w:tc>
        <w:tc>
          <w:tcPr>
            <w:tcW w:w="1276" w:type="dxa"/>
            <w:tcBorders>
              <w:top w:val="single" w:sz="2" w:space="0" w:color="auto"/>
              <w:left w:val="single" w:sz="2" w:space="0" w:color="auto"/>
              <w:bottom w:val="single" w:sz="4" w:space="0" w:color="auto"/>
              <w:right w:val="single" w:sz="2" w:space="0" w:color="auto"/>
            </w:tcBorders>
          </w:tcPr>
          <w:p w:rsidR="000D09A9" w:rsidRPr="00AA781A" w:rsidRDefault="000D09A9" w:rsidP="00AE7614">
            <w:pPr>
              <w:pStyle w:val="af6"/>
              <w:jc w:val="center"/>
              <w:rPr>
                <w:sz w:val="20"/>
                <w:szCs w:val="20"/>
              </w:rPr>
            </w:pPr>
            <w:r w:rsidRPr="00AA781A">
              <w:rPr>
                <w:sz w:val="20"/>
                <w:szCs w:val="20"/>
              </w:rPr>
              <w:t>3330,00</w:t>
            </w:r>
          </w:p>
        </w:tc>
      </w:tr>
      <w:tr w:rsidR="000D09A9" w:rsidRPr="0006237B" w:rsidTr="00AE7614">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Федеральный бюджет </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r>
      <w:tr w:rsidR="000D09A9" w:rsidRPr="0006237B" w:rsidTr="00AE7614">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Местный бюджет </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pStyle w:val="af6"/>
              <w:jc w:val="center"/>
              <w:rPr>
                <w:sz w:val="20"/>
                <w:szCs w:val="20"/>
              </w:rPr>
            </w:pPr>
            <w:r w:rsidRPr="00FA4ACC">
              <w:rPr>
                <w:sz w:val="20"/>
                <w:szCs w:val="20"/>
              </w:rPr>
              <w:t>0,00</w:t>
            </w:r>
          </w:p>
        </w:tc>
      </w:tr>
      <w:tr w:rsidR="000D09A9" w:rsidRPr="0006237B" w:rsidTr="000D09A9">
        <w:tc>
          <w:tcPr>
            <w:tcW w:w="3119" w:type="dxa"/>
            <w:vMerge/>
            <w:tcBorders>
              <w:left w:val="single" w:sz="2" w:space="0" w:color="auto"/>
              <w:bottom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Прочие источники </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color w:val="000000"/>
                <w:sz w:val="20"/>
              </w:rPr>
            </w:pPr>
            <w:r w:rsidRPr="00FA4ACC">
              <w:rPr>
                <w:color w:val="000000"/>
                <w:sz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color w:val="000000"/>
                <w:sz w:val="20"/>
              </w:rPr>
            </w:pPr>
            <w:r w:rsidRPr="00FA4ACC">
              <w:rPr>
                <w:color w:val="000000"/>
                <w:sz w:val="20"/>
              </w:rPr>
              <w:t>0,00</w:t>
            </w:r>
          </w:p>
        </w:tc>
        <w:tc>
          <w:tcPr>
            <w:tcW w:w="1134"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color w:val="000000"/>
                <w:sz w:val="20"/>
              </w:rPr>
            </w:pPr>
            <w:r w:rsidRPr="00FA4ACC">
              <w:rPr>
                <w:color w:val="000000"/>
                <w:sz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color w:val="000000"/>
                <w:sz w:val="20"/>
              </w:rPr>
            </w:pPr>
            <w:r w:rsidRPr="00FA4ACC">
              <w:rPr>
                <w:color w:val="000000"/>
                <w:sz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A4ACC" w:rsidRDefault="000D09A9" w:rsidP="00AE7614">
            <w:pPr>
              <w:jc w:val="center"/>
              <w:rPr>
                <w:color w:val="000000"/>
                <w:sz w:val="20"/>
              </w:rPr>
            </w:pPr>
            <w:r w:rsidRPr="00FA4ACC">
              <w:rPr>
                <w:color w:val="000000"/>
                <w:sz w:val="20"/>
              </w:rPr>
              <w:t>0,00</w:t>
            </w:r>
          </w:p>
        </w:tc>
      </w:tr>
      <w:tr w:rsidR="000D09A9" w:rsidRPr="00A27F85" w:rsidTr="000D09A9">
        <w:tc>
          <w:tcPr>
            <w:tcW w:w="3119" w:type="dxa"/>
            <w:vMerge w:val="restart"/>
            <w:tcBorders>
              <w:left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Подпрограмма 2. "Обеспечение жильём молодых семей в Сеченовском </w:t>
            </w:r>
            <w:r>
              <w:rPr>
                <w:sz w:val="20"/>
                <w:szCs w:val="20"/>
              </w:rPr>
              <w:t>муниципальном округе</w:t>
            </w:r>
            <w:r w:rsidRPr="00A27F85">
              <w:rPr>
                <w:sz w:val="20"/>
                <w:szCs w:val="20"/>
              </w:rPr>
              <w:t xml:space="preserve"> Нижегородской области" (приложение 2);</w:t>
            </w:r>
          </w:p>
          <w:p w:rsidR="000D09A9" w:rsidRPr="0006237B" w:rsidRDefault="000D09A9" w:rsidP="00A478A7">
            <w:pPr>
              <w:pStyle w:val="af6"/>
              <w:jc w:val="both"/>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Всего, в том числе:</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FA4ACC" w:rsidRDefault="000D09A9" w:rsidP="00AE7614">
            <w:pPr>
              <w:jc w:val="center"/>
              <w:rPr>
                <w:b/>
                <w:sz w:val="20"/>
              </w:rPr>
            </w:pPr>
            <w:r w:rsidRPr="00707269">
              <w:rPr>
                <w:b/>
                <w:sz w:val="20"/>
              </w:rPr>
              <w:t>1623,69</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FA4ACC" w:rsidRDefault="000D09A9" w:rsidP="00AE7614">
            <w:pPr>
              <w:jc w:val="center"/>
              <w:rPr>
                <w:b/>
                <w:sz w:val="20"/>
              </w:rPr>
            </w:pPr>
            <w:r>
              <w:rPr>
                <w:b/>
                <w:sz w:val="20"/>
              </w:rPr>
              <w:t>920</w:t>
            </w:r>
            <w:r w:rsidRPr="00FA4ACC">
              <w:rPr>
                <w:b/>
                <w:sz w:val="20"/>
              </w:rPr>
              <w:t>,</w:t>
            </w:r>
            <w:r>
              <w:rPr>
                <w:b/>
                <w:sz w:val="20"/>
              </w:rPr>
              <w:t>00</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FA4ACC" w:rsidRDefault="000D09A9" w:rsidP="00AE7614">
            <w:pPr>
              <w:jc w:val="center"/>
              <w:rPr>
                <w:b/>
                <w:sz w:val="20"/>
              </w:rPr>
            </w:pPr>
            <w:r w:rsidRPr="00FA4ACC">
              <w:rPr>
                <w:b/>
                <w:sz w:val="20"/>
              </w:rPr>
              <w:t>10</w:t>
            </w:r>
            <w:r>
              <w:rPr>
                <w:b/>
                <w:sz w:val="20"/>
              </w:rPr>
              <w:t>69</w:t>
            </w:r>
            <w:r w:rsidRPr="00FA4ACC">
              <w:rPr>
                <w:b/>
                <w:sz w:val="20"/>
              </w:rPr>
              <w:t>,</w:t>
            </w:r>
            <w:r>
              <w:rPr>
                <w:b/>
                <w:sz w:val="20"/>
              </w:rPr>
              <w:t>7</w:t>
            </w:r>
          </w:p>
        </w:tc>
        <w:tc>
          <w:tcPr>
            <w:tcW w:w="1276" w:type="dxa"/>
            <w:tcBorders>
              <w:top w:val="single" w:sz="2" w:space="0" w:color="auto"/>
              <w:left w:val="single" w:sz="2" w:space="0" w:color="auto"/>
              <w:bottom w:val="single" w:sz="4" w:space="0" w:color="auto"/>
              <w:right w:val="single" w:sz="2" w:space="0" w:color="auto"/>
            </w:tcBorders>
            <w:vAlign w:val="center"/>
          </w:tcPr>
          <w:p w:rsidR="000D09A9" w:rsidRPr="00FA4ACC" w:rsidRDefault="000D09A9" w:rsidP="00AE7614">
            <w:pPr>
              <w:pStyle w:val="af6"/>
              <w:jc w:val="center"/>
              <w:rPr>
                <w:b/>
                <w:sz w:val="20"/>
                <w:szCs w:val="20"/>
              </w:rPr>
            </w:pPr>
            <w:r>
              <w:rPr>
                <w:b/>
                <w:sz w:val="20"/>
                <w:szCs w:val="20"/>
              </w:rPr>
              <w:t>1140</w:t>
            </w:r>
            <w:r w:rsidRPr="00FA4ACC">
              <w:rPr>
                <w:b/>
                <w:sz w:val="20"/>
                <w:szCs w:val="20"/>
              </w:rPr>
              <w:t>,00</w:t>
            </w:r>
          </w:p>
        </w:tc>
        <w:tc>
          <w:tcPr>
            <w:tcW w:w="1276" w:type="dxa"/>
            <w:tcBorders>
              <w:top w:val="single" w:sz="2" w:space="0" w:color="auto"/>
              <w:left w:val="single" w:sz="2" w:space="0" w:color="auto"/>
              <w:bottom w:val="single" w:sz="4" w:space="0" w:color="auto"/>
              <w:right w:val="single" w:sz="2" w:space="0" w:color="auto"/>
            </w:tcBorders>
            <w:vAlign w:val="center"/>
          </w:tcPr>
          <w:p w:rsidR="000D09A9" w:rsidRPr="00FA4ACC" w:rsidRDefault="000D09A9" w:rsidP="00AE7614">
            <w:pPr>
              <w:pStyle w:val="af6"/>
              <w:jc w:val="center"/>
              <w:rPr>
                <w:b/>
                <w:sz w:val="20"/>
                <w:szCs w:val="20"/>
              </w:rPr>
            </w:pPr>
            <w:r>
              <w:rPr>
                <w:b/>
                <w:sz w:val="20"/>
                <w:szCs w:val="20"/>
              </w:rPr>
              <w:t>4753</w:t>
            </w:r>
            <w:r w:rsidRPr="00FA4ACC">
              <w:rPr>
                <w:b/>
                <w:sz w:val="20"/>
                <w:szCs w:val="20"/>
              </w:rPr>
              <w:t>,</w:t>
            </w:r>
            <w:r>
              <w:rPr>
                <w:b/>
                <w:sz w:val="20"/>
                <w:szCs w:val="20"/>
              </w:rPr>
              <w:t>39</w:t>
            </w:r>
          </w:p>
        </w:tc>
      </w:tr>
      <w:tr w:rsidR="000D09A9" w:rsidRPr="00A27F85" w:rsidTr="000D09A9">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Областной бюджет </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AA0A0E" w:rsidRDefault="000D09A9" w:rsidP="00AE7614">
            <w:pPr>
              <w:jc w:val="center"/>
              <w:rPr>
                <w:sz w:val="20"/>
              </w:rPr>
            </w:pPr>
            <w:r w:rsidRPr="00D830E0">
              <w:rPr>
                <w:sz w:val="20"/>
              </w:rPr>
              <w:t>1000</w:t>
            </w:r>
            <w:r>
              <w:rPr>
                <w:sz w:val="20"/>
              </w:rPr>
              <w:t>,1</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75435D" w:rsidRDefault="000D09A9" w:rsidP="00AE7614">
            <w:pPr>
              <w:jc w:val="center"/>
              <w:rPr>
                <w:sz w:val="20"/>
              </w:rPr>
            </w:pPr>
            <w:r w:rsidRPr="0075435D">
              <w:rPr>
                <w:sz w:val="20"/>
              </w:rPr>
              <w:t>343,60</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75435D" w:rsidRDefault="000D09A9" w:rsidP="00AE7614">
            <w:pPr>
              <w:jc w:val="center"/>
              <w:rPr>
                <w:sz w:val="20"/>
              </w:rPr>
            </w:pPr>
            <w:r w:rsidRPr="0075435D">
              <w:rPr>
                <w:sz w:val="20"/>
              </w:rPr>
              <w:t>454,50</w:t>
            </w:r>
          </w:p>
        </w:tc>
        <w:tc>
          <w:tcPr>
            <w:tcW w:w="1276" w:type="dxa"/>
            <w:tcBorders>
              <w:top w:val="single" w:sz="2" w:space="0" w:color="auto"/>
              <w:left w:val="single" w:sz="2" w:space="0" w:color="auto"/>
              <w:bottom w:val="single" w:sz="4" w:space="0" w:color="auto"/>
              <w:right w:val="single" w:sz="2" w:space="0" w:color="auto"/>
            </w:tcBorders>
            <w:vAlign w:val="center"/>
          </w:tcPr>
          <w:p w:rsidR="000D09A9" w:rsidRPr="0075435D" w:rsidRDefault="000D09A9" w:rsidP="00AE7614">
            <w:pPr>
              <w:jc w:val="center"/>
              <w:rPr>
                <w:sz w:val="20"/>
              </w:rPr>
            </w:pPr>
            <w:r w:rsidRPr="0075435D">
              <w:rPr>
                <w:sz w:val="20"/>
              </w:rPr>
              <w:t>489,30</w:t>
            </w:r>
          </w:p>
        </w:tc>
        <w:tc>
          <w:tcPr>
            <w:tcW w:w="1276" w:type="dxa"/>
            <w:tcBorders>
              <w:top w:val="single" w:sz="2" w:space="0" w:color="auto"/>
              <w:left w:val="single" w:sz="2" w:space="0" w:color="auto"/>
              <w:bottom w:val="single" w:sz="4" w:space="0" w:color="auto"/>
              <w:right w:val="single" w:sz="2" w:space="0" w:color="auto"/>
            </w:tcBorders>
            <w:vAlign w:val="center"/>
          </w:tcPr>
          <w:p w:rsidR="000D09A9" w:rsidRPr="0075435D" w:rsidRDefault="000D09A9" w:rsidP="00AE7614">
            <w:pPr>
              <w:jc w:val="center"/>
              <w:rPr>
                <w:sz w:val="20"/>
              </w:rPr>
            </w:pPr>
            <w:r w:rsidRPr="0075435D">
              <w:rPr>
                <w:sz w:val="20"/>
              </w:rPr>
              <w:t>2287,50</w:t>
            </w:r>
          </w:p>
        </w:tc>
      </w:tr>
      <w:tr w:rsidR="000D09A9" w:rsidRPr="00A27F85" w:rsidTr="000D09A9">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Федеральный бюджет </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044850" w:rsidRDefault="000D09A9" w:rsidP="00AE7614">
            <w:pPr>
              <w:pStyle w:val="ConsPlusNormal"/>
              <w:widowControl/>
              <w:ind w:firstLine="0"/>
              <w:jc w:val="center"/>
              <w:rPr>
                <w:rFonts w:ascii="Times New Roman" w:hAnsi="Times New Roman"/>
              </w:rPr>
            </w:pPr>
            <w:r w:rsidRPr="00D830E0">
              <w:rPr>
                <w:rFonts w:ascii="Times New Roman" w:hAnsi="Times New Roman"/>
              </w:rPr>
              <w:t>363</w:t>
            </w:r>
            <w:r>
              <w:rPr>
                <w:rFonts w:ascii="Times New Roman" w:hAnsi="Times New Roman"/>
              </w:rPr>
              <w:t>,</w:t>
            </w:r>
            <w:r w:rsidRPr="00D830E0">
              <w:rPr>
                <w:rFonts w:ascii="Times New Roman" w:hAnsi="Times New Roman"/>
              </w:rPr>
              <w:t>94</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75435D" w:rsidRDefault="000D09A9" w:rsidP="00AE7614">
            <w:pPr>
              <w:pStyle w:val="ConsPlusNormal"/>
              <w:widowControl/>
              <w:ind w:firstLine="0"/>
              <w:jc w:val="center"/>
              <w:rPr>
                <w:rFonts w:ascii="Times New Roman" w:hAnsi="Times New Roman"/>
              </w:rPr>
            </w:pPr>
            <w:r w:rsidRPr="0075435D">
              <w:rPr>
                <w:rFonts w:ascii="Times New Roman" w:hAnsi="Times New Roman"/>
              </w:rPr>
              <w:t>118,00</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75435D" w:rsidRDefault="000D09A9" w:rsidP="00AE7614">
            <w:pPr>
              <w:pStyle w:val="ConsPlusNormal"/>
              <w:widowControl/>
              <w:ind w:firstLine="0"/>
              <w:jc w:val="center"/>
              <w:rPr>
                <w:rFonts w:ascii="Times New Roman" w:hAnsi="Times New Roman"/>
              </w:rPr>
            </w:pPr>
            <w:r w:rsidRPr="0075435D">
              <w:rPr>
                <w:rFonts w:ascii="Times New Roman" w:hAnsi="Times New Roman"/>
              </w:rPr>
              <w:t>156,80</w:t>
            </w:r>
          </w:p>
        </w:tc>
        <w:tc>
          <w:tcPr>
            <w:tcW w:w="1276" w:type="dxa"/>
            <w:tcBorders>
              <w:top w:val="single" w:sz="2" w:space="0" w:color="auto"/>
              <w:left w:val="single" w:sz="2" w:space="0" w:color="auto"/>
              <w:bottom w:val="single" w:sz="4" w:space="0" w:color="auto"/>
              <w:right w:val="single" w:sz="2" w:space="0" w:color="auto"/>
            </w:tcBorders>
            <w:vAlign w:val="center"/>
          </w:tcPr>
          <w:p w:rsidR="000D09A9" w:rsidRPr="0075435D" w:rsidRDefault="000D09A9" w:rsidP="00AE7614">
            <w:pPr>
              <w:jc w:val="center"/>
              <w:rPr>
                <w:sz w:val="20"/>
              </w:rPr>
            </w:pPr>
            <w:r w:rsidRPr="0075435D">
              <w:rPr>
                <w:sz w:val="20"/>
              </w:rPr>
              <w:t>171,50</w:t>
            </w:r>
          </w:p>
        </w:tc>
        <w:tc>
          <w:tcPr>
            <w:tcW w:w="1276" w:type="dxa"/>
            <w:tcBorders>
              <w:top w:val="single" w:sz="2" w:space="0" w:color="auto"/>
              <w:left w:val="single" w:sz="2" w:space="0" w:color="auto"/>
              <w:bottom w:val="single" w:sz="4" w:space="0" w:color="auto"/>
              <w:right w:val="single" w:sz="2" w:space="0" w:color="auto"/>
            </w:tcBorders>
            <w:vAlign w:val="center"/>
          </w:tcPr>
          <w:p w:rsidR="000D09A9" w:rsidRPr="0075435D" w:rsidRDefault="000D09A9" w:rsidP="00AE7614">
            <w:pPr>
              <w:jc w:val="center"/>
              <w:rPr>
                <w:sz w:val="20"/>
              </w:rPr>
            </w:pPr>
            <w:r w:rsidRPr="0075435D">
              <w:rPr>
                <w:sz w:val="20"/>
              </w:rPr>
              <w:t>810,24</w:t>
            </w:r>
          </w:p>
        </w:tc>
      </w:tr>
      <w:tr w:rsidR="000D09A9" w:rsidRPr="00A27F85" w:rsidTr="000D09A9">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Местный бюджет </w:t>
            </w:r>
          </w:p>
        </w:tc>
        <w:tc>
          <w:tcPr>
            <w:tcW w:w="1134" w:type="dxa"/>
            <w:tcBorders>
              <w:top w:val="single" w:sz="2" w:space="0" w:color="auto"/>
              <w:left w:val="single" w:sz="2" w:space="0" w:color="auto"/>
              <w:bottom w:val="single" w:sz="4" w:space="0" w:color="auto"/>
              <w:right w:val="single" w:sz="2" w:space="0" w:color="auto"/>
            </w:tcBorders>
          </w:tcPr>
          <w:p w:rsidR="000D09A9" w:rsidRDefault="000D09A9" w:rsidP="00AE7614">
            <w:pPr>
              <w:jc w:val="center"/>
              <w:rPr>
                <w:sz w:val="20"/>
              </w:rPr>
            </w:pPr>
          </w:p>
          <w:p w:rsidR="000D09A9" w:rsidRPr="00AA0A0E" w:rsidRDefault="000D09A9" w:rsidP="00AE7614">
            <w:pPr>
              <w:jc w:val="center"/>
              <w:rPr>
                <w:sz w:val="20"/>
              </w:rPr>
            </w:pPr>
            <w:r w:rsidRPr="00D830E0">
              <w:rPr>
                <w:sz w:val="20"/>
              </w:rPr>
              <w:t>25</w:t>
            </w:r>
            <w:r>
              <w:rPr>
                <w:sz w:val="20"/>
              </w:rPr>
              <w:t>9,64</w:t>
            </w:r>
          </w:p>
        </w:tc>
        <w:tc>
          <w:tcPr>
            <w:tcW w:w="1134" w:type="dxa"/>
            <w:tcBorders>
              <w:top w:val="single" w:sz="2" w:space="0" w:color="auto"/>
              <w:left w:val="single" w:sz="2" w:space="0" w:color="auto"/>
              <w:bottom w:val="single" w:sz="4" w:space="0" w:color="auto"/>
              <w:right w:val="single" w:sz="2" w:space="0" w:color="auto"/>
            </w:tcBorders>
          </w:tcPr>
          <w:p w:rsidR="000D09A9" w:rsidRPr="0075435D" w:rsidRDefault="000D09A9" w:rsidP="00AE7614">
            <w:pPr>
              <w:rPr>
                <w:sz w:val="20"/>
              </w:rPr>
            </w:pPr>
          </w:p>
          <w:p w:rsidR="000D09A9" w:rsidRPr="0075435D" w:rsidRDefault="000D09A9" w:rsidP="00AE7614">
            <w:pPr>
              <w:rPr>
                <w:sz w:val="20"/>
              </w:rPr>
            </w:pPr>
            <w:r w:rsidRPr="0075435D">
              <w:rPr>
                <w:sz w:val="20"/>
              </w:rPr>
              <w:t xml:space="preserve">       458,4</w:t>
            </w:r>
          </w:p>
          <w:p w:rsidR="000D09A9" w:rsidRPr="0075435D" w:rsidRDefault="000D09A9" w:rsidP="00AE7614">
            <w:pPr>
              <w:rPr>
                <w:sz w:val="20"/>
              </w:rPr>
            </w:pPr>
          </w:p>
        </w:tc>
        <w:tc>
          <w:tcPr>
            <w:tcW w:w="1134" w:type="dxa"/>
            <w:tcBorders>
              <w:top w:val="single" w:sz="2" w:space="0" w:color="auto"/>
              <w:left w:val="single" w:sz="2" w:space="0" w:color="auto"/>
              <w:bottom w:val="single" w:sz="4" w:space="0" w:color="auto"/>
              <w:right w:val="single" w:sz="2" w:space="0" w:color="auto"/>
            </w:tcBorders>
          </w:tcPr>
          <w:p w:rsidR="000D09A9" w:rsidRPr="0075435D" w:rsidRDefault="000D09A9" w:rsidP="00AE7614">
            <w:pPr>
              <w:rPr>
                <w:sz w:val="20"/>
              </w:rPr>
            </w:pPr>
          </w:p>
          <w:p w:rsidR="000D09A9" w:rsidRPr="0075435D" w:rsidRDefault="000D09A9" w:rsidP="00AE7614">
            <w:pPr>
              <w:rPr>
                <w:sz w:val="20"/>
              </w:rPr>
            </w:pPr>
            <w:r w:rsidRPr="0075435D">
              <w:rPr>
                <w:sz w:val="20"/>
              </w:rPr>
              <w:t xml:space="preserve">       458,4</w:t>
            </w:r>
          </w:p>
        </w:tc>
        <w:tc>
          <w:tcPr>
            <w:tcW w:w="1276" w:type="dxa"/>
            <w:tcBorders>
              <w:top w:val="single" w:sz="2" w:space="0" w:color="auto"/>
              <w:left w:val="single" w:sz="2" w:space="0" w:color="auto"/>
              <w:bottom w:val="single" w:sz="4" w:space="0" w:color="auto"/>
              <w:right w:val="single" w:sz="2" w:space="0" w:color="auto"/>
            </w:tcBorders>
          </w:tcPr>
          <w:p w:rsidR="000D09A9" w:rsidRPr="0075435D" w:rsidRDefault="000D09A9" w:rsidP="00AE7614">
            <w:pPr>
              <w:pStyle w:val="af6"/>
              <w:rPr>
                <w:sz w:val="20"/>
                <w:szCs w:val="20"/>
              </w:rPr>
            </w:pPr>
          </w:p>
          <w:p w:rsidR="000D09A9" w:rsidRPr="0075435D" w:rsidRDefault="000D09A9" w:rsidP="00AE7614">
            <w:pPr>
              <w:pStyle w:val="af6"/>
              <w:rPr>
                <w:sz w:val="20"/>
                <w:szCs w:val="20"/>
              </w:rPr>
            </w:pPr>
            <w:r w:rsidRPr="0075435D">
              <w:rPr>
                <w:sz w:val="20"/>
                <w:szCs w:val="20"/>
              </w:rPr>
              <w:t xml:space="preserve">     479,2</w:t>
            </w:r>
          </w:p>
        </w:tc>
        <w:tc>
          <w:tcPr>
            <w:tcW w:w="1276" w:type="dxa"/>
            <w:tcBorders>
              <w:top w:val="single" w:sz="2" w:space="0" w:color="auto"/>
              <w:left w:val="single" w:sz="2" w:space="0" w:color="auto"/>
              <w:bottom w:val="single" w:sz="4" w:space="0" w:color="auto"/>
              <w:right w:val="single" w:sz="2" w:space="0" w:color="auto"/>
            </w:tcBorders>
          </w:tcPr>
          <w:p w:rsidR="000D09A9" w:rsidRPr="0075435D" w:rsidRDefault="000D09A9" w:rsidP="00AE7614">
            <w:pPr>
              <w:pStyle w:val="af6"/>
              <w:rPr>
                <w:sz w:val="20"/>
                <w:szCs w:val="20"/>
              </w:rPr>
            </w:pPr>
          </w:p>
          <w:p w:rsidR="000D09A9" w:rsidRPr="0075435D" w:rsidRDefault="000D09A9" w:rsidP="00AE7614">
            <w:pPr>
              <w:pStyle w:val="af6"/>
              <w:rPr>
                <w:sz w:val="20"/>
                <w:szCs w:val="20"/>
              </w:rPr>
            </w:pPr>
            <w:r w:rsidRPr="0075435D">
              <w:rPr>
                <w:sz w:val="20"/>
                <w:szCs w:val="20"/>
              </w:rPr>
              <w:t xml:space="preserve">        1655,65</w:t>
            </w:r>
          </w:p>
        </w:tc>
      </w:tr>
      <w:tr w:rsidR="000D09A9" w:rsidRPr="00A27F85" w:rsidTr="000D09A9">
        <w:tc>
          <w:tcPr>
            <w:tcW w:w="3119" w:type="dxa"/>
            <w:vMerge/>
            <w:tcBorders>
              <w:left w:val="single" w:sz="2" w:space="0" w:color="auto"/>
              <w:bottom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A27F85" w:rsidRDefault="000D09A9" w:rsidP="00A478A7">
            <w:pPr>
              <w:pStyle w:val="af6"/>
              <w:rPr>
                <w:sz w:val="20"/>
                <w:szCs w:val="20"/>
              </w:rPr>
            </w:pPr>
            <w:r w:rsidRPr="00A27F85">
              <w:rPr>
                <w:sz w:val="20"/>
                <w:szCs w:val="20"/>
              </w:rPr>
              <w:t xml:space="preserve">Прочие источники </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AA0A0E" w:rsidRDefault="000D09A9" w:rsidP="00AE7614">
            <w:pPr>
              <w:jc w:val="center"/>
              <w:rPr>
                <w:sz w:val="20"/>
              </w:rPr>
            </w:pPr>
            <w:r w:rsidRPr="00AA0A0E">
              <w:rPr>
                <w:sz w:val="20"/>
              </w:rPr>
              <w:t>0</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AA0A0E" w:rsidRDefault="000D09A9" w:rsidP="00AE7614">
            <w:pPr>
              <w:jc w:val="center"/>
              <w:rPr>
                <w:sz w:val="20"/>
              </w:rPr>
            </w:pPr>
            <w:r w:rsidRPr="00AA0A0E">
              <w:rPr>
                <w:sz w:val="20"/>
              </w:rPr>
              <w:t>0</w:t>
            </w:r>
          </w:p>
        </w:tc>
        <w:tc>
          <w:tcPr>
            <w:tcW w:w="1134" w:type="dxa"/>
            <w:tcBorders>
              <w:top w:val="single" w:sz="2" w:space="0" w:color="auto"/>
              <w:left w:val="single" w:sz="2" w:space="0" w:color="auto"/>
              <w:bottom w:val="single" w:sz="4" w:space="0" w:color="auto"/>
              <w:right w:val="single" w:sz="2" w:space="0" w:color="auto"/>
            </w:tcBorders>
            <w:vAlign w:val="center"/>
          </w:tcPr>
          <w:p w:rsidR="000D09A9" w:rsidRPr="00AA0A0E" w:rsidRDefault="000D09A9" w:rsidP="00AE7614">
            <w:pPr>
              <w:jc w:val="center"/>
              <w:rPr>
                <w:sz w:val="20"/>
              </w:rPr>
            </w:pPr>
            <w:r w:rsidRPr="00AA0A0E">
              <w:rPr>
                <w:sz w:val="20"/>
              </w:rPr>
              <w:t>0</w:t>
            </w:r>
          </w:p>
        </w:tc>
        <w:tc>
          <w:tcPr>
            <w:tcW w:w="1276" w:type="dxa"/>
            <w:tcBorders>
              <w:top w:val="single" w:sz="2" w:space="0" w:color="auto"/>
              <w:left w:val="single" w:sz="2" w:space="0" w:color="auto"/>
              <w:bottom w:val="single" w:sz="4" w:space="0" w:color="auto"/>
              <w:right w:val="single" w:sz="2" w:space="0" w:color="auto"/>
            </w:tcBorders>
          </w:tcPr>
          <w:p w:rsidR="000D09A9" w:rsidRPr="00FF0A73" w:rsidRDefault="000D09A9" w:rsidP="00AE7614">
            <w:pPr>
              <w:pStyle w:val="af6"/>
              <w:jc w:val="center"/>
              <w:rPr>
                <w:sz w:val="20"/>
                <w:szCs w:val="20"/>
              </w:rPr>
            </w:pPr>
            <w:r>
              <w:rPr>
                <w:sz w:val="20"/>
                <w:szCs w:val="20"/>
              </w:rPr>
              <w:t>0,00</w:t>
            </w:r>
          </w:p>
        </w:tc>
        <w:tc>
          <w:tcPr>
            <w:tcW w:w="1276" w:type="dxa"/>
            <w:tcBorders>
              <w:top w:val="single" w:sz="2" w:space="0" w:color="auto"/>
              <w:left w:val="single" w:sz="2" w:space="0" w:color="auto"/>
              <w:bottom w:val="single" w:sz="4" w:space="0" w:color="auto"/>
              <w:right w:val="single" w:sz="2" w:space="0" w:color="auto"/>
            </w:tcBorders>
          </w:tcPr>
          <w:p w:rsidR="000D09A9" w:rsidRPr="00FF0A73" w:rsidRDefault="000D09A9" w:rsidP="00AE7614">
            <w:pPr>
              <w:pStyle w:val="af6"/>
              <w:jc w:val="center"/>
              <w:rPr>
                <w:sz w:val="20"/>
                <w:szCs w:val="20"/>
              </w:rPr>
            </w:pPr>
            <w:r>
              <w:rPr>
                <w:sz w:val="20"/>
                <w:szCs w:val="20"/>
              </w:rPr>
              <w:t>0,00</w:t>
            </w:r>
          </w:p>
        </w:tc>
      </w:tr>
      <w:tr w:rsidR="000D09A9" w:rsidRPr="0006237B" w:rsidTr="000D09A9">
        <w:trPr>
          <w:trHeight w:val="318"/>
        </w:trPr>
        <w:tc>
          <w:tcPr>
            <w:tcW w:w="3119" w:type="dxa"/>
            <w:vMerge w:val="restart"/>
            <w:tcBorders>
              <w:top w:val="single" w:sz="2" w:space="0" w:color="auto"/>
              <w:left w:val="single" w:sz="2" w:space="0" w:color="auto"/>
              <w:right w:val="single" w:sz="2" w:space="0" w:color="auto"/>
            </w:tcBorders>
          </w:tcPr>
          <w:p w:rsidR="000D09A9" w:rsidRDefault="000D09A9" w:rsidP="00A478A7">
            <w:pPr>
              <w:pStyle w:val="ConsPlusNormal"/>
              <w:ind w:firstLine="0"/>
              <w:rPr>
                <w:rFonts w:ascii="Times New Roman" w:hAnsi="Times New Roman"/>
              </w:rPr>
            </w:pPr>
            <w:r>
              <w:rPr>
                <w:rFonts w:ascii="Times New Roman" w:hAnsi="Times New Roman"/>
              </w:rPr>
              <w:t xml:space="preserve">Подпрограмма 3. </w:t>
            </w:r>
            <w:r w:rsidRPr="009A5613">
              <w:rPr>
                <w:rFonts w:ascii="Times New Roman" w:hAnsi="Times New Roman"/>
                <w:bCs/>
              </w:rPr>
              <w:t>"Выполнение государственных обязательств по обеспечению жильем отдельных категорий граждан, установленных законодательством Нижегородской области "</w:t>
            </w:r>
            <w:r w:rsidRPr="009A5613">
              <w:rPr>
                <w:rFonts w:ascii="Times New Roman" w:hAnsi="Times New Roman"/>
              </w:rPr>
              <w:t xml:space="preserve"> (приложение </w:t>
            </w:r>
            <w:r>
              <w:rPr>
                <w:rFonts w:ascii="Times New Roman" w:hAnsi="Times New Roman"/>
              </w:rPr>
              <w:t>3</w:t>
            </w:r>
            <w:r w:rsidRPr="009A5613">
              <w:rPr>
                <w:rFonts w:ascii="Times New Roman" w:hAnsi="Times New Roman"/>
              </w:rPr>
              <w:t>)</w:t>
            </w:r>
          </w:p>
        </w:tc>
        <w:tc>
          <w:tcPr>
            <w:tcW w:w="2126" w:type="dxa"/>
            <w:gridSpan w:val="2"/>
            <w:tcBorders>
              <w:top w:val="single" w:sz="2" w:space="0" w:color="auto"/>
              <w:left w:val="single" w:sz="2" w:space="0" w:color="auto"/>
              <w:right w:val="single" w:sz="4" w:space="0" w:color="auto"/>
            </w:tcBorders>
          </w:tcPr>
          <w:p w:rsidR="000D09A9" w:rsidRPr="00FC01B6" w:rsidRDefault="000D09A9" w:rsidP="00A478A7">
            <w:pPr>
              <w:pStyle w:val="af6"/>
              <w:rPr>
                <w:sz w:val="20"/>
                <w:szCs w:val="20"/>
              </w:rPr>
            </w:pPr>
            <w:r w:rsidRPr="00FC01B6">
              <w:rPr>
                <w:sz w:val="20"/>
                <w:szCs w:val="20"/>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b/>
                <w:sz w:val="20"/>
                <w:szCs w:val="20"/>
              </w:rPr>
            </w:pPr>
            <w:r w:rsidRPr="00AA781A">
              <w:rPr>
                <w:b/>
                <w:sz w:val="20"/>
                <w:szCs w:val="20"/>
              </w:rPr>
              <w:t>8387,40</w:t>
            </w:r>
          </w:p>
        </w:tc>
        <w:tc>
          <w:tcPr>
            <w:tcW w:w="1134"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b/>
                <w:sz w:val="20"/>
                <w:szCs w:val="20"/>
              </w:rPr>
            </w:pPr>
            <w:r w:rsidRPr="00AA781A">
              <w:rPr>
                <w:b/>
                <w:sz w:val="20"/>
                <w:szCs w:val="20"/>
              </w:rPr>
              <w:t>10311,80</w:t>
            </w:r>
          </w:p>
        </w:tc>
        <w:tc>
          <w:tcPr>
            <w:tcW w:w="1134"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b/>
                <w:sz w:val="20"/>
                <w:szCs w:val="20"/>
              </w:rPr>
            </w:pPr>
            <w:r w:rsidRPr="00AA781A">
              <w:rPr>
                <w:b/>
                <w:sz w:val="20"/>
                <w:szCs w:val="20"/>
              </w:rPr>
              <w:t>10311,80</w:t>
            </w:r>
          </w:p>
        </w:tc>
        <w:tc>
          <w:tcPr>
            <w:tcW w:w="1276"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b/>
                <w:sz w:val="20"/>
                <w:szCs w:val="20"/>
              </w:rPr>
            </w:pPr>
            <w:r w:rsidRPr="00AA781A">
              <w:rPr>
                <w:b/>
                <w:sz w:val="20"/>
                <w:szCs w:val="20"/>
              </w:rPr>
              <w:t>9707,60</w:t>
            </w:r>
          </w:p>
        </w:tc>
        <w:tc>
          <w:tcPr>
            <w:tcW w:w="1276"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b/>
                <w:sz w:val="20"/>
                <w:szCs w:val="20"/>
              </w:rPr>
            </w:pPr>
            <w:r w:rsidRPr="00AA781A">
              <w:rPr>
                <w:b/>
                <w:sz w:val="20"/>
                <w:szCs w:val="20"/>
              </w:rPr>
              <w:t>38718,60</w:t>
            </w:r>
          </w:p>
        </w:tc>
      </w:tr>
      <w:tr w:rsidR="000D09A9" w:rsidRPr="0006237B" w:rsidTr="000D09A9">
        <w:trPr>
          <w:trHeight w:val="265"/>
        </w:trPr>
        <w:tc>
          <w:tcPr>
            <w:tcW w:w="3119" w:type="dxa"/>
            <w:vMerge/>
            <w:tcBorders>
              <w:left w:val="single" w:sz="2" w:space="0" w:color="auto"/>
              <w:right w:val="single" w:sz="2" w:space="0" w:color="auto"/>
            </w:tcBorders>
          </w:tcPr>
          <w:p w:rsidR="000D09A9" w:rsidRPr="0006237B" w:rsidRDefault="000D09A9" w:rsidP="00A478A7">
            <w:pPr>
              <w:pStyle w:val="af6"/>
              <w:jc w:val="both"/>
              <w:rPr>
                <w:sz w:val="22"/>
                <w:szCs w:val="20"/>
              </w:rPr>
            </w:pPr>
          </w:p>
        </w:tc>
        <w:tc>
          <w:tcPr>
            <w:tcW w:w="2126" w:type="dxa"/>
            <w:gridSpan w:val="2"/>
            <w:tcBorders>
              <w:top w:val="single" w:sz="2" w:space="0" w:color="auto"/>
              <w:left w:val="single" w:sz="2" w:space="0" w:color="auto"/>
              <w:right w:val="single" w:sz="4" w:space="0" w:color="auto"/>
            </w:tcBorders>
          </w:tcPr>
          <w:p w:rsidR="000D09A9" w:rsidRPr="00FC01B6" w:rsidRDefault="000D09A9" w:rsidP="00A478A7">
            <w:pPr>
              <w:jc w:val="both"/>
              <w:rPr>
                <w:sz w:val="20"/>
              </w:rPr>
            </w:pPr>
            <w:r w:rsidRPr="00FC01B6">
              <w:rPr>
                <w:sz w:val="20"/>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sz w:val="20"/>
                <w:szCs w:val="20"/>
              </w:rPr>
            </w:pPr>
            <w:r w:rsidRPr="00AA781A">
              <w:rPr>
                <w:sz w:val="20"/>
                <w:szCs w:val="20"/>
              </w:rPr>
              <w:t>8387,40</w:t>
            </w:r>
          </w:p>
        </w:tc>
        <w:tc>
          <w:tcPr>
            <w:tcW w:w="1134"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sz w:val="20"/>
                <w:szCs w:val="20"/>
              </w:rPr>
            </w:pPr>
            <w:r w:rsidRPr="00AA781A">
              <w:rPr>
                <w:sz w:val="20"/>
                <w:szCs w:val="20"/>
              </w:rPr>
              <w:t>10311,80</w:t>
            </w:r>
          </w:p>
        </w:tc>
        <w:tc>
          <w:tcPr>
            <w:tcW w:w="1134"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sz w:val="20"/>
                <w:szCs w:val="20"/>
              </w:rPr>
            </w:pPr>
            <w:r w:rsidRPr="00AA781A">
              <w:rPr>
                <w:sz w:val="20"/>
                <w:szCs w:val="20"/>
              </w:rPr>
              <w:t>10311,80</w:t>
            </w:r>
          </w:p>
        </w:tc>
        <w:tc>
          <w:tcPr>
            <w:tcW w:w="1276"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sz w:val="20"/>
                <w:szCs w:val="20"/>
              </w:rPr>
            </w:pPr>
            <w:r w:rsidRPr="00AA781A">
              <w:rPr>
                <w:sz w:val="20"/>
                <w:szCs w:val="20"/>
              </w:rPr>
              <w:t>9707,60</w:t>
            </w:r>
          </w:p>
        </w:tc>
        <w:tc>
          <w:tcPr>
            <w:tcW w:w="1276" w:type="dxa"/>
            <w:tcBorders>
              <w:top w:val="single" w:sz="4" w:space="0" w:color="auto"/>
              <w:left w:val="single" w:sz="4" w:space="0" w:color="auto"/>
              <w:bottom w:val="single" w:sz="4" w:space="0" w:color="auto"/>
              <w:right w:val="single" w:sz="4" w:space="0" w:color="auto"/>
            </w:tcBorders>
          </w:tcPr>
          <w:p w:rsidR="000D09A9" w:rsidRPr="00AA781A" w:rsidRDefault="000D09A9" w:rsidP="00AE7614">
            <w:pPr>
              <w:pStyle w:val="af6"/>
              <w:jc w:val="center"/>
              <w:rPr>
                <w:sz w:val="20"/>
                <w:szCs w:val="20"/>
              </w:rPr>
            </w:pPr>
            <w:r w:rsidRPr="00AA781A">
              <w:rPr>
                <w:sz w:val="20"/>
                <w:szCs w:val="20"/>
              </w:rPr>
              <w:t>38718,60</w:t>
            </w:r>
          </w:p>
        </w:tc>
      </w:tr>
      <w:tr w:rsidR="000D09A9" w:rsidRPr="0006237B" w:rsidTr="000D09A9">
        <w:trPr>
          <w:trHeight w:val="284"/>
        </w:trPr>
        <w:tc>
          <w:tcPr>
            <w:tcW w:w="3119" w:type="dxa"/>
            <w:vMerge/>
            <w:tcBorders>
              <w:left w:val="single" w:sz="2" w:space="0" w:color="auto"/>
              <w:right w:val="single" w:sz="2" w:space="0" w:color="auto"/>
            </w:tcBorders>
          </w:tcPr>
          <w:p w:rsidR="000D09A9" w:rsidRPr="0006237B" w:rsidRDefault="000D09A9" w:rsidP="00A478A7">
            <w:pPr>
              <w:pStyle w:val="af6"/>
              <w:jc w:val="both"/>
              <w:rPr>
                <w:sz w:val="22"/>
                <w:szCs w:val="20"/>
              </w:rPr>
            </w:pPr>
          </w:p>
        </w:tc>
        <w:tc>
          <w:tcPr>
            <w:tcW w:w="2126" w:type="dxa"/>
            <w:gridSpan w:val="2"/>
            <w:tcBorders>
              <w:top w:val="single" w:sz="2" w:space="0" w:color="auto"/>
              <w:left w:val="single" w:sz="2" w:space="0" w:color="auto"/>
              <w:right w:val="single" w:sz="4" w:space="0" w:color="auto"/>
            </w:tcBorders>
          </w:tcPr>
          <w:p w:rsidR="000D09A9" w:rsidRPr="00FC01B6" w:rsidRDefault="000D09A9" w:rsidP="00A478A7">
            <w:pPr>
              <w:jc w:val="both"/>
              <w:rPr>
                <w:sz w:val="20"/>
              </w:rPr>
            </w:pPr>
            <w:r w:rsidRPr="00FC01B6">
              <w:rPr>
                <w:sz w:val="20"/>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r>
      <w:tr w:rsidR="000D09A9" w:rsidRPr="0006237B" w:rsidTr="000D09A9">
        <w:trPr>
          <w:trHeight w:val="273"/>
        </w:trPr>
        <w:tc>
          <w:tcPr>
            <w:tcW w:w="3119" w:type="dxa"/>
            <w:vMerge/>
            <w:tcBorders>
              <w:left w:val="single" w:sz="2" w:space="0" w:color="auto"/>
              <w:right w:val="single" w:sz="2" w:space="0" w:color="auto"/>
            </w:tcBorders>
          </w:tcPr>
          <w:p w:rsidR="000D09A9" w:rsidRPr="0006237B" w:rsidRDefault="000D09A9" w:rsidP="00A478A7">
            <w:pPr>
              <w:pStyle w:val="af6"/>
              <w:jc w:val="both"/>
              <w:rPr>
                <w:sz w:val="22"/>
                <w:szCs w:val="20"/>
              </w:rPr>
            </w:pPr>
          </w:p>
        </w:tc>
        <w:tc>
          <w:tcPr>
            <w:tcW w:w="2126" w:type="dxa"/>
            <w:gridSpan w:val="2"/>
            <w:tcBorders>
              <w:top w:val="single" w:sz="2" w:space="0" w:color="auto"/>
              <w:left w:val="single" w:sz="2" w:space="0" w:color="auto"/>
              <w:right w:val="single" w:sz="4" w:space="0" w:color="auto"/>
            </w:tcBorders>
          </w:tcPr>
          <w:p w:rsidR="000D09A9" w:rsidRPr="00FC01B6" w:rsidRDefault="000D09A9" w:rsidP="00A478A7">
            <w:pPr>
              <w:jc w:val="both"/>
              <w:rPr>
                <w:sz w:val="20"/>
              </w:rPr>
            </w:pPr>
            <w:r w:rsidRPr="00FC01B6">
              <w:rPr>
                <w:sz w:val="20"/>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r>
      <w:tr w:rsidR="000D09A9" w:rsidRPr="0006237B" w:rsidTr="000D09A9">
        <w:trPr>
          <w:trHeight w:val="603"/>
        </w:trPr>
        <w:tc>
          <w:tcPr>
            <w:tcW w:w="3119" w:type="dxa"/>
            <w:vMerge/>
            <w:tcBorders>
              <w:left w:val="single" w:sz="2" w:space="0" w:color="auto"/>
              <w:right w:val="single" w:sz="2" w:space="0" w:color="auto"/>
            </w:tcBorders>
          </w:tcPr>
          <w:p w:rsidR="000D09A9" w:rsidRPr="0006237B" w:rsidRDefault="000D09A9" w:rsidP="00A478A7">
            <w:pPr>
              <w:pStyle w:val="af6"/>
              <w:jc w:val="both"/>
              <w:rPr>
                <w:sz w:val="22"/>
                <w:szCs w:val="20"/>
              </w:rPr>
            </w:pPr>
          </w:p>
        </w:tc>
        <w:tc>
          <w:tcPr>
            <w:tcW w:w="2126" w:type="dxa"/>
            <w:gridSpan w:val="2"/>
            <w:tcBorders>
              <w:top w:val="single" w:sz="2" w:space="0" w:color="auto"/>
              <w:left w:val="single" w:sz="2" w:space="0" w:color="auto"/>
              <w:right w:val="single" w:sz="4" w:space="0" w:color="auto"/>
            </w:tcBorders>
          </w:tcPr>
          <w:p w:rsidR="000D09A9" w:rsidRPr="00FC01B6" w:rsidRDefault="000D09A9" w:rsidP="00A478A7">
            <w:pPr>
              <w:jc w:val="both"/>
              <w:rPr>
                <w:sz w:val="20"/>
              </w:rPr>
            </w:pPr>
            <w:r w:rsidRPr="00FC01B6">
              <w:rPr>
                <w:sz w:val="20"/>
              </w:rPr>
              <w:t xml:space="preserve">Прочие источники </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134"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c>
          <w:tcPr>
            <w:tcW w:w="1276" w:type="dxa"/>
            <w:tcBorders>
              <w:top w:val="single" w:sz="4" w:space="0" w:color="auto"/>
              <w:left w:val="single" w:sz="4" w:space="0" w:color="auto"/>
              <w:bottom w:val="single" w:sz="4" w:space="0" w:color="auto"/>
              <w:right w:val="single" w:sz="4" w:space="0" w:color="auto"/>
            </w:tcBorders>
          </w:tcPr>
          <w:p w:rsidR="000D09A9" w:rsidRPr="001E1304" w:rsidRDefault="000D09A9" w:rsidP="00AE7614">
            <w:pPr>
              <w:pStyle w:val="af6"/>
              <w:jc w:val="center"/>
              <w:rPr>
                <w:sz w:val="20"/>
                <w:szCs w:val="20"/>
              </w:rPr>
            </w:pPr>
            <w:r w:rsidRPr="001E1304">
              <w:rPr>
                <w:sz w:val="20"/>
                <w:szCs w:val="20"/>
              </w:rPr>
              <w:t>0,00</w:t>
            </w:r>
          </w:p>
        </w:tc>
      </w:tr>
      <w:tr w:rsidR="000D09A9" w:rsidRPr="0006237B" w:rsidTr="00AE7614">
        <w:tc>
          <w:tcPr>
            <w:tcW w:w="3119" w:type="dxa"/>
            <w:vMerge w:val="restart"/>
            <w:tcBorders>
              <w:top w:val="single" w:sz="2" w:space="0" w:color="auto"/>
              <w:left w:val="single" w:sz="2" w:space="0" w:color="auto"/>
              <w:right w:val="single" w:sz="2" w:space="0" w:color="auto"/>
            </w:tcBorders>
          </w:tcPr>
          <w:p w:rsidR="000D09A9" w:rsidRDefault="000D09A9" w:rsidP="00474AD2">
            <w:pPr>
              <w:pStyle w:val="ConsPlusNormal"/>
              <w:ind w:firstLine="0"/>
              <w:rPr>
                <w:rFonts w:ascii="Times New Roman" w:hAnsi="Times New Roman"/>
              </w:rPr>
            </w:pPr>
            <w:r>
              <w:rPr>
                <w:rFonts w:ascii="Times New Roman" w:hAnsi="Times New Roman"/>
                <w:bCs/>
              </w:rPr>
              <w:t>Подпрограмма 4.</w:t>
            </w:r>
            <w:r w:rsidRPr="009A5613">
              <w:rPr>
                <w:rFonts w:ascii="Times New Roman" w:hAnsi="Times New Roman"/>
                <w:bCs/>
              </w:rPr>
              <w:t xml:space="preserve"> </w:t>
            </w:r>
            <w:r>
              <w:rPr>
                <w:rFonts w:ascii="Times New Roman" w:hAnsi="Times New Roman"/>
              </w:rPr>
              <w:t>«Комплексное  развитие сельских территорий Сеченовского муниципального округа» (приложение 4)</w:t>
            </w: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pStyle w:val="af6"/>
              <w:rPr>
                <w:sz w:val="20"/>
                <w:szCs w:val="20"/>
              </w:rPr>
            </w:pPr>
            <w:r w:rsidRPr="00FC01B6">
              <w:rPr>
                <w:sz w:val="20"/>
                <w:szCs w:val="20"/>
              </w:rPr>
              <w:t>Всего, в том числе:</w:t>
            </w:r>
          </w:p>
        </w:tc>
        <w:tc>
          <w:tcPr>
            <w:tcW w:w="1134" w:type="dxa"/>
            <w:tcBorders>
              <w:top w:val="single" w:sz="2" w:space="0" w:color="auto"/>
              <w:left w:val="single" w:sz="2" w:space="0" w:color="auto"/>
              <w:bottom w:val="single" w:sz="2" w:space="0" w:color="auto"/>
              <w:right w:val="single" w:sz="2" w:space="0" w:color="auto"/>
            </w:tcBorders>
          </w:tcPr>
          <w:p w:rsidR="000D09A9" w:rsidRDefault="000D09A9" w:rsidP="00AE7614">
            <w:pPr>
              <w:jc w:val="center"/>
              <w:rPr>
                <w:b/>
                <w:snapToGrid w:val="0"/>
                <w:sz w:val="20"/>
              </w:rPr>
            </w:pPr>
          </w:p>
          <w:p w:rsidR="000D09A9" w:rsidRPr="005108D7" w:rsidRDefault="000D09A9" w:rsidP="00AE7614">
            <w:pPr>
              <w:jc w:val="center"/>
              <w:rPr>
                <w:b/>
                <w:snapToGrid w:val="0"/>
                <w:sz w:val="20"/>
              </w:rPr>
            </w:pPr>
            <w:r w:rsidRPr="005108D7">
              <w:rPr>
                <w:b/>
                <w:snapToGrid w:val="0"/>
                <w:sz w:val="20"/>
              </w:rPr>
              <w:t>89855,60</w:t>
            </w:r>
          </w:p>
        </w:tc>
        <w:tc>
          <w:tcPr>
            <w:tcW w:w="1134" w:type="dxa"/>
            <w:tcBorders>
              <w:top w:val="single" w:sz="2" w:space="0" w:color="auto"/>
              <w:left w:val="single" w:sz="2" w:space="0" w:color="auto"/>
              <w:bottom w:val="single" w:sz="2" w:space="0" w:color="auto"/>
              <w:right w:val="single" w:sz="2" w:space="0" w:color="auto"/>
            </w:tcBorders>
          </w:tcPr>
          <w:p w:rsidR="000D09A9" w:rsidRDefault="000D09A9" w:rsidP="00AE7614">
            <w:pPr>
              <w:pStyle w:val="ConsPlusNormal"/>
              <w:widowControl/>
              <w:ind w:firstLine="0"/>
              <w:jc w:val="center"/>
              <w:rPr>
                <w:rFonts w:ascii="Times New Roman" w:hAnsi="Times New Roman"/>
                <w:b/>
              </w:rPr>
            </w:pPr>
          </w:p>
          <w:p w:rsidR="000D09A9" w:rsidRPr="00C325A2" w:rsidRDefault="000D09A9" w:rsidP="00AE7614">
            <w:pPr>
              <w:pStyle w:val="ConsPlusNormal"/>
              <w:widowControl/>
              <w:ind w:firstLine="0"/>
              <w:jc w:val="center"/>
              <w:rPr>
                <w:rFonts w:ascii="Times New Roman" w:hAnsi="Times New Roman"/>
                <w:b/>
              </w:rPr>
            </w:pPr>
            <w:r>
              <w:rPr>
                <w:rFonts w:ascii="Times New Roman" w:hAnsi="Times New Roman"/>
                <w:b/>
              </w:rPr>
              <w:t>7682</w:t>
            </w:r>
            <w:r w:rsidRPr="00C325A2">
              <w:rPr>
                <w:rFonts w:ascii="Times New Roman" w:hAnsi="Times New Roman"/>
                <w:b/>
              </w:rPr>
              <w:t>,</w:t>
            </w:r>
            <w:r>
              <w:rPr>
                <w:rFonts w:ascii="Times New Roman" w:hAnsi="Times New Roman"/>
                <w:b/>
              </w:rPr>
              <w:t>8</w:t>
            </w:r>
            <w:r w:rsidRPr="00C325A2">
              <w:rPr>
                <w:rFonts w:ascii="Times New Roman" w:hAnsi="Times New Roman"/>
                <w:b/>
              </w:rPr>
              <w:t>0</w:t>
            </w:r>
          </w:p>
        </w:tc>
        <w:tc>
          <w:tcPr>
            <w:tcW w:w="1134" w:type="dxa"/>
            <w:tcBorders>
              <w:top w:val="single" w:sz="2" w:space="0" w:color="auto"/>
              <w:left w:val="single" w:sz="2" w:space="0" w:color="auto"/>
              <w:bottom w:val="single" w:sz="2" w:space="0" w:color="auto"/>
              <w:right w:val="single" w:sz="2" w:space="0" w:color="auto"/>
            </w:tcBorders>
          </w:tcPr>
          <w:p w:rsidR="000D09A9" w:rsidRPr="00FA4ACC" w:rsidRDefault="000D09A9" w:rsidP="00AE7614">
            <w:pPr>
              <w:pStyle w:val="ConsPlusNormal"/>
              <w:widowControl/>
              <w:ind w:firstLine="0"/>
              <w:jc w:val="center"/>
              <w:rPr>
                <w:rFonts w:ascii="Times New Roman" w:hAnsi="Times New Roman"/>
              </w:rPr>
            </w:pPr>
          </w:p>
          <w:p w:rsidR="000D09A9" w:rsidRPr="00FA4ACC" w:rsidRDefault="000D09A9" w:rsidP="00AE7614">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D09A9" w:rsidRPr="00FA4ACC" w:rsidRDefault="000D09A9" w:rsidP="00AE7614">
            <w:pPr>
              <w:jc w:val="center"/>
              <w:rPr>
                <w:b/>
                <w:snapToGrid w:val="0"/>
                <w:sz w:val="20"/>
              </w:rPr>
            </w:pPr>
          </w:p>
          <w:p w:rsidR="000D09A9" w:rsidRPr="00881550" w:rsidRDefault="000D09A9" w:rsidP="00AE7614">
            <w:pPr>
              <w:jc w:val="center"/>
              <w:rPr>
                <w:b/>
                <w:snapToGrid w:val="0"/>
                <w:sz w:val="20"/>
              </w:rPr>
            </w:pPr>
            <w:r w:rsidRPr="00881550">
              <w:rPr>
                <w:sz w:val="20"/>
              </w:rPr>
              <w:t>0,00</w:t>
            </w:r>
          </w:p>
        </w:tc>
        <w:tc>
          <w:tcPr>
            <w:tcW w:w="1276" w:type="dxa"/>
            <w:tcBorders>
              <w:top w:val="single" w:sz="2" w:space="0" w:color="auto"/>
              <w:left w:val="single" w:sz="2" w:space="0" w:color="auto"/>
              <w:bottom w:val="single" w:sz="2" w:space="0" w:color="auto"/>
              <w:right w:val="single" w:sz="2" w:space="0" w:color="auto"/>
            </w:tcBorders>
          </w:tcPr>
          <w:p w:rsidR="000D09A9" w:rsidRPr="00FA4ACC" w:rsidRDefault="000D09A9" w:rsidP="00AE7614">
            <w:pPr>
              <w:jc w:val="center"/>
              <w:rPr>
                <w:b/>
                <w:snapToGrid w:val="0"/>
                <w:sz w:val="20"/>
              </w:rPr>
            </w:pPr>
          </w:p>
          <w:p w:rsidR="000D09A9" w:rsidRPr="00A03310" w:rsidRDefault="000D09A9" w:rsidP="00AE7614">
            <w:pPr>
              <w:jc w:val="center"/>
              <w:rPr>
                <w:b/>
                <w:snapToGrid w:val="0"/>
                <w:sz w:val="20"/>
              </w:rPr>
            </w:pPr>
            <w:r>
              <w:rPr>
                <w:b/>
                <w:snapToGrid w:val="0"/>
                <w:sz w:val="20"/>
              </w:rPr>
              <w:t>97538,40</w:t>
            </w:r>
          </w:p>
        </w:tc>
      </w:tr>
      <w:tr w:rsidR="000D09A9" w:rsidRPr="0006237B" w:rsidTr="00AE7614">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jc w:val="both"/>
              <w:rPr>
                <w:sz w:val="20"/>
              </w:rPr>
            </w:pPr>
            <w:r w:rsidRPr="00FC01B6">
              <w:rPr>
                <w:sz w:val="20"/>
              </w:rPr>
              <w:t xml:space="preserve">Областной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5108D7" w:rsidRDefault="000D09A9" w:rsidP="00AE7614">
            <w:pPr>
              <w:pStyle w:val="ConsPlusNormal"/>
              <w:widowControl/>
              <w:ind w:firstLine="0"/>
              <w:jc w:val="center"/>
              <w:rPr>
                <w:rFonts w:ascii="Times New Roman" w:hAnsi="Times New Roman"/>
              </w:rPr>
            </w:pPr>
            <w:r w:rsidRPr="005108D7">
              <w:rPr>
                <w:rFonts w:ascii="Times New Roman" w:hAnsi="Times New Roman"/>
              </w:rPr>
              <w:t>3343,6</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9E5709" w:rsidRDefault="000D09A9" w:rsidP="00AE7614">
            <w:pPr>
              <w:pStyle w:val="ConsPlusNormal"/>
              <w:widowControl/>
              <w:ind w:firstLine="0"/>
              <w:jc w:val="center"/>
              <w:rPr>
                <w:rFonts w:ascii="Times New Roman" w:hAnsi="Times New Roman"/>
              </w:rPr>
            </w:pPr>
            <w:r>
              <w:rPr>
                <w:rFonts w:ascii="Times New Roman" w:hAnsi="Times New Roman"/>
              </w:rPr>
              <w:t>6452,8</w:t>
            </w:r>
            <w:r w:rsidRPr="00FF0A7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0D09A9" w:rsidRPr="00FA4ACC" w:rsidRDefault="000D09A9" w:rsidP="00AE7614">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D09A9" w:rsidRPr="00FA4ACC" w:rsidRDefault="000D09A9" w:rsidP="00AE7614">
            <w:pPr>
              <w:pStyle w:val="ConsPlusNormal"/>
              <w:widowControl/>
              <w:ind w:firstLine="0"/>
              <w:jc w:val="center"/>
              <w:rPr>
                <w:rFonts w:ascii="Times New Roman" w:hAnsi="Times New Roman"/>
              </w:rPr>
            </w:pPr>
            <w:r w:rsidRPr="00881550">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D09A9" w:rsidRPr="00FA4ACC" w:rsidRDefault="000D09A9" w:rsidP="00AE7614">
            <w:pPr>
              <w:pStyle w:val="ConsPlusNormal"/>
              <w:widowControl/>
              <w:ind w:firstLine="0"/>
              <w:jc w:val="center"/>
              <w:rPr>
                <w:rFonts w:ascii="Times New Roman" w:hAnsi="Times New Roman"/>
              </w:rPr>
            </w:pPr>
            <w:r>
              <w:rPr>
                <w:rFonts w:ascii="Times New Roman" w:hAnsi="Times New Roman"/>
              </w:rPr>
              <w:t>9796,40</w:t>
            </w:r>
          </w:p>
        </w:tc>
      </w:tr>
      <w:tr w:rsidR="000D09A9" w:rsidRPr="0006237B" w:rsidTr="000D09A9">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jc w:val="both"/>
              <w:rPr>
                <w:sz w:val="20"/>
              </w:rPr>
            </w:pPr>
            <w:r w:rsidRPr="00FC01B6">
              <w:rPr>
                <w:sz w:val="20"/>
              </w:rPr>
              <w:t xml:space="preserve">Федеральный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5108D7" w:rsidRDefault="000D09A9" w:rsidP="00AE7614">
            <w:pPr>
              <w:pStyle w:val="ConsPlusNormal"/>
              <w:widowControl/>
              <w:ind w:firstLine="0"/>
              <w:jc w:val="center"/>
              <w:rPr>
                <w:rFonts w:ascii="Times New Roman" w:hAnsi="Times New Roman"/>
              </w:rPr>
            </w:pPr>
            <w:r w:rsidRPr="005108D7">
              <w:rPr>
                <w:rFonts w:ascii="Times New Roman" w:hAnsi="Times New Roman"/>
              </w:rPr>
              <w:t>82530,20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9E5709" w:rsidRDefault="000D09A9" w:rsidP="00AE7614">
            <w:pPr>
              <w:pStyle w:val="ConsPlusNormal"/>
              <w:widowControl/>
              <w:ind w:firstLine="0"/>
              <w:jc w:val="center"/>
              <w:rPr>
                <w:rFonts w:ascii="Times New Roman" w:hAnsi="Times New Roman"/>
              </w:rPr>
            </w:pPr>
            <w:r w:rsidRPr="00FF0A73">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tcPr>
          <w:p w:rsidR="000D09A9" w:rsidRDefault="000D09A9" w:rsidP="00AE7614">
            <w:pPr>
              <w:pStyle w:val="ConsPlusNormal"/>
              <w:widowControl/>
              <w:ind w:firstLine="0"/>
              <w:jc w:val="center"/>
              <w:rPr>
                <w:rFonts w:ascii="Times New Roman" w:hAnsi="Times New Roman"/>
              </w:rPr>
            </w:pPr>
          </w:p>
          <w:p w:rsidR="000D09A9" w:rsidRPr="00FF0A73" w:rsidRDefault="000D09A9" w:rsidP="00AE7614">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9E5709" w:rsidRDefault="000D09A9" w:rsidP="00AE7614">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9E5709" w:rsidRDefault="000D09A9" w:rsidP="00AE7614">
            <w:pPr>
              <w:pStyle w:val="ConsPlusNormal"/>
              <w:widowControl/>
              <w:ind w:firstLine="0"/>
              <w:jc w:val="center"/>
              <w:rPr>
                <w:rFonts w:ascii="Times New Roman" w:hAnsi="Times New Roman"/>
              </w:rPr>
            </w:pPr>
            <w:r>
              <w:rPr>
                <w:rFonts w:ascii="Times New Roman" w:hAnsi="Times New Roman"/>
              </w:rPr>
              <w:t>82530,20</w:t>
            </w:r>
          </w:p>
        </w:tc>
      </w:tr>
      <w:tr w:rsidR="000D09A9" w:rsidRPr="0006237B" w:rsidTr="000D09A9">
        <w:tc>
          <w:tcPr>
            <w:tcW w:w="3119" w:type="dxa"/>
            <w:vMerge/>
            <w:tcBorders>
              <w:left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jc w:val="both"/>
              <w:rPr>
                <w:sz w:val="20"/>
              </w:rPr>
            </w:pPr>
            <w:r w:rsidRPr="00FC01B6">
              <w:rPr>
                <w:sz w:val="20"/>
              </w:rPr>
              <w:t xml:space="preserve">Местный бюджет </w:t>
            </w:r>
          </w:p>
        </w:tc>
        <w:tc>
          <w:tcPr>
            <w:tcW w:w="1134" w:type="dxa"/>
            <w:tcBorders>
              <w:top w:val="single" w:sz="2" w:space="0" w:color="auto"/>
              <w:left w:val="single" w:sz="2" w:space="0" w:color="auto"/>
              <w:bottom w:val="single" w:sz="2" w:space="0" w:color="auto"/>
              <w:right w:val="single" w:sz="2" w:space="0" w:color="auto"/>
            </w:tcBorders>
          </w:tcPr>
          <w:p w:rsidR="000D09A9" w:rsidRPr="005108D7" w:rsidRDefault="000D09A9" w:rsidP="00AE7614">
            <w:pPr>
              <w:jc w:val="center"/>
              <w:rPr>
                <w:snapToGrid w:val="0"/>
                <w:sz w:val="20"/>
              </w:rPr>
            </w:pPr>
            <w:r w:rsidRPr="005108D7">
              <w:rPr>
                <w:snapToGrid w:val="0"/>
                <w:sz w:val="20"/>
              </w:rPr>
              <w:t>96,80</w:t>
            </w:r>
          </w:p>
        </w:tc>
        <w:tc>
          <w:tcPr>
            <w:tcW w:w="1134" w:type="dxa"/>
            <w:tcBorders>
              <w:top w:val="single" w:sz="2" w:space="0" w:color="auto"/>
              <w:left w:val="single" w:sz="2" w:space="0" w:color="auto"/>
              <w:bottom w:val="single" w:sz="2" w:space="0" w:color="auto"/>
              <w:right w:val="single" w:sz="2" w:space="0" w:color="auto"/>
            </w:tcBorders>
          </w:tcPr>
          <w:p w:rsidR="000D09A9" w:rsidRPr="00AC5C28" w:rsidRDefault="000D09A9" w:rsidP="00AE7614">
            <w:pPr>
              <w:pStyle w:val="ConsPlusNormal"/>
              <w:widowControl/>
              <w:ind w:firstLine="0"/>
              <w:jc w:val="center"/>
              <w:rPr>
                <w:rFonts w:ascii="Times New Roman" w:hAnsi="Times New Roman"/>
              </w:rPr>
            </w:pPr>
            <w:r>
              <w:rPr>
                <w:rFonts w:ascii="Times New Roman" w:hAnsi="Times New Roman"/>
              </w:rPr>
              <w:t>1230</w:t>
            </w:r>
            <w:r w:rsidRPr="00AC5C28">
              <w:rPr>
                <w:rFonts w:ascii="Times New Roman" w:hAnsi="Times New Roman"/>
              </w:rPr>
              <w:t>,00</w:t>
            </w:r>
          </w:p>
        </w:tc>
        <w:tc>
          <w:tcPr>
            <w:tcW w:w="1134" w:type="dxa"/>
            <w:tcBorders>
              <w:top w:val="single" w:sz="2" w:space="0" w:color="auto"/>
              <w:left w:val="single" w:sz="2" w:space="0" w:color="auto"/>
              <w:bottom w:val="single" w:sz="2" w:space="0" w:color="auto"/>
              <w:right w:val="single" w:sz="2" w:space="0" w:color="auto"/>
            </w:tcBorders>
          </w:tcPr>
          <w:p w:rsidR="000D09A9" w:rsidRPr="00AC5C28" w:rsidRDefault="000D09A9" w:rsidP="00AE7614">
            <w:pPr>
              <w:pStyle w:val="ConsPlusNormal"/>
              <w:widowControl/>
              <w:ind w:firstLine="0"/>
              <w:jc w:val="center"/>
              <w:rPr>
                <w:rFonts w:ascii="Times New Roman" w:hAnsi="Times New Roman"/>
              </w:rPr>
            </w:pPr>
            <w:r w:rsidRPr="00AC5C28">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D09A9" w:rsidRPr="00D40195" w:rsidRDefault="000D09A9" w:rsidP="00AE7614">
            <w:pPr>
              <w:jc w:val="center"/>
              <w:rPr>
                <w:snapToGrid w:val="0"/>
                <w:sz w:val="20"/>
              </w:rPr>
            </w:pPr>
            <w:r>
              <w:rPr>
                <w:snapToGrid w:val="0"/>
                <w:sz w:val="20"/>
              </w:rPr>
              <w:t>0,00</w:t>
            </w:r>
          </w:p>
        </w:tc>
        <w:tc>
          <w:tcPr>
            <w:tcW w:w="1276" w:type="dxa"/>
            <w:tcBorders>
              <w:top w:val="single" w:sz="2" w:space="0" w:color="auto"/>
              <w:left w:val="single" w:sz="2" w:space="0" w:color="auto"/>
              <w:bottom w:val="single" w:sz="2" w:space="0" w:color="auto"/>
              <w:right w:val="single" w:sz="2" w:space="0" w:color="auto"/>
            </w:tcBorders>
          </w:tcPr>
          <w:p w:rsidR="000D09A9" w:rsidRPr="00D40195" w:rsidRDefault="000D09A9" w:rsidP="00AE7614">
            <w:pPr>
              <w:jc w:val="center"/>
              <w:rPr>
                <w:snapToGrid w:val="0"/>
                <w:sz w:val="20"/>
              </w:rPr>
            </w:pPr>
            <w:r>
              <w:rPr>
                <w:snapToGrid w:val="0"/>
                <w:sz w:val="20"/>
              </w:rPr>
              <w:t>1326,8</w:t>
            </w:r>
          </w:p>
        </w:tc>
      </w:tr>
      <w:tr w:rsidR="000D09A9" w:rsidRPr="0006237B" w:rsidTr="000D09A9">
        <w:tc>
          <w:tcPr>
            <w:tcW w:w="3119" w:type="dxa"/>
            <w:vMerge/>
            <w:tcBorders>
              <w:left w:val="single" w:sz="2" w:space="0" w:color="auto"/>
              <w:bottom w:val="single" w:sz="2" w:space="0" w:color="auto"/>
              <w:right w:val="single" w:sz="2" w:space="0" w:color="auto"/>
            </w:tcBorders>
          </w:tcPr>
          <w:p w:rsidR="000D09A9" w:rsidRPr="0006237B" w:rsidRDefault="000D09A9" w:rsidP="00A478A7">
            <w:pPr>
              <w:pStyle w:val="af6"/>
              <w:rPr>
                <w:sz w:val="22"/>
                <w:szCs w:val="20"/>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jc w:val="both"/>
              <w:rPr>
                <w:sz w:val="20"/>
              </w:rPr>
            </w:pPr>
            <w:r w:rsidRPr="00FC01B6">
              <w:rPr>
                <w:sz w:val="20"/>
              </w:rPr>
              <w:t xml:space="preserve">Прочие источники </w:t>
            </w:r>
          </w:p>
        </w:tc>
        <w:tc>
          <w:tcPr>
            <w:tcW w:w="1134" w:type="dxa"/>
            <w:tcBorders>
              <w:top w:val="single" w:sz="2" w:space="0" w:color="auto"/>
              <w:left w:val="single" w:sz="2" w:space="0" w:color="auto"/>
              <w:bottom w:val="single" w:sz="2" w:space="0" w:color="auto"/>
              <w:right w:val="single" w:sz="2" w:space="0" w:color="auto"/>
            </w:tcBorders>
          </w:tcPr>
          <w:p w:rsidR="000D09A9" w:rsidRPr="005108D7" w:rsidRDefault="000D09A9" w:rsidP="00AE7614">
            <w:pPr>
              <w:pStyle w:val="ConsPlusNormal"/>
              <w:widowControl/>
              <w:ind w:firstLine="0"/>
              <w:jc w:val="center"/>
              <w:rPr>
                <w:rFonts w:ascii="Times New Roman" w:hAnsi="Times New Roman"/>
              </w:rPr>
            </w:pPr>
            <w:r w:rsidRPr="005108D7">
              <w:rPr>
                <w:rFonts w:ascii="Times New Roman" w:hAnsi="Times New Roman"/>
              </w:rPr>
              <w:t>3885,00</w:t>
            </w:r>
          </w:p>
        </w:tc>
        <w:tc>
          <w:tcPr>
            <w:tcW w:w="1134" w:type="dxa"/>
            <w:tcBorders>
              <w:top w:val="single" w:sz="2" w:space="0" w:color="auto"/>
              <w:left w:val="single" w:sz="2" w:space="0" w:color="auto"/>
              <w:bottom w:val="single" w:sz="2" w:space="0" w:color="auto"/>
              <w:right w:val="single" w:sz="2" w:space="0" w:color="auto"/>
            </w:tcBorders>
          </w:tcPr>
          <w:p w:rsidR="000D09A9" w:rsidRPr="00AC5C28" w:rsidRDefault="000D09A9" w:rsidP="00AE7614">
            <w:pPr>
              <w:pStyle w:val="ConsPlusNormal"/>
              <w:widowControl/>
              <w:ind w:firstLine="0"/>
              <w:jc w:val="center"/>
              <w:rPr>
                <w:rFonts w:ascii="Times New Roman" w:hAnsi="Times New Roman"/>
              </w:rPr>
            </w:pPr>
            <w:r w:rsidRPr="00AC5C28">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tcPr>
          <w:p w:rsidR="000D09A9" w:rsidRPr="00AC5C28" w:rsidRDefault="000D09A9" w:rsidP="00AE7614">
            <w:pPr>
              <w:pStyle w:val="ConsPlusNormal"/>
              <w:widowControl/>
              <w:ind w:firstLine="0"/>
              <w:jc w:val="center"/>
              <w:rPr>
                <w:rFonts w:ascii="Times New Roman" w:hAnsi="Times New Roman"/>
              </w:rPr>
            </w:pPr>
            <w:r w:rsidRPr="00AC5C28">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D09A9" w:rsidRPr="00FF0A73" w:rsidRDefault="000D09A9" w:rsidP="00AE7614">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D09A9" w:rsidRPr="00FF0A73" w:rsidRDefault="000D09A9" w:rsidP="00AE7614">
            <w:pPr>
              <w:pStyle w:val="ConsPlusNormal"/>
              <w:widowControl/>
              <w:ind w:firstLine="0"/>
              <w:jc w:val="center"/>
              <w:rPr>
                <w:rFonts w:ascii="Times New Roman" w:hAnsi="Times New Roman"/>
              </w:rPr>
            </w:pPr>
            <w:r w:rsidRPr="00A03310">
              <w:rPr>
                <w:rFonts w:ascii="Times New Roman" w:hAnsi="Times New Roman"/>
              </w:rPr>
              <w:t>3885,00</w:t>
            </w:r>
          </w:p>
        </w:tc>
      </w:tr>
      <w:tr w:rsidR="000D09A9" w:rsidRPr="00777C52" w:rsidTr="000D09A9">
        <w:tc>
          <w:tcPr>
            <w:tcW w:w="3119" w:type="dxa"/>
            <w:vMerge w:val="restart"/>
            <w:tcBorders>
              <w:top w:val="single" w:sz="2" w:space="0" w:color="auto"/>
              <w:left w:val="single" w:sz="2" w:space="0" w:color="auto"/>
              <w:right w:val="single" w:sz="2" w:space="0" w:color="auto"/>
            </w:tcBorders>
          </w:tcPr>
          <w:p w:rsidR="000D09A9" w:rsidRDefault="000D09A9" w:rsidP="00A478A7">
            <w:pPr>
              <w:pStyle w:val="ConsPlusNormal"/>
              <w:ind w:firstLine="0"/>
              <w:rPr>
                <w:rFonts w:ascii="Times New Roman" w:hAnsi="Times New Roman"/>
              </w:rPr>
            </w:pPr>
            <w:r>
              <w:rPr>
                <w:rFonts w:ascii="Times New Roman" w:hAnsi="Times New Roman"/>
              </w:rPr>
              <w:t>Подпрограмма 5.</w:t>
            </w:r>
            <w:r w:rsidRPr="009A5613">
              <w:rPr>
                <w:rFonts w:ascii="Times New Roman" w:hAnsi="Times New Roman"/>
                <w:bCs/>
              </w:rPr>
              <w:t xml:space="preserve"> "</w:t>
            </w:r>
            <w:r w:rsidRPr="009A5613">
              <w:rPr>
                <w:rFonts w:ascii="Times New Roman" w:hAnsi="Times New Roman"/>
              </w:rPr>
              <w:t xml:space="preserve">Обеспечение </w:t>
            </w:r>
            <w:r>
              <w:rPr>
                <w:rFonts w:ascii="Times New Roman" w:hAnsi="Times New Roman"/>
              </w:rPr>
              <w:t>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№714 «Об обеспечении жильем ветеранов Великой Отечественной войны 1941-1945 годов» (приложение 5)</w:t>
            </w: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pStyle w:val="af6"/>
              <w:rPr>
                <w:sz w:val="20"/>
                <w:szCs w:val="20"/>
              </w:rPr>
            </w:pPr>
            <w:r w:rsidRPr="00FC01B6">
              <w:rPr>
                <w:sz w:val="20"/>
                <w:szCs w:val="20"/>
              </w:rPr>
              <w:t>Всего, в том числе:</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af6"/>
              <w:jc w:val="center"/>
              <w:rPr>
                <w:b/>
                <w:sz w:val="20"/>
                <w:szCs w:val="20"/>
              </w:rPr>
            </w:pPr>
            <w:r w:rsidRPr="00FA4ACC">
              <w:rPr>
                <w:b/>
                <w:sz w:val="20"/>
                <w:szCs w:val="20"/>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af6"/>
              <w:jc w:val="center"/>
              <w:rPr>
                <w:b/>
                <w:sz w:val="20"/>
                <w:szCs w:val="20"/>
              </w:rPr>
            </w:pPr>
            <w:r w:rsidRPr="00FA4ACC">
              <w:rPr>
                <w:b/>
                <w:sz w:val="20"/>
                <w:szCs w:val="20"/>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af6"/>
              <w:spacing w:after="100" w:afterAutospacing="1"/>
              <w:jc w:val="center"/>
              <w:rPr>
                <w:b/>
                <w:sz w:val="20"/>
                <w:szCs w:val="20"/>
              </w:rPr>
            </w:pPr>
            <w:r w:rsidRPr="00FA4ACC">
              <w:rPr>
                <w:b/>
                <w:sz w:val="20"/>
                <w:szCs w:val="2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af6"/>
              <w:jc w:val="center"/>
              <w:rPr>
                <w:b/>
                <w:sz w:val="20"/>
                <w:szCs w:val="20"/>
              </w:rPr>
            </w:pP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af6"/>
              <w:jc w:val="center"/>
              <w:rPr>
                <w:b/>
                <w:sz w:val="20"/>
                <w:szCs w:val="20"/>
              </w:rPr>
            </w:pPr>
            <w:r w:rsidRPr="00FA4ACC">
              <w:rPr>
                <w:b/>
                <w:sz w:val="20"/>
                <w:szCs w:val="20"/>
              </w:rPr>
              <w:t>0,00</w:t>
            </w:r>
          </w:p>
        </w:tc>
      </w:tr>
      <w:tr w:rsidR="000D09A9" w:rsidRPr="00777C52" w:rsidTr="000D09A9">
        <w:tc>
          <w:tcPr>
            <w:tcW w:w="3119" w:type="dxa"/>
            <w:vMerge/>
            <w:tcBorders>
              <w:left w:val="single" w:sz="2" w:space="0" w:color="auto"/>
              <w:right w:val="single" w:sz="2" w:space="0" w:color="auto"/>
            </w:tcBorders>
          </w:tcPr>
          <w:p w:rsidR="000D09A9" w:rsidRDefault="000D09A9" w:rsidP="00A478A7">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jc w:val="both"/>
              <w:rPr>
                <w:sz w:val="20"/>
              </w:rPr>
            </w:pPr>
            <w:r w:rsidRPr="00FC01B6">
              <w:rPr>
                <w:sz w:val="20"/>
              </w:rPr>
              <w:t xml:space="preserve">Областной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r w:rsidRPr="00FA4ACC">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r w:rsidRPr="00FA4ACC">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color w:val="000000"/>
              </w:rPr>
            </w:pP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rPr>
            </w:pPr>
            <w:r w:rsidRPr="00FA4ACC">
              <w:rPr>
                <w:rFonts w:ascii="Times New Roman" w:hAnsi="Times New Roman"/>
              </w:rPr>
              <w:t>0,00</w:t>
            </w:r>
          </w:p>
        </w:tc>
      </w:tr>
      <w:tr w:rsidR="000D09A9" w:rsidRPr="00777C52" w:rsidTr="000D09A9">
        <w:tc>
          <w:tcPr>
            <w:tcW w:w="3119" w:type="dxa"/>
            <w:vMerge/>
            <w:tcBorders>
              <w:left w:val="single" w:sz="2" w:space="0" w:color="auto"/>
              <w:right w:val="single" w:sz="2" w:space="0" w:color="auto"/>
            </w:tcBorders>
          </w:tcPr>
          <w:p w:rsidR="000D09A9" w:rsidRDefault="000D09A9" w:rsidP="00A478A7">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jc w:val="both"/>
              <w:rPr>
                <w:sz w:val="20"/>
              </w:rPr>
            </w:pPr>
            <w:r w:rsidRPr="00FC01B6">
              <w:rPr>
                <w:sz w:val="20"/>
              </w:rPr>
              <w:t xml:space="preserve">Федеральный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af6"/>
              <w:jc w:val="center"/>
              <w:rPr>
                <w:sz w:val="20"/>
                <w:szCs w:val="20"/>
              </w:rPr>
            </w:pPr>
            <w:r w:rsidRPr="00FA4ACC">
              <w:rPr>
                <w:sz w:val="20"/>
                <w:szCs w:val="20"/>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af6"/>
              <w:jc w:val="center"/>
              <w:rPr>
                <w:sz w:val="20"/>
                <w:szCs w:val="20"/>
              </w:rPr>
            </w:pPr>
            <w:r w:rsidRPr="00FA4ACC">
              <w:rPr>
                <w:sz w:val="20"/>
                <w:szCs w:val="20"/>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af6"/>
              <w:spacing w:after="100" w:afterAutospacing="1"/>
              <w:jc w:val="center"/>
              <w:rPr>
                <w:sz w:val="20"/>
                <w:szCs w:val="20"/>
              </w:rPr>
            </w:pPr>
            <w:r w:rsidRPr="00FA4ACC">
              <w:rPr>
                <w:sz w:val="20"/>
                <w:szCs w:val="2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rPr>
            </w:pPr>
            <w:r w:rsidRPr="00FA4ACC">
              <w:t>0,00</w:t>
            </w:r>
          </w:p>
        </w:tc>
      </w:tr>
      <w:tr w:rsidR="000D09A9" w:rsidRPr="00777C52" w:rsidTr="000D09A9">
        <w:tc>
          <w:tcPr>
            <w:tcW w:w="3119" w:type="dxa"/>
            <w:vMerge/>
            <w:tcBorders>
              <w:left w:val="single" w:sz="2" w:space="0" w:color="auto"/>
              <w:right w:val="single" w:sz="2" w:space="0" w:color="auto"/>
            </w:tcBorders>
          </w:tcPr>
          <w:p w:rsidR="000D09A9" w:rsidRDefault="000D09A9" w:rsidP="00A478A7">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jc w:val="both"/>
              <w:rPr>
                <w:sz w:val="20"/>
              </w:rPr>
            </w:pPr>
            <w:r w:rsidRPr="00FC01B6">
              <w:rPr>
                <w:sz w:val="20"/>
              </w:rPr>
              <w:t xml:space="preserve">Местный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r w:rsidRPr="00FA4ACC">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r w:rsidRPr="00FA4ACC">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rPr>
            </w:pPr>
            <w:r w:rsidRPr="00FA4ACC">
              <w:rPr>
                <w:rFonts w:ascii="Times New Roman" w:hAnsi="Times New Roman"/>
              </w:rPr>
              <w:t>0,00</w:t>
            </w:r>
          </w:p>
        </w:tc>
      </w:tr>
      <w:tr w:rsidR="000D09A9" w:rsidRPr="00777C52" w:rsidTr="000D09A9">
        <w:tc>
          <w:tcPr>
            <w:tcW w:w="3119" w:type="dxa"/>
            <w:vMerge/>
            <w:tcBorders>
              <w:left w:val="single" w:sz="2" w:space="0" w:color="auto"/>
              <w:right w:val="single" w:sz="2" w:space="0" w:color="auto"/>
            </w:tcBorders>
          </w:tcPr>
          <w:p w:rsidR="000D09A9" w:rsidRDefault="000D09A9" w:rsidP="00A478A7">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C01B6" w:rsidRDefault="000D09A9" w:rsidP="00A478A7">
            <w:pPr>
              <w:jc w:val="both"/>
              <w:rPr>
                <w:sz w:val="20"/>
              </w:rPr>
            </w:pPr>
            <w:r w:rsidRPr="00FC01B6">
              <w:rPr>
                <w:sz w:val="20"/>
              </w:rPr>
              <w:t xml:space="preserve">Прочие источники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r w:rsidRPr="00FA4ACC">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r w:rsidRPr="00FA4ACC">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005D90">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rPr>
            </w:pPr>
            <w:r w:rsidRPr="00FA4ACC">
              <w:rPr>
                <w:rFonts w:ascii="Times New Roman" w:hAnsi="Times New Roman"/>
              </w:rPr>
              <w:t>0,00</w:t>
            </w:r>
          </w:p>
        </w:tc>
      </w:tr>
      <w:tr w:rsidR="000D09A9" w:rsidRPr="00777C52" w:rsidTr="00AE7614">
        <w:tc>
          <w:tcPr>
            <w:tcW w:w="3119" w:type="dxa"/>
            <w:vMerge w:val="restart"/>
            <w:tcBorders>
              <w:top w:val="single" w:sz="2" w:space="0" w:color="auto"/>
              <w:left w:val="single" w:sz="2" w:space="0" w:color="auto"/>
              <w:right w:val="single" w:sz="2" w:space="0" w:color="auto"/>
            </w:tcBorders>
          </w:tcPr>
          <w:p w:rsidR="000D09A9" w:rsidRPr="000F2E1C" w:rsidRDefault="000D09A9" w:rsidP="000F2E1C">
            <w:pPr>
              <w:pStyle w:val="af6"/>
              <w:jc w:val="both"/>
              <w:rPr>
                <w:sz w:val="20"/>
                <w:szCs w:val="20"/>
              </w:rPr>
            </w:pPr>
            <w:r w:rsidRPr="009A5613">
              <w:rPr>
                <w:bCs/>
              </w:rPr>
              <w:t xml:space="preserve"> </w:t>
            </w:r>
            <w:r w:rsidRPr="000F2E1C">
              <w:rPr>
                <w:sz w:val="20"/>
                <w:szCs w:val="20"/>
              </w:rPr>
              <w:t>Подпрограмма 6.</w:t>
            </w:r>
            <w:r w:rsidRPr="000F2E1C">
              <w:rPr>
                <w:bCs/>
                <w:sz w:val="20"/>
                <w:szCs w:val="20"/>
              </w:rPr>
              <w:t xml:space="preserve"> ""Меры по обеспечению социальной </w:t>
            </w:r>
            <w:r w:rsidRPr="000F2E1C">
              <w:rPr>
                <w:bCs/>
                <w:sz w:val="20"/>
                <w:szCs w:val="20"/>
              </w:rPr>
              <w:lastRenderedPageBreak/>
              <w:t xml:space="preserve">поддержки малоимущих граждан при газификации домовладений Сеченовского </w:t>
            </w:r>
            <w:r>
              <w:rPr>
                <w:bCs/>
                <w:sz w:val="20"/>
                <w:szCs w:val="20"/>
              </w:rPr>
              <w:t>муниципального округа</w:t>
            </w:r>
            <w:r w:rsidRPr="000F2E1C">
              <w:rPr>
                <w:bCs/>
                <w:sz w:val="20"/>
                <w:szCs w:val="20"/>
              </w:rPr>
              <w:t xml:space="preserve"> Нижегородской области"</w:t>
            </w:r>
          </w:p>
          <w:p w:rsidR="000D09A9" w:rsidRPr="00DE22AD" w:rsidRDefault="000D09A9" w:rsidP="00A478A7">
            <w:pPr>
              <w:pStyle w:val="ConsPlusNormal"/>
              <w:ind w:firstLine="0"/>
              <w:rPr>
                <w:rFonts w:ascii="Times New Roman" w:hAnsi="Times New Roman"/>
              </w:rPr>
            </w:pPr>
            <w:r>
              <w:rPr>
                <w:rFonts w:ascii="Times New Roman" w:hAnsi="Times New Roman"/>
              </w:rPr>
              <w:t>(приложение 6)</w:t>
            </w: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A478A7">
            <w:pPr>
              <w:pStyle w:val="af6"/>
              <w:rPr>
                <w:sz w:val="20"/>
                <w:szCs w:val="20"/>
              </w:rPr>
            </w:pPr>
            <w:r w:rsidRPr="00FF0A73">
              <w:rPr>
                <w:sz w:val="20"/>
                <w:szCs w:val="20"/>
              </w:rPr>
              <w:lastRenderedPageBreak/>
              <w:t>Всего, в том числе:</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b/>
                <w:sz w:val="20"/>
              </w:rPr>
            </w:pPr>
            <w:r w:rsidRPr="00152F19">
              <w:rPr>
                <w:b/>
                <w:sz w:val="20"/>
              </w:rPr>
              <w:t>91,30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b/>
                <w:sz w:val="20"/>
              </w:rPr>
            </w:pPr>
            <w:r w:rsidRPr="00152F19">
              <w:rPr>
                <w:b/>
                <w:sz w:val="20"/>
              </w:rPr>
              <w:t>24,40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b/>
                <w:sz w:val="20"/>
              </w:rPr>
            </w:pPr>
            <w:r w:rsidRPr="00152F19">
              <w:rPr>
                <w:b/>
                <w:sz w:val="20"/>
              </w:rPr>
              <w:t>24,40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b/>
                <w:sz w:val="20"/>
              </w:rPr>
            </w:pPr>
            <w:r w:rsidRPr="00152F19">
              <w:rPr>
                <w:b/>
                <w:sz w:val="20"/>
              </w:rPr>
              <w:t>24,40</w:t>
            </w:r>
          </w:p>
        </w:tc>
        <w:tc>
          <w:tcPr>
            <w:tcW w:w="1276" w:type="dxa"/>
            <w:tcBorders>
              <w:top w:val="single" w:sz="2" w:space="0" w:color="auto"/>
              <w:left w:val="single" w:sz="2" w:space="0" w:color="auto"/>
              <w:bottom w:val="single" w:sz="2" w:space="0" w:color="auto"/>
              <w:right w:val="single" w:sz="2" w:space="0" w:color="auto"/>
            </w:tcBorders>
          </w:tcPr>
          <w:p w:rsidR="000D09A9" w:rsidRPr="00152F19" w:rsidRDefault="000D09A9" w:rsidP="00AE7614">
            <w:pPr>
              <w:jc w:val="center"/>
              <w:rPr>
                <w:b/>
                <w:sz w:val="20"/>
              </w:rPr>
            </w:pPr>
            <w:r w:rsidRPr="00152F19">
              <w:rPr>
                <w:b/>
                <w:sz w:val="20"/>
              </w:rPr>
              <w:t>164,50</w:t>
            </w:r>
          </w:p>
        </w:tc>
      </w:tr>
      <w:tr w:rsidR="000D09A9" w:rsidRPr="00777C52" w:rsidTr="000D09A9">
        <w:tc>
          <w:tcPr>
            <w:tcW w:w="3119" w:type="dxa"/>
            <w:vMerge/>
            <w:tcBorders>
              <w:left w:val="single" w:sz="2" w:space="0" w:color="auto"/>
              <w:right w:val="single" w:sz="2" w:space="0" w:color="auto"/>
            </w:tcBorders>
          </w:tcPr>
          <w:p w:rsidR="000D09A9" w:rsidRPr="00DE22AD" w:rsidRDefault="000D09A9" w:rsidP="00A478A7">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A478A7">
            <w:pPr>
              <w:jc w:val="both"/>
              <w:rPr>
                <w:sz w:val="20"/>
              </w:rPr>
            </w:pPr>
            <w:r w:rsidRPr="00FF0A73">
              <w:rPr>
                <w:sz w:val="20"/>
              </w:rPr>
              <w:t xml:space="preserve">Областной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91,30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18,80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color w:val="000000"/>
              </w:rPr>
            </w:pPr>
            <w:r w:rsidRPr="00152F19">
              <w:rPr>
                <w:rFonts w:ascii="Times New Roman" w:hAnsi="Times New Roman"/>
                <w:color w:val="000000"/>
              </w:rPr>
              <w:t>18,80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18,80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147,70</w:t>
            </w:r>
          </w:p>
        </w:tc>
      </w:tr>
      <w:tr w:rsidR="000D09A9" w:rsidRPr="00777C52" w:rsidTr="000D09A9">
        <w:tc>
          <w:tcPr>
            <w:tcW w:w="3119" w:type="dxa"/>
            <w:vMerge/>
            <w:tcBorders>
              <w:left w:val="single" w:sz="2" w:space="0" w:color="auto"/>
              <w:right w:val="single" w:sz="2" w:space="0" w:color="auto"/>
            </w:tcBorders>
          </w:tcPr>
          <w:p w:rsidR="000D09A9" w:rsidRPr="00DE22AD" w:rsidRDefault="000D09A9" w:rsidP="00A478A7">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A478A7">
            <w:pPr>
              <w:jc w:val="both"/>
              <w:rPr>
                <w:sz w:val="20"/>
              </w:rPr>
            </w:pPr>
            <w:r w:rsidRPr="00FF0A73">
              <w:rPr>
                <w:sz w:val="20"/>
              </w:rPr>
              <w:t xml:space="preserve">Федеральный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r>
      <w:tr w:rsidR="000D09A9" w:rsidRPr="00777C52" w:rsidTr="000D09A9">
        <w:tc>
          <w:tcPr>
            <w:tcW w:w="3119" w:type="dxa"/>
            <w:vMerge/>
            <w:tcBorders>
              <w:left w:val="single" w:sz="2" w:space="0" w:color="auto"/>
              <w:right w:val="single" w:sz="2" w:space="0" w:color="auto"/>
            </w:tcBorders>
          </w:tcPr>
          <w:p w:rsidR="000D09A9" w:rsidRPr="00DE22AD" w:rsidRDefault="000D09A9" w:rsidP="00A478A7">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A478A7">
            <w:pPr>
              <w:jc w:val="both"/>
              <w:rPr>
                <w:sz w:val="20"/>
              </w:rPr>
            </w:pPr>
            <w:r w:rsidRPr="00FF0A73">
              <w:rPr>
                <w:sz w:val="20"/>
              </w:rPr>
              <w:t xml:space="preserve">Местный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sz w:val="20"/>
              </w:rPr>
            </w:pPr>
            <w:r w:rsidRPr="00152F19">
              <w:rPr>
                <w:color w:val="000000"/>
                <w:sz w:val="20"/>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sz w:val="20"/>
              </w:rPr>
            </w:pPr>
            <w:r w:rsidRPr="00152F19">
              <w:rPr>
                <w:sz w:val="20"/>
              </w:rPr>
              <w:t>5,60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sz w:val="20"/>
              </w:rPr>
            </w:pPr>
            <w:r w:rsidRPr="00152F19">
              <w:rPr>
                <w:sz w:val="20"/>
              </w:rPr>
              <w:t>5,60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sz w:val="20"/>
              </w:rPr>
            </w:pPr>
            <w:r w:rsidRPr="00152F19">
              <w:rPr>
                <w:sz w:val="20"/>
              </w:rPr>
              <w:t>5,60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jc w:val="center"/>
              <w:rPr>
                <w:sz w:val="20"/>
              </w:rPr>
            </w:pPr>
            <w:r w:rsidRPr="00152F19">
              <w:rPr>
                <w:sz w:val="20"/>
              </w:rPr>
              <w:t>16,8</w:t>
            </w:r>
          </w:p>
        </w:tc>
      </w:tr>
      <w:tr w:rsidR="000D09A9" w:rsidRPr="00777C52" w:rsidTr="000D09A9">
        <w:tc>
          <w:tcPr>
            <w:tcW w:w="3119" w:type="dxa"/>
            <w:vMerge/>
            <w:tcBorders>
              <w:left w:val="single" w:sz="2" w:space="0" w:color="auto"/>
              <w:bottom w:val="single" w:sz="4" w:space="0" w:color="auto"/>
              <w:right w:val="single" w:sz="2" w:space="0" w:color="auto"/>
            </w:tcBorders>
          </w:tcPr>
          <w:p w:rsidR="000D09A9" w:rsidRPr="00DE22AD" w:rsidRDefault="000D09A9" w:rsidP="00A478A7">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A478A7">
            <w:pPr>
              <w:jc w:val="both"/>
              <w:rPr>
                <w:sz w:val="20"/>
              </w:rPr>
            </w:pPr>
            <w:r w:rsidRPr="00FF0A73">
              <w:rPr>
                <w:sz w:val="20"/>
              </w:rPr>
              <w:t xml:space="preserve">Прочие источники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color w:val="000000"/>
              </w:rPr>
            </w:pPr>
            <w:r w:rsidRPr="00152F19">
              <w:rPr>
                <w:rFonts w:ascii="Times New Roman" w:hAnsi="Times New Roman"/>
                <w:color w:val="000000"/>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152F19" w:rsidRDefault="000D09A9" w:rsidP="00AE7614">
            <w:pPr>
              <w:pStyle w:val="ConsPlusNormal"/>
              <w:widowControl/>
              <w:ind w:firstLine="0"/>
              <w:jc w:val="center"/>
              <w:rPr>
                <w:rFonts w:ascii="Times New Roman" w:hAnsi="Times New Roman"/>
              </w:rPr>
            </w:pPr>
            <w:r w:rsidRPr="00152F19">
              <w:rPr>
                <w:rFonts w:ascii="Times New Roman" w:hAnsi="Times New Roman"/>
              </w:rPr>
              <w:t>0,00</w:t>
            </w:r>
          </w:p>
        </w:tc>
      </w:tr>
      <w:tr w:rsidR="000D09A9" w:rsidRPr="00477AC7" w:rsidTr="00AE7614">
        <w:tc>
          <w:tcPr>
            <w:tcW w:w="3119" w:type="dxa"/>
            <w:vMerge w:val="restart"/>
            <w:tcBorders>
              <w:top w:val="single" w:sz="2" w:space="0" w:color="auto"/>
              <w:left w:val="single" w:sz="2" w:space="0" w:color="auto"/>
              <w:right w:val="single" w:sz="2" w:space="0" w:color="auto"/>
            </w:tcBorders>
          </w:tcPr>
          <w:p w:rsidR="000D09A9" w:rsidRPr="00DE22AD" w:rsidRDefault="000D09A9" w:rsidP="000F2E1C">
            <w:pPr>
              <w:pStyle w:val="ConsPlusNormal"/>
              <w:ind w:firstLine="0"/>
              <w:rPr>
                <w:rFonts w:ascii="Times New Roman" w:hAnsi="Times New Roman"/>
              </w:rPr>
            </w:pPr>
            <w:r>
              <w:rPr>
                <w:rFonts w:ascii="Times New Roman" w:hAnsi="Times New Roman"/>
              </w:rPr>
              <w:t>Подпрограмма 7.</w:t>
            </w:r>
            <w:r w:rsidRPr="009A5613">
              <w:rPr>
                <w:rFonts w:ascii="Times New Roman" w:hAnsi="Times New Roman"/>
                <w:bCs/>
              </w:rPr>
              <w:t xml:space="preserve"> "</w:t>
            </w:r>
            <w:r w:rsidRPr="009A5613">
              <w:rPr>
                <w:rFonts w:ascii="Times New Roman" w:hAnsi="Times New Roman"/>
              </w:rPr>
              <w:t xml:space="preserve">Обеспечение реализации муниципальной жилищной программы </w:t>
            </w:r>
            <w:r w:rsidRPr="009A5613">
              <w:rPr>
                <w:rFonts w:ascii="Times New Roman" w:hAnsi="Times New Roman"/>
                <w:bCs/>
              </w:rPr>
              <w:t xml:space="preserve">" </w:t>
            </w:r>
            <w:r>
              <w:rPr>
                <w:rFonts w:ascii="Times New Roman" w:hAnsi="Times New Roman"/>
              </w:rPr>
              <w:t>(приложение 7</w:t>
            </w:r>
            <w:r w:rsidRPr="009A5613">
              <w:rPr>
                <w:rFonts w:ascii="Times New Roman" w:hAnsi="Times New Roman"/>
              </w:rPr>
              <w:t>).</w:t>
            </w: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9A700E">
            <w:pPr>
              <w:pStyle w:val="af6"/>
              <w:rPr>
                <w:sz w:val="20"/>
                <w:szCs w:val="20"/>
              </w:rPr>
            </w:pPr>
            <w:r w:rsidRPr="00FF0A73">
              <w:rPr>
                <w:sz w:val="20"/>
                <w:szCs w:val="20"/>
              </w:rPr>
              <w:t>Всего, в том числе:</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Default="000D09A9" w:rsidP="00AE7614">
            <w:pPr>
              <w:pStyle w:val="af6"/>
              <w:jc w:val="center"/>
              <w:rPr>
                <w:b/>
                <w:sz w:val="20"/>
                <w:szCs w:val="20"/>
              </w:rPr>
            </w:pPr>
          </w:p>
          <w:p w:rsidR="000D09A9" w:rsidRPr="00FA4ACC" w:rsidRDefault="000D09A9" w:rsidP="00AE7614">
            <w:pPr>
              <w:pStyle w:val="af6"/>
              <w:jc w:val="center"/>
              <w:rPr>
                <w:b/>
                <w:sz w:val="20"/>
                <w:szCs w:val="20"/>
              </w:rPr>
            </w:pPr>
            <w:r w:rsidRPr="00FA4ACC">
              <w:rPr>
                <w:b/>
                <w:sz w:val="20"/>
                <w:szCs w:val="20"/>
              </w:rPr>
              <w:t>7</w:t>
            </w:r>
            <w:r>
              <w:rPr>
                <w:b/>
                <w:sz w:val="20"/>
                <w:szCs w:val="20"/>
              </w:rPr>
              <w:t>777</w:t>
            </w:r>
            <w:r w:rsidRPr="00FA4ACC">
              <w:rPr>
                <w:b/>
                <w:sz w:val="20"/>
                <w:szCs w:val="20"/>
              </w:rPr>
              <w:t>,</w:t>
            </w:r>
            <w:r>
              <w:rPr>
                <w:b/>
                <w:sz w:val="20"/>
                <w:szCs w:val="20"/>
              </w:rPr>
              <w:t>5</w:t>
            </w:r>
          </w:p>
        </w:tc>
        <w:tc>
          <w:tcPr>
            <w:tcW w:w="1134" w:type="dxa"/>
            <w:tcBorders>
              <w:top w:val="single" w:sz="2" w:space="0" w:color="auto"/>
              <w:left w:val="single" w:sz="2" w:space="0" w:color="auto"/>
              <w:bottom w:val="single" w:sz="2" w:space="0" w:color="auto"/>
              <w:right w:val="single" w:sz="2" w:space="0" w:color="auto"/>
            </w:tcBorders>
          </w:tcPr>
          <w:p w:rsidR="000D09A9" w:rsidRPr="00CA01BA" w:rsidRDefault="000D09A9" w:rsidP="00AE7614">
            <w:pPr>
              <w:jc w:val="center"/>
              <w:rPr>
                <w:b/>
                <w:sz w:val="20"/>
              </w:rPr>
            </w:pPr>
          </w:p>
          <w:p w:rsidR="000D09A9" w:rsidRPr="00CA01BA" w:rsidRDefault="000D09A9" w:rsidP="00AE7614">
            <w:pPr>
              <w:jc w:val="center"/>
              <w:rPr>
                <w:b/>
              </w:rPr>
            </w:pPr>
            <w:r w:rsidRPr="00CA01BA">
              <w:rPr>
                <w:b/>
                <w:sz w:val="20"/>
              </w:rPr>
              <w:t>8302,80</w:t>
            </w:r>
          </w:p>
        </w:tc>
        <w:tc>
          <w:tcPr>
            <w:tcW w:w="1134" w:type="dxa"/>
            <w:tcBorders>
              <w:top w:val="single" w:sz="2" w:space="0" w:color="auto"/>
              <w:left w:val="single" w:sz="2" w:space="0" w:color="auto"/>
              <w:bottom w:val="single" w:sz="2" w:space="0" w:color="auto"/>
              <w:right w:val="single" w:sz="2" w:space="0" w:color="auto"/>
            </w:tcBorders>
          </w:tcPr>
          <w:p w:rsidR="000D09A9" w:rsidRPr="00CA01BA" w:rsidRDefault="000D09A9" w:rsidP="00AE7614">
            <w:pPr>
              <w:jc w:val="center"/>
              <w:rPr>
                <w:b/>
                <w:sz w:val="20"/>
              </w:rPr>
            </w:pPr>
          </w:p>
          <w:p w:rsidR="000D09A9" w:rsidRPr="00CA01BA" w:rsidRDefault="000D09A9" w:rsidP="00AE7614">
            <w:pPr>
              <w:jc w:val="center"/>
              <w:rPr>
                <w:b/>
              </w:rPr>
            </w:pPr>
            <w:r w:rsidRPr="00CA01BA">
              <w:rPr>
                <w:b/>
                <w:sz w:val="20"/>
              </w:rPr>
              <w:t>8302,80</w:t>
            </w:r>
          </w:p>
        </w:tc>
        <w:tc>
          <w:tcPr>
            <w:tcW w:w="1276" w:type="dxa"/>
            <w:tcBorders>
              <w:top w:val="single" w:sz="2" w:space="0" w:color="auto"/>
              <w:left w:val="single" w:sz="2" w:space="0" w:color="auto"/>
              <w:bottom w:val="single" w:sz="2" w:space="0" w:color="auto"/>
              <w:right w:val="single" w:sz="2" w:space="0" w:color="auto"/>
            </w:tcBorders>
          </w:tcPr>
          <w:p w:rsidR="000D09A9" w:rsidRPr="00CA01BA" w:rsidRDefault="000D09A9" w:rsidP="00AE7614">
            <w:pPr>
              <w:jc w:val="center"/>
              <w:rPr>
                <w:b/>
                <w:sz w:val="20"/>
              </w:rPr>
            </w:pPr>
          </w:p>
          <w:p w:rsidR="000D09A9" w:rsidRPr="00CA01BA" w:rsidRDefault="000D09A9" w:rsidP="00AE7614">
            <w:pPr>
              <w:jc w:val="center"/>
              <w:rPr>
                <w:b/>
              </w:rPr>
            </w:pPr>
            <w:r w:rsidRPr="00CA01BA">
              <w:rPr>
                <w:b/>
                <w:sz w:val="20"/>
              </w:rPr>
              <w:t>8302,80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af6"/>
              <w:spacing w:after="100" w:afterAutospacing="1"/>
              <w:jc w:val="center"/>
              <w:rPr>
                <w:b/>
                <w:sz w:val="20"/>
                <w:szCs w:val="20"/>
              </w:rPr>
            </w:pPr>
            <w:r>
              <w:rPr>
                <w:b/>
                <w:sz w:val="20"/>
                <w:szCs w:val="20"/>
              </w:rPr>
              <w:t>32685,90</w:t>
            </w:r>
          </w:p>
        </w:tc>
      </w:tr>
      <w:tr w:rsidR="000D09A9" w:rsidRPr="00FF0A73" w:rsidTr="000D09A9">
        <w:tc>
          <w:tcPr>
            <w:tcW w:w="3119" w:type="dxa"/>
            <w:vMerge/>
            <w:tcBorders>
              <w:left w:val="single" w:sz="2" w:space="0" w:color="auto"/>
              <w:right w:val="single" w:sz="2" w:space="0" w:color="auto"/>
            </w:tcBorders>
          </w:tcPr>
          <w:p w:rsidR="000D09A9" w:rsidRPr="00DE22AD" w:rsidRDefault="000D09A9" w:rsidP="009A700E">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9A700E">
            <w:pPr>
              <w:jc w:val="both"/>
              <w:rPr>
                <w:sz w:val="20"/>
              </w:rPr>
            </w:pPr>
            <w:r w:rsidRPr="00FF0A73">
              <w:rPr>
                <w:sz w:val="20"/>
              </w:rPr>
              <w:t xml:space="preserve">Областной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rPr>
            </w:pPr>
            <w:r w:rsidRPr="00FA4ACC">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FA4ACC" w:rsidRDefault="000D09A9" w:rsidP="00AE7614">
            <w:pPr>
              <w:pStyle w:val="ConsPlusNormal"/>
              <w:widowControl/>
              <w:ind w:firstLine="0"/>
              <w:jc w:val="center"/>
              <w:rPr>
                <w:rFonts w:ascii="Times New Roman" w:hAnsi="Times New Roman"/>
              </w:rPr>
            </w:pPr>
            <w:r w:rsidRPr="00FA4ACC">
              <w:rPr>
                <w:rFonts w:ascii="Times New Roman" w:hAnsi="Times New Roman"/>
                <w:color w:val="000000"/>
              </w:rPr>
              <w:t>0,00</w:t>
            </w:r>
          </w:p>
        </w:tc>
      </w:tr>
      <w:tr w:rsidR="000D09A9" w:rsidRPr="00FF0A73" w:rsidTr="000D09A9">
        <w:tc>
          <w:tcPr>
            <w:tcW w:w="3119" w:type="dxa"/>
            <w:vMerge/>
            <w:tcBorders>
              <w:left w:val="single" w:sz="2" w:space="0" w:color="auto"/>
              <w:right w:val="single" w:sz="2" w:space="0" w:color="auto"/>
            </w:tcBorders>
          </w:tcPr>
          <w:p w:rsidR="000D09A9" w:rsidRPr="00DE22AD" w:rsidRDefault="000D09A9" w:rsidP="009A700E">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9A700E">
            <w:pPr>
              <w:jc w:val="both"/>
              <w:rPr>
                <w:sz w:val="20"/>
              </w:rPr>
            </w:pPr>
            <w:r w:rsidRPr="00FF0A73">
              <w:rPr>
                <w:sz w:val="20"/>
              </w:rPr>
              <w:t xml:space="preserve">Федеральный бюджет </w:t>
            </w:r>
          </w:p>
        </w:tc>
        <w:tc>
          <w:tcPr>
            <w:tcW w:w="1134" w:type="dxa"/>
            <w:tcBorders>
              <w:top w:val="single" w:sz="2" w:space="0" w:color="auto"/>
              <w:left w:val="single" w:sz="2" w:space="0" w:color="auto"/>
              <w:bottom w:val="single" w:sz="2" w:space="0" w:color="auto"/>
              <w:right w:val="single" w:sz="2" w:space="0" w:color="auto"/>
            </w:tcBorders>
          </w:tcPr>
          <w:p w:rsidR="000D09A9" w:rsidRPr="00FF0A73" w:rsidRDefault="000D09A9" w:rsidP="00AE7614">
            <w:pPr>
              <w:pStyle w:val="ConsPlusNormal"/>
              <w:widowControl/>
              <w:ind w:firstLine="0"/>
              <w:jc w:val="center"/>
              <w:rPr>
                <w:rFonts w:ascii="Times New Roman" w:hAnsi="Times New Roman"/>
              </w:rPr>
            </w:pPr>
            <w:r w:rsidRPr="00FF0A73">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F0A73" w:rsidRDefault="000D09A9" w:rsidP="00AE7614">
            <w:pPr>
              <w:pStyle w:val="ConsPlusNormal"/>
              <w:widowControl/>
              <w:ind w:firstLine="0"/>
              <w:jc w:val="center"/>
              <w:rPr>
                <w:rFonts w:ascii="Times New Roman" w:hAnsi="Times New Roman"/>
              </w:rPr>
            </w:pPr>
            <w:r>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F0A73" w:rsidRDefault="000D09A9" w:rsidP="00AE7614">
            <w:pPr>
              <w:pStyle w:val="ConsPlusNormal"/>
              <w:widowControl/>
              <w:ind w:firstLine="0"/>
              <w:jc w:val="center"/>
              <w:rPr>
                <w:rFonts w:ascii="Times New Roman" w:hAnsi="Times New Roman"/>
              </w:rPr>
            </w:pPr>
            <w:r>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477AC7" w:rsidRDefault="000D09A9" w:rsidP="00AE7614">
            <w:pPr>
              <w:pStyle w:val="ConsPlusNormal"/>
              <w:widowControl/>
              <w:ind w:firstLine="0"/>
              <w:jc w:val="center"/>
              <w:rPr>
                <w:rFonts w:ascii="Times New Roman" w:hAnsi="Times New Roman"/>
              </w:rPr>
            </w:pPr>
            <w:r w:rsidRPr="00477AC7">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477AC7" w:rsidRDefault="000D09A9" w:rsidP="00AE7614">
            <w:pPr>
              <w:pStyle w:val="ConsPlusNormal"/>
              <w:widowControl/>
              <w:ind w:firstLine="0"/>
              <w:jc w:val="center"/>
              <w:rPr>
                <w:rFonts w:ascii="Times New Roman" w:hAnsi="Times New Roman"/>
              </w:rPr>
            </w:pPr>
            <w:r w:rsidRPr="00477AC7">
              <w:rPr>
                <w:rFonts w:ascii="Times New Roman" w:hAnsi="Times New Roman"/>
              </w:rPr>
              <w:t>0,00</w:t>
            </w:r>
          </w:p>
        </w:tc>
      </w:tr>
      <w:tr w:rsidR="000D09A9" w:rsidRPr="00477AC7" w:rsidTr="00AE7614">
        <w:tc>
          <w:tcPr>
            <w:tcW w:w="3119" w:type="dxa"/>
            <w:vMerge/>
            <w:tcBorders>
              <w:left w:val="single" w:sz="2" w:space="0" w:color="auto"/>
              <w:right w:val="single" w:sz="2" w:space="0" w:color="auto"/>
            </w:tcBorders>
          </w:tcPr>
          <w:p w:rsidR="000D09A9" w:rsidRPr="00DE22AD" w:rsidRDefault="000D09A9" w:rsidP="009A700E">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9A700E">
            <w:pPr>
              <w:jc w:val="both"/>
              <w:rPr>
                <w:sz w:val="20"/>
              </w:rPr>
            </w:pPr>
            <w:r w:rsidRPr="00FF0A73">
              <w:rPr>
                <w:sz w:val="20"/>
              </w:rPr>
              <w:t xml:space="preserve">Местный бюджет </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CA01BA" w:rsidRDefault="000D09A9" w:rsidP="00AE7614">
            <w:pPr>
              <w:pStyle w:val="af6"/>
              <w:jc w:val="center"/>
              <w:rPr>
                <w:sz w:val="20"/>
                <w:szCs w:val="20"/>
              </w:rPr>
            </w:pPr>
            <w:r w:rsidRPr="00CA01BA">
              <w:rPr>
                <w:sz w:val="20"/>
                <w:szCs w:val="20"/>
              </w:rPr>
              <w:t>7777,5</w:t>
            </w:r>
          </w:p>
        </w:tc>
        <w:tc>
          <w:tcPr>
            <w:tcW w:w="1134" w:type="dxa"/>
            <w:tcBorders>
              <w:top w:val="single" w:sz="2" w:space="0" w:color="auto"/>
              <w:left w:val="single" w:sz="2" w:space="0" w:color="auto"/>
              <w:bottom w:val="single" w:sz="2" w:space="0" w:color="auto"/>
              <w:right w:val="single" w:sz="2" w:space="0" w:color="auto"/>
            </w:tcBorders>
          </w:tcPr>
          <w:p w:rsidR="000D09A9" w:rsidRDefault="000D09A9" w:rsidP="00AE7614">
            <w:r w:rsidRPr="003D0ABF">
              <w:rPr>
                <w:sz w:val="20"/>
              </w:rPr>
              <w:t>8302,80</w:t>
            </w:r>
          </w:p>
        </w:tc>
        <w:tc>
          <w:tcPr>
            <w:tcW w:w="1134" w:type="dxa"/>
            <w:tcBorders>
              <w:top w:val="single" w:sz="2" w:space="0" w:color="auto"/>
              <w:left w:val="single" w:sz="2" w:space="0" w:color="auto"/>
              <w:bottom w:val="single" w:sz="2" w:space="0" w:color="auto"/>
              <w:right w:val="single" w:sz="2" w:space="0" w:color="auto"/>
            </w:tcBorders>
          </w:tcPr>
          <w:p w:rsidR="000D09A9" w:rsidRDefault="000D09A9" w:rsidP="00AE7614">
            <w:r w:rsidRPr="003D0ABF">
              <w:rPr>
                <w:sz w:val="20"/>
              </w:rPr>
              <w:t>8302,80</w:t>
            </w:r>
          </w:p>
        </w:tc>
        <w:tc>
          <w:tcPr>
            <w:tcW w:w="1276" w:type="dxa"/>
            <w:tcBorders>
              <w:top w:val="single" w:sz="2" w:space="0" w:color="auto"/>
              <w:left w:val="single" w:sz="2" w:space="0" w:color="auto"/>
              <w:bottom w:val="single" w:sz="2" w:space="0" w:color="auto"/>
              <w:right w:val="single" w:sz="2" w:space="0" w:color="auto"/>
            </w:tcBorders>
          </w:tcPr>
          <w:p w:rsidR="000D09A9" w:rsidRDefault="000D09A9" w:rsidP="00AE7614">
            <w:r w:rsidRPr="003D0ABF">
              <w:rPr>
                <w:sz w:val="20"/>
              </w:rPr>
              <w:t>8302,80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CA01BA" w:rsidRDefault="000D09A9" w:rsidP="00AE7614">
            <w:pPr>
              <w:pStyle w:val="af6"/>
              <w:spacing w:after="100" w:afterAutospacing="1"/>
              <w:jc w:val="center"/>
              <w:rPr>
                <w:sz w:val="20"/>
                <w:szCs w:val="20"/>
              </w:rPr>
            </w:pPr>
            <w:r w:rsidRPr="00CA01BA">
              <w:rPr>
                <w:sz w:val="20"/>
                <w:szCs w:val="20"/>
              </w:rPr>
              <w:t>32685,90</w:t>
            </w:r>
          </w:p>
        </w:tc>
      </w:tr>
      <w:tr w:rsidR="000D09A9" w:rsidRPr="00FF0A73" w:rsidTr="000D09A9">
        <w:tc>
          <w:tcPr>
            <w:tcW w:w="3119" w:type="dxa"/>
            <w:vMerge/>
            <w:tcBorders>
              <w:left w:val="single" w:sz="2" w:space="0" w:color="auto"/>
              <w:bottom w:val="single" w:sz="4" w:space="0" w:color="auto"/>
              <w:right w:val="single" w:sz="2" w:space="0" w:color="auto"/>
            </w:tcBorders>
          </w:tcPr>
          <w:p w:rsidR="000D09A9" w:rsidRPr="00DE22AD" w:rsidRDefault="000D09A9" w:rsidP="009A700E">
            <w:pPr>
              <w:pStyle w:val="ConsPlusNormal"/>
              <w:ind w:firstLine="0"/>
              <w:rPr>
                <w:rFonts w:ascii="Times New Roman" w:hAnsi="Times New Roman"/>
              </w:rPr>
            </w:pPr>
          </w:p>
        </w:tc>
        <w:tc>
          <w:tcPr>
            <w:tcW w:w="2126" w:type="dxa"/>
            <w:gridSpan w:val="2"/>
            <w:tcBorders>
              <w:top w:val="single" w:sz="2" w:space="0" w:color="auto"/>
              <w:left w:val="single" w:sz="2" w:space="0" w:color="auto"/>
              <w:bottom w:val="single" w:sz="2" w:space="0" w:color="auto"/>
              <w:right w:val="single" w:sz="2" w:space="0" w:color="auto"/>
            </w:tcBorders>
          </w:tcPr>
          <w:p w:rsidR="000D09A9" w:rsidRPr="00FF0A73" w:rsidRDefault="000D09A9" w:rsidP="009A700E">
            <w:pPr>
              <w:jc w:val="both"/>
              <w:rPr>
                <w:sz w:val="20"/>
              </w:rPr>
            </w:pPr>
            <w:r w:rsidRPr="00FF0A73">
              <w:rPr>
                <w:sz w:val="20"/>
              </w:rPr>
              <w:t xml:space="preserve">Прочие источники </w:t>
            </w:r>
          </w:p>
        </w:tc>
        <w:tc>
          <w:tcPr>
            <w:tcW w:w="1134" w:type="dxa"/>
            <w:tcBorders>
              <w:top w:val="single" w:sz="2" w:space="0" w:color="auto"/>
              <w:left w:val="single" w:sz="2" w:space="0" w:color="auto"/>
              <w:bottom w:val="single" w:sz="2" w:space="0" w:color="auto"/>
              <w:right w:val="single" w:sz="2" w:space="0" w:color="auto"/>
            </w:tcBorders>
          </w:tcPr>
          <w:p w:rsidR="000D09A9" w:rsidRPr="00FF0A73" w:rsidRDefault="000D09A9" w:rsidP="00AE7614">
            <w:pPr>
              <w:pStyle w:val="ConsPlusNormal"/>
              <w:widowControl/>
              <w:ind w:firstLine="0"/>
              <w:jc w:val="center"/>
              <w:rPr>
                <w:rFonts w:ascii="Times New Roman" w:hAnsi="Times New Roman"/>
              </w:rPr>
            </w:pPr>
            <w:r w:rsidRPr="00FF0A73">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F0A73" w:rsidRDefault="000D09A9" w:rsidP="00AE7614">
            <w:pPr>
              <w:pStyle w:val="ConsPlusNormal"/>
              <w:widowControl/>
              <w:ind w:firstLine="0"/>
              <w:jc w:val="center"/>
              <w:rPr>
                <w:rFonts w:ascii="Times New Roman" w:hAnsi="Times New Roman"/>
              </w:rPr>
            </w:pPr>
            <w:r>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0D09A9" w:rsidRPr="00FF0A73" w:rsidRDefault="000D09A9" w:rsidP="00AE7614">
            <w:pPr>
              <w:pStyle w:val="ConsPlusNormal"/>
              <w:widowControl/>
              <w:ind w:firstLine="0"/>
              <w:jc w:val="center"/>
              <w:rPr>
                <w:rFonts w:ascii="Times New Roman" w:hAnsi="Times New Roman"/>
              </w:rPr>
            </w:pPr>
            <w:r>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477AC7" w:rsidRDefault="000D09A9" w:rsidP="00AE7614">
            <w:pPr>
              <w:pStyle w:val="ConsPlusNormal"/>
              <w:widowControl/>
              <w:ind w:firstLine="0"/>
              <w:jc w:val="center"/>
              <w:rPr>
                <w:rFonts w:ascii="Times New Roman" w:hAnsi="Times New Roman"/>
              </w:rPr>
            </w:pPr>
            <w:r w:rsidRPr="00477AC7">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D09A9" w:rsidRPr="00CA01BA" w:rsidRDefault="000D09A9" w:rsidP="00AE7614">
            <w:pPr>
              <w:pStyle w:val="ConsPlusNormal"/>
              <w:widowControl/>
              <w:ind w:firstLine="0"/>
              <w:jc w:val="center"/>
              <w:rPr>
                <w:rFonts w:ascii="Times New Roman" w:hAnsi="Times New Roman"/>
              </w:rPr>
            </w:pPr>
            <w:r w:rsidRPr="00CA01BA">
              <w:rPr>
                <w:rFonts w:ascii="Times New Roman" w:hAnsi="Times New Roman"/>
              </w:rPr>
              <w:t>0,00</w:t>
            </w:r>
          </w:p>
        </w:tc>
      </w:tr>
    </w:tbl>
    <w:p w:rsidR="004527A1" w:rsidRDefault="004527A1" w:rsidP="004527A1">
      <w:pPr>
        <w:pStyle w:val="af6"/>
        <w:jc w:val="right"/>
      </w:pPr>
    </w:p>
    <w:p w:rsidR="004527A1" w:rsidRDefault="004527A1" w:rsidP="004527A1">
      <w:pPr>
        <w:pStyle w:val="af6"/>
        <w:ind w:firstLine="300"/>
        <w:jc w:val="both"/>
      </w:pPr>
      <w:r>
        <w:t>Объём финансирования Программы за счёт средств федерального и областного бюджетов может ежегодно корректироваться в соответствии с возможностями указанных бюджетов на соответствующий финансовый год.</w:t>
      </w:r>
    </w:p>
    <w:p w:rsidR="004527A1" w:rsidRDefault="004527A1" w:rsidP="004527A1">
      <w:pPr>
        <w:pStyle w:val="af6"/>
        <w:jc w:val="both"/>
      </w:pPr>
    </w:p>
    <w:p w:rsidR="004527A1" w:rsidRDefault="004527A1" w:rsidP="004527A1">
      <w:pPr>
        <w:pStyle w:val="af6"/>
        <w:jc w:val="center"/>
      </w:pPr>
      <w:r>
        <w:t xml:space="preserve">2.7. Индикаторы достижения целей Программы </w:t>
      </w:r>
    </w:p>
    <w:p w:rsidR="004527A1" w:rsidRDefault="004527A1" w:rsidP="004527A1">
      <w:pPr>
        <w:pStyle w:val="af6"/>
        <w:jc w:val="both"/>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4425"/>
        <w:gridCol w:w="711"/>
        <w:gridCol w:w="1132"/>
        <w:gridCol w:w="80"/>
        <w:gridCol w:w="12"/>
        <w:gridCol w:w="146"/>
        <w:gridCol w:w="16"/>
        <w:gridCol w:w="12"/>
        <w:gridCol w:w="7"/>
        <w:gridCol w:w="940"/>
        <w:gridCol w:w="143"/>
        <w:gridCol w:w="190"/>
        <w:gridCol w:w="1084"/>
        <w:gridCol w:w="286"/>
        <w:gridCol w:w="193"/>
        <w:gridCol w:w="1417"/>
      </w:tblGrid>
      <w:tr w:rsidR="000208D9" w:rsidRPr="0062394A" w:rsidTr="005B4D4B">
        <w:trPr>
          <w:trHeight w:val="276"/>
        </w:trPr>
        <w:tc>
          <w:tcPr>
            <w:tcW w:w="405" w:type="dxa"/>
            <w:vMerge w:val="restart"/>
          </w:tcPr>
          <w:p w:rsidR="004527A1" w:rsidRDefault="004527A1" w:rsidP="00694A86">
            <w:pPr>
              <w:jc w:val="center"/>
              <w:rPr>
                <w:sz w:val="24"/>
                <w:szCs w:val="24"/>
              </w:rPr>
            </w:pPr>
            <w:r w:rsidRPr="0062394A">
              <w:rPr>
                <w:sz w:val="24"/>
                <w:szCs w:val="24"/>
              </w:rPr>
              <w:t xml:space="preserve">N </w:t>
            </w:r>
          </w:p>
          <w:p w:rsidR="004527A1" w:rsidRPr="0062394A" w:rsidRDefault="004527A1" w:rsidP="00694A86">
            <w:pPr>
              <w:jc w:val="center"/>
              <w:rPr>
                <w:sz w:val="24"/>
                <w:szCs w:val="24"/>
              </w:rPr>
            </w:pPr>
            <w:r w:rsidRPr="0062394A">
              <w:rPr>
                <w:sz w:val="24"/>
                <w:szCs w:val="24"/>
              </w:rPr>
              <w:t>п/п</w:t>
            </w:r>
          </w:p>
        </w:tc>
        <w:tc>
          <w:tcPr>
            <w:tcW w:w="4425" w:type="dxa"/>
            <w:vMerge w:val="restart"/>
          </w:tcPr>
          <w:p w:rsidR="004527A1" w:rsidRPr="0062394A" w:rsidRDefault="004527A1" w:rsidP="00694A86">
            <w:pPr>
              <w:jc w:val="center"/>
              <w:rPr>
                <w:sz w:val="24"/>
                <w:szCs w:val="24"/>
              </w:rPr>
            </w:pPr>
            <w:r w:rsidRPr="0062394A">
              <w:rPr>
                <w:sz w:val="24"/>
                <w:szCs w:val="24"/>
              </w:rPr>
              <w:t>Наименование индикатора/непосредственного результата</w:t>
            </w:r>
          </w:p>
        </w:tc>
        <w:tc>
          <w:tcPr>
            <w:tcW w:w="711" w:type="dxa"/>
            <w:vMerge w:val="restart"/>
          </w:tcPr>
          <w:p w:rsidR="004527A1" w:rsidRPr="0062394A" w:rsidRDefault="004527A1" w:rsidP="00694A86">
            <w:pPr>
              <w:jc w:val="center"/>
              <w:rPr>
                <w:sz w:val="24"/>
                <w:szCs w:val="24"/>
              </w:rPr>
            </w:pPr>
            <w:r w:rsidRPr="0062394A">
              <w:rPr>
                <w:sz w:val="24"/>
                <w:szCs w:val="24"/>
              </w:rPr>
              <w:t>Ед. изм</w:t>
            </w:r>
            <w:r>
              <w:rPr>
                <w:sz w:val="24"/>
                <w:szCs w:val="24"/>
              </w:rPr>
              <w:t>.</w:t>
            </w:r>
          </w:p>
        </w:tc>
        <w:tc>
          <w:tcPr>
            <w:tcW w:w="5658" w:type="dxa"/>
            <w:gridSpan w:val="14"/>
          </w:tcPr>
          <w:p w:rsidR="004527A1" w:rsidRPr="0062394A" w:rsidRDefault="004527A1" w:rsidP="00694A86">
            <w:pPr>
              <w:jc w:val="center"/>
              <w:rPr>
                <w:sz w:val="24"/>
                <w:szCs w:val="24"/>
              </w:rPr>
            </w:pPr>
            <w:r w:rsidRPr="0062394A">
              <w:rPr>
                <w:sz w:val="24"/>
                <w:szCs w:val="24"/>
              </w:rPr>
              <w:t>Значение индикатора/непосредственного результата</w:t>
            </w:r>
          </w:p>
        </w:tc>
      </w:tr>
      <w:tr w:rsidR="000208D9" w:rsidRPr="0062394A" w:rsidTr="005B4D4B">
        <w:trPr>
          <w:trHeight w:val="602"/>
        </w:trPr>
        <w:tc>
          <w:tcPr>
            <w:tcW w:w="405" w:type="dxa"/>
            <w:vMerge/>
          </w:tcPr>
          <w:p w:rsidR="00005D90" w:rsidRPr="0062394A" w:rsidRDefault="00005D90" w:rsidP="00694A86">
            <w:pPr>
              <w:jc w:val="center"/>
              <w:rPr>
                <w:sz w:val="24"/>
                <w:szCs w:val="24"/>
              </w:rPr>
            </w:pPr>
          </w:p>
        </w:tc>
        <w:tc>
          <w:tcPr>
            <w:tcW w:w="4425" w:type="dxa"/>
            <w:vMerge/>
          </w:tcPr>
          <w:p w:rsidR="00005D90" w:rsidRPr="0062394A" w:rsidRDefault="00005D90" w:rsidP="00694A86">
            <w:pPr>
              <w:jc w:val="center"/>
              <w:rPr>
                <w:sz w:val="24"/>
                <w:szCs w:val="24"/>
              </w:rPr>
            </w:pPr>
          </w:p>
        </w:tc>
        <w:tc>
          <w:tcPr>
            <w:tcW w:w="711" w:type="dxa"/>
            <w:vMerge/>
          </w:tcPr>
          <w:p w:rsidR="00005D90" w:rsidRPr="0062394A" w:rsidRDefault="00005D90" w:rsidP="00694A86">
            <w:pPr>
              <w:jc w:val="center"/>
              <w:rPr>
                <w:sz w:val="24"/>
                <w:szCs w:val="24"/>
              </w:rPr>
            </w:pPr>
          </w:p>
        </w:tc>
        <w:tc>
          <w:tcPr>
            <w:tcW w:w="1132" w:type="dxa"/>
          </w:tcPr>
          <w:p w:rsidR="00005D90" w:rsidRPr="00025695" w:rsidRDefault="00005D90" w:rsidP="000B6E6C">
            <w:pPr>
              <w:jc w:val="center"/>
              <w:rPr>
                <w:sz w:val="24"/>
                <w:szCs w:val="24"/>
              </w:rPr>
            </w:pPr>
            <w:r w:rsidRPr="00025695">
              <w:rPr>
                <w:sz w:val="24"/>
                <w:szCs w:val="24"/>
              </w:rPr>
              <w:t>текущий 20</w:t>
            </w:r>
            <w:r>
              <w:rPr>
                <w:sz w:val="24"/>
                <w:szCs w:val="24"/>
              </w:rPr>
              <w:t>2</w:t>
            </w:r>
            <w:r w:rsidR="000B6E6C">
              <w:rPr>
                <w:sz w:val="24"/>
                <w:szCs w:val="24"/>
              </w:rPr>
              <w:t>3</w:t>
            </w:r>
            <w:r w:rsidRPr="00025695">
              <w:rPr>
                <w:sz w:val="24"/>
                <w:szCs w:val="24"/>
              </w:rPr>
              <w:t xml:space="preserve"> год</w:t>
            </w:r>
          </w:p>
        </w:tc>
        <w:tc>
          <w:tcPr>
            <w:tcW w:w="1213" w:type="dxa"/>
            <w:gridSpan w:val="7"/>
          </w:tcPr>
          <w:p w:rsidR="00005D90" w:rsidRPr="00025695" w:rsidRDefault="00005D90" w:rsidP="007375BD">
            <w:pPr>
              <w:rPr>
                <w:sz w:val="24"/>
                <w:szCs w:val="24"/>
              </w:rPr>
            </w:pPr>
            <w:proofErr w:type="spellStart"/>
            <w:r w:rsidRPr="00025695">
              <w:rPr>
                <w:sz w:val="24"/>
                <w:szCs w:val="24"/>
              </w:rPr>
              <w:t>очеред</w:t>
            </w:r>
            <w:proofErr w:type="spellEnd"/>
          </w:p>
          <w:p w:rsidR="00005D90" w:rsidRPr="00025695" w:rsidRDefault="00005D90" w:rsidP="000B6E6C">
            <w:pPr>
              <w:jc w:val="center"/>
              <w:rPr>
                <w:sz w:val="24"/>
                <w:szCs w:val="24"/>
              </w:rPr>
            </w:pPr>
            <w:r>
              <w:rPr>
                <w:sz w:val="24"/>
                <w:szCs w:val="24"/>
              </w:rPr>
              <w:t>ной 202</w:t>
            </w:r>
            <w:r w:rsidR="000B6E6C">
              <w:rPr>
                <w:sz w:val="24"/>
                <w:szCs w:val="24"/>
              </w:rPr>
              <w:t>4</w:t>
            </w:r>
            <w:r w:rsidRPr="00025695">
              <w:rPr>
                <w:sz w:val="24"/>
                <w:szCs w:val="24"/>
              </w:rPr>
              <w:t xml:space="preserve"> год</w:t>
            </w:r>
          </w:p>
        </w:tc>
        <w:tc>
          <w:tcPr>
            <w:tcW w:w="1417" w:type="dxa"/>
            <w:gridSpan w:val="3"/>
          </w:tcPr>
          <w:p w:rsidR="00005D90" w:rsidRPr="00025695" w:rsidRDefault="00005D90" w:rsidP="000B6E6C">
            <w:pPr>
              <w:jc w:val="center"/>
              <w:rPr>
                <w:sz w:val="24"/>
                <w:szCs w:val="24"/>
              </w:rPr>
            </w:pPr>
            <w:r w:rsidRPr="00025695">
              <w:rPr>
                <w:sz w:val="24"/>
                <w:szCs w:val="24"/>
              </w:rPr>
              <w:t>первый год планового периода 202</w:t>
            </w:r>
            <w:r w:rsidR="000B6E6C">
              <w:rPr>
                <w:sz w:val="24"/>
                <w:szCs w:val="24"/>
              </w:rPr>
              <w:t>5</w:t>
            </w:r>
          </w:p>
        </w:tc>
        <w:tc>
          <w:tcPr>
            <w:tcW w:w="1896" w:type="dxa"/>
            <w:gridSpan w:val="3"/>
          </w:tcPr>
          <w:p w:rsidR="00005D90" w:rsidRDefault="00005D90" w:rsidP="007375BD">
            <w:pPr>
              <w:rPr>
                <w:sz w:val="24"/>
                <w:szCs w:val="24"/>
              </w:rPr>
            </w:pPr>
            <w:r w:rsidRPr="00025695">
              <w:rPr>
                <w:sz w:val="24"/>
                <w:szCs w:val="24"/>
              </w:rPr>
              <w:t xml:space="preserve">второй год </w:t>
            </w:r>
          </w:p>
          <w:p w:rsidR="00005D90" w:rsidRPr="00025695" w:rsidRDefault="00005D90" w:rsidP="000B6E6C">
            <w:pPr>
              <w:rPr>
                <w:sz w:val="24"/>
                <w:szCs w:val="24"/>
              </w:rPr>
            </w:pPr>
            <w:r w:rsidRPr="00025695">
              <w:rPr>
                <w:sz w:val="24"/>
                <w:szCs w:val="24"/>
              </w:rPr>
              <w:t>планового  периода 202</w:t>
            </w:r>
            <w:r w:rsidR="000B6E6C">
              <w:rPr>
                <w:sz w:val="24"/>
                <w:szCs w:val="24"/>
              </w:rPr>
              <w:t>6</w:t>
            </w:r>
          </w:p>
        </w:tc>
      </w:tr>
      <w:tr w:rsidR="000208D9" w:rsidRPr="0062394A" w:rsidTr="005B4D4B">
        <w:trPr>
          <w:trHeight w:val="401"/>
        </w:trPr>
        <w:tc>
          <w:tcPr>
            <w:tcW w:w="405" w:type="dxa"/>
          </w:tcPr>
          <w:p w:rsidR="00005D90" w:rsidRPr="0062394A" w:rsidRDefault="00005D90" w:rsidP="00694A86">
            <w:pPr>
              <w:jc w:val="center"/>
              <w:rPr>
                <w:sz w:val="24"/>
                <w:szCs w:val="24"/>
              </w:rPr>
            </w:pPr>
            <w:r w:rsidRPr="0062394A">
              <w:rPr>
                <w:sz w:val="24"/>
                <w:szCs w:val="24"/>
              </w:rPr>
              <w:t>1</w:t>
            </w:r>
          </w:p>
        </w:tc>
        <w:tc>
          <w:tcPr>
            <w:tcW w:w="4425" w:type="dxa"/>
          </w:tcPr>
          <w:p w:rsidR="00005D90" w:rsidRPr="0062394A" w:rsidRDefault="00005D90" w:rsidP="00694A86">
            <w:pPr>
              <w:jc w:val="center"/>
              <w:rPr>
                <w:sz w:val="24"/>
                <w:szCs w:val="24"/>
              </w:rPr>
            </w:pPr>
            <w:r w:rsidRPr="0062394A">
              <w:rPr>
                <w:sz w:val="24"/>
                <w:szCs w:val="24"/>
              </w:rPr>
              <w:t>2</w:t>
            </w:r>
          </w:p>
        </w:tc>
        <w:tc>
          <w:tcPr>
            <w:tcW w:w="711" w:type="dxa"/>
          </w:tcPr>
          <w:p w:rsidR="00005D90" w:rsidRPr="0062394A" w:rsidRDefault="00005D90" w:rsidP="00694A86">
            <w:pPr>
              <w:jc w:val="center"/>
              <w:rPr>
                <w:sz w:val="24"/>
                <w:szCs w:val="24"/>
              </w:rPr>
            </w:pPr>
            <w:r w:rsidRPr="0062394A">
              <w:rPr>
                <w:sz w:val="24"/>
                <w:szCs w:val="24"/>
              </w:rPr>
              <w:t>3</w:t>
            </w:r>
          </w:p>
        </w:tc>
        <w:tc>
          <w:tcPr>
            <w:tcW w:w="1132" w:type="dxa"/>
          </w:tcPr>
          <w:p w:rsidR="00005D90" w:rsidRPr="0062394A" w:rsidRDefault="00005D90" w:rsidP="00694A86">
            <w:pPr>
              <w:jc w:val="center"/>
              <w:rPr>
                <w:sz w:val="24"/>
                <w:szCs w:val="24"/>
              </w:rPr>
            </w:pPr>
            <w:r>
              <w:rPr>
                <w:sz w:val="24"/>
                <w:szCs w:val="24"/>
              </w:rPr>
              <w:t>4</w:t>
            </w:r>
          </w:p>
        </w:tc>
        <w:tc>
          <w:tcPr>
            <w:tcW w:w="1213" w:type="dxa"/>
            <w:gridSpan w:val="7"/>
          </w:tcPr>
          <w:p w:rsidR="00005D90" w:rsidRPr="0062394A" w:rsidRDefault="00005D90" w:rsidP="00694A86">
            <w:pPr>
              <w:jc w:val="center"/>
              <w:rPr>
                <w:sz w:val="24"/>
                <w:szCs w:val="24"/>
              </w:rPr>
            </w:pPr>
            <w:r>
              <w:rPr>
                <w:sz w:val="24"/>
                <w:szCs w:val="24"/>
              </w:rPr>
              <w:t>5</w:t>
            </w:r>
          </w:p>
        </w:tc>
        <w:tc>
          <w:tcPr>
            <w:tcW w:w="1417" w:type="dxa"/>
            <w:gridSpan w:val="3"/>
          </w:tcPr>
          <w:p w:rsidR="00005D90" w:rsidRPr="0062394A" w:rsidRDefault="00005D90" w:rsidP="00694A86">
            <w:pPr>
              <w:jc w:val="center"/>
              <w:rPr>
                <w:sz w:val="24"/>
                <w:szCs w:val="24"/>
              </w:rPr>
            </w:pPr>
            <w:r>
              <w:rPr>
                <w:sz w:val="24"/>
                <w:szCs w:val="24"/>
              </w:rPr>
              <w:t>6</w:t>
            </w:r>
          </w:p>
        </w:tc>
        <w:tc>
          <w:tcPr>
            <w:tcW w:w="1896" w:type="dxa"/>
            <w:gridSpan w:val="3"/>
          </w:tcPr>
          <w:p w:rsidR="00005D90" w:rsidRPr="0062394A" w:rsidRDefault="00005D90" w:rsidP="00694A86">
            <w:pPr>
              <w:jc w:val="center"/>
              <w:rPr>
                <w:sz w:val="24"/>
                <w:szCs w:val="24"/>
              </w:rPr>
            </w:pPr>
            <w:r>
              <w:rPr>
                <w:sz w:val="24"/>
                <w:szCs w:val="24"/>
              </w:rPr>
              <w:t>7</w:t>
            </w:r>
          </w:p>
        </w:tc>
      </w:tr>
      <w:tr w:rsidR="004527A1" w:rsidRPr="0062394A" w:rsidTr="0052535C">
        <w:trPr>
          <w:trHeight w:val="623"/>
        </w:trPr>
        <w:tc>
          <w:tcPr>
            <w:tcW w:w="11199" w:type="dxa"/>
            <w:gridSpan w:val="17"/>
          </w:tcPr>
          <w:p w:rsidR="004527A1" w:rsidRPr="002277B9" w:rsidRDefault="004527A1" w:rsidP="00074826">
            <w:pPr>
              <w:rPr>
                <w:b/>
                <w:sz w:val="24"/>
                <w:szCs w:val="24"/>
              </w:rPr>
            </w:pPr>
            <w:r w:rsidRPr="002277B9">
              <w:rPr>
                <w:b/>
                <w:sz w:val="24"/>
                <w:szCs w:val="24"/>
              </w:rPr>
              <w:t xml:space="preserve">Программа: </w:t>
            </w:r>
            <w:r w:rsidR="008B510E">
              <w:rPr>
                <w:b/>
                <w:sz w:val="24"/>
                <w:szCs w:val="24"/>
              </w:rPr>
              <w:t>«</w:t>
            </w:r>
            <w:r w:rsidRPr="002277B9">
              <w:rPr>
                <w:b/>
                <w:sz w:val="24"/>
                <w:szCs w:val="24"/>
              </w:rPr>
              <w:t xml:space="preserve">Обеспечение граждан Сеченовского </w:t>
            </w:r>
            <w:r w:rsidR="00074826">
              <w:rPr>
                <w:b/>
                <w:sz w:val="24"/>
                <w:szCs w:val="24"/>
              </w:rPr>
              <w:t>муниципального округа</w:t>
            </w:r>
            <w:r w:rsidRPr="002277B9">
              <w:rPr>
                <w:b/>
                <w:sz w:val="24"/>
                <w:szCs w:val="24"/>
              </w:rPr>
              <w:t xml:space="preserve"> Нижегородской области доступным и комфортным жильем</w:t>
            </w:r>
            <w:r w:rsidR="008B510E">
              <w:rPr>
                <w:b/>
                <w:sz w:val="24"/>
                <w:szCs w:val="24"/>
              </w:rPr>
              <w:t>»</w:t>
            </w:r>
          </w:p>
        </w:tc>
      </w:tr>
      <w:tr w:rsidR="004527A1" w:rsidRPr="0062394A" w:rsidTr="0052535C">
        <w:trPr>
          <w:trHeight w:val="259"/>
        </w:trPr>
        <w:tc>
          <w:tcPr>
            <w:tcW w:w="11199" w:type="dxa"/>
            <w:gridSpan w:val="17"/>
          </w:tcPr>
          <w:p w:rsidR="004527A1" w:rsidRPr="002277B9" w:rsidRDefault="004527A1" w:rsidP="00074826">
            <w:pPr>
              <w:rPr>
                <w:b/>
                <w:sz w:val="24"/>
                <w:szCs w:val="24"/>
              </w:rPr>
            </w:pPr>
            <w:r w:rsidRPr="002277B9">
              <w:rPr>
                <w:b/>
                <w:sz w:val="24"/>
                <w:szCs w:val="24"/>
              </w:rPr>
              <w:t xml:space="preserve">Подпрограмма 1. "Переселение граждан из аварийного жилищного фонда на территории </w:t>
            </w:r>
            <w:r w:rsidRPr="00F10037">
              <w:rPr>
                <w:b/>
                <w:sz w:val="24"/>
                <w:szCs w:val="24"/>
              </w:rPr>
              <w:t xml:space="preserve">Сеченовского </w:t>
            </w:r>
            <w:r w:rsidR="00F10037" w:rsidRPr="00F10037">
              <w:rPr>
                <w:b/>
                <w:sz w:val="24"/>
                <w:szCs w:val="24"/>
              </w:rPr>
              <w:t xml:space="preserve">муниципального </w:t>
            </w:r>
            <w:r w:rsidR="00074826" w:rsidRPr="00F10037">
              <w:rPr>
                <w:b/>
                <w:sz w:val="24"/>
                <w:szCs w:val="24"/>
              </w:rPr>
              <w:t>округа</w:t>
            </w:r>
            <w:r w:rsidRPr="002277B9">
              <w:rPr>
                <w:b/>
                <w:sz w:val="24"/>
                <w:szCs w:val="24"/>
              </w:rPr>
              <w:t xml:space="preserve"> Нижегородской области с учетом необходимости развития малоэтажного жилищного строительства "</w:t>
            </w:r>
          </w:p>
        </w:tc>
      </w:tr>
      <w:tr w:rsidR="000208D9" w:rsidRPr="0062394A" w:rsidTr="005B4D4B">
        <w:trPr>
          <w:trHeight w:val="259"/>
        </w:trPr>
        <w:tc>
          <w:tcPr>
            <w:tcW w:w="4830" w:type="dxa"/>
            <w:gridSpan w:val="2"/>
          </w:tcPr>
          <w:p w:rsidR="0052535C" w:rsidRPr="0062394A" w:rsidRDefault="0052535C" w:rsidP="00694A86">
            <w:pPr>
              <w:rPr>
                <w:sz w:val="24"/>
                <w:szCs w:val="24"/>
              </w:rPr>
            </w:pPr>
            <w:r w:rsidRPr="0062394A">
              <w:rPr>
                <w:sz w:val="24"/>
                <w:szCs w:val="24"/>
              </w:rPr>
              <w:t>Индикатор</w:t>
            </w:r>
            <w:r>
              <w:rPr>
                <w:sz w:val="24"/>
                <w:szCs w:val="24"/>
              </w:rPr>
              <w:t xml:space="preserve"> 1.</w:t>
            </w:r>
          </w:p>
        </w:tc>
        <w:tc>
          <w:tcPr>
            <w:tcW w:w="711" w:type="dxa"/>
          </w:tcPr>
          <w:p w:rsidR="0052535C" w:rsidRPr="0062394A" w:rsidRDefault="0052535C" w:rsidP="00694A86">
            <w:pPr>
              <w:rPr>
                <w:sz w:val="24"/>
                <w:szCs w:val="24"/>
              </w:rPr>
            </w:pPr>
          </w:p>
        </w:tc>
        <w:tc>
          <w:tcPr>
            <w:tcW w:w="1212" w:type="dxa"/>
            <w:gridSpan w:val="2"/>
          </w:tcPr>
          <w:p w:rsidR="0052535C" w:rsidRPr="0062394A" w:rsidRDefault="0052535C" w:rsidP="00694A86">
            <w:pPr>
              <w:rPr>
                <w:sz w:val="24"/>
                <w:szCs w:val="24"/>
              </w:rPr>
            </w:pPr>
          </w:p>
        </w:tc>
        <w:tc>
          <w:tcPr>
            <w:tcW w:w="1276" w:type="dxa"/>
            <w:gridSpan w:val="7"/>
          </w:tcPr>
          <w:p w:rsidR="0052535C" w:rsidRPr="0062394A" w:rsidRDefault="0052535C" w:rsidP="00694A86">
            <w:pPr>
              <w:rPr>
                <w:sz w:val="24"/>
                <w:szCs w:val="24"/>
              </w:rPr>
            </w:pPr>
          </w:p>
        </w:tc>
        <w:tc>
          <w:tcPr>
            <w:tcW w:w="1560" w:type="dxa"/>
            <w:gridSpan w:val="3"/>
          </w:tcPr>
          <w:p w:rsidR="0052535C" w:rsidRPr="0062394A" w:rsidRDefault="0052535C" w:rsidP="00694A86">
            <w:pPr>
              <w:rPr>
                <w:sz w:val="24"/>
                <w:szCs w:val="24"/>
              </w:rPr>
            </w:pPr>
          </w:p>
        </w:tc>
        <w:tc>
          <w:tcPr>
            <w:tcW w:w="1610" w:type="dxa"/>
            <w:gridSpan w:val="2"/>
          </w:tcPr>
          <w:p w:rsidR="0052535C" w:rsidRPr="0062394A" w:rsidRDefault="0052535C" w:rsidP="00694A86">
            <w:pPr>
              <w:rPr>
                <w:sz w:val="24"/>
                <w:szCs w:val="24"/>
              </w:rPr>
            </w:pPr>
          </w:p>
        </w:tc>
      </w:tr>
      <w:tr w:rsidR="000208D9" w:rsidRPr="0062394A" w:rsidTr="005B4D4B">
        <w:trPr>
          <w:trHeight w:val="1118"/>
        </w:trPr>
        <w:tc>
          <w:tcPr>
            <w:tcW w:w="4830" w:type="dxa"/>
            <w:gridSpan w:val="2"/>
          </w:tcPr>
          <w:p w:rsidR="0052535C" w:rsidRPr="0062394A" w:rsidRDefault="0052535C" w:rsidP="00694A86">
            <w:pPr>
              <w:rPr>
                <w:sz w:val="24"/>
                <w:szCs w:val="24"/>
              </w:rPr>
            </w:pPr>
            <w:r>
              <w:rPr>
                <w:sz w:val="24"/>
                <w:szCs w:val="24"/>
              </w:rPr>
              <w:t xml:space="preserve"> Доля граждан переселенных из аварийного жилищного фонда, к общему количеству граждан, проживающих в аварийном жилищном фонде</w:t>
            </w:r>
          </w:p>
        </w:tc>
        <w:tc>
          <w:tcPr>
            <w:tcW w:w="711" w:type="dxa"/>
          </w:tcPr>
          <w:p w:rsidR="0052535C" w:rsidRPr="0062394A" w:rsidRDefault="0052535C" w:rsidP="00694A86">
            <w:pPr>
              <w:jc w:val="center"/>
              <w:rPr>
                <w:sz w:val="24"/>
                <w:szCs w:val="24"/>
              </w:rPr>
            </w:pPr>
            <w:r>
              <w:rPr>
                <w:sz w:val="24"/>
                <w:szCs w:val="24"/>
              </w:rPr>
              <w:t>%</w:t>
            </w:r>
          </w:p>
        </w:tc>
        <w:tc>
          <w:tcPr>
            <w:tcW w:w="1212" w:type="dxa"/>
            <w:gridSpan w:val="2"/>
          </w:tcPr>
          <w:p w:rsidR="0052535C" w:rsidRPr="0062394A" w:rsidRDefault="0052535C" w:rsidP="0052535C">
            <w:pPr>
              <w:jc w:val="center"/>
              <w:rPr>
                <w:sz w:val="24"/>
                <w:szCs w:val="24"/>
              </w:rPr>
            </w:pPr>
            <w:r>
              <w:rPr>
                <w:sz w:val="24"/>
                <w:szCs w:val="24"/>
              </w:rPr>
              <w:t>0</w:t>
            </w:r>
          </w:p>
        </w:tc>
        <w:tc>
          <w:tcPr>
            <w:tcW w:w="1276" w:type="dxa"/>
            <w:gridSpan w:val="7"/>
          </w:tcPr>
          <w:p w:rsidR="0052535C" w:rsidRPr="0062394A" w:rsidRDefault="0052535C" w:rsidP="0052535C">
            <w:pPr>
              <w:jc w:val="center"/>
              <w:rPr>
                <w:sz w:val="24"/>
                <w:szCs w:val="24"/>
              </w:rPr>
            </w:pPr>
            <w:r>
              <w:rPr>
                <w:sz w:val="24"/>
                <w:szCs w:val="24"/>
              </w:rPr>
              <w:t>0</w:t>
            </w:r>
          </w:p>
        </w:tc>
        <w:tc>
          <w:tcPr>
            <w:tcW w:w="1560" w:type="dxa"/>
            <w:gridSpan w:val="3"/>
          </w:tcPr>
          <w:p w:rsidR="0052535C" w:rsidRPr="0062394A" w:rsidRDefault="0052535C" w:rsidP="0052535C">
            <w:pPr>
              <w:jc w:val="center"/>
              <w:rPr>
                <w:sz w:val="24"/>
                <w:szCs w:val="24"/>
              </w:rPr>
            </w:pPr>
            <w:r>
              <w:rPr>
                <w:sz w:val="24"/>
                <w:szCs w:val="24"/>
              </w:rPr>
              <w:t>10</w:t>
            </w:r>
            <w:r w:rsidR="000B6E6C">
              <w:rPr>
                <w:sz w:val="24"/>
                <w:szCs w:val="24"/>
              </w:rPr>
              <w:t>0</w:t>
            </w:r>
          </w:p>
        </w:tc>
        <w:tc>
          <w:tcPr>
            <w:tcW w:w="1610" w:type="dxa"/>
            <w:gridSpan w:val="2"/>
          </w:tcPr>
          <w:p w:rsidR="0052535C" w:rsidRPr="0062394A" w:rsidRDefault="0052535C" w:rsidP="0052535C">
            <w:pPr>
              <w:jc w:val="center"/>
              <w:rPr>
                <w:sz w:val="24"/>
                <w:szCs w:val="24"/>
              </w:rPr>
            </w:pPr>
            <w:r>
              <w:rPr>
                <w:sz w:val="24"/>
                <w:szCs w:val="24"/>
              </w:rPr>
              <w:t>0</w:t>
            </w:r>
          </w:p>
        </w:tc>
      </w:tr>
      <w:tr w:rsidR="000208D9" w:rsidRPr="0062394A" w:rsidTr="005B4D4B">
        <w:trPr>
          <w:trHeight w:val="259"/>
        </w:trPr>
        <w:tc>
          <w:tcPr>
            <w:tcW w:w="4830" w:type="dxa"/>
            <w:gridSpan w:val="2"/>
          </w:tcPr>
          <w:p w:rsidR="0052535C" w:rsidRPr="0062394A" w:rsidRDefault="0052535C" w:rsidP="00694A86">
            <w:pPr>
              <w:rPr>
                <w:sz w:val="24"/>
                <w:szCs w:val="24"/>
              </w:rPr>
            </w:pPr>
            <w:r w:rsidRPr="0062394A">
              <w:rPr>
                <w:sz w:val="24"/>
                <w:szCs w:val="24"/>
              </w:rPr>
              <w:t>Не</w:t>
            </w:r>
            <w:r>
              <w:rPr>
                <w:sz w:val="24"/>
                <w:szCs w:val="24"/>
              </w:rPr>
              <w:t>посредственный результат 1:</w:t>
            </w:r>
          </w:p>
        </w:tc>
        <w:tc>
          <w:tcPr>
            <w:tcW w:w="711" w:type="dxa"/>
          </w:tcPr>
          <w:p w:rsidR="0052535C" w:rsidRPr="0062394A" w:rsidRDefault="0052535C" w:rsidP="00694A86">
            <w:pPr>
              <w:rPr>
                <w:sz w:val="24"/>
                <w:szCs w:val="24"/>
              </w:rPr>
            </w:pPr>
          </w:p>
        </w:tc>
        <w:tc>
          <w:tcPr>
            <w:tcW w:w="1212" w:type="dxa"/>
            <w:gridSpan w:val="2"/>
          </w:tcPr>
          <w:p w:rsidR="0052535C" w:rsidRPr="0062394A" w:rsidRDefault="0052535C" w:rsidP="0052535C">
            <w:pPr>
              <w:jc w:val="center"/>
              <w:rPr>
                <w:sz w:val="24"/>
                <w:szCs w:val="24"/>
              </w:rPr>
            </w:pPr>
          </w:p>
        </w:tc>
        <w:tc>
          <w:tcPr>
            <w:tcW w:w="1276" w:type="dxa"/>
            <w:gridSpan w:val="7"/>
          </w:tcPr>
          <w:p w:rsidR="0052535C" w:rsidRPr="0062394A" w:rsidRDefault="0052535C" w:rsidP="0052535C">
            <w:pPr>
              <w:jc w:val="center"/>
              <w:rPr>
                <w:sz w:val="24"/>
                <w:szCs w:val="24"/>
              </w:rPr>
            </w:pPr>
          </w:p>
        </w:tc>
        <w:tc>
          <w:tcPr>
            <w:tcW w:w="1560" w:type="dxa"/>
            <w:gridSpan w:val="3"/>
          </w:tcPr>
          <w:p w:rsidR="0052535C" w:rsidRPr="0062394A" w:rsidRDefault="0052535C" w:rsidP="0052535C">
            <w:pPr>
              <w:jc w:val="center"/>
              <w:rPr>
                <w:sz w:val="24"/>
                <w:szCs w:val="24"/>
              </w:rPr>
            </w:pPr>
          </w:p>
        </w:tc>
        <w:tc>
          <w:tcPr>
            <w:tcW w:w="1610" w:type="dxa"/>
            <w:gridSpan w:val="2"/>
          </w:tcPr>
          <w:p w:rsidR="0052535C" w:rsidRPr="0062394A" w:rsidRDefault="0052535C" w:rsidP="0052535C">
            <w:pPr>
              <w:jc w:val="center"/>
              <w:rPr>
                <w:sz w:val="24"/>
                <w:szCs w:val="24"/>
              </w:rPr>
            </w:pPr>
          </w:p>
        </w:tc>
      </w:tr>
      <w:tr w:rsidR="000208D9" w:rsidRPr="0062394A" w:rsidTr="005B4D4B">
        <w:trPr>
          <w:trHeight w:val="561"/>
        </w:trPr>
        <w:tc>
          <w:tcPr>
            <w:tcW w:w="4830" w:type="dxa"/>
            <w:gridSpan w:val="2"/>
          </w:tcPr>
          <w:p w:rsidR="0052535C" w:rsidRPr="0062394A" w:rsidRDefault="0052535C" w:rsidP="00694A86">
            <w:pPr>
              <w:rPr>
                <w:sz w:val="24"/>
                <w:szCs w:val="24"/>
              </w:rPr>
            </w:pPr>
            <w:r>
              <w:rPr>
                <w:sz w:val="24"/>
                <w:szCs w:val="24"/>
              </w:rPr>
              <w:t>Количество граждан, подлежащих переселению из аварийного жилищного фонда</w:t>
            </w:r>
          </w:p>
        </w:tc>
        <w:tc>
          <w:tcPr>
            <w:tcW w:w="711" w:type="dxa"/>
          </w:tcPr>
          <w:p w:rsidR="0052535C" w:rsidRPr="0062394A" w:rsidRDefault="0052535C" w:rsidP="00694A86">
            <w:pPr>
              <w:rPr>
                <w:sz w:val="24"/>
                <w:szCs w:val="24"/>
              </w:rPr>
            </w:pPr>
            <w:r>
              <w:rPr>
                <w:sz w:val="24"/>
                <w:szCs w:val="24"/>
              </w:rPr>
              <w:t>чел.</w:t>
            </w:r>
          </w:p>
        </w:tc>
        <w:tc>
          <w:tcPr>
            <w:tcW w:w="1212" w:type="dxa"/>
            <w:gridSpan w:val="2"/>
          </w:tcPr>
          <w:p w:rsidR="0052535C" w:rsidRPr="0062394A" w:rsidRDefault="0052535C" w:rsidP="0052535C">
            <w:pPr>
              <w:jc w:val="center"/>
              <w:rPr>
                <w:sz w:val="24"/>
                <w:szCs w:val="24"/>
              </w:rPr>
            </w:pPr>
            <w:r>
              <w:rPr>
                <w:sz w:val="24"/>
                <w:szCs w:val="24"/>
              </w:rPr>
              <w:t>0</w:t>
            </w:r>
          </w:p>
        </w:tc>
        <w:tc>
          <w:tcPr>
            <w:tcW w:w="1276" w:type="dxa"/>
            <w:gridSpan w:val="7"/>
          </w:tcPr>
          <w:p w:rsidR="0052535C" w:rsidRPr="0062394A" w:rsidRDefault="0052535C" w:rsidP="0052535C">
            <w:pPr>
              <w:jc w:val="center"/>
              <w:rPr>
                <w:sz w:val="24"/>
                <w:szCs w:val="24"/>
              </w:rPr>
            </w:pPr>
            <w:r>
              <w:rPr>
                <w:sz w:val="24"/>
                <w:szCs w:val="24"/>
              </w:rPr>
              <w:t>0</w:t>
            </w:r>
          </w:p>
        </w:tc>
        <w:tc>
          <w:tcPr>
            <w:tcW w:w="1560" w:type="dxa"/>
            <w:gridSpan w:val="3"/>
          </w:tcPr>
          <w:p w:rsidR="0052535C" w:rsidRPr="0062394A" w:rsidRDefault="0052535C" w:rsidP="0052535C">
            <w:pPr>
              <w:jc w:val="center"/>
              <w:rPr>
                <w:sz w:val="24"/>
                <w:szCs w:val="24"/>
              </w:rPr>
            </w:pPr>
            <w:r>
              <w:rPr>
                <w:sz w:val="24"/>
                <w:szCs w:val="24"/>
              </w:rPr>
              <w:t>3</w:t>
            </w:r>
            <w:r w:rsidR="000B6E6C">
              <w:rPr>
                <w:sz w:val="24"/>
                <w:szCs w:val="24"/>
              </w:rPr>
              <w:t>1</w:t>
            </w:r>
          </w:p>
        </w:tc>
        <w:tc>
          <w:tcPr>
            <w:tcW w:w="1610" w:type="dxa"/>
            <w:gridSpan w:val="2"/>
          </w:tcPr>
          <w:p w:rsidR="0052535C" w:rsidRPr="0062394A" w:rsidRDefault="000B6E6C" w:rsidP="0052535C">
            <w:pPr>
              <w:jc w:val="center"/>
              <w:rPr>
                <w:sz w:val="24"/>
                <w:szCs w:val="24"/>
              </w:rPr>
            </w:pPr>
            <w:r>
              <w:rPr>
                <w:sz w:val="24"/>
                <w:szCs w:val="24"/>
              </w:rPr>
              <w:t>0</w:t>
            </w:r>
          </w:p>
        </w:tc>
      </w:tr>
      <w:tr w:rsidR="004527A1" w:rsidRPr="0062394A" w:rsidTr="0052535C">
        <w:trPr>
          <w:trHeight w:val="223"/>
        </w:trPr>
        <w:tc>
          <w:tcPr>
            <w:tcW w:w="11199" w:type="dxa"/>
            <w:gridSpan w:val="17"/>
          </w:tcPr>
          <w:p w:rsidR="004527A1" w:rsidRPr="002277B9" w:rsidRDefault="004527A1" w:rsidP="00074826">
            <w:pPr>
              <w:pStyle w:val="af6"/>
              <w:rPr>
                <w:b/>
              </w:rPr>
            </w:pPr>
            <w:r w:rsidRPr="002277B9">
              <w:rPr>
                <w:b/>
              </w:rPr>
              <w:t xml:space="preserve">Подпрограмма 2. "Обеспечение жильём молодых семей в Сеченовском </w:t>
            </w:r>
            <w:r w:rsidR="00074826">
              <w:rPr>
                <w:b/>
              </w:rPr>
              <w:t>муниципальном округе</w:t>
            </w:r>
            <w:r w:rsidRPr="002277B9">
              <w:rPr>
                <w:b/>
              </w:rPr>
              <w:t xml:space="preserve"> Нижегородской области"</w:t>
            </w:r>
          </w:p>
        </w:tc>
      </w:tr>
      <w:tr w:rsidR="000208D9" w:rsidRPr="0062394A" w:rsidTr="005B4D4B">
        <w:trPr>
          <w:trHeight w:val="217"/>
        </w:trPr>
        <w:tc>
          <w:tcPr>
            <w:tcW w:w="4830" w:type="dxa"/>
            <w:gridSpan w:val="2"/>
          </w:tcPr>
          <w:p w:rsidR="0052535C" w:rsidRPr="00CB252B" w:rsidRDefault="0052535C" w:rsidP="00694A86">
            <w:pPr>
              <w:jc w:val="both"/>
              <w:rPr>
                <w:sz w:val="24"/>
                <w:szCs w:val="24"/>
              </w:rPr>
            </w:pPr>
            <w:r w:rsidRPr="00CB252B">
              <w:rPr>
                <w:sz w:val="24"/>
                <w:szCs w:val="24"/>
              </w:rPr>
              <w:t>Индикатор</w:t>
            </w:r>
            <w:r>
              <w:rPr>
                <w:sz w:val="24"/>
                <w:szCs w:val="24"/>
              </w:rPr>
              <w:t xml:space="preserve"> 2</w:t>
            </w:r>
            <w:r w:rsidRPr="00CB252B">
              <w:rPr>
                <w:sz w:val="24"/>
                <w:szCs w:val="24"/>
              </w:rPr>
              <w:t xml:space="preserve">.  </w:t>
            </w:r>
          </w:p>
        </w:tc>
        <w:tc>
          <w:tcPr>
            <w:tcW w:w="711" w:type="dxa"/>
          </w:tcPr>
          <w:p w:rsidR="0052535C" w:rsidRPr="00CB252B" w:rsidRDefault="0052535C" w:rsidP="00694A86">
            <w:pPr>
              <w:jc w:val="center"/>
              <w:rPr>
                <w:sz w:val="24"/>
                <w:szCs w:val="24"/>
              </w:rPr>
            </w:pPr>
          </w:p>
        </w:tc>
        <w:tc>
          <w:tcPr>
            <w:tcW w:w="1132" w:type="dxa"/>
          </w:tcPr>
          <w:p w:rsidR="0052535C" w:rsidRPr="00CB252B" w:rsidRDefault="0052535C" w:rsidP="00694A86">
            <w:pPr>
              <w:rPr>
                <w:sz w:val="24"/>
                <w:szCs w:val="24"/>
              </w:rPr>
            </w:pPr>
          </w:p>
        </w:tc>
        <w:tc>
          <w:tcPr>
            <w:tcW w:w="1546" w:type="dxa"/>
            <w:gridSpan w:val="9"/>
          </w:tcPr>
          <w:p w:rsidR="0052535C" w:rsidRPr="00CB252B" w:rsidRDefault="0052535C" w:rsidP="00694A86">
            <w:pPr>
              <w:rPr>
                <w:sz w:val="24"/>
                <w:szCs w:val="24"/>
              </w:rPr>
            </w:pPr>
          </w:p>
        </w:tc>
        <w:tc>
          <w:tcPr>
            <w:tcW w:w="1563" w:type="dxa"/>
            <w:gridSpan w:val="3"/>
          </w:tcPr>
          <w:p w:rsidR="0052535C" w:rsidRPr="00CB252B" w:rsidRDefault="0052535C" w:rsidP="00694A86">
            <w:pPr>
              <w:rPr>
                <w:sz w:val="24"/>
                <w:szCs w:val="24"/>
              </w:rPr>
            </w:pPr>
          </w:p>
        </w:tc>
        <w:tc>
          <w:tcPr>
            <w:tcW w:w="1417" w:type="dxa"/>
          </w:tcPr>
          <w:p w:rsidR="0052535C" w:rsidRPr="00CB252B" w:rsidRDefault="0052535C" w:rsidP="00694A86">
            <w:pPr>
              <w:rPr>
                <w:sz w:val="24"/>
                <w:szCs w:val="24"/>
              </w:rPr>
            </w:pPr>
          </w:p>
        </w:tc>
      </w:tr>
      <w:tr w:rsidR="000208D9" w:rsidRPr="0062394A" w:rsidTr="005B4D4B">
        <w:trPr>
          <w:trHeight w:val="561"/>
        </w:trPr>
        <w:tc>
          <w:tcPr>
            <w:tcW w:w="4830" w:type="dxa"/>
            <w:gridSpan w:val="2"/>
          </w:tcPr>
          <w:p w:rsidR="0052535C" w:rsidRPr="00CB252B" w:rsidRDefault="0052535C" w:rsidP="00694A86">
            <w:pPr>
              <w:rPr>
                <w:sz w:val="24"/>
                <w:szCs w:val="24"/>
              </w:rPr>
            </w:pPr>
            <w:r w:rsidRPr="00CB252B">
              <w:rPr>
                <w:sz w:val="24"/>
                <w:szCs w:val="24"/>
              </w:rPr>
              <w:t>Обеспеченность социальными выплатами молодых семей</w:t>
            </w:r>
          </w:p>
        </w:tc>
        <w:tc>
          <w:tcPr>
            <w:tcW w:w="711" w:type="dxa"/>
          </w:tcPr>
          <w:p w:rsidR="0052535C" w:rsidRPr="0052535C" w:rsidRDefault="0052535C" w:rsidP="0052535C">
            <w:pPr>
              <w:jc w:val="center"/>
              <w:rPr>
                <w:sz w:val="20"/>
              </w:rPr>
            </w:pPr>
            <w:r w:rsidRPr="0052535C">
              <w:rPr>
                <w:sz w:val="20"/>
              </w:rPr>
              <w:t>%</w:t>
            </w:r>
          </w:p>
        </w:tc>
        <w:tc>
          <w:tcPr>
            <w:tcW w:w="1132" w:type="dxa"/>
          </w:tcPr>
          <w:p w:rsidR="0052535C" w:rsidRPr="0052535C" w:rsidRDefault="0052535C" w:rsidP="0052535C">
            <w:pPr>
              <w:jc w:val="center"/>
              <w:rPr>
                <w:sz w:val="22"/>
                <w:szCs w:val="22"/>
              </w:rPr>
            </w:pPr>
            <w:r w:rsidRPr="0052535C">
              <w:rPr>
                <w:sz w:val="22"/>
                <w:szCs w:val="22"/>
              </w:rPr>
              <w:t>14,0</w:t>
            </w:r>
          </w:p>
        </w:tc>
        <w:tc>
          <w:tcPr>
            <w:tcW w:w="1546" w:type="dxa"/>
            <w:gridSpan w:val="9"/>
          </w:tcPr>
          <w:p w:rsidR="0052535C" w:rsidRPr="0052535C" w:rsidRDefault="0052535C" w:rsidP="0052535C">
            <w:pPr>
              <w:jc w:val="center"/>
              <w:rPr>
                <w:sz w:val="22"/>
                <w:szCs w:val="22"/>
              </w:rPr>
            </w:pPr>
            <w:r w:rsidRPr="0052535C">
              <w:rPr>
                <w:sz w:val="22"/>
                <w:szCs w:val="22"/>
              </w:rPr>
              <w:t>16,0</w:t>
            </w:r>
          </w:p>
        </w:tc>
        <w:tc>
          <w:tcPr>
            <w:tcW w:w="1563" w:type="dxa"/>
            <w:gridSpan w:val="3"/>
          </w:tcPr>
          <w:p w:rsidR="0052535C" w:rsidRPr="0052535C" w:rsidRDefault="0052535C" w:rsidP="0052535C">
            <w:pPr>
              <w:jc w:val="center"/>
              <w:rPr>
                <w:sz w:val="22"/>
                <w:szCs w:val="22"/>
              </w:rPr>
            </w:pPr>
            <w:r w:rsidRPr="0052535C">
              <w:rPr>
                <w:sz w:val="22"/>
                <w:szCs w:val="22"/>
              </w:rPr>
              <w:t>16,0</w:t>
            </w:r>
          </w:p>
        </w:tc>
        <w:tc>
          <w:tcPr>
            <w:tcW w:w="1417" w:type="dxa"/>
          </w:tcPr>
          <w:p w:rsidR="0052535C" w:rsidRPr="0052535C" w:rsidRDefault="0052535C" w:rsidP="0052535C">
            <w:pPr>
              <w:jc w:val="center"/>
              <w:rPr>
                <w:sz w:val="22"/>
                <w:szCs w:val="22"/>
              </w:rPr>
            </w:pPr>
            <w:r w:rsidRPr="0052535C">
              <w:rPr>
                <w:sz w:val="22"/>
                <w:szCs w:val="22"/>
              </w:rPr>
              <w:t>16,0</w:t>
            </w:r>
          </w:p>
        </w:tc>
      </w:tr>
      <w:tr w:rsidR="000208D9" w:rsidRPr="0062394A" w:rsidTr="005B4D4B">
        <w:trPr>
          <w:trHeight w:val="277"/>
        </w:trPr>
        <w:tc>
          <w:tcPr>
            <w:tcW w:w="4830" w:type="dxa"/>
            <w:gridSpan w:val="2"/>
          </w:tcPr>
          <w:p w:rsidR="0052535C" w:rsidRPr="00CB252B" w:rsidRDefault="0052535C" w:rsidP="00694A86">
            <w:pPr>
              <w:rPr>
                <w:sz w:val="24"/>
                <w:szCs w:val="24"/>
              </w:rPr>
            </w:pPr>
            <w:r w:rsidRPr="00CB252B">
              <w:rPr>
                <w:sz w:val="24"/>
                <w:szCs w:val="24"/>
              </w:rPr>
              <w:t>Непосредственный результат</w:t>
            </w:r>
            <w:r>
              <w:rPr>
                <w:sz w:val="24"/>
                <w:szCs w:val="24"/>
              </w:rPr>
              <w:t xml:space="preserve"> 2.</w:t>
            </w:r>
          </w:p>
        </w:tc>
        <w:tc>
          <w:tcPr>
            <w:tcW w:w="711" w:type="dxa"/>
          </w:tcPr>
          <w:p w:rsidR="0052535C" w:rsidRPr="00CB252B" w:rsidRDefault="0052535C" w:rsidP="00694A86">
            <w:pPr>
              <w:jc w:val="center"/>
              <w:rPr>
                <w:sz w:val="24"/>
                <w:szCs w:val="24"/>
              </w:rPr>
            </w:pPr>
          </w:p>
        </w:tc>
        <w:tc>
          <w:tcPr>
            <w:tcW w:w="1132" w:type="dxa"/>
          </w:tcPr>
          <w:p w:rsidR="0052535C" w:rsidRPr="00CB252B" w:rsidRDefault="0052535C" w:rsidP="00694A86">
            <w:pPr>
              <w:rPr>
                <w:sz w:val="24"/>
                <w:szCs w:val="24"/>
              </w:rPr>
            </w:pPr>
          </w:p>
        </w:tc>
        <w:tc>
          <w:tcPr>
            <w:tcW w:w="1546" w:type="dxa"/>
            <w:gridSpan w:val="9"/>
          </w:tcPr>
          <w:p w:rsidR="0052535C" w:rsidRPr="00CB252B" w:rsidRDefault="0052535C" w:rsidP="00694A86">
            <w:pPr>
              <w:rPr>
                <w:sz w:val="24"/>
                <w:szCs w:val="24"/>
              </w:rPr>
            </w:pPr>
          </w:p>
        </w:tc>
        <w:tc>
          <w:tcPr>
            <w:tcW w:w="1563" w:type="dxa"/>
            <w:gridSpan w:val="3"/>
          </w:tcPr>
          <w:p w:rsidR="0052535C" w:rsidRPr="00CB252B" w:rsidRDefault="0052535C" w:rsidP="00694A86">
            <w:pPr>
              <w:rPr>
                <w:sz w:val="24"/>
                <w:szCs w:val="24"/>
              </w:rPr>
            </w:pPr>
          </w:p>
        </w:tc>
        <w:tc>
          <w:tcPr>
            <w:tcW w:w="1417" w:type="dxa"/>
          </w:tcPr>
          <w:p w:rsidR="0052535C" w:rsidRPr="00CB252B" w:rsidRDefault="0052535C" w:rsidP="00694A86">
            <w:pPr>
              <w:rPr>
                <w:sz w:val="24"/>
                <w:szCs w:val="24"/>
              </w:rPr>
            </w:pPr>
          </w:p>
        </w:tc>
      </w:tr>
      <w:tr w:rsidR="000208D9" w:rsidRPr="0062394A" w:rsidTr="005B4D4B">
        <w:trPr>
          <w:trHeight w:val="561"/>
        </w:trPr>
        <w:tc>
          <w:tcPr>
            <w:tcW w:w="4830" w:type="dxa"/>
            <w:gridSpan w:val="2"/>
          </w:tcPr>
          <w:p w:rsidR="0052535C" w:rsidRDefault="0052535C" w:rsidP="00694A86">
            <w:pPr>
              <w:rPr>
                <w:sz w:val="24"/>
                <w:szCs w:val="24"/>
              </w:rPr>
            </w:pPr>
            <w:r>
              <w:rPr>
                <w:sz w:val="24"/>
                <w:szCs w:val="24"/>
              </w:rPr>
              <w:t>Количество молодых семей получивших социальные выплаты</w:t>
            </w:r>
          </w:p>
        </w:tc>
        <w:tc>
          <w:tcPr>
            <w:tcW w:w="711" w:type="dxa"/>
          </w:tcPr>
          <w:p w:rsidR="0052535C" w:rsidRPr="00CB252B" w:rsidRDefault="0052535C" w:rsidP="00694A86">
            <w:pPr>
              <w:jc w:val="center"/>
              <w:rPr>
                <w:sz w:val="24"/>
                <w:szCs w:val="24"/>
              </w:rPr>
            </w:pPr>
            <w:r w:rsidRPr="00CB252B">
              <w:rPr>
                <w:sz w:val="24"/>
                <w:szCs w:val="24"/>
              </w:rPr>
              <w:t>чел.</w:t>
            </w:r>
          </w:p>
        </w:tc>
        <w:tc>
          <w:tcPr>
            <w:tcW w:w="1132" w:type="dxa"/>
          </w:tcPr>
          <w:p w:rsidR="0052535C" w:rsidRPr="00CB252B" w:rsidRDefault="0052535C" w:rsidP="0052535C">
            <w:pPr>
              <w:jc w:val="center"/>
              <w:rPr>
                <w:sz w:val="24"/>
                <w:szCs w:val="24"/>
              </w:rPr>
            </w:pPr>
            <w:r>
              <w:rPr>
                <w:sz w:val="24"/>
                <w:szCs w:val="24"/>
              </w:rPr>
              <w:t>1</w:t>
            </w:r>
          </w:p>
        </w:tc>
        <w:tc>
          <w:tcPr>
            <w:tcW w:w="1546" w:type="dxa"/>
            <w:gridSpan w:val="9"/>
          </w:tcPr>
          <w:p w:rsidR="0052535C" w:rsidRPr="00CB252B" w:rsidRDefault="0052535C" w:rsidP="0052535C">
            <w:pPr>
              <w:jc w:val="center"/>
              <w:rPr>
                <w:sz w:val="24"/>
                <w:szCs w:val="24"/>
              </w:rPr>
            </w:pPr>
            <w:r>
              <w:rPr>
                <w:sz w:val="24"/>
                <w:szCs w:val="24"/>
              </w:rPr>
              <w:t>1</w:t>
            </w:r>
          </w:p>
        </w:tc>
        <w:tc>
          <w:tcPr>
            <w:tcW w:w="1563" w:type="dxa"/>
            <w:gridSpan w:val="3"/>
          </w:tcPr>
          <w:p w:rsidR="0052535C" w:rsidRPr="00CB252B" w:rsidRDefault="0052535C" w:rsidP="0052535C">
            <w:pPr>
              <w:jc w:val="center"/>
              <w:rPr>
                <w:sz w:val="24"/>
                <w:szCs w:val="24"/>
              </w:rPr>
            </w:pPr>
            <w:r>
              <w:rPr>
                <w:sz w:val="24"/>
                <w:szCs w:val="24"/>
              </w:rPr>
              <w:t>1</w:t>
            </w:r>
          </w:p>
        </w:tc>
        <w:tc>
          <w:tcPr>
            <w:tcW w:w="1417" w:type="dxa"/>
          </w:tcPr>
          <w:p w:rsidR="0052535C" w:rsidRPr="00CB252B" w:rsidRDefault="0052535C" w:rsidP="0052535C">
            <w:pPr>
              <w:jc w:val="center"/>
              <w:rPr>
                <w:sz w:val="24"/>
                <w:szCs w:val="24"/>
              </w:rPr>
            </w:pPr>
            <w:r>
              <w:rPr>
                <w:sz w:val="24"/>
                <w:szCs w:val="24"/>
              </w:rPr>
              <w:t>1</w:t>
            </w:r>
          </w:p>
        </w:tc>
      </w:tr>
      <w:tr w:rsidR="004527A1" w:rsidRPr="00777C52" w:rsidTr="0052535C">
        <w:tblPrEx>
          <w:tblCellMar>
            <w:left w:w="84" w:type="dxa"/>
            <w:right w:w="84" w:type="dxa"/>
          </w:tblCellMar>
          <w:tblLook w:val="0000" w:firstRow="0" w:lastRow="0" w:firstColumn="0" w:lastColumn="0" w:noHBand="0" w:noVBand="0"/>
        </w:tblPrEx>
        <w:tc>
          <w:tcPr>
            <w:tcW w:w="11199" w:type="dxa"/>
            <w:gridSpan w:val="17"/>
          </w:tcPr>
          <w:p w:rsidR="004527A1" w:rsidRPr="002277B9" w:rsidRDefault="004527A1" w:rsidP="00694A86">
            <w:pPr>
              <w:pStyle w:val="af6"/>
              <w:rPr>
                <w:b/>
              </w:rPr>
            </w:pPr>
            <w:r w:rsidRPr="002277B9">
              <w:rPr>
                <w:b/>
              </w:rPr>
              <w:t xml:space="preserve">Подпрограмма </w:t>
            </w:r>
            <w:r>
              <w:rPr>
                <w:b/>
              </w:rPr>
              <w:t>3</w:t>
            </w:r>
            <w:r w:rsidRPr="002277B9">
              <w:rPr>
                <w:b/>
              </w:rPr>
              <w:t>. «</w:t>
            </w:r>
            <w:r w:rsidRPr="002277B9">
              <w:rPr>
                <w:b/>
                <w:bCs/>
              </w:rPr>
              <w:t>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r>
              <w:rPr>
                <w:b/>
                <w:bCs/>
              </w:rPr>
              <w:t>.</w:t>
            </w:r>
          </w:p>
        </w:tc>
      </w:tr>
      <w:tr w:rsidR="004527A1" w:rsidRPr="00777C52" w:rsidTr="0052535C">
        <w:tblPrEx>
          <w:tblCellMar>
            <w:left w:w="84" w:type="dxa"/>
            <w:right w:w="84" w:type="dxa"/>
          </w:tblCellMar>
          <w:tblLook w:val="0000" w:firstRow="0" w:lastRow="0" w:firstColumn="0" w:lastColumn="0" w:noHBand="0" w:noVBand="0"/>
        </w:tblPrEx>
        <w:tc>
          <w:tcPr>
            <w:tcW w:w="11199" w:type="dxa"/>
            <w:gridSpan w:val="17"/>
          </w:tcPr>
          <w:p w:rsidR="004527A1" w:rsidRDefault="004527A1" w:rsidP="00694A86">
            <w:pPr>
              <w:pStyle w:val="af6"/>
            </w:pPr>
            <w:r>
              <w:t>Индикатор 3:</w:t>
            </w: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52535C" w:rsidRPr="00777C52" w:rsidRDefault="0052535C" w:rsidP="00694A86">
            <w:pPr>
              <w:pStyle w:val="af6"/>
            </w:pPr>
            <w:r w:rsidRPr="00777C52">
              <w:t xml:space="preserve">Доля граждан, относящихся к отдельным категориям, установленным законодательством, обеспеченных жилыми </w:t>
            </w:r>
            <w:r w:rsidRPr="00777C52">
              <w:lastRenderedPageBreak/>
              <w:t>помещениями (от общего количества граждан данной категории, нуждающихся в улучшении жилищных условий, состоящих в списке на соответствующий год)</w:t>
            </w:r>
          </w:p>
        </w:tc>
        <w:tc>
          <w:tcPr>
            <w:tcW w:w="711" w:type="dxa"/>
          </w:tcPr>
          <w:p w:rsidR="0052535C" w:rsidRPr="00777C52" w:rsidRDefault="0052535C" w:rsidP="00694A86">
            <w:pPr>
              <w:pStyle w:val="af6"/>
              <w:jc w:val="center"/>
            </w:pPr>
            <w:r>
              <w:lastRenderedPageBreak/>
              <w:t>%</w:t>
            </w:r>
          </w:p>
        </w:tc>
        <w:tc>
          <w:tcPr>
            <w:tcW w:w="1224" w:type="dxa"/>
            <w:gridSpan w:val="3"/>
          </w:tcPr>
          <w:p w:rsidR="0052535C" w:rsidRPr="00025695" w:rsidRDefault="000B6E6C" w:rsidP="00502B9C">
            <w:pPr>
              <w:pStyle w:val="af6"/>
              <w:jc w:val="center"/>
            </w:pPr>
            <w:r>
              <w:t>13</w:t>
            </w:r>
            <w:r w:rsidR="0052535C">
              <w:t>,0</w:t>
            </w:r>
          </w:p>
        </w:tc>
        <w:tc>
          <w:tcPr>
            <w:tcW w:w="1454" w:type="dxa"/>
            <w:gridSpan w:val="7"/>
          </w:tcPr>
          <w:p w:rsidR="0052535C" w:rsidRPr="00025695" w:rsidRDefault="0052535C" w:rsidP="000B6E6C">
            <w:pPr>
              <w:pStyle w:val="af6"/>
              <w:jc w:val="center"/>
            </w:pPr>
            <w:r w:rsidRPr="00025695">
              <w:t>1</w:t>
            </w:r>
            <w:r w:rsidR="000B6E6C">
              <w:t>0</w:t>
            </w:r>
            <w:r w:rsidRPr="00025695">
              <w:t>,</w:t>
            </w:r>
            <w:r w:rsidR="000B6E6C">
              <w:t>0</w:t>
            </w:r>
          </w:p>
        </w:tc>
        <w:tc>
          <w:tcPr>
            <w:tcW w:w="1563" w:type="dxa"/>
            <w:gridSpan w:val="3"/>
          </w:tcPr>
          <w:p w:rsidR="0052535C" w:rsidRPr="00025695" w:rsidRDefault="0052535C" w:rsidP="000B6E6C">
            <w:pPr>
              <w:pStyle w:val="af6"/>
              <w:jc w:val="center"/>
            </w:pPr>
            <w:r w:rsidRPr="00025695">
              <w:t>1</w:t>
            </w:r>
            <w:r w:rsidR="000B6E6C">
              <w:t>0</w:t>
            </w:r>
            <w:r w:rsidRPr="00025695">
              <w:t>,</w:t>
            </w:r>
            <w:r w:rsidR="000B6E6C">
              <w:t>0</w:t>
            </w:r>
          </w:p>
        </w:tc>
        <w:tc>
          <w:tcPr>
            <w:tcW w:w="1417" w:type="dxa"/>
          </w:tcPr>
          <w:p w:rsidR="0052535C" w:rsidRPr="00025695" w:rsidRDefault="0052535C" w:rsidP="000B6E6C">
            <w:pPr>
              <w:pStyle w:val="af6"/>
              <w:jc w:val="center"/>
              <w:rPr>
                <w:color w:val="auto"/>
              </w:rPr>
            </w:pPr>
            <w:r w:rsidRPr="00025695">
              <w:rPr>
                <w:color w:val="auto"/>
              </w:rPr>
              <w:t>1</w:t>
            </w:r>
            <w:r w:rsidR="000B6E6C">
              <w:rPr>
                <w:color w:val="auto"/>
              </w:rPr>
              <w:t>0</w:t>
            </w:r>
            <w:r w:rsidRPr="00025695">
              <w:rPr>
                <w:color w:val="auto"/>
              </w:rPr>
              <w:t>,</w:t>
            </w:r>
            <w:r w:rsidR="000B6E6C">
              <w:rPr>
                <w:color w:val="auto"/>
              </w:rPr>
              <w:t>0</w:t>
            </w:r>
          </w:p>
        </w:tc>
      </w:tr>
      <w:tr w:rsidR="004527A1" w:rsidRPr="00777C52" w:rsidTr="0052535C">
        <w:tblPrEx>
          <w:tblCellMar>
            <w:left w:w="84" w:type="dxa"/>
            <w:right w:w="84" w:type="dxa"/>
          </w:tblCellMar>
          <w:tblLook w:val="0000" w:firstRow="0" w:lastRow="0" w:firstColumn="0" w:lastColumn="0" w:noHBand="0" w:noVBand="0"/>
        </w:tblPrEx>
        <w:tc>
          <w:tcPr>
            <w:tcW w:w="11199" w:type="dxa"/>
            <w:gridSpan w:val="17"/>
          </w:tcPr>
          <w:p w:rsidR="004527A1" w:rsidRPr="00681E53" w:rsidRDefault="004527A1" w:rsidP="00694A86">
            <w:pPr>
              <w:pStyle w:val="af6"/>
              <w:rPr>
                <w:color w:val="FFFF00"/>
              </w:rPr>
            </w:pPr>
            <w:r>
              <w:lastRenderedPageBreak/>
              <w:t>Непосредственный результат 3:</w:t>
            </w:r>
          </w:p>
        </w:tc>
      </w:tr>
      <w:tr w:rsidR="005B4D4B"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777C52" w:rsidRDefault="000208D9" w:rsidP="00694A86">
            <w:pPr>
              <w:pStyle w:val="af6"/>
            </w:pPr>
            <w:r>
              <w:t>3.</w:t>
            </w:r>
            <w:r w:rsidRPr="00777C52">
              <w:t>1. Количество граждан - участников Подпрограммы, улучшивших жилищные условия, в том числе:</w:t>
            </w:r>
          </w:p>
        </w:tc>
        <w:tc>
          <w:tcPr>
            <w:tcW w:w="711" w:type="dxa"/>
          </w:tcPr>
          <w:p w:rsidR="000208D9" w:rsidRDefault="000208D9" w:rsidP="00694A86">
            <w:pPr>
              <w:pStyle w:val="af6"/>
              <w:jc w:val="center"/>
            </w:pPr>
            <w:r>
              <w:t>чел.</w:t>
            </w:r>
          </w:p>
        </w:tc>
        <w:tc>
          <w:tcPr>
            <w:tcW w:w="1370" w:type="dxa"/>
            <w:gridSpan w:val="4"/>
          </w:tcPr>
          <w:p w:rsidR="000208D9" w:rsidRDefault="000208D9" w:rsidP="00694A86">
            <w:pPr>
              <w:pStyle w:val="af6"/>
              <w:jc w:val="center"/>
            </w:pPr>
            <w:r>
              <w:t>6</w:t>
            </w:r>
          </w:p>
        </w:tc>
        <w:tc>
          <w:tcPr>
            <w:tcW w:w="1308" w:type="dxa"/>
            <w:gridSpan w:val="6"/>
          </w:tcPr>
          <w:p w:rsidR="000208D9" w:rsidRDefault="000B6E6C" w:rsidP="00694A86">
            <w:pPr>
              <w:pStyle w:val="af6"/>
              <w:jc w:val="center"/>
            </w:pPr>
            <w:r>
              <w:t>4</w:t>
            </w:r>
          </w:p>
        </w:tc>
        <w:tc>
          <w:tcPr>
            <w:tcW w:w="1563" w:type="dxa"/>
            <w:gridSpan w:val="3"/>
          </w:tcPr>
          <w:p w:rsidR="000208D9" w:rsidRDefault="000208D9" w:rsidP="00694A86">
            <w:pPr>
              <w:pStyle w:val="af6"/>
              <w:jc w:val="center"/>
            </w:pPr>
            <w:r>
              <w:t>5</w:t>
            </w:r>
          </w:p>
        </w:tc>
        <w:tc>
          <w:tcPr>
            <w:tcW w:w="1417" w:type="dxa"/>
          </w:tcPr>
          <w:p w:rsidR="000208D9" w:rsidRPr="0031220A" w:rsidRDefault="000208D9" w:rsidP="00694A86">
            <w:pPr>
              <w:pStyle w:val="af6"/>
              <w:jc w:val="center"/>
              <w:rPr>
                <w:color w:val="auto"/>
              </w:rPr>
            </w:pPr>
            <w:r>
              <w:rPr>
                <w:color w:val="auto"/>
              </w:rPr>
              <w:t>5</w:t>
            </w:r>
          </w:p>
        </w:tc>
      </w:tr>
      <w:tr w:rsidR="005B4D4B"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777C52" w:rsidRDefault="000208D9" w:rsidP="00694A86">
            <w:pPr>
              <w:pStyle w:val="af6"/>
            </w:pPr>
            <w:r w:rsidRPr="00777C52">
              <w:t>дети-сироты и дети, оставшиеся без попечения родителей, лица из числа детей-сирот и детей, оставшихся без попечения родителей</w:t>
            </w:r>
          </w:p>
        </w:tc>
        <w:tc>
          <w:tcPr>
            <w:tcW w:w="711" w:type="dxa"/>
          </w:tcPr>
          <w:p w:rsidR="000208D9" w:rsidRDefault="000208D9" w:rsidP="00694A86">
            <w:pPr>
              <w:pStyle w:val="af6"/>
              <w:jc w:val="center"/>
            </w:pPr>
            <w:r>
              <w:t>чел.</w:t>
            </w:r>
          </w:p>
        </w:tc>
        <w:tc>
          <w:tcPr>
            <w:tcW w:w="1370" w:type="dxa"/>
            <w:gridSpan w:val="4"/>
          </w:tcPr>
          <w:p w:rsidR="000208D9" w:rsidRDefault="000208D9" w:rsidP="007068B9">
            <w:pPr>
              <w:pStyle w:val="af6"/>
              <w:jc w:val="center"/>
            </w:pPr>
            <w:r>
              <w:t>6</w:t>
            </w:r>
          </w:p>
        </w:tc>
        <w:tc>
          <w:tcPr>
            <w:tcW w:w="1308" w:type="dxa"/>
            <w:gridSpan w:val="6"/>
          </w:tcPr>
          <w:p w:rsidR="000208D9" w:rsidRDefault="000B6E6C" w:rsidP="007068B9">
            <w:pPr>
              <w:pStyle w:val="af6"/>
              <w:jc w:val="center"/>
            </w:pPr>
            <w:r>
              <w:t>4</w:t>
            </w:r>
          </w:p>
        </w:tc>
        <w:tc>
          <w:tcPr>
            <w:tcW w:w="1563" w:type="dxa"/>
            <w:gridSpan w:val="3"/>
          </w:tcPr>
          <w:p w:rsidR="000208D9" w:rsidRDefault="000208D9" w:rsidP="007068B9">
            <w:pPr>
              <w:pStyle w:val="af6"/>
              <w:jc w:val="center"/>
            </w:pPr>
            <w:r>
              <w:t>5</w:t>
            </w:r>
          </w:p>
        </w:tc>
        <w:tc>
          <w:tcPr>
            <w:tcW w:w="1417" w:type="dxa"/>
          </w:tcPr>
          <w:p w:rsidR="000208D9" w:rsidRPr="0031220A" w:rsidRDefault="000208D9" w:rsidP="007068B9">
            <w:pPr>
              <w:pStyle w:val="af6"/>
              <w:jc w:val="center"/>
              <w:rPr>
                <w:color w:val="auto"/>
              </w:rPr>
            </w:pPr>
            <w:r>
              <w:rPr>
                <w:color w:val="auto"/>
              </w:rPr>
              <w:t>5</w:t>
            </w:r>
          </w:p>
        </w:tc>
      </w:tr>
      <w:tr w:rsidR="005B4D4B"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777C52" w:rsidRDefault="000208D9" w:rsidP="00694A86">
            <w:pPr>
              <w:pStyle w:val="af6"/>
            </w:pPr>
            <w:r w:rsidRPr="00777C52">
              <w:t xml:space="preserve">реабилитированные лица, утратившие жилые помещения в </w:t>
            </w:r>
            <w:r>
              <w:t xml:space="preserve">Сеченовском районе </w:t>
            </w:r>
            <w:r w:rsidRPr="00777C52">
              <w:t xml:space="preserve">Нижегородской области в связи с репрессиями, члены их семей и другие родственники, проживавшие совместно с реабилитированными лицами до применения к ним репрессий, а также дети реабилитированных лиц, родившиеся в местах лишения свободы, в ссылке, высылке, на </w:t>
            </w:r>
            <w:proofErr w:type="spellStart"/>
            <w:r w:rsidRPr="00777C52">
              <w:t>спецпоселении</w:t>
            </w:r>
            <w:proofErr w:type="spellEnd"/>
            <w:r w:rsidRPr="00777C52">
              <w:t xml:space="preserve">, в случае возвращения на прежнее место жительства в </w:t>
            </w:r>
            <w:r>
              <w:t xml:space="preserve">Сеченовский район </w:t>
            </w:r>
            <w:r w:rsidRPr="00777C52">
              <w:t>Нижегородск</w:t>
            </w:r>
            <w:r>
              <w:t>ой</w:t>
            </w:r>
            <w:r w:rsidRPr="00777C52">
              <w:t xml:space="preserve"> област</w:t>
            </w:r>
            <w:r>
              <w:t>и</w:t>
            </w:r>
          </w:p>
        </w:tc>
        <w:tc>
          <w:tcPr>
            <w:tcW w:w="711" w:type="dxa"/>
          </w:tcPr>
          <w:p w:rsidR="000208D9" w:rsidRDefault="000208D9" w:rsidP="00694A86">
            <w:pPr>
              <w:pStyle w:val="af6"/>
              <w:jc w:val="center"/>
            </w:pPr>
            <w:r>
              <w:t>чел.</w:t>
            </w:r>
          </w:p>
        </w:tc>
        <w:tc>
          <w:tcPr>
            <w:tcW w:w="1370" w:type="dxa"/>
            <w:gridSpan w:val="4"/>
          </w:tcPr>
          <w:p w:rsidR="000208D9" w:rsidRDefault="000208D9" w:rsidP="00694A86">
            <w:pPr>
              <w:pStyle w:val="af6"/>
              <w:jc w:val="center"/>
            </w:pPr>
            <w:r>
              <w:t>0</w:t>
            </w:r>
          </w:p>
        </w:tc>
        <w:tc>
          <w:tcPr>
            <w:tcW w:w="1308" w:type="dxa"/>
            <w:gridSpan w:val="6"/>
          </w:tcPr>
          <w:p w:rsidR="000208D9" w:rsidRDefault="000208D9" w:rsidP="00694A86">
            <w:pPr>
              <w:pStyle w:val="af6"/>
              <w:jc w:val="center"/>
            </w:pPr>
            <w:r>
              <w:t>0</w:t>
            </w:r>
          </w:p>
        </w:tc>
        <w:tc>
          <w:tcPr>
            <w:tcW w:w="1563" w:type="dxa"/>
            <w:gridSpan w:val="3"/>
          </w:tcPr>
          <w:p w:rsidR="000208D9" w:rsidRDefault="000208D9" w:rsidP="00694A86">
            <w:pPr>
              <w:pStyle w:val="af6"/>
              <w:jc w:val="center"/>
            </w:pPr>
            <w:r>
              <w:t>0</w:t>
            </w:r>
          </w:p>
        </w:tc>
        <w:tc>
          <w:tcPr>
            <w:tcW w:w="1417" w:type="dxa"/>
          </w:tcPr>
          <w:p w:rsidR="000208D9" w:rsidRPr="0031220A" w:rsidRDefault="000208D9" w:rsidP="00694A86">
            <w:pPr>
              <w:pStyle w:val="af6"/>
              <w:jc w:val="center"/>
              <w:rPr>
                <w:color w:val="auto"/>
              </w:rPr>
            </w:pPr>
            <w:r w:rsidRPr="0031220A">
              <w:rPr>
                <w:color w:val="auto"/>
              </w:rPr>
              <w:t>0</w:t>
            </w:r>
          </w:p>
        </w:tc>
      </w:tr>
      <w:tr w:rsidR="005B4D4B"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777C52" w:rsidRDefault="000208D9" w:rsidP="00694A86">
            <w:pPr>
              <w:pStyle w:val="af6"/>
            </w:pPr>
            <w:r>
              <w:t>3.</w:t>
            </w:r>
            <w:r w:rsidRPr="00777C52">
              <w:t>2. Количество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жилыми помещениями (по состоянию на конец отчетного периода)</w:t>
            </w:r>
          </w:p>
        </w:tc>
        <w:tc>
          <w:tcPr>
            <w:tcW w:w="711" w:type="dxa"/>
          </w:tcPr>
          <w:p w:rsidR="000208D9" w:rsidRDefault="000208D9" w:rsidP="00694A86">
            <w:pPr>
              <w:pStyle w:val="af6"/>
            </w:pPr>
            <w:r>
              <w:t>чел.</w:t>
            </w:r>
          </w:p>
        </w:tc>
        <w:tc>
          <w:tcPr>
            <w:tcW w:w="1370" w:type="dxa"/>
            <w:gridSpan w:val="4"/>
          </w:tcPr>
          <w:p w:rsidR="000208D9" w:rsidRDefault="000208D9" w:rsidP="000B6E6C">
            <w:pPr>
              <w:pStyle w:val="af6"/>
              <w:jc w:val="center"/>
            </w:pPr>
            <w:r>
              <w:t>2</w:t>
            </w:r>
            <w:r w:rsidR="000B6E6C">
              <w:t>0</w:t>
            </w:r>
          </w:p>
        </w:tc>
        <w:tc>
          <w:tcPr>
            <w:tcW w:w="1308" w:type="dxa"/>
            <w:gridSpan w:val="6"/>
          </w:tcPr>
          <w:p w:rsidR="000208D9" w:rsidRDefault="000B6E6C" w:rsidP="00502B9C">
            <w:pPr>
              <w:pStyle w:val="af6"/>
              <w:jc w:val="center"/>
            </w:pPr>
            <w:r>
              <w:t>23</w:t>
            </w:r>
          </w:p>
        </w:tc>
        <w:tc>
          <w:tcPr>
            <w:tcW w:w="1563" w:type="dxa"/>
            <w:gridSpan w:val="3"/>
          </w:tcPr>
          <w:p w:rsidR="000208D9" w:rsidRDefault="000B6E6C" w:rsidP="00502B9C">
            <w:pPr>
              <w:pStyle w:val="af6"/>
              <w:jc w:val="center"/>
            </w:pPr>
            <w:r>
              <w:t>29</w:t>
            </w:r>
          </w:p>
        </w:tc>
        <w:tc>
          <w:tcPr>
            <w:tcW w:w="1417" w:type="dxa"/>
          </w:tcPr>
          <w:p w:rsidR="000208D9" w:rsidRPr="0031220A" w:rsidRDefault="000B6E6C" w:rsidP="00502B9C">
            <w:pPr>
              <w:pStyle w:val="af6"/>
              <w:jc w:val="center"/>
              <w:rPr>
                <w:color w:val="auto"/>
              </w:rPr>
            </w:pPr>
            <w:r>
              <w:rPr>
                <w:color w:val="auto"/>
              </w:rPr>
              <w:t>28</w:t>
            </w:r>
          </w:p>
        </w:tc>
      </w:tr>
      <w:tr w:rsidR="004527A1" w:rsidRPr="00777C52" w:rsidTr="0052535C">
        <w:tblPrEx>
          <w:tblCellMar>
            <w:left w:w="84" w:type="dxa"/>
            <w:right w:w="84" w:type="dxa"/>
          </w:tblCellMar>
          <w:tblLook w:val="0000" w:firstRow="0" w:lastRow="0" w:firstColumn="0" w:lastColumn="0" w:noHBand="0" w:noVBand="0"/>
        </w:tblPrEx>
        <w:tc>
          <w:tcPr>
            <w:tcW w:w="11199" w:type="dxa"/>
            <w:gridSpan w:val="17"/>
          </w:tcPr>
          <w:p w:rsidR="004527A1" w:rsidRPr="002277B9" w:rsidRDefault="004527A1" w:rsidP="009F17D9">
            <w:pPr>
              <w:pStyle w:val="af6"/>
              <w:rPr>
                <w:b/>
              </w:rPr>
            </w:pPr>
            <w:r w:rsidRPr="002277B9">
              <w:rPr>
                <w:b/>
              </w:rPr>
              <w:t xml:space="preserve">Подпрограмма </w:t>
            </w:r>
            <w:r>
              <w:rPr>
                <w:b/>
              </w:rPr>
              <w:t>4</w:t>
            </w:r>
            <w:r w:rsidRPr="002277B9">
              <w:rPr>
                <w:b/>
              </w:rPr>
              <w:t xml:space="preserve">. </w:t>
            </w:r>
            <w:r w:rsidR="002016A5">
              <w:rPr>
                <w:b/>
              </w:rPr>
              <w:t xml:space="preserve"> «</w:t>
            </w:r>
            <w:r w:rsidR="009E4C31">
              <w:rPr>
                <w:b/>
              </w:rPr>
              <w:t>Комплексное развитие сельских территорий</w:t>
            </w:r>
            <w:r w:rsidR="009F17D9">
              <w:rPr>
                <w:b/>
              </w:rPr>
              <w:t xml:space="preserve"> Сеченовского муниципального округа</w:t>
            </w:r>
            <w:r w:rsidR="000625FF">
              <w:rPr>
                <w:b/>
              </w:rPr>
              <w:t>»</w:t>
            </w:r>
          </w:p>
        </w:tc>
      </w:tr>
      <w:tr w:rsidR="004527A1" w:rsidRPr="00777C52" w:rsidTr="0052535C">
        <w:tblPrEx>
          <w:tblCellMar>
            <w:left w:w="84" w:type="dxa"/>
            <w:right w:w="84" w:type="dxa"/>
          </w:tblCellMar>
          <w:tblLook w:val="0000" w:firstRow="0" w:lastRow="0" w:firstColumn="0" w:lastColumn="0" w:noHBand="0" w:noVBand="0"/>
        </w:tblPrEx>
        <w:tc>
          <w:tcPr>
            <w:tcW w:w="11199" w:type="dxa"/>
            <w:gridSpan w:val="17"/>
          </w:tcPr>
          <w:p w:rsidR="004527A1" w:rsidRDefault="004527A1" w:rsidP="00694A86">
            <w:pPr>
              <w:pStyle w:val="af6"/>
            </w:pPr>
            <w:r>
              <w:t>Индикатор 4:</w:t>
            </w: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2277B9" w:rsidRDefault="000208D9" w:rsidP="00074826">
            <w:pPr>
              <w:rPr>
                <w:sz w:val="24"/>
                <w:szCs w:val="24"/>
              </w:rPr>
            </w:pPr>
            <w:r w:rsidRPr="002277B9">
              <w:rPr>
                <w:sz w:val="24"/>
                <w:szCs w:val="24"/>
              </w:rPr>
              <w:t xml:space="preserve">Объем ввода (приобретения) жилья в сельской местности в рамках </w:t>
            </w:r>
            <w:r>
              <w:rPr>
                <w:sz w:val="24"/>
                <w:szCs w:val="24"/>
              </w:rPr>
              <w:t xml:space="preserve">государственной программы «Комплексное развитие сельских территорий  2023-2025 </w:t>
            </w:r>
            <w:proofErr w:type="spellStart"/>
            <w:r>
              <w:rPr>
                <w:sz w:val="24"/>
                <w:szCs w:val="24"/>
              </w:rPr>
              <w:t>г.г</w:t>
            </w:r>
            <w:proofErr w:type="spellEnd"/>
            <w:r>
              <w:rPr>
                <w:sz w:val="24"/>
                <w:szCs w:val="24"/>
              </w:rPr>
              <w:t xml:space="preserve">.» </w:t>
            </w:r>
            <w:r w:rsidRPr="002277B9">
              <w:rPr>
                <w:sz w:val="24"/>
                <w:szCs w:val="24"/>
              </w:rPr>
              <w:t>всего</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iCs/>
                <w:sz w:val="24"/>
                <w:szCs w:val="24"/>
              </w:rPr>
            </w:pPr>
            <w:proofErr w:type="spellStart"/>
            <w:r w:rsidRPr="002277B9">
              <w:rPr>
                <w:rFonts w:ascii="Times New Roman" w:hAnsi="Times New Roman"/>
                <w:sz w:val="24"/>
                <w:szCs w:val="24"/>
              </w:rPr>
              <w:t>тыс.кв.м</w:t>
            </w:r>
            <w:proofErr w:type="spellEnd"/>
          </w:p>
        </w:tc>
        <w:tc>
          <w:tcPr>
            <w:tcW w:w="1370" w:type="dxa"/>
            <w:gridSpan w:val="4"/>
          </w:tcPr>
          <w:p w:rsidR="000208D9" w:rsidRPr="00E74E0A" w:rsidRDefault="000208D9" w:rsidP="000B6E6C">
            <w:pPr>
              <w:pStyle w:val="af6"/>
              <w:jc w:val="center"/>
            </w:pPr>
            <w:r w:rsidRPr="00E74E0A">
              <w:t>0,</w:t>
            </w:r>
            <w:r w:rsidR="000B6E6C">
              <w:t>140</w:t>
            </w:r>
          </w:p>
        </w:tc>
        <w:tc>
          <w:tcPr>
            <w:tcW w:w="1308" w:type="dxa"/>
            <w:gridSpan w:val="6"/>
          </w:tcPr>
          <w:p w:rsidR="000208D9" w:rsidRPr="00E74E0A" w:rsidRDefault="000208D9" w:rsidP="000B6E6C">
            <w:pPr>
              <w:pStyle w:val="af6"/>
              <w:jc w:val="center"/>
            </w:pPr>
            <w:r w:rsidRPr="00E74E0A">
              <w:t>0</w:t>
            </w:r>
            <w:r>
              <w:t>,</w:t>
            </w:r>
            <w:r w:rsidR="000B6E6C">
              <w:t>140</w:t>
            </w:r>
          </w:p>
        </w:tc>
        <w:tc>
          <w:tcPr>
            <w:tcW w:w="1563" w:type="dxa"/>
            <w:gridSpan w:val="3"/>
          </w:tcPr>
          <w:p w:rsidR="000208D9" w:rsidRPr="00E74E0A" w:rsidRDefault="000208D9" w:rsidP="000B6E6C">
            <w:pPr>
              <w:pStyle w:val="af6"/>
              <w:jc w:val="center"/>
            </w:pPr>
            <w:r w:rsidRPr="00E74E0A">
              <w:t>0,</w:t>
            </w:r>
            <w:r w:rsidR="000B6E6C">
              <w:t>200</w:t>
            </w:r>
          </w:p>
        </w:tc>
        <w:tc>
          <w:tcPr>
            <w:tcW w:w="1417" w:type="dxa"/>
          </w:tcPr>
          <w:p w:rsidR="000208D9" w:rsidRPr="00E74E0A" w:rsidRDefault="000208D9" w:rsidP="000B6E6C">
            <w:pPr>
              <w:pStyle w:val="af6"/>
              <w:jc w:val="center"/>
              <w:rPr>
                <w:color w:val="auto"/>
              </w:rPr>
            </w:pPr>
            <w:r w:rsidRPr="00E74E0A">
              <w:rPr>
                <w:color w:val="auto"/>
              </w:rPr>
              <w:t>0,</w:t>
            </w:r>
            <w:r w:rsidR="000B6E6C">
              <w:rPr>
                <w:color w:val="auto"/>
              </w:rPr>
              <w:t>150</w:t>
            </w: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2277B9" w:rsidRDefault="000208D9" w:rsidP="00694A86">
            <w:pPr>
              <w:rPr>
                <w:sz w:val="24"/>
                <w:szCs w:val="24"/>
              </w:rPr>
            </w:pPr>
            <w:r w:rsidRPr="002277B9">
              <w:rPr>
                <w:sz w:val="24"/>
                <w:szCs w:val="24"/>
              </w:rPr>
              <w:t>в том числе для молодых семей и молодых специалистов на селе</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sz w:val="24"/>
                <w:szCs w:val="24"/>
              </w:rPr>
            </w:pPr>
            <w:proofErr w:type="spellStart"/>
            <w:r w:rsidRPr="002277B9">
              <w:rPr>
                <w:rFonts w:ascii="Times New Roman" w:hAnsi="Times New Roman"/>
                <w:sz w:val="24"/>
                <w:szCs w:val="24"/>
              </w:rPr>
              <w:t>тыс.кв.м</w:t>
            </w:r>
            <w:proofErr w:type="spellEnd"/>
          </w:p>
        </w:tc>
        <w:tc>
          <w:tcPr>
            <w:tcW w:w="1370" w:type="dxa"/>
            <w:gridSpan w:val="4"/>
          </w:tcPr>
          <w:p w:rsidR="000208D9" w:rsidRPr="00E74E0A" w:rsidRDefault="000208D9" w:rsidP="00375EA6">
            <w:pPr>
              <w:pStyle w:val="af6"/>
              <w:jc w:val="center"/>
            </w:pPr>
            <w:r w:rsidRPr="00E74E0A">
              <w:t>0,</w:t>
            </w:r>
            <w:r w:rsidR="00375EA6">
              <w:t>0</w:t>
            </w:r>
          </w:p>
        </w:tc>
        <w:tc>
          <w:tcPr>
            <w:tcW w:w="1308" w:type="dxa"/>
            <w:gridSpan w:val="6"/>
          </w:tcPr>
          <w:p w:rsidR="000208D9" w:rsidRPr="00E74E0A" w:rsidRDefault="000208D9" w:rsidP="00375EA6">
            <w:pPr>
              <w:pStyle w:val="af6"/>
              <w:jc w:val="center"/>
            </w:pPr>
            <w:r w:rsidRPr="00E74E0A">
              <w:t>0</w:t>
            </w:r>
            <w:r>
              <w:t>,</w:t>
            </w:r>
            <w:r w:rsidR="00375EA6">
              <w:t>0</w:t>
            </w:r>
          </w:p>
        </w:tc>
        <w:tc>
          <w:tcPr>
            <w:tcW w:w="1563" w:type="dxa"/>
            <w:gridSpan w:val="3"/>
          </w:tcPr>
          <w:p w:rsidR="000208D9" w:rsidRPr="00E74E0A" w:rsidRDefault="000208D9" w:rsidP="00375EA6">
            <w:pPr>
              <w:pStyle w:val="af6"/>
              <w:jc w:val="center"/>
            </w:pPr>
            <w:r w:rsidRPr="00E74E0A">
              <w:t>0,</w:t>
            </w:r>
            <w:r w:rsidR="00375EA6">
              <w:t>7</w:t>
            </w:r>
          </w:p>
        </w:tc>
        <w:tc>
          <w:tcPr>
            <w:tcW w:w="1417" w:type="dxa"/>
          </w:tcPr>
          <w:p w:rsidR="000208D9" w:rsidRPr="00E74E0A" w:rsidRDefault="000208D9" w:rsidP="00375EA6">
            <w:pPr>
              <w:pStyle w:val="af6"/>
              <w:jc w:val="center"/>
              <w:rPr>
                <w:color w:val="auto"/>
              </w:rPr>
            </w:pPr>
            <w:r w:rsidRPr="00E74E0A">
              <w:rPr>
                <w:color w:val="auto"/>
              </w:rPr>
              <w:t>0,</w:t>
            </w:r>
            <w:r w:rsidR="00375EA6">
              <w:rPr>
                <w:color w:val="auto"/>
              </w:rPr>
              <w:t>7</w:t>
            </w:r>
          </w:p>
        </w:tc>
      </w:tr>
      <w:tr w:rsidR="000208D9" w:rsidRPr="00777C52" w:rsidTr="0052535C">
        <w:tblPrEx>
          <w:tblCellMar>
            <w:left w:w="84" w:type="dxa"/>
            <w:right w:w="84" w:type="dxa"/>
          </w:tblCellMar>
          <w:tblLook w:val="0000" w:firstRow="0" w:lastRow="0" w:firstColumn="0" w:lastColumn="0" w:noHBand="0" w:noVBand="0"/>
        </w:tblPrEx>
        <w:tc>
          <w:tcPr>
            <w:tcW w:w="11199" w:type="dxa"/>
            <w:gridSpan w:val="17"/>
          </w:tcPr>
          <w:p w:rsidR="000208D9" w:rsidRPr="00E74E0A" w:rsidRDefault="000208D9" w:rsidP="00694A86">
            <w:pPr>
              <w:pStyle w:val="af6"/>
              <w:rPr>
                <w:color w:val="FFFF00"/>
              </w:rPr>
            </w:pPr>
            <w:r w:rsidRPr="00E74E0A">
              <w:t>Непосредственный результат 4:</w:t>
            </w: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2277B9" w:rsidRDefault="000208D9" w:rsidP="00694A86">
            <w:pPr>
              <w:rPr>
                <w:sz w:val="24"/>
                <w:szCs w:val="24"/>
              </w:rPr>
            </w:pPr>
            <w:r w:rsidRPr="002277B9">
              <w:rPr>
                <w:sz w:val="24"/>
                <w:szCs w:val="24"/>
              </w:rPr>
              <w:t>Количество семей, улучшивших жилищные условия, всего</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iCs/>
                <w:sz w:val="24"/>
                <w:szCs w:val="24"/>
              </w:rPr>
            </w:pPr>
            <w:r w:rsidRPr="002277B9">
              <w:rPr>
                <w:rFonts w:ascii="Times New Roman" w:hAnsi="Times New Roman"/>
                <w:sz w:val="24"/>
                <w:szCs w:val="24"/>
              </w:rPr>
              <w:t>семей</w:t>
            </w:r>
          </w:p>
        </w:tc>
        <w:tc>
          <w:tcPr>
            <w:tcW w:w="1386" w:type="dxa"/>
            <w:gridSpan w:val="5"/>
          </w:tcPr>
          <w:p w:rsidR="000208D9" w:rsidRPr="00E74E0A" w:rsidRDefault="00375EA6" w:rsidP="00694A86">
            <w:pPr>
              <w:pStyle w:val="af6"/>
              <w:jc w:val="center"/>
            </w:pPr>
            <w:r>
              <w:t>2</w:t>
            </w:r>
          </w:p>
        </w:tc>
        <w:tc>
          <w:tcPr>
            <w:tcW w:w="1292" w:type="dxa"/>
            <w:gridSpan w:val="5"/>
          </w:tcPr>
          <w:p w:rsidR="000208D9" w:rsidRPr="00E74E0A" w:rsidRDefault="00375EA6" w:rsidP="00694A86">
            <w:pPr>
              <w:pStyle w:val="af6"/>
              <w:jc w:val="center"/>
            </w:pPr>
            <w:r>
              <w:t>2</w:t>
            </w:r>
          </w:p>
        </w:tc>
        <w:tc>
          <w:tcPr>
            <w:tcW w:w="1563" w:type="dxa"/>
            <w:gridSpan w:val="3"/>
          </w:tcPr>
          <w:p w:rsidR="000208D9" w:rsidRPr="00E74E0A" w:rsidRDefault="00375EA6" w:rsidP="00375EA6">
            <w:pPr>
              <w:pStyle w:val="af6"/>
              <w:jc w:val="center"/>
            </w:pPr>
            <w:r>
              <w:t>4</w:t>
            </w:r>
          </w:p>
        </w:tc>
        <w:tc>
          <w:tcPr>
            <w:tcW w:w="1417" w:type="dxa"/>
          </w:tcPr>
          <w:p w:rsidR="000208D9" w:rsidRPr="00E74E0A" w:rsidRDefault="000208D9" w:rsidP="00694A86">
            <w:pPr>
              <w:pStyle w:val="af6"/>
              <w:jc w:val="center"/>
              <w:rPr>
                <w:color w:val="auto"/>
              </w:rPr>
            </w:pPr>
            <w:r w:rsidRPr="00E74E0A">
              <w:rPr>
                <w:color w:val="auto"/>
              </w:rPr>
              <w:t>3</w:t>
            </w: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2277B9" w:rsidRDefault="000208D9" w:rsidP="00694A86">
            <w:pPr>
              <w:rPr>
                <w:sz w:val="24"/>
                <w:szCs w:val="24"/>
              </w:rPr>
            </w:pPr>
            <w:r w:rsidRPr="002277B9">
              <w:rPr>
                <w:sz w:val="24"/>
                <w:szCs w:val="24"/>
              </w:rPr>
              <w:t>в том числе количество молодых семей и молодых специалистов</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sz w:val="24"/>
                <w:szCs w:val="24"/>
              </w:rPr>
            </w:pPr>
            <w:r w:rsidRPr="002277B9">
              <w:rPr>
                <w:rFonts w:ascii="Times New Roman" w:hAnsi="Times New Roman"/>
                <w:sz w:val="24"/>
                <w:szCs w:val="24"/>
              </w:rPr>
              <w:t>семей</w:t>
            </w:r>
          </w:p>
        </w:tc>
        <w:tc>
          <w:tcPr>
            <w:tcW w:w="1386" w:type="dxa"/>
            <w:gridSpan w:val="5"/>
          </w:tcPr>
          <w:p w:rsidR="000208D9" w:rsidRPr="00E74E0A" w:rsidRDefault="00C07ED7" w:rsidP="00694A86">
            <w:pPr>
              <w:pStyle w:val="af6"/>
              <w:jc w:val="center"/>
            </w:pPr>
            <w:r>
              <w:t>0</w:t>
            </w:r>
          </w:p>
        </w:tc>
        <w:tc>
          <w:tcPr>
            <w:tcW w:w="1292" w:type="dxa"/>
            <w:gridSpan w:val="5"/>
          </w:tcPr>
          <w:p w:rsidR="000208D9" w:rsidRPr="00E74E0A" w:rsidRDefault="00C07ED7" w:rsidP="00694A86">
            <w:pPr>
              <w:pStyle w:val="af6"/>
              <w:jc w:val="center"/>
            </w:pPr>
            <w:r>
              <w:t>1</w:t>
            </w:r>
          </w:p>
        </w:tc>
        <w:tc>
          <w:tcPr>
            <w:tcW w:w="1563" w:type="dxa"/>
            <w:gridSpan w:val="3"/>
          </w:tcPr>
          <w:p w:rsidR="000208D9" w:rsidRPr="00E74E0A" w:rsidRDefault="00C07ED7" w:rsidP="00694A86">
            <w:pPr>
              <w:pStyle w:val="af6"/>
              <w:jc w:val="center"/>
            </w:pPr>
            <w:r>
              <w:t>1</w:t>
            </w:r>
          </w:p>
        </w:tc>
        <w:tc>
          <w:tcPr>
            <w:tcW w:w="1417" w:type="dxa"/>
          </w:tcPr>
          <w:p w:rsidR="000208D9" w:rsidRPr="00E74E0A" w:rsidRDefault="00C07ED7" w:rsidP="00694A86">
            <w:pPr>
              <w:pStyle w:val="af6"/>
              <w:jc w:val="center"/>
              <w:rPr>
                <w:color w:val="auto"/>
              </w:rPr>
            </w:pPr>
            <w:r>
              <w:rPr>
                <w:color w:val="auto"/>
              </w:rPr>
              <w:t>1</w:t>
            </w:r>
          </w:p>
        </w:tc>
      </w:tr>
      <w:tr w:rsidR="000208D9" w:rsidRPr="00777C52" w:rsidTr="0052535C">
        <w:tblPrEx>
          <w:tblCellMar>
            <w:left w:w="84" w:type="dxa"/>
            <w:right w:w="84" w:type="dxa"/>
          </w:tblCellMar>
          <w:tblLook w:val="0000" w:firstRow="0" w:lastRow="0" w:firstColumn="0" w:lastColumn="0" w:noHBand="0" w:noVBand="0"/>
        </w:tblPrEx>
        <w:tc>
          <w:tcPr>
            <w:tcW w:w="11199" w:type="dxa"/>
            <w:gridSpan w:val="17"/>
          </w:tcPr>
          <w:p w:rsidR="000208D9" w:rsidRPr="0095546E" w:rsidRDefault="000208D9" w:rsidP="00694A86">
            <w:pPr>
              <w:pStyle w:val="af6"/>
              <w:jc w:val="center"/>
              <w:rPr>
                <w:b/>
                <w:color w:val="auto"/>
              </w:rPr>
            </w:pPr>
            <w:r>
              <w:rPr>
                <w:b/>
                <w:color w:val="auto"/>
              </w:rPr>
              <w:t xml:space="preserve">Подпрограмма 5. </w:t>
            </w:r>
            <w:r w:rsidRPr="009A5613">
              <w:rPr>
                <w:bCs/>
              </w:rPr>
              <w:t>"</w:t>
            </w:r>
            <w:r w:rsidRPr="0095546E">
              <w:rPr>
                <w:b/>
              </w:rPr>
              <w:t xml:space="preserve">Обеспечение 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№714 «Об обеспечении жильем ветеранов Великой Отечественной войны 1941-1945 годов» </w:t>
            </w: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CB252B" w:rsidRDefault="000208D9" w:rsidP="00694A86">
            <w:pPr>
              <w:jc w:val="both"/>
              <w:rPr>
                <w:sz w:val="24"/>
                <w:szCs w:val="24"/>
              </w:rPr>
            </w:pPr>
            <w:r w:rsidRPr="00CB252B">
              <w:rPr>
                <w:sz w:val="24"/>
                <w:szCs w:val="24"/>
              </w:rPr>
              <w:t>Индикатор</w:t>
            </w:r>
            <w:r>
              <w:rPr>
                <w:sz w:val="24"/>
                <w:szCs w:val="24"/>
              </w:rPr>
              <w:t xml:space="preserve"> 5</w:t>
            </w:r>
            <w:r w:rsidRPr="00CB252B">
              <w:rPr>
                <w:sz w:val="24"/>
                <w:szCs w:val="24"/>
              </w:rPr>
              <w:t xml:space="preserve">.  </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sz w:val="24"/>
                <w:szCs w:val="24"/>
              </w:rPr>
            </w:pPr>
          </w:p>
        </w:tc>
        <w:tc>
          <w:tcPr>
            <w:tcW w:w="1386" w:type="dxa"/>
            <w:gridSpan w:val="5"/>
          </w:tcPr>
          <w:p w:rsidR="000208D9" w:rsidRPr="002277B9" w:rsidRDefault="000208D9" w:rsidP="00694A86">
            <w:pPr>
              <w:pStyle w:val="af6"/>
              <w:jc w:val="center"/>
            </w:pPr>
          </w:p>
        </w:tc>
        <w:tc>
          <w:tcPr>
            <w:tcW w:w="1292" w:type="dxa"/>
            <w:gridSpan w:val="5"/>
          </w:tcPr>
          <w:p w:rsidR="000208D9" w:rsidRPr="002277B9" w:rsidRDefault="000208D9" w:rsidP="00694A86">
            <w:pPr>
              <w:pStyle w:val="af6"/>
              <w:jc w:val="center"/>
            </w:pPr>
          </w:p>
        </w:tc>
        <w:tc>
          <w:tcPr>
            <w:tcW w:w="1563" w:type="dxa"/>
            <w:gridSpan w:val="3"/>
          </w:tcPr>
          <w:p w:rsidR="000208D9" w:rsidRPr="002277B9" w:rsidRDefault="000208D9" w:rsidP="00694A86">
            <w:pPr>
              <w:pStyle w:val="af6"/>
              <w:jc w:val="center"/>
            </w:pPr>
          </w:p>
        </w:tc>
        <w:tc>
          <w:tcPr>
            <w:tcW w:w="1417" w:type="dxa"/>
          </w:tcPr>
          <w:p w:rsidR="000208D9" w:rsidRPr="002277B9" w:rsidRDefault="000208D9" w:rsidP="00694A86">
            <w:pPr>
              <w:pStyle w:val="af6"/>
              <w:jc w:val="center"/>
              <w:rPr>
                <w:color w:val="auto"/>
              </w:rPr>
            </w:pP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CB252B" w:rsidRDefault="000208D9" w:rsidP="00694A86">
            <w:pPr>
              <w:rPr>
                <w:sz w:val="24"/>
                <w:szCs w:val="24"/>
              </w:rPr>
            </w:pPr>
            <w:r>
              <w:rPr>
                <w:sz w:val="24"/>
                <w:szCs w:val="24"/>
              </w:rPr>
              <w:t xml:space="preserve">Доля граждан, относящихся к отдельным </w:t>
            </w:r>
            <w:r>
              <w:rPr>
                <w:sz w:val="24"/>
                <w:szCs w:val="24"/>
              </w:rPr>
              <w:lastRenderedPageBreak/>
              <w:t>категориям, установленным законодательством, обеспеченных жилыми помещениями (от общего количества граждан данной категории, нуждающихся  в улучшении жилищных условий, состоящих в списке на соответствующий год)</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sz w:val="24"/>
                <w:szCs w:val="24"/>
              </w:rPr>
            </w:pPr>
            <w:r>
              <w:rPr>
                <w:rFonts w:ascii="Times New Roman" w:hAnsi="Times New Roman"/>
                <w:sz w:val="24"/>
                <w:szCs w:val="24"/>
              </w:rPr>
              <w:lastRenderedPageBreak/>
              <w:t>%</w:t>
            </w:r>
          </w:p>
        </w:tc>
        <w:tc>
          <w:tcPr>
            <w:tcW w:w="1386" w:type="dxa"/>
            <w:gridSpan w:val="5"/>
          </w:tcPr>
          <w:p w:rsidR="000208D9" w:rsidRDefault="000208D9" w:rsidP="009A700E">
            <w:pPr>
              <w:pStyle w:val="af6"/>
              <w:jc w:val="center"/>
            </w:pPr>
          </w:p>
          <w:p w:rsidR="000208D9" w:rsidRPr="002277B9" w:rsidRDefault="000208D9" w:rsidP="009A700E">
            <w:pPr>
              <w:pStyle w:val="af6"/>
              <w:jc w:val="center"/>
            </w:pPr>
            <w:r>
              <w:lastRenderedPageBreak/>
              <w:t>0</w:t>
            </w:r>
          </w:p>
        </w:tc>
        <w:tc>
          <w:tcPr>
            <w:tcW w:w="1292" w:type="dxa"/>
            <w:gridSpan w:val="5"/>
          </w:tcPr>
          <w:p w:rsidR="000208D9" w:rsidRDefault="000208D9" w:rsidP="00694A86">
            <w:pPr>
              <w:pStyle w:val="af6"/>
              <w:jc w:val="center"/>
            </w:pPr>
          </w:p>
          <w:p w:rsidR="000208D9" w:rsidRPr="002277B9" w:rsidRDefault="000208D9" w:rsidP="00694A86">
            <w:pPr>
              <w:pStyle w:val="af6"/>
              <w:jc w:val="center"/>
            </w:pPr>
            <w:r>
              <w:lastRenderedPageBreak/>
              <w:t>0</w:t>
            </w:r>
          </w:p>
        </w:tc>
        <w:tc>
          <w:tcPr>
            <w:tcW w:w="1563" w:type="dxa"/>
            <w:gridSpan w:val="3"/>
          </w:tcPr>
          <w:p w:rsidR="000208D9" w:rsidRDefault="000208D9" w:rsidP="00694A86">
            <w:pPr>
              <w:pStyle w:val="af6"/>
              <w:jc w:val="center"/>
            </w:pPr>
          </w:p>
          <w:p w:rsidR="000208D9" w:rsidRPr="002277B9" w:rsidRDefault="000208D9" w:rsidP="00BA574B">
            <w:pPr>
              <w:pStyle w:val="af6"/>
              <w:jc w:val="center"/>
            </w:pPr>
            <w:r>
              <w:lastRenderedPageBreak/>
              <w:t>0</w:t>
            </w:r>
          </w:p>
        </w:tc>
        <w:tc>
          <w:tcPr>
            <w:tcW w:w="1417" w:type="dxa"/>
          </w:tcPr>
          <w:p w:rsidR="000208D9" w:rsidRDefault="000208D9" w:rsidP="00694A86">
            <w:pPr>
              <w:pStyle w:val="af6"/>
              <w:jc w:val="center"/>
              <w:rPr>
                <w:color w:val="auto"/>
              </w:rPr>
            </w:pPr>
          </w:p>
          <w:p w:rsidR="000208D9" w:rsidRPr="002277B9" w:rsidRDefault="000208D9" w:rsidP="00694A86">
            <w:pPr>
              <w:pStyle w:val="af6"/>
              <w:jc w:val="center"/>
              <w:rPr>
                <w:color w:val="auto"/>
              </w:rPr>
            </w:pPr>
            <w:r>
              <w:rPr>
                <w:color w:val="auto"/>
              </w:rPr>
              <w:lastRenderedPageBreak/>
              <w:t>0</w:t>
            </w: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Pr="00CB252B" w:rsidRDefault="000208D9" w:rsidP="00694A86">
            <w:pPr>
              <w:rPr>
                <w:sz w:val="24"/>
                <w:szCs w:val="24"/>
              </w:rPr>
            </w:pPr>
            <w:r w:rsidRPr="00CB252B">
              <w:rPr>
                <w:sz w:val="24"/>
                <w:szCs w:val="24"/>
              </w:rPr>
              <w:lastRenderedPageBreak/>
              <w:t>Непосредственный результат</w:t>
            </w:r>
            <w:r>
              <w:rPr>
                <w:sz w:val="24"/>
                <w:szCs w:val="24"/>
              </w:rPr>
              <w:t xml:space="preserve"> 5.</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sz w:val="24"/>
                <w:szCs w:val="24"/>
              </w:rPr>
            </w:pPr>
          </w:p>
        </w:tc>
        <w:tc>
          <w:tcPr>
            <w:tcW w:w="5658" w:type="dxa"/>
            <w:gridSpan w:val="14"/>
          </w:tcPr>
          <w:p w:rsidR="000208D9" w:rsidRPr="002277B9" w:rsidRDefault="000208D9" w:rsidP="00694A86">
            <w:pPr>
              <w:pStyle w:val="af6"/>
              <w:jc w:val="center"/>
              <w:rPr>
                <w:color w:val="auto"/>
              </w:rPr>
            </w:pP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Default="000208D9" w:rsidP="00694A86">
            <w:pPr>
              <w:rPr>
                <w:sz w:val="24"/>
                <w:szCs w:val="24"/>
              </w:rPr>
            </w:pPr>
            <w:r>
              <w:rPr>
                <w:sz w:val="24"/>
                <w:szCs w:val="24"/>
              </w:rPr>
              <w:t>1.Количество граждан-участников Подпрограммы, улучшивших жилищные условия, в том числе:</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sz w:val="24"/>
                <w:szCs w:val="24"/>
              </w:rPr>
            </w:pPr>
            <w:r>
              <w:rPr>
                <w:rFonts w:ascii="Times New Roman" w:hAnsi="Times New Roman"/>
                <w:sz w:val="24"/>
                <w:szCs w:val="24"/>
              </w:rPr>
              <w:t>чел.</w:t>
            </w:r>
          </w:p>
        </w:tc>
        <w:tc>
          <w:tcPr>
            <w:tcW w:w="1398" w:type="dxa"/>
            <w:gridSpan w:val="6"/>
          </w:tcPr>
          <w:p w:rsidR="000208D9" w:rsidRPr="002277B9" w:rsidRDefault="000208D9" w:rsidP="007068B9">
            <w:pPr>
              <w:pStyle w:val="af6"/>
              <w:jc w:val="center"/>
            </w:pPr>
            <w:r>
              <w:t>0</w:t>
            </w:r>
          </w:p>
        </w:tc>
        <w:tc>
          <w:tcPr>
            <w:tcW w:w="1280" w:type="dxa"/>
            <w:gridSpan w:val="4"/>
          </w:tcPr>
          <w:p w:rsidR="000208D9" w:rsidRPr="002277B9" w:rsidRDefault="000208D9" w:rsidP="007068B9">
            <w:pPr>
              <w:pStyle w:val="af6"/>
              <w:jc w:val="center"/>
            </w:pPr>
            <w:r>
              <w:t>0</w:t>
            </w:r>
          </w:p>
        </w:tc>
        <w:tc>
          <w:tcPr>
            <w:tcW w:w="1563" w:type="dxa"/>
            <w:gridSpan w:val="3"/>
          </w:tcPr>
          <w:p w:rsidR="000208D9" w:rsidRPr="002277B9" w:rsidRDefault="000208D9" w:rsidP="007068B9">
            <w:pPr>
              <w:pStyle w:val="af6"/>
              <w:jc w:val="center"/>
            </w:pPr>
            <w:r>
              <w:t>0</w:t>
            </w:r>
          </w:p>
        </w:tc>
        <w:tc>
          <w:tcPr>
            <w:tcW w:w="1417" w:type="dxa"/>
          </w:tcPr>
          <w:p w:rsidR="000208D9" w:rsidRPr="002277B9" w:rsidRDefault="000208D9" w:rsidP="007068B9">
            <w:pPr>
              <w:pStyle w:val="af6"/>
              <w:jc w:val="center"/>
              <w:rPr>
                <w:color w:val="auto"/>
              </w:rPr>
            </w:pPr>
            <w:r>
              <w:rPr>
                <w:color w:val="auto"/>
              </w:rPr>
              <w:t>0</w:t>
            </w:r>
          </w:p>
        </w:tc>
      </w:tr>
      <w:tr w:rsidR="000208D9" w:rsidRPr="00777C52" w:rsidTr="005B4D4B">
        <w:tblPrEx>
          <w:tblCellMar>
            <w:left w:w="84" w:type="dxa"/>
            <w:right w:w="84" w:type="dxa"/>
          </w:tblCellMar>
          <w:tblLook w:val="0000" w:firstRow="0" w:lastRow="0" w:firstColumn="0" w:lastColumn="0" w:noHBand="0" w:noVBand="0"/>
        </w:tblPrEx>
        <w:tc>
          <w:tcPr>
            <w:tcW w:w="4830" w:type="dxa"/>
            <w:gridSpan w:val="2"/>
          </w:tcPr>
          <w:p w:rsidR="000208D9" w:rsidRDefault="000208D9" w:rsidP="00694A86">
            <w:pPr>
              <w:rPr>
                <w:sz w:val="24"/>
                <w:szCs w:val="24"/>
              </w:rPr>
            </w:pPr>
            <w:r>
              <w:rPr>
                <w:sz w:val="24"/>
                <w:szCs w:val="24"/>
              </w:rPr>
              <w:t>Обеспечение жильем отдельных граждан в Нижегородской области</w:t>
            </w:r>
          </w:p>
        </w:tc>
        <w:tc>
          <w:tcPr>
            <w:tcW w:w="711" w:type="dxa"/>
            <w:vAlign w:val="center"/>
          </w:tcPr>
          <w:p w:rsidR="000208D9" w:rsidRPr="002277B9" w:rsidRDefault="000208D9" w:rsidP="00694A86">
            <w:pPr>
              <w:pStyle w:val="ConsPlusNormal"/>
              <w:widowControl/>
              <w:ind w:left="-134" w:right="-148" w:firstLine="0"/>
              <w:jc w:val="center"/>
              <w:rPr>
                <w:rFonts w:ascii="Times New Roman" w:hAnsi="Times New Roman"/>
                <w:sz w:val="24"/>
                <w:szCs w:val="24"/>
              </w:rPr>
            </w:pPr>
            <w:r>
              <w:rPr>
                <w:rFonts w:ascii="Times New Roman" w:hAnsi="Times New Roman"/>
                <w:sz w:val="24"/>
                <w:szCs w:val="24"/>
              </w:rPr>
              <w:t>чел.</w:t>
            </w:r>
          </w:p>
        </w:tc>
        <w:tc>
          <w:tcPr>
            <w:tcW w:w="1398" w:type="dxa"/>
            <w:gridSpan w:val="6"/>
          </w:tcPr>
          <w:p w:rsidR="000208D9" w:rsidRPr="002277B9" w:rsidRDefault="000208D9" w:rsidP="007068B9">
            <w:pPr>
              <w:pStyle w:val="af6"/>
              <w:jc w:val="center"/>
            </w:pPr>
            <w:r>
              <w:t>0</w:t>
            </w:r>
          </w:p>
        </w:tc>
        <w:tc>
          <w:tcPr>
            <w:tcW w:w="1280" w:type="dxa"/>
            <w:gridSpan w:val="4"/>
          </w:tcPr>
          <w:p w:rsidR="000208D9" w:rsidRPr="002277B9" w:rsidRDefault="000208D9" w:rsidP="007068B9">
            <w:pPr>
              <w:pStyle w:val="af6"/>
              <w:jc w:val="center"/>
            </w:pPr>
            <w:r>
              <w:t>0</w:t>
            </w:r>
          </w:p>
        </w:tc>
        <w:tc>
          <w:tcPr>
            <w:tcW w:w="1563" w:type="dxa"/>
            <w:gridSpan w:val="3"/>
          </w:tcPr>
          <w:p w:rsidR="000208D9" w:rsidRPr="002277B9" w:rsidRDefault="000208D9" w:rsidP="007068B9">
            <w:pPr>
              <w:pStyle w:val="af6"/>
              <w:jc w:val="center"/>
            </w:pPr>
            <w:r>
              <w:t>0</w:t>
            </w:r>
          </w:p>
        </w:tc>
        <w:tc>
          <w:tcPr>
            <w:tcW w:w="1417" w:type="dxa"/>
          </w:tcPr>
          <w:p w:rsidR="000208D9" w:rsidRPr="002277B9" w:rsidRDefault="000208D9" w:rsidP="007068B9">
            <w:pPr>
              <w:pStyle w:val="af6"/>
              <w:jc w:val="center"/>
              <w:rPr>
                <w:color w:val="auto"/>
              </w:rPr>
            </w:pPr>
            <w:r>
              <w:rPr>
                <w:color w:val="auto"/>
              </w:rPr>
              <w:t>0</w:t>
            </w:r>
          </w:p>
        </w:tc>
      </w:tr>
      <w:tr w:rsidR="000208D9" w:rsidRPr="00411C04" w:rsidTr="0052535C">
        <w:tblPrEx>
          <w:tblLook w:val="04A0" w:firstRow="1" w:lastRow="0" w:firstColumn="1" w:lastColumn="0" w:noHBand="0" w:noVBand="1"/>
        </w:tblPrEx>
        <w:tc>
          <w:tcPr>
            <w:tcW w:w="11199" w:type="dxa"/>
            <w:gridSpan w:val="17"/>
          </w:tcPr>
          <w:p w:rsidR="000208D9" w:rsidRPr="000208D9" w:rsidRDefault="000208D9" w:rsidP="00474AD2">
            <w:pPr>
              <w:spacing w:before="100" w:beforeAutospacing="1" w:after="100" w:afterAutospacing="1" w:line="225" w:lineRule="atLeast"/>
              <w:rPr>
                <w:sz w:val="24"/>
                <w:szCs w:val="24"/>
              </w:rPr>
            </w:pPr>
            <w:r w:rsidRPr="000208D9">
              <w:rPr>
                <w:sz w:val="24"/>
                <w:szCs w:val="24"/>
              </w:rPr>
              <w:t>Подпрограмма 6. «</w:t>
            </w:r>
            <w:r w:rsidRPr="000208D9">
              <w:rPr>
                <w:bCs/>
                <w:sz w:val="24"/>
                <w:szCs w:val="24"/>
              </w:rPr>
              <w:t>Меры по обеспечению социальной поддержки малоимущих граждан при газификации домовладений Сеченовского</w:t>
            </w:r>
            <w:r w:rsidR="00F10037">
              <w:rPr>
                <w:bCs/>
                <w:sz w:val="24"/>
                <w:szCs w:val="24"/>
              </w:rPr>
              <w:t xml:space="preserve"> </w:t>
            </w:r>
            <w:r w:rsidR="00F10037" w:rsidRPr="00F10037">
              <w:rPr>
                <w:sz w:val="24"/>
                <w:szCs w:val="24"/>
              </w:rPr>
              <w:t>муниципального</w:t>
            </w:r>
            <w:r w:rsidRPr="000208D9">
              <w:rPr>
                <w:bCs/>
                <w:sz w:val="24"/>
                <w:szCs w:val="24"/>
              </w:rPr>
              <w:t xml:space="preserve"> округа Нижегородской области</w:t>
            </w:r>
            <w:r w:rsidRPr="000208D9">
              <w:rPr>
                <w:sz w:val="24"/>
                <w:szCs w:val="24"/>
              </w:rPr>
              <w:t>»</w:t>
            </w:r>
          </w:p>
        </w:tc>
      </w:tr>
      <w:tr w:rsidR="000208D9" w:rsidRPr="00020DB7" w:rsidTr="005B4D4B">
        <w:tblPrEx>
          <w:tblLook w:val="04A0" w:firstRow="1" w:lastRow="0" w:firstColumn="1" w:lastColumn="0" w:noHBand="0" w:noVBand="1"/>
        </w:tblPrEx>
        <w:trPr>
          <w:trHeight w:val="268"/>
        </w:trPr>
        <w:tc>
          <w:tcPr>
            <w:tcW w:w="4830" w:type="dxa"/>
            <w:gridSpan w:val="2"/>
          </w:tcPr>
          <w:p w:rsidR="000208D9" w:rsidRDefault="000208D9" w:rsidP="00694A86">
            <w:pPr>
              <w:spacing w:line="225" w:lineRule="atLeast"/>
              <w:rPr>
                <w:sz w:val="24"/>
                <w:szCs w:val="24"/>
              </w:rPr>
            </w:pPr>
            <w:r>
              <w:rPr>
                <w:sz w:val="24"/>
                <w:szCs w:val="24"/>
              </w:rPr>
              <w:t>Индикатор 6:</w:t>
            </w:r>
          </w:p>
        </w:tc>
        <w:tc>
          <w:tcPr>
            <w:tcW w:w="711" w:type="dxa"/>
            <w:vAlign w:val="center"/>
          </w:tcPr>
          <w:p w:rsidR="000208D9" w:rsidRPr="00020DB7" w:rsidRDefault="000208D9" w:rsidP="00694A86">
            <w:pPr>
              <w:spacing w:line="225" w:lineRule="atLeast"/>
              <w:jc w:val="center"/>
              <w:rPr>
                <w:sz w:val="24"/>
                <w:szCs w:val="24"/>
              </w:rPr>
            </w:pPr>
          </w:p>
        </w:tc>
        <w:tc>
          <w:tcPr>
            <w:tcW w:w="5658" w:type="dxa"/>
            <w:gridSpan w:val="14"/>
            <w:vAlign w:val="center"/>
          </w:tcPr>
          <w:p w:rsidR="000208D9" w:rsidRPr="00020DB7" w:rsidRDefault="000208D9" w:rsidP="00694A86">
            <w:pPr>
              <w:spacing w:line="225" w:lineRule="atLeast"/>
              <w:jc w:val="center"/>
              <w:rPr>
                <w:sz w:val="24"/>
                <w:szCs w:val="24"/>
              </w:rPr>
            </w:pPr>
          </w:p>
        </w:tc>
      </w:tr>
      <w:tr w:rsidR="000208D9" w:rsidRPr="00020DB7" w:rsidTr="005B4D4B">
        <w:tblPrEx>
          <w:tblLook w:val="04A0" w:firstRow="1" w:lastRow="0" w:firstColumn="1" w:lastColumn="0" w:noHBand="0" w:noVBand="1"/>
        </w:tblPrEx>
        <w:tc>
          <w:tcPr>
            <w:tcW w:w="4830" w:type="dxa"/>
            <w:gridSpan w:val="2"/>
          </w:tcPr>
          <w:p w:rsidR="000208D9" w:rsidRPr="00020DB7" w:rsidRDefault="000208D9" w:rsidP="00694A86">
            <w:pPr>
              <w:spacing w:line="225" w:lineRule="atLeast"/>
              <w:rPr>
                <w:sz w:val="24"/>
                <w:szCs w:val="24"/>
              </w:rPr>
            </w:pPr>
            <w:r w:rsidRPr="00020DB7">
              <w:rPr>
                <w:sz w:val="24"/>
                <w:szCs w:val="24"/>
              </w:rPr>
              <w:t>Обеспечение реализации мероприятий программы в полном объеме</w:t>
            </w:r>
          </w:p>
        </w:tc>
        <w:tc>
          <w:tcPr>
            <w:tcW w:w="711" w:type="dxa"/>
            <w:vAlign w:val="center"/>
          </w:tcPr>
          <w:p w:rsidR="000208D9" w:rsidRPr="00020DB7" w:rsidRDefault="000208D9" w:rsidP="00694A86">
            <w:pPr>
              <w:spacing w:line="225" w:lineRule="atLeast"/>
              <w:jc w:val="center"/>
              <w:rPr>
                <w:sz w:val="24"/>
                <w:szCs w:val="24"/>
              </w:rPr>
            </w:pPr>
            <w:r w:rsidRPr="00020DB7">
              <w:rPr>
                <w:sz w:val="24"/>
                <w:szCs w:val="24"/>
              </w:rPr>
              <w:t>%</w:t>
            </w:r>
          </w:p>
        </w:tc>
        <w:tc>
          <w:tcPr>
            <w:tcW w:w="1398" w:type="dxa"/>
            <w:gridSpan w:val="6"/>
          </w:tcPr>
          <w:p w:rsidR="000208D9" w:rsidRDefault="000208D9" w:rsidP="009A700E">
            <w:pPr>
              <w:pStyle w:val="af6"/>
              <w:jc w:val="center"/>
            </w:pPr>
          </w:p>
          <w:p w:rsidR="000208D9" w:rsidRDefault="000208D9" w:rsidP="009A700E">
            <w:pPr>
              <w:pStyle w:val="af6"/>
              <w:jc w:val="center"/>
            </w:pPr>
          </w:p>
          <w:p w:rsidR="000208D9" w:rsidRDefault="000208D9" w:rsidP="009A700E">
            <w:pPr>
              <w:pStyle w:val="af6"/>
              <w:jc w:val="center"/>
            </w:pPr>
          </w:p>
          <w:p w:rsidR="000208D9" w:rsidRPr="002277B9" w:rsidRDefault="000208D9" w:rsidP="009A700E">
            <w:pPr>
              <w:pStyle w:val="af6"/>
              <w:jc w:val="center"/>
            </w:pPr>
            <w:r>
              <w:t>0</w:t>
            </w:r>
          </w:p>
        </w:tc>
        <w:tc>
          <w:tcPr>
            <w:tcW w:w="1280" w:type="dxa"/>
            <w:gridSpan w:val="4"/>
          </w:tcPr>
          <w:p w:rsidR="000208D9" w:rsidRDefault="000208D9" w:rsidP="009A700E">
            <w:pPr>
              <w:pStyle w:val="af6"/>
              <w:jc w:val="center"/>
            </w:pPr>
          </w:p>
          <w:p w:rsidR="000208D9" w:rsidRDefault="000208D9" w:rsidP="009A700E">
            <w:pPr>
              <w:pStyle w:val="af6"/>
              <w:jc w:val="center"/>
            </w:pPr>
          </w:p>
          <w:p w:rsidR="000208D9" w:rsidRDefault="000208D9" w:rsidP="009A700E">
            <w:pPr>
              <w:pStyle w:val="af6"/>
              <w:jc w:val="center"/>
            </w:pPr>
          </w:p>
          <w:p w:rsidR="000208D9" w:rsidRPr="002277B9" w:rsidRDefault="00375EA6" w:rsidP="009A700E">
            <w:pPr>
              <w:pStyle w:val="af6"/>
              <w:jc w:val="center"/>
            </w:pPr>
            <w:r>
              <w:t>5</w:t>
            </w:r>
          </w:p>
        </w:tc>
        <w:tc>
          <w:tcPr>
            <w:tcW w:w="1563" w:type="dxa"/>
            <w:gridSpan w:val="3"/>
          </w:tcPr>
          <w:p w:rsidR="000208D9" w:rsidRDefault="000208D9" w:rsidP="009A700E">
            <w:pPr>
              <w:pStyle w:val="af6"/>
              <w:jc w:val="center"/>
            </w:pPr>
          </w:p>
          <w:p w:rsidR="000208D9" w:rsidRDefault="000208D9" w:rsidP="009A700E">
            <w:pPr>
              <w:pStyle w:val="af6"/>
              <w:jc w:val="center"/>
            </w:pPr>
          </w:p>
          <w:p w:rsidR="000208D9" w:rsidRDefault="000208D9" w:rsidP="009A700E">
            <w:pPr>
              <w:pStyle w:val="af6"/>
              <w:jc w:val="center"/>
            </w:pPr>
          </w:p>
          <w:p w:rsidR="000208D9" w:rsidRPr="002277B9" w:rsidRDefault="00375EA6" w:rsidP="009A700E">
            <w:pPr>
              <w:pStyle w:val="af6"/>
              <w:jc w:val="center"/>
            </w:pPr>
            <w:r>
              <w:t>5</w:t>
            </w:r>
          </w:p>
        </w:tc>
        <w:tc>
          <w:tcPr>
            <w:tcW w:w="1417" w:type="dxa"/>
          </w:tcPr>
          <w:p w:rsidR="000208D9" w:rsidRDefault="000208D9" w:rsidP="009A700E">
            <w:pPr>
              <w:pStyle w:val="af6"/>
              <w:jc w:val="center"/>
              <w:rPr>
                <w:color w:val="auto"/>
              </w:rPr>
            </w:pPr>
          </w:p>
          <w:p w:rsidR="000208D9" w:rsidRDefault="000208D9" w:rsidP="009A700E">
            <w:pPr>
              <w:pStyle w:val="af6"/>
              <w:jc w:val="center"/>
              <w:rPr>
                <w:color w:val="auto"/>
              </w:rPr>
            </w:pPr>
          </w:p>
          <w:p w:rsidR="000208D9" w:rsidRDefault="000208D9" w:rsidP="009A700E">
            <w:pPr>
              <w:pStyle w:val="af6"/>
              <w:jc w:val="center"/>
              <w:rPr>
                <w:color w:val="auto"/>
              </w:rPr>
            </w:pPr>
          </w:p>
          <w:p w:rsidR="000208D9" w:rsidRPr="002277B9" w:rsidRDefault="00375EA6" w:rsidP="009A700E">
            <w:pPr>
              <w:pStyle w:val="af6"/>
              <w:jc w:val="center"/>
              <w:rPr>
                <w:color w:val="auto"/>
              </w:rPr>
            </w:pPr>
            <w:r>
              <w:rPr>
                <w:color w:val="auto"/>
              </w:rPr>
              <w:t>5</w:t>
            </w:r>
          </w:p>
        </w:tc>
      </w:tr>
      <w:tr w:rsidR="000208D9" w:rsidRPr="00020DB7" w:rsidTr="005B4D4B">
        <w:tblPrEx>
          <w:tblLook w:val="04A0" w:firstRow="1" w:lastRow="0" w:firstColumn="1" w:lastColumn="0" w:noHBand="0" w:noVBand="1"/>
        </w:tblPrEx>
        <w:tc>
          <w:tcPr>
            <w:tcW w:w="4830" w:type="dxa"/>
            <w:gridSpan w:val="2"/>
          </w:tcPr>
          <w:p w:rsidR="000208D9" w:rsidRPr="00020DB7" w:rsidRDefault="000208D9" w:rsidP="00694A86">
            <w:pPr>
              <w:spacing w:line="225" w:lineRule="atLeast"/>
              <w:rPr>
                <w:sz w:val="24"/>
                <w:szCs w:val="24"/>
              </w:rPr>
            </w:pPr>
            <w:r>
              <w:rPr>
                <w:sz w:val="24"/>
                <w:szCs w:val="24"/>
              </w:rPr>
              <w:t>Непосредственный результат 6:</w:t>
            </w:r>
          </w:p>
        </w:tc>
        <w:tc>
          <w:tcPr>
            <w:tcW w:w="711" w:type="dxa"/>
            <w:vAlign w:val="center"/>
          </w:tcPr>
          <w:p w:rsidR="000208D9" w:rsidRPr="00020DB7" w:rsidRDefault="000208D9" w:rsidP="00694A86">
            <w:pPr>
              <w:spacing w:line="225" w:lineRule="atLeast"/>
              <w:jc w:val="center"/>
              <w:rPr>
                <w:sz w:val="24"/>
                <w:szCs w:val="24"/>
              </w:rPr>
            </w:pPr>
          </w:p>
        </w:tc>
        <w:tc>
          <w:tcPr>
            <w:tcW w:w="1398" w:type="dxa"/>
            <w:gridSpan w:val="6"/>
          </w:tcPr>
          <w:p w:rsidR="000208D9" w:rsidRDefault="000208D9" w:rsidP="009A700E">
            <w:pPr>
              <w:pStyle w:val="af6"/>
              <w:jc w:val="center"/>
            </w:pPr>
          </w:p>
          <w:p w:rsidR="000208D9" w:rsidRDefault="000208D9" w:rsidP="009A700E">
            <w:pPr>
              <w:pStyle w:val="af6"/>
              <w:jc w:val="center"/>
            </w:pPr>
          </w:p>
          <w:p w:rsidR="000208D9" w:rsidRDefault="000208D9" w:rsidP="009A700E">
            <w:pPr>
              <w:pStyle w:val="af6"/>
              <w:jc w:val="center"/>
            </w:pPr>
          </w:p>
          <w:p w:rsidR="000208D9" w:rsidRPr="002277B9" w:rsidRDefault="000208D9" w:rsidP="009A700E">
            <w:pPr>
              <w:pStyle w:val="af6"/>
              <w:jc w:val="center"/>
            </w:pPr>
            <w:r>
              <w:t>0</w:t>
            </w:r>
          </w:p>
        </w:tc>
        <w:tc>
          <w:tcPr>
            <w:tcW w:w="1280" w:type="dxa"/>
            <w:gridSpan w:val="4"/>
          </w:tcPr>
          <w:p w:rsidR="000208D9" w:rsidRDefault="000208D9" w:rsidP="009A700E">
            <w:pPr>
              <w:pStyle w:val="af6"/>
              <w:jc w:val="center"/>
            </w:pPr>
          </w:p>
          <w:p w:rsidR="000208D9" w:rsidRDefault="000208D9" w:rsidP="009A700E">
            <w:pPr>
              <w:pStyle w:val="af6"/>
              <w:jc w:val="center"/>
            </w:pPr>
          </w:p>
          <w:p w:rsidR="000208D9" w:rsidRDefault="000208D9" w:rsidP="009A700E">
            <w:pPr>
              <w:pStyle w:val="af6"/>
              <w:jc w:val="center"/>
            </w:pPr>
          </w:p>
          <w:p w:rsidR="000208D9" w:rsidRPr="002277B9" w:rsidRDefault="00375EA6" w:rsidP="009A700E">
            <w:pPr>
              <w:pStyle w:val="af6"/>
              <w:jc w:val="center"/>
            </w:pPr>
            <w:r>
              <w:t>5</w:t>
            </w:r>
          </w:p>
        </w:tc>
        <w:tc>
          <w:tcPr>
            <w:tcW w:w="1563" w:type="dxa"/>
            <w:gridSpan w:val="3"/>
          </w:tcPr>
          <w:p w:rsidR="000208D9" w:rsidRDefault="000208D9" w:rsidP="009A700E">
            <w:pPr>
              <w:pStyle w:val="af6"/>
              <w:jc w:val="center"/>
            </w:pPr>
          </w:p>
          <w:p w:rsidR="000208D9" w:rsidRDefault="000208D9" w:rsidP="009A700E">
            <w:pPr>
              <w:pStyle w:val="af6"/>
              <w:jc w:val="center"/>
            </w:pPr>
          </w:p>
          <w:p w:rsidR="000208D9" w:rsidRDefault="000208D9" w:rsidP="009A700E">
            <w:pPr>
              <w:pStyle w:val="af6"/>
              <w:jc w:val="center"/>
            </w:pPr>
          </w:p>
          <w:p w:rsidR="000208D9" w:rsidRPr="002277B9" w:rsidRDefault="00375EA6" w:rsidP="009A700E">
            <w:pPr>
              <w:pStyle w:val="af6"/>
              <w:jc w:val="center"/>
            </w:pPr>
            <w:r>
              <w:t>5</w:t>
            </w:r>
          </w:p>
        </w:tc>
        <w:tc>
          <w:tcPr>
            <w:tcW w:w="1417" w:type="dxa"/>
          </w:tcPr>
          <w:p w:rsidR="000208D9" w:rsidRDefault="000208D9" w:rsidP="009A700E">
            <w:pPr>
              <w:pStyle w:val="af6"/>
              <w:jc w:val="center"/>
              <w:rPr>
                <w:color w:val="auto"/>
              </w:rPr>
            </w:pPr>
          </w:p>
          <w:p w:rsidR="000208D9" w:rsidRDefault="000208D9" w:rsidP="009A700E">
            <w:pPr>
              <w:pStyle w:val="af6"/>
              <w:jc w:val="center"/>
              <w:rPr>
                <w:color w:val="auto"/>
              </w:rPr>
            </w:pPr>
          </w:p>
          <w:p w:rsidR="000208D9" w:rsidRDefault="000208D9" w:rsidP="009A700E">
            <w:pPr>
              <w:pStyle w:val="af6"/>
              <w:jc w:val="center"/>
              <w:rPr>
                <w:color w:val="auto"/>
              </w:rPr>
            </w:pPr>
          </w:p>
          <w:p w:rsidR="000208D9" w:rsidRPr="002277B9" w:rsidRDefault="00375EA6" w:rsidP="009A700E">
            <w:pPr>
              <w:pStyle w:val="af6"/>
              <w:jc w:val="center"/>
              <w:rPr>
                <w:color w:val="auto"/>
              </w:rPr>
            </w:pPr>
            <w:r>
              <w:rPr>
                <w:color w:val="auto"/>
              </w:rPr>
              <w:t>5</w:t>
            </w:r>
          </w:p>
        </w:tc>
      </w:tr>
      <w:tr w:rsidR="000208D9" w:rsidRPr="00020DB7" w:rsidTr="005B4D4B">
        <w:tblPrEx>
          <w:tblLook w:val="04A0" w:firstRow="1" w:lastRow="0" w:firstColumn="1" w:lastColumn="0" w:noHBand="0" w:noVBand="1"/>
        </w:tblPrEx>
        <w:trPr>
          <w:trHeight w:val="392"/>
        </w:trPr>
        <w:tc>
          <w:tcPr>
            <w:tcW w:w="4830" w:type="dxa"/>
            <w:gridSpan w:val="2"/>
          </w:tcPr>
          <w:p w:rsidR="000208D9" w:rsidRDefault="000208D9" w:rsidP="00694A86">
            <w:pPr>
              <w:spacing w:line="225" w:lineRule="atLeast"/>
              <w:rPr>
                <w:sz w:val="24"/>
                <w:szCs w:val="24"/>
              </w:rPr>
            </w:pPr>
          </w:p>
        </w:tc>
        <w:tc>
          <w:tcPr>
            <w:tcW w:w="711" w:type="dxa"/>
            <w:vAlign w:val="center"/>
          </w:tcPr>
          <w:p w:rsidR="000208D9" w:rsidRPr="00020DB7" w:rsidRDefault="000208D9" w:rsidP="00694A86">
            <w:pPr>
              <w:spacing w:line="225" w:lineRule="atLeast"/>
              <w:jc w:val="center"/>
              <w:rPr>
                <w:sz w:val="24"/>
                <w:szCs w:val="24"/>
              </w:rPr>
            </w:pPr>
          </w:p>
        </w:tc>
        <w:tc>
          <w:tcPr>
            <w:tcW w:w="1398" w:type="dxa"/>
            <w:gridSpan w:val="6"/>
            <w:vAlign w:val="center"/>
          </w:tcPr>
          <w:p w:rsidR="000208D9" w:rsidRPr="00020DB7" w:rsidRDefault="000208D9" w:rsidP="00694A86">
            <w:pPr>
              <w:spacing w:line="225" w:lineRule="atLeast"/>
              <w:jc w:val="center"/>
              <w:rPr>
                <w:sz w:val="24"/>
                <w:szCs w:val="24"/>
              </w:rPr>
            </w:pPr>
          </w:p>
        </w:tc>
        <w:tc>
          <w:tcPr>
            <w:tcW w:w="1280" w:type="dxa"/>
            <w:gridSpan w:val="4"/>
            <w:vAlign w:val="center"/>
          </w:tcPr>
          <w:p w:rsidR="000208D9" w:rsidRPr="00020DB7" w:rsidRDefault="000208D9" w:rsidP="00694A86">
            <w:pPr>
              <w:spacing w:line="225" w:lineRule="atLeast"/>
              <w:jc w:val="center"/>
              <w:rPr>
                <w:sz w:val="24"/>
                <w:szCs w:val="24"/>
              </w:rPr>
            </w:pPr>
          </w:p>
        </w:tc>
        <w:tc>
          <w:tcPr>
            <w:tcW w:w="1563" w:type="dxa"/>
            <w:gridSpan w:val="3"/>
            <w:vAlign w:val="center"/>
          </w:tcPr>
          <w:p w:rsidR="000208D9" w:rsidRPr="00020DB7" w:rsidRDefault="000208D9" w:rsidP="00DE57A7">
            <w:pPr>
              <w:spacing w:line="225" w:lineRule="atLeast"/>
              <w:jc w:val="center"/>
              <w:rPr>
                <w:sz w:val="24"/>
                <w:szCs w:val="24"/>
              </w:rPr>
            </w:pPr>
          </w:p>
        </w:tc>
        <w:tc>
          <w:tcPr>
            <w:tcW w:w="1417" w:type="dxa"/>
            <w:vAlign w:val="center"/>
          </w:tcPr>
          <w:p w:rsidR="000208D9" w:rsidRPr="00020DB7" w:rsidRDefault="000208D9" w:rsidP="00694A86">
            <w:pPr>
              <w:spacing w:line="225" w:lineRule="atLeast"/>
              <w:jc w:val="center"/>
              <w:rPr>
                <w:sz w:val="24"/>
                <w:szCs w:val="24"/>
              </w:rPr>
            </w:pPr>
          </w:p>
        </w:tc>
      </w:tr>
      <w:tr w:rsidR="000208D9" w:rsidRPr="00411C04" w:rsidTr="0052535C">
        <w:tblPrEx>
          <w:tblLook w:val="04A0" w:firstRow="1" w:lastRow="0" w:firstColumn="1" w:lastColumn="0" w:noHBand="0" w:noVBand="1"/>
        </w:tblPrEx>
        <w:tc>
          <w:tcPr>
            <w:tcW w:w="11199" w:type="dxa"/>
            <w:gridSpan w:val="17"/>
          </w:tcPr>
          <w:p w:rsidR="000208D9" w:rsidRPr="00411C04" w:rsidRDefault="000208D9" w:rsidP="00965B5E">
            <w:pPr>
              <w:spacing w:before="100" w:beforeAutospacing="1" w:after="100" w:afterAutospacing="1" w:line="225" w:lineRule="atLeast"/>
              <w:rPr>
                <w:b/>
                <w:sz w:val="24"/>
                <w:szCs w:val="24"/>
              </w:rPr>
            </w:pPr>
            <w:r w:rsidRPr="00411C04">
              <w:rPr>
                <w:b/>
                <w:sz w:val="24"/>
                <w:szCs w:val="24"/>
              </w:rPr>
              <w:t xml:space="preserve">Подпрограмма </w:t>
            </w:r>
            <w:r>
              <w:rPr>
                <w:b/>
                <w:sz w:val="24"/>
                <w:szCs w:val="24"/>
              </w:rPr>
              <w:t>7</w:t>
            </w:r>
            <w:r w:rsidRPr="00411C04">
              <w:rPr>
                <w:b/>
                <w:sz w:val="24"/>
                <w:szCs w:val="24"/>
              </w:rPr>
              <w:t>. «Обеспечение реализации муниципальной жилищной программы»</w:t>
            </w:r>
          </w:p>
        </w:tc>
      </w:tr>
      <w:tr w:rsidR="000208D9" w:rsidRPr="00020DB7" w:rsidTr="005B4D4B">
        <w:tblPrEx>
          <w:tblLook w:val="04A0" w:firstRow="1" w:lastRow="0" w:firstColumn="1" w:lastColumn="0" w:noHBand="0" w:noVBand="1"/>
        </w:tblPrEx>
        <w:trPr>
          <w:trHeight w:val="268"/>
        </w:trPr>
        <w:tc>
          <w:tcPr>
            <w:tcW w:w="4830" w:type="dxa"/>
            <w:gridSpan w:val="2"/>
          </w:tcPr>
          <w:p w:rsidR="000208D9" w:rsidRDefault="000208D9" w:rsidP="00965B5E">
            <w:pPr>
              <w:spacing w:line="225" w:lineRule="atLeast"/>
              <w:rPr>
                <w:sz w:val="24"/>
                <w:szCs w:val="24"/>
              </w:rPr>
            </w:pPr>
            <w:r>
              <w:rPr>
                <w:sz w:val="24"/>
                <w:szCs w:val="24"/>
              </w:rPr>
              <w:t>Индикатор 7:</w:t>
            </w:r>
          </w:p>
        </w:tc>
        <w:tc>
          <w:tcPr>
            <w:tcW w:w="711" w:type="dxa"/>
            <w:vAlign w:val="center"/>
          </w:tcPr>
          <w:p w:rsidR="000208D9" w:rsidRPr="00020DB7" w:rsidRDefault="000208D9" w:rsidP="009A700E">
            <w:pPr>
              <w:spacing w:line="225" w:lineRule="atLeast"/>
              <w:jc w:val="center"/>
              <w:rPr>
                <w:sz w:val="24"/>
                <w:szCs w:val="24"/>
              </w:rPr>
            </w:pPr>
          </w:p>
        </w:tc>
        <w:tc>
          <w:tcPr>
            <w:tcW w:w="1405" w:type="dxa"/>
            <w:gridSpan w:val="7"/>
            <w:vAlign w:val="center"/>
          </w:tcPr>
          <w:p w:rsidR="000208D9" w:rsidRPr="00020DB7" w:rsidRDefault="000208D9" w:rsidP="009A700E">
            <w:pPr>
              <w:spacing w:line="225" w:lineRule="atLeast"/>
              <w:jc w:val="center"/>
              <w:rPr>
                <w:sz w:val="24"/>
                <w:szCs w:val="24"/>
              </w:rPr>
            </w:pPr>
          </w:p>
        </w:tc>
        <w:tc>
          <w:tcPr>
            <w:tcW w:w="1273" w:type="dxa"/>
            <w:gridSpan w:val="3"/>
            <w:vAlign w:val="center"/>
          </w:tcPr>
          <w:p w:rsidR="000208D9" w:rsidRPr="00020DB7" w:rsidRDefault="000208D9" w:rsidP="009A700E">
            <w:pPr>
              <w:spacing w:line="225" w:lineRule="atLeast"/>
              <w:jc w:val="center"/>
              <w:rPr>
                <w:sz w:val="24"/>
                <w:szCs w:val="24"/>
              </w:rPr>
            </w:pPr>
          </w:p>
        </w:tc>
        <w:tc>
          <w:tcPr>
            <w:tcW w:w="1563" w:type="dxa"/>
            <w:gridSpan w:val="3"/>
            <w:vAlign w:val="center"/>
          </w:tcPr>
          <w:p w:rsidR="000208D9" w:rsidRPr="00020DB7" w:rsidRDefault="000208D9" w:rsidP="009A700E">
            <w:pPr>
              <w:spacing w:line="225" w:lineRule="atLeast"/>
              <w:jc w:val="center"/>
              <w:rPr>
                <w:sz w:val="24"/>
                <w:szCs w:val="24"/>
              </w:rPr>
            </w:pPr>
          </w:p>
        </w:tc>
        <w:tc>
          <w:tcPr>
            <w:tcW w:w="1417" w:type="dxa"/>
            <w:vAlign w:val="center"/>
          </w:tcPr>
          <w:p w:rsidR="000208D9" w:rsidRPr="00020DB7" w:rsidRDefault="000208D9" w:rsidP="009A700E">
            <w:pPr>
              <w:spacing w:line="225" w:lineRule="atLeast"/>
              <w:jc w:val="center"/>
              <w:rPr>
                <w:sz w:val="24"/>
                <w:szCs w:val="24"/>
              </w:rPr>
            </w:pPr>
          </w:p>
        </w:tc>
      </w:tr>
      <w:tr w:rsidR="000208D9" w:rsidRPr="00020DB7" w:rsidTr="005B4D4B">
        <w:tblPrEx>
          <w:tblLook w:val="04A0" w:firstRow="1" w:lastRow="0" w:firstColumn="1" w:lastColumn="0" w:noHBand="0" w:noVBand="1"/>
        </w:tblPrEx>
        <w:tc>
          <w:tcPr>
            <w:tcW w:w="4830" w:type="dxa"/>
            <w:gridSpan w:val="2"/>
          </w:tcPr>
          <w:p w:rsidR="000208D9" w:rsidRPr="00020DB7" w:rsidRDefault="000208D9" w:rsidP="009A700E">
            <w:pPr>
              <w:spacing w:line="225" w:lineRule="atLeast"/>
              <w:rPr>
                <w:sz w:val="24"/>
                <w:szCs w:val="24"/>
              </w:rPr>
            </w:pPr>
            <w:r w:rsidRPr="00020DB7">
              <w:rPr>
                <w:sz w:val="24"/>
                <w:szCs w:val="24"/>
              </w:rPr>
              <w:t>Обеспечение реализации мероприятий программы в полном объеме</w:t>
            </w:r>
          </w:p>
        </w:tc>
        <w:tc>
          <w:tcPr>
            <w:tcW w:w="711" w:type="dxa"/>
            <w:vAlign w:val="center"/>
          </w:tcPr>
          <w:p w:rsidR="000208D9" w:rsidRPr="00020DB7" w:rsidRDefault="000208D9" w:rsidP="009A700E">
            <w:pPr>
              <w:spacing w:line="225" w:lineRule="atLeast"/>
              <w:jc w:val="center"/>
              <w:rPr>
                <w:sz w:val="24"/>
                <w:szCs w:val="24"/>
              </w:rPr>
            </w:pPr>
            <w:r w:rsidRPr="00020DB7">
              <w:rPr>
                <w:sz w:val="24"/>
                <w:szCs w:val="24"/>
              </w:rPr>
              <w:t>%</w:t>
            </w:r>
          </w:p>
        </w:tc>
        <w:tc>
          <w:tcPr>
            <w:tcW w:w="1405" w:type="dxa"/>
            <w:gridSpan w:val="7"/>
            <w:vAlign w:val="center"/>
          </w:tcPr>
          <w:p w:rsidR="000208D9" w:rsidRPr="00020DB7" w:rsidRDefault="000208D9" w:rsidP="009A700E">
            <w:pPr>
              <w:spacing w:line="225" w:lineRule="atLeast"/>
              <w:jc w:val="center"/>
              <w:rPr>
                <w:sz w:val="24"/>
                <w:szCs w:val="24"/>
              </w:rPr>
            </w:pPr>
            <w:r w:rsidRPr="00020DB7">
              <w:rPr>
                <w:sz w:val="24"/>
                <w:szCs w:val="24"/>
              </w:rPr>
              <w:t>100</w:t>
            </w:r>
          </w:p>
        </w:tc>
        <w:tc>
          <w:tcPr>
            <w:tcW w:w="1273" w:type="dxa"/>
            <w:gridSpan w:val="3"/>
            <w:vAlign w:val="center"/>
          </w:tcPr>
          <w:p w:rsidR="000208D9" w:rsidRPr="00020DB7" w:rsidRDefault="000208D9" w:rsidP="009A700E">
            <w:pPr>
              <w:spacing w:line="225" w:lineRule="atLeast"/>
              <w:jc w:val="center"/>
              <w:rPr>
                <w:sz w:val="24"/>
                <w:szCs w:val="24"/>
              </w:rPr>
            </w:pPr>
            <w:r w:rsidRPr="00020DB7">
              <w:rPr>
                <w:sz w:val="24"/>
                <w:szCs w:val="24"/>
              </w:rPr>
              <w:t>100</w:t>
            </w:r>
          </w:p>
        </w:tc>
        <w:tc>
          <w:tcPr>
            <w:tcW w:w="1563" w:type="dxa"/>
            <w:gridSpan w:val="3"/>
            <w:vAlign w:val="center"/>
          </w:tcPr>
          <w:p w:rsidR="000208D9" w:rsidRPr="00020DB7" w:rsidRDefault="000208D9" w:rsidP="009A700E">
            <w:pPr>
              <w:spacing w:line="225" w:lineRule="atLeast"/>
              <w:jc w:val="center"/>
              <w:rPr>
                <w:sz w:val="24"/>
                <w:szCs w:val="24"/>
              </w:rPr>
            </w:pPr>
            <w:r w:rsidRPr="00020DB7">
              <w:rPr>
                <w:sz w:val="24"/>
                <w:szCs w:val="24"/>
              </w:rPr>
              <w:t>100</w:t>
            </w:r>
          </w:p>
        </w:tc>
        <w:tc>
          <w:tcPr>
            <w:tcW w:w="1417" w:type="dxa"/>
            <w:vAlign w:val="center"/>
          </w:tcPr>
          <w:p w:rsidR="000208D9" w:rsidRPr="00020DB7" w:rsidRDefault="000208D9" w:rsidP="009A700E">
            <w:pPr>
              <w:spacing w:line="225" w:lineRule="atLeast"/>
              <w:jc w:val="center"/>
              <w:rPr>
                <w:sz w:val="24"/>
                <w:szCs w:val="24"/>
              </w:rPr>
            </w:pPr>
            <w:r w:rsidRPr="00020DB7">
              <w:rPr>
                <w:sz w:val="24"/>
                <w:szCs w:val="24"/>
              </w:rPr>
              <w:t>100</w:t>
            </w:r>
          </w:p>
        </w:tc>
      </w:tr>
      <w:tr w:rsidR="000208D9" w:rsidRPr="00020DB7" w:rsidTr="005B4D4B">
        <w:tblPrEx>
          <w:tblLook w:val="04A0" w:firstRow="1" w:lastRow="0" w:firstColumn="1" w:lastColumn="0" w:noHBand="0" w:noVBand="1"/>
        </w:tblPrEx>
        <w:tc>
          <w:tcPr>
            <w:tcW w:w="4830" w:type="dxa"/>
            <w:gridSpan w:val="2"/>
          </w:tcPr>
          <w:p w:rsidR="000208D9" w:rsidRPr="00020DB7" w:rsidRDefault="000208D9" w:rsidP="00965B5E">
            <w:pPr>
              <w:spacing w:line="225" w:lineRule="atLeast"/>
              <w:rPr>
                <w:sz w:val="24"/>
                <w:szCs w:val="24"/>
              </w:rPr>
            </w:pPr>
            <w:r>
              <w:rPr>
                <w:sz w:val="24"/>
                <w:szCs w:val="24"/>
              </w:rPr>
              <w:t>Непосредственный результат 7:</w:t>
            </w:r>
          </w:p>
        </w:tc>
        <w:tc>
          <w:tcPr>
            <w:tcW w:w="711" w:type="dxa"/>
            <w:vAlign w:val="center"/>
          </w:tcPr>
          <w:p w:rsidR="000208D9" w:rsidRPr="00020DB7" w:rsidRDefault="000208D9" w:rsidP="009A700E">
            <w:pPr>
              <w:spacing w:line="225" w:lineRule="atLeast"/>
              <w:jc w:val="center"/>
              <w:rPr>
                <w:sz w:val="24"/>
                <w:szCs w:val="24"/>
              </w:rPr>
            </w:pPr>
          </w:p>
        </w:tc>
        <w:tc>
          <w:tcPr>
            <w:tcW w:w="1405" w:type="dxa"/>
            <w:gridSpan w:val="7"/>
            <w:vAlign w:val="center"/>
          </w:tcPr>
          <w:p w:rsidR="000208D9" w:rsidRPr="00020DB7" w:rsidRDefault="000208D9" w:rsidP="009A700E">
            <w:pPr>
              <w:spacing w:line="225" w:lineRule="atLeast"/>
              <w:jc w:val="center"/>
              <w:rPr>
                <w:sz w:val="24"/>
                <w:szCs w:val="24"/>
              </w:rPr>
            </w:pPr>
          </w:p>
        </w:tc>
        <w:tc>
          <w:tcPr>
            <w:tcW w:w="1273" w:type="dxa"/>
            <w:gridSpan w:val="3"/>
            <w:vAlign w:val="center"/>
          </w:tcPr>
          <w:p w:rsidR="000208D9" w:rsidRPr="00020DB7" w:rsidRDefault="000208D9" w:rsidP="009A700E">
            <w:pPr>
              <w:spacing w:line="225" w:lineRule="atLeast"/>
              <w:jc w:val="center"/>
              <w:rPr>
                <w:sz w:val="24"/>
                <w:szCs w:val="24"/>
              </w:rPr>
            </w:pPr>
          </w:p>
        </w:tc>
        <w:tc>
          <w:tcPr>
            <w:tcW w:w="1563" w:type="dxa"/>
            <w:gridSpan w:val="3"/>
            <w:vAlign w:val="center"/>
          </w:tcPr>
          <w:p w:rsidR="000208D9" w:rsidRPr="00020DB7" w:rsidRDefault="000208D9" w:rsidP="009A700E">
            <w:pPr>
              <w:spacing w:line="225" w:lineRule="atLeast"/>
              <w:jc w:val="center"/>
              <w:rPr>
                <w:sz w:val="24"/>
                <w:szCs w:val="24"/>
              </w:rPr>
            </w:pPr>
          </w:p>
        </w:tc>
        <w:tc>
          <w:tcPr>
            <w:tcW w:w="1417" w:type="dxa"/>
            <w:vAlign w:val="center"/>
          </w:tcPr>
          <w:p w:rsidR="000208D9" w:rsidRPr="00020DB7" w:rsidRDefault="000208D9" w:rsidP="009A700E">
            <w:pPr>
              <w:spacing w:line="225" w:lineRule="atLeast"/>
              <w:jc w:val="center"/>
              <w:rPr>
                <w:sz w:val="24"/>
                <w:szCs w:val="24"/>
              </w:rPr>
            </w:pPr>
          </w:p>
        </w:tc>
      </w:tr>
      <w:tr w:rsidR="000208D9" w:rsidRPr="00020DB7" w:rsidTr="005B4D4B">
        <w:tblPrEx>
          <w:tblLook w:val="04A0" w:firstRow="1" w:lastRow="0" w:firstColumn="1" w:lastColumn="0" w:noHBand="0" w:noVBand="1"/>
        </w:tblPrEx>
        <w:trPr>
          <w:trHeight w:val="392"/>
        </w:trPr>
        <w:tc>
          <w:tcPr>
            <w:tcW w:w="4830" w:type="dxa"/>
            <w:gridSpan w:val="2"/>
          </w:tcPr>
          <w:p w:rsidR="000208D9" w:rsidRDefault="000208D9" w:rsidP="009A700E">
            <w:pPr>
              <w:spacing w:line="225" w:lineRule="atLeast"/>
              <w:rPr>
                <w:sz w:val="24"/>
                <w:szCs w:val="24"/>
              </w:rPr>
            </w:pPr>
            <w:r>
              <w:rPr>
                <w:sz w:val="24"/>
                <w:szCs w:val="24"/>
              </w:rPr>
              <w:t>Штатная численность сотрудников</w:t>
            </w:r>
          </w:p>
        </w:tc>
        <w:tc>
          <w:tcPr>
            <w:tcW w:w="711" w:type="dxa"/>
            <w:vAlign w:val="center"/>
          </w:tcPr>
          <w:p w:rsidR="000208D9" w:rsidRPr="00020DB7" w:rsidRDefault="000208D9" w:rsidP="009A700E">
            <w:pPr>
              <w:spacing w:line="225" w:lineRule="atLeast"/>
              <w:jc w:val="center"/>
              <w:rPr>
                <w:sz w:val="24"/>
                <w:szCs w:val="24"/>
              </w:rPr>
            </w:pPr>
            <w:r>
              <w:rPr>
                <w:sz w:val="24"/>
                <w:szCs w:val="24"/>
              </w:rPr>
              <w:t>ед.</w:t>
            </w:r>
          </w:p>
        </w:tc>
        <w:tc>
          <w:tcPr>
            <w:tcW w:w="1405" w:type="dxa"/>
            <w:gridSpan w:val="7"/>
            <w:vAlign w:val="center"/>
          </w:tcPr>
          <w:p w:rsidR="000208D9" w:rsidRPr="00020DB7" w:rsidRDefault="000208D9" w:rsidP="009A700E">
            <w:pPr>
              <w:spacing w:line="225" w:lineRule="atLeast"/>
              <w:jc w:val="center"/>
              <w:rPr>
                <w:sz w:val="24"/>
                <w:szCs w:val="24"/>
              </w:rPr>
            </w:pPr>
            <w:r>
              <w:rPr>
                <w:sz w:val="24"/>
                <w:szCs w:val="24"/>
              </w:rPr>
              <w:t>9</w:t>
            </w:r>
          </w:p>
        </w:tc>
        <w:tc>
          <w:tcPr>
            <w:tcW w:w="1273" w:type="dxa"/>
            <w:gridSpan w:val="3"/>
            <w:vAlign w:val="center"/>
          </w:tcPr>
          <w:p w:rsidR="000208D9" w:rsidRPr="00020DB7" w:rsidRDefault="000208D9" w:rsidP="009A700E">
            <w:pPr>
              <w:spacing w:line="225" w:lineRule="atLeast"/>
              <w:jc w:val="center"/>
              <w:rPr>
                <w:sz w:val="24"/>
                <w:szCs w:val="24"/>
              </w:rPr>
            </w:pPr>
            <w:r>
              <w:rPr>
                <w:sz w:val="24"/>
                <w:szCs w:val="24"/>
              </w:rPr>
              <w:t>9</w:t>
            </w:r>
          </w:p>
        </w:tc>
        <w:tc>
          <w:tcPr>
            <w:tcW w:w="1563" w:type="dxa"/>
            <w:gridSpan w:val="3"/>
            <w:vAlign w:val="center"/>
          </w:tcPr>
          <w:p w:rsidR="000208D9" w:rsidRPr="00020DB7" w:rsidRDefault="000208D9" w:rsidP="009A700E">
            <w:pPr>
              <w:spacing w:line="225" w:lineRule="atLeast"/>
              <w:jc w:val="center"/>
              <w:rPr>
                <w:sz w:val="24"/>
                <w:szCs w:val="24"/>
              </w:rPr>
            </w:pPr>
            <w:r>
              <w:rPr>
                <w:sz w:val="24"/>
                <w:szCs w:val="24"/>
              </w:rPr>
              <w:t>9</w:t>
            </w:r>
          </w:p>
        </w:tc>
        <w:tc>
          <w:tcPr>
            <w:tcW w:w="1417" w:type="dxa"/>
            <w:vAlign w:val="center"/>
          </w:tcPr>
          <w:p w:rsidR="000208D9" w:rsidRPr="00020DB7" w:rsidRDefault="000208D9" w:rsidP="009A700E">
            <w:pPr>
              <w:spacing w:line="225" w:lineRule="atLeast"/>
              <w:jc w:val="center"/>
              <w:rPr>
                <w:sz w:val="24"/>
                <w:szCs w:val="24"/>
              </w:rPr>
            </w:pPr>
            <w:r>
              <w:rPr>
                <w:sz w:val="24"/>
                <w:szCs w:val="24"/>
              </w:rPr>
              <w:t>9</w:t>
            </w:r>
          </w:p>
        </w:tc>
      </w:tr>
    </w:tbl>
    <w:p w:rsidR="004527A1" w:rsidRDefault="004527A1" w:rsidP="004527A1">
      <w:pPr>
        <w:pStyle w:val="afb"/>
        <w:jc w:val="center"/>
      </w:pPr>
    </w:p>
    <w:p w:rsidR="004527A1" w:rsidRPr="007375BD" w:rsidRDefault="004527A1" w:rsidP="004527A1">
      <w:pPr>
        <w:pStyle w:val="af6"/>
        <w:jc w:val="center"/>
        <w:rPr>
          <w:sz w:val="28"/>
          <w:szCs w:val="28"/>
        </w:rPr>
      </w:pPr>
      <w:r w:rsidRPr="007375BD">
        <w:rPr>
          <w:sz w:val="28"/>
          <w:szCs w:val="28"/>
        </w:rPr>
        <w:t xml:space="preserve">2.8. Анализ рисков реализации Программы. </w:t>
      </w:r>
    </w:p>
    <w:p w:rsidR="004527A1" w:rsidRPr="007375BD" w:rsidRDefault="004527A1" w:rsidP="004527A1">
      <w:pPr>
        <w:pStyle w:val="af6"/>
        <w:ind w:firstLine="300"/>
        <w:jc w:val="both"/>
        <w:rPr>
          <w:sz w:val="28"/>
          <w:szCs w:val="28"/>
        </w:rPr>
      </w:pPr>
      <w:r w:rsidRPr="007375BD">
        <w:rPr>
          <w:sz w:val="28"/>
          <w:szCs w:val="28"/>
        </w:rPr>
        <w:t>Внешними факторами, негативно влияющими на реализацию Программы, могут являться:</w:t>
      </w:r>
    </w:p>
    <w:p w:rsidR="004527A1" w:rsidRPr="007375BD" w:rsidRDefault="004527A1" w:rsidP="004527A1">
      <w:pPr>
        <w:pStyle w:val="af6"/>
        <w:ind w:firstLine="300"/>
        <w:jc w:val="both"/>
        <w:rPr>
          <w:sz w:val="28"/>
          <w:szCs w:val="28"/>
        </w:rPr>
      </w:pPr>
      <w:r w:rsidRPr="007375BD">
        <w:rPr>
          <w:sz w:val="28"/>
          <w:szCs w:val="28"/>
        </w:rPr>
        <w:t>- недостаточное финансирование Подпрограмм из средств федерального, областного и местного бюджетов;</w:t>
      </w:r>
    </w:p>
    <w:p w:rsidR="004527A1" w:rsidRPr="007375BD" w:rsidRDefault="004527A1" w:rsidP="004527A1">
      <w:pPr>
        <w:pStyle w:val="af6"/>
        <w:ind w:firstLine="300"/>
        <w:jc w:val="both"/>
        <w:rPr>
          <w:sz w:val="28"/>
          <w:szCs w:val="28"/>
        </w:rPr>
      </w:pPr>
      <w:r w:rsidRPr="007375BD">
        <w:rPr>
          <w:sz w:val="28"/>
          <w:szCs w:val="28"/>
        </w:rPr>
        <w:t>- нестабильная ситуация на рынке жилья, рост безработицы и сокращение доходов населения и, как следствие, снижение спроса на жилье.</w:t>
      </w:r>
    </w:p>
    <w:p w:rsidR="004527A1" w:rsidRPr="007375BD" w:rsidRDefault="004527A1" w:rsidP="004527A1">
      <w:pPr>
        <w:pStyle w:val="af6"/>
        <w:ind w:firstLine="300"/>
        <w:jc w:val="both"/>
        <w:rPr>
          <w:sz w:val="28"/>
          <w:szCs w:val="28"/>
        </w:rPr>
      </w:pPr>
      <w:r w:rsidRPr="007375BD">
        <w:rPr>
          <w:sz w:val="28"/>
          <w:szCs w:val="28"/>
        </w:rPr>
        <w:t>В целях минимизации негативного влияния данного фактора следует рассмотреть возможность привлечения средств федерального, областного и местного бюджетов, а также разработку иных программных механизмов, направленных на улучшение жилищных условий граждан.</w:t>
      </w:r>
    </w:p>
    <w:p w:rsidR="004527A1" w:rsidRPr="007375BD" w:rsidRDefault="004527A1" w:rsidP="004527A1">
      <w:pPr>
        <w:pStyle w:val="af6"/>
        <w:rPr>
          <w:sz w:val="28"/>
          <w:szCs w:val="28"/>
        </w:rPr>
      </w:pPr>
    </w:p>
    <w:p w:rsidR="004527A1" w:rsidRPr="007375BD" w:rsidRDefault="004527A1" w:rsidP="004527A1">
      <w:pPr>
        <w:pStyle w:val="af6"/>
        <w:jc w:val="center"/>
        <w:rPr>
          <w:sz w:val="28"/>
          <w:szCs w:val="28"/>
        </w:rPr>
      </w:pPr>
      <w:r w:rsidRPr="007375BD">
        <w:rPr>
          <w:sz w:val="28"/>
          <w:szCs w:val="28"/>
        </w:rPr>
        <w:t>2.9.Меры правового регулирования.</w:t>
      </w:r>
    </w:p>
    <w:p w:rsidR="004527A1" w:rsidRPr="007375BD" w:rsidRDefault="004527A1" w:rsidP="004527A1">
      <w:pPr>
        <w:pStyle w:val="af6"/>
        <w:jc w:val="center"/>
        <w:rPr>
          <w:sz w:val="28"/>
          <w:szCs w:val="28"/>
        </w:rPr>
      </w:pPr>
    </w:p>
    <w:p w:rsidR="004527A1" w:rsidRPr="007375BD" w:rsidRDefault="00074826" w:rsidP="00074826">
      <w:pPr>
        <w:spacing w:before="100" w:beforeAutospacing="1" w:after="100" w:afterAutospacing="1" w:line="225" w:lineRule="atLeast"/>
        <w:jc w:val="both"/>
        <w:rPr>
          <w:sz w:val="28"/>
          <w:szCs w:val="28"/>
        </w:rPr>
      </w:pPr>
      <w:r>
        <w:rPr>
          <w:sz w:val="28"/>
          <w:szCs w:val="28"/>
        </w:rPr>
        <w:t xml:space="preserve">         </w:t>
      </w:r>
      <w:r w:rsidR="004527A1" w:rsidRPr="007375BD">
        <w:rPr>
          <w:sz w:val="28"/>
          <w:szCs w:val="28"/>
        </w:rPr>
        <w:t xml:space="preserve">В ходе реализации Программы принятие нормативных правовых актов Сеченовского муниципального </w:t>
      </w:r>
      <w:r>
        <w:rPr>
          <w:sz w:val="28"/>
          <w:szCs w:val="28"/>
        </w:rPr>
        <w:t>округа</w:t>
      </w:r>
      <w:r w:rsidR="004527A1" w:rsidRPr="007375BD">
        <w:rPr>
          <w:sz w:val="28"/>
          <w:szCs w:val="28"/>
        </w:rPr>
        <w:t xml:space="preserve"> не требуется.</w:t>
      </w:r>
    </w:p>
    <w:p w:rsidR="004527A1" w:rsidRPr="007375BD" w:rsidRDefault="004527A1" w:rsidP="004527A1">
      <w:pPr>
        <w:pStyle w:val="af6"/>
        <w:jc w:val="right"/>
        <w:rPr>
          <w:b/>
          <w:sz w:val="28"/>
          <w:szCs w:val="28"/>
        </w:rPr>
      </w:pPr>
      <w:r w:rsidRPr="007375BD">
        <w:rPr>
          <w:b/>
          <w:sz w:val="28"/>
          <w:szCs w:val="28"/>
        </w:rPr>
        <w:lastRenderedPageBreak/>
        <w:t>ПРИЛОЖЕНИЕ 1</w:t>
      </w:r>
    </w:p>
    <w:p w:rsidR="004527A1" w:rsidRPr="007375BD" w:rsidRDefault="007375BD" w:rsidP="004527A1">
      <w:pPr>
        <w:pStyle w:val="af6"/>
        <w:jc w:val="right"/>
        <w:rPr>
          <w:sz w:val="28"/>
          <w:szCs w:val="28"/>
        </w:rPr>
      </w:pPr>
      <w:r w:rsidRPr="007375BD">
        <w:rPr>
          <w:sz w:val="28"/>
          <w:szCs w:val="28"/>
        </w:rPr>
        <w:t xml:space="preserve">к </w:t>
      </w:r>
      <w:r w:rsidR="004527A1" w:rsidRPr="007375BD">
        <w:rPr>
          <w:sz w:val="28"/>
          <w:szCs w:val="28"/>
        </w:rPr>
        <w:t>муниципальной жилищной программе</w:t>
      </w:r>
    </w:p>
    <w:p w:rsidR="004527A1" w:rsidRPr="007375BD" w:rsidRDefault="004527A1" w:rsidP="004527A1">
      <w:pPr>
        <w:pStyle w:val="af6"/>
        <w:jc w:val="right"/>
        <w:rPr>
          <w:sz w:val="28"/>
          <w:szCs w:val="28"/>
        </w:rPr>
      </w:pPr>
      <w:r w:rsidRPr="007375BD">
        <w:rPr>
          <w:sz w:val="28"/>
          <w:szCs w:val="28"/>
        </w:rPr>
        <w:t xml:space="preserve">"Обеспечение граждан Сеченовского </w:t>
      </w:r>
      <w:r w:rsidR="00135547">
        <w:rPr>
          <w:sz w:val="28"/>
          <w:szCs w:val="28"/>
        </w:rPr>
        <w:t>муниципального округа</w:t>
      </w:r>
      <w:r w:rsidRPr="007375BD">
        <w:rPr>
          <w:sz w:val="28"/>
          <w:szCs w:val="28"/>
        </w:rPr>
        <w:t xml:space="preserve"> </w:t>
      </w:r>
    </w:p>
    <w:p w:rsidR="00DA42D1" w:rsidRDefault="004527A1" w:rsidP="004527A1">
      <w:pPr>
        <w:pStyle w:val="af6"/>
        <w:jc w:val="right"/>
        <w:rPr>
          <w:sz w:val="28"/>
          <w:szCs w:val="28"/>
        </w:rPr>
      </w:pPr>
      <w:r w:rsidRPr="007375BD">
        <w:rPr>
          <w:sz w:val="28"/>
          <w:szCs w:val="28"/>
        </w:rPr>
        <w:t xml:space="preserve">Нижегородской области доступным и </w:t>
      </w:r>
    </w:p>
    <w:p w:rsidR="004527A1" w:rsidRDefault="00474AD2" w:rsidP="004527A1">
      <w:pPr>
        <w:pStyle w:val="af6"/>
        <w:jc w:val="right"/>
      </w:pPr>
      <w:r>
        <w:rPr>
          <w:sz w:val="28"/>
          <w:szCs w:val="28"/>
        </w:rPr>
        <w:t>к</w:t>
      </w:r>
      <w:r w:rsidR="004527A1" w:rsidRPr="007375BD">
        <w:rPr>
          <w:sz w:val="28"/>
          <w:szCs w:val="28"/>
        </w:rPr>
        <w:t>омфортным</w:t>
      </w:r>
      <w:r>
        <w:rPr>
          <w:sz w:val="28"/>
          <w:szCs w:val="28"/>
        </w:rPr>
        <w:t xml:space="preserve"> </w:t>
      </w:r>
      <w:r w:rsidR="004527A1" w:rsidRPr="007375BD">
        <w:rPr>
          <w:sz w:val="28"/>
          <w:szCs w:val="28"/>
        </w:rPr>
        <w:t xml:space="preserve">жильём </w:t>
      </w:r>
      <w:r w:rsidR="004527A1">
        <w:t>"</w:t>
      </w:r>
    </w:p>
    <w:p w:rsidR="004527A1" w:rsidRDefault="004527A1" w:rsidP="004527A1">
      <w:pPr>
        <w:pStyle w:val="af6"/>
        <w:jc w:val="center"/>
      </w:pPr>
    </w:p>
    <w:p w:rsidR="004527A1" w:rsidRPr="007375BD" w:rsidRDefault="004527A1" w:rsidP="004527A1">
      <w:pPr>
        <w:pStyle w:val="af6"/>
        <w:jc w:val="center"/>
        <w:rPr>
          <w:b/>
          <w:bCs/>
          <w:sz w:val="28"/>
          <w:szCs w:val="28"/>
        </w:rPr>
      </w:pPr>
      <w:r w:rsidRPr="007375BD">
        <w:rPr>
          <w:b/>
          <w:bCs/>
          <w:sz w:val="28"/>
          <w:szCs w:val="28"/>
        </w:rPr>
        <w:t>ПОДПРОГРАММА</w:t>
      </w:r>
    </w:p>
    <w:p w:rsidR="004527A1" w:rsidRPr="007375BD" w:rsidRDefault="004527A1" w:rsidP="004527A1">
      <w:pPr>
        <w:pStyle w:val="ConsPlusTitle"/>
        <w:widowControl/>
        <w:jc w:val="center"/>
        <w:rPr>
          <w:rFonts w:ascii="Times New Roman" w:hAnsi="Times New Roman"/>
          <w:sz w:val="28"/>
          <w:szCs w:val="28"/>
        </w:rPr>
      </w:pPr>
      <w:r w:rsidRPr="007375BD">
        <w:rPr>
          <w:rFonts w:ascii="Times New Roman" w:hAnsi="Times New Roman"/>
          <w:sz w:val="28"/>
          <w:szCs w:val="28"/>
        </w:rPr>
        <w:t xml:space="preserve">«Переселение граждан из аварийного жилищного фонда на территории Сеченовского </w:t>
      </w:r>
      <w:r w:rsidR="00135547">
        <w:rPr>
          <w:rFonts w:ascii="Times New Roman" w:hAnsi="Times New Roman"/>
          <w:sz w:val="28"/>
          <w:szCs w:val="28"/>
        </w:rPr>
        <w:t>округа</w:t>
      </w:r>
      <w:r w:rsidRPr="007375BD">
        <w:rPr>
          <w:rFonts w:ascii="Times New Roman" w:hAnsi="Times New Roman"/>
          <w:sz w:val="28"/>
          <w:szCs w:val="28"/>
        </w:rPr>
        <w:t xml:space="preserve"> Нижегородской области с учетом необходимости развития малоэтажного жилищного строительства»</w:t>
      </w:r>
    </w:p>
    <w:p w:rsidR="004527A1" w:rsidRDefault="004527A1" w:rsidP="004527A1">
      <w:pPr>
        <w:pStyle w:val="ConsPlusTitle"/>
        <w:widowControl/>
        <w:jc w:val="center"/>
        <w:rPr>
          <w:rFonts w:ascii="Times New Roman" w:hAnsi="Times New Roman"/>
          <w:b w:val="0"/>
          <w:sz w:val="28"/>
          <w:szCs w:val="28"/>
        </w:rPr>
      </w:pPr>
    </w:p>
    <w:p w:rsidR="004527A1" w:rsidRDefault="004527A1" w:rsidP="004527A1">
      <w:pPr>
        <w:pStyle w:val="af6"/>
        <w:jc w:val="center"/>
      </w:pPr>
      <w:r>
        <w:t>1. ПАСПОРТ ПОДПРОГРАММЫ</w:t>
      </w:r>
    </w:p>
    <w:p w:rsidR="004527A1" w:rsidRDefault="004527A1" w:rsidP="004527A1">
      <w:pPr>
        <w:pStyle w:val="af6"/>
        <w:jc w:val="center"/>
      </w:pPr>
    </w:p>
    <w:tbl>
      <w:tblPr>
        <w:tblW w:w="10207" w:type="dxa"/>
        <w:tblInd w:w="-342" w:type="dxa"/>
        <w:tblLayout w:type="fixed"/>
        <w:tblCellMar>
          <w:left w:w="84" w:type="dxa"/>
          <w:right w:w="84" w:type="dxa"/>
        </w:tblCellMar>
        <w:tblLook w:val="0000" w:firstRow="0" w:lastRow="0" w:firstColumn="0" w:lastColumn="0" w:noHBand="0" w:noVBand="0"/>
      </w:tblPr>
      <w:tblGrid>
        <w:gridCol w:w="2268"/>
        <w:gridCol w:w="7939"/>
      </w:tblGrid>
      <w:tr w:rsidR="004527A1" w:rsidRPr="00777C52" w:rsidTr="00694A86">
        <w:tc>
          <w:tcPr>
            <w:tcW w:w="22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t>Муниципаль</w:t>
            </w:r>
            <w:r w:rsidRPr="00777C52">
              <w:t>ный заказчик</w:t>
            </w:r>
            <w:r>
              <w:t>-координатор</w:t>
            </w:r>
            <w:r w:rsidRPr="00777C52">
              <w:t xml:space="preserve"> Подпрограммы </w:t>
            </w:r>
          </w:p>
        </w:tc>
        <w:tc>
          <w:tcPr>
            <w:tcW w:w="7939" w:type="dxa"/>
            <w:tcBorders>
              <w:top w:val="single" w:sz="2" w:space="0" w:color="auto"/>
              <w:left w:val="single" w:sz="2" w:space="0" w:color="auto"/>
              <w:bottom w:val="single" w:sz="2" w:space="0" w:color="auto"/>
              <w:right w:val="single" w:sz="2" w:space="0" w:color="auto"/>
            </w:tcBorders>
          </w:tcPr>
          <w:p w:rsidR="004527A1" w:rsidRPr="00777C52" w:rsidRDefault="004527A1" w:rsidP="00135547">
            <w:pPr>
              <w:pStyle w:val="af6"/>
              <w:jc w:val="both"/>
            </w:pPr>
            <w:r>
              <w:t xml:space="preserve">Управление капитального строительства, ЖКХ, жилищной политики и жилищного фонда администрации Сеченовского муниципального </w:t>
            </w:r>
            <w:r w:rsidR="00135547">
              <w:t>округа</w:t>
            </w:r>
            <w:r>
              <w:t xml:space="preserve"> Нижегородской области </w:t>
            </w:r>
          </w:p>
        </w:tc>
      </w:tr>
      <w:tr w:rsidR="004527A1" w:rsidRPr="00777C52" w:rsidTr="00694A86">
        <w:tc>
          <w:tcPr>
            <w:tcW w:w="22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t>Соисполнители Подпрограммы</w:t>
            </w:r>
          </w:p>
        </w:tc>
        <w:tc>
          <w:tcPr>
            <w:tcW w:w="7939" w:type="dxa"/>
            <w:tcBorders>
              <w:top w:val="single" w:sz="2" w:space="0" w:color="auto"/>
              <w:left w:val="single" w:sz="2" w:space="0" w:color="auto"/>
              <w:bottom w:val="single" w:sz="2" w:space="0" w:color="auto"/>
              <w:right w:val="single" w:sz="2" w:space="0" w:color="auto"/>
            </w:tcBorders>
          </w:tcPr>
          <w:p w:rsidR="004527A1" w:rsidRPr="00777C52" w:rsidRDefault="00F10037" w:rsidP="00694A86">
            <w:pPr>
              <w:pStyle w:val="af6"/>
              <w:jc w:val="both"/>
            </w:pPr>
            <w:r>
              <w:t>Структурные подразделения А</w:t>
            </w:r>
            <w:r w:rsidR="004527A1">
              <w:t xml:space="preserve">дминистрации Сеченовского муниципального </w:t>
            </w:r>
            <w:r w:rsidR="00135547">
              <w:t>округа</w:t>
            </w:r>
            <w:r w:rsidR="004527A1" w:rsidRPr="00777C52">
              <w:t xml:space="preserve"> Нижегородской области;</w:t>
            </w:r>
          </w:p>
          <w:p w:rsidR="004527A1" w:rsidRPr="00777C52" w:rsidRDefault="004527A1" w:rsidP="00135547">
            <w:pPr>
              <w:pStyle w:val="af6"/>
              <w:jc w:val="both"/>
            </w:pPr>
            <w:r>
              <w:t>Ф</w:t>
            </w:r>
            <w:r w:rsidRPr="00777C52">
              <w:t>инансов</w:t>
            </w:r>
            <w:r w:rsidR="00F10037">
              <w:t>ое Управление А</w:t>
            </w:r>
            <w:r>
              <w:t xml:space="preserve">дминистрации Сеченовского муниципального </w:t>
            </w:r>
            <w:r w:rsidR="00135547">
              <w:t>округа</w:t>
            </w:r>
            <w:r w:rsidRPr="00777C52">
              <w:t xml:space="preserve"> Нижегородской области;</w:t>
            </w:r>
          </w:p>
        </w:tc>
      </w:tr>
      <w:tr w:rsidR="004527A1" w:rsidRPr="00777C52" w:rsidTr="00694A86">
        <w:tc>
          <w:tcPr>
            <w:tcW w:w="22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t>Ц</w:t>
            </w:r>
            <w:r w:rsidRPr="00777C52">
              <w:t>ел</w:t>
            </w:r>
            <w:r>
              <w:t>и</w:t>
            </w:r>
            <w:r w:rsidRPr="00777C52">
              <w:t xml:space="preserve"> Подпрограммы </w:t>
            </w:r>
          </w:p>
        </w:tc>
        <w:tc>
          <w:tcPr>
            <w:tcW w:w="7939" w:type="dxa"/>
            <w:tcBorders>
              <w:top w:val="single" w:sz="2" w:space="0" w:color="auto"/>
              <w:left w:val="single" w:sz="2" w:space="0" w:color="auto"/>
              <w:bottom w:val="single" w:sz="2" w:space="0" w:color="auto"/>
              <w:right w:val="single" w:sz="2" w:space="0" w:color="auto"/>
            </w:tcBorders>
          </w:tcPr>
          <w:p w:rsidR="004527A1" w:rsidRPr="0080603D" w:rsidRDefault="004527A1" w:rsidP="00694A86">
            <w:pPr>
              <w:pStyle w:val="af6"/>
              <w:jc w:val="both"/>
            </w:pPr>
            <w:r w:rsidRPr="0080603D">
              <w:t xml:space="preserve">Финансовое и организационное обеспечение переселения граждан из многоквартирных домов, признанных </w:t>
            </w:r>
            <w:r>
              <w:t>после</w:t>
            </w:r>
            <w:r w:rsidRPr="0080603D">
              <w:t xml:space="preserve"> 1 января 2012 года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w:t>
            </w:r>
          </w:p>
        </w:tc>
      </w:tr>
      <w:tr w:rsidR="004527A1" w:rsidRPr="00777C52" w:rsidTr="00694A86">
        <w:tc>
          <w:tcPr>
            <w:tcW w:w="22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t>З</w:t>
            </w:r>
            <w:r w:rsidRPr="00777C52">
              <w:t>адач</w:t>
            </w:r>
            <w:r>
              <w:t>и</w:t>
            </w:r>
            <w:r w:rsidRPr="00777C52">
              <w:t xml:space="preserve"> Подпрограммы </w:t>
            </w:r>
          </w:p>
        </w:tc>
        <w:tc>
          <w:tcPr>
            <w:tcW w:w="7939" w:type="dxa"/>
            <w:tcBorders>
              <w:top w:val="single" w:sz="2" w:space="0" w:color="auto"/>
              <w:left w:val="single" w:sz="2" w:space="0" w:color="auto"/>
              <w:bottom w:val="single" w:sz="2" w:space="0" w:color="auto"/>
              <w:right w:val="single" w:sz="2" w:space="0" w:color="auto"/>
            </w:tcBorders>
          </w:tcPr>
          <w:p w:rsidR="004527A1" w:rsidRPr="00924AEA" w:rsidRDefault="004527A1" w:rsidP="00694A86">
            <w:pPr>
              <w:pStyle w:val="af6"/>
              <w:jc w:val="both"/>
            </w:pPr>
            <w:r w:rsidRPr="00924AEA">
              <w:t xml:space="preserve">1. Создание безопасных и благоприятных условий проживания граждан на территории </w:t>
            </w:r>
            <w:r w:rsidRPr="00F10037">
              <w:t xml:space="preserve">Сеченовского </w:t>
            </w:r>
            <w:r w:rsidR="00F10037" w:rsidRPr="00F10037">
              <w:t xml:space="preserve">муниципального </w:t>
            </w:r>
            <w:r w:rsidR="00135547" w:rsidRPr="00F10037">
              <w:t>округа</w:t>
            </w:r>
            <w:r w:rsidRPr="00924AEA">
              <w:t>.</w:t>
            </w:r>
          </w:p>
          <w:p w:rsidR="004527A1" w:rsidRPr="00924AEA" w:rsidRDefault="004527A1" w:rsidP="00694A86">
            <w:pPr>
              <w:pStyle w:val="af6"/>
              <w:jc w:val="both"/>
            </w:pPr>
            <w:r w:rsidRPr="00924AEA">
              <w:t>2. Переселение граждан, выселяемых из жилых помещений, находящихся в аварийных многоквартирных домах, в благоустроенные жилые помещения в возможно сжатые сроки.</w:t>
            </w:r>
          </w:p>
          <w:p w:rsidR="004527A1" w:rsidRPr="00924AEA" w:rsidRDefault="004527A1" w:rsidP="00694A86">
            <w:pPr>
              <w:pStyle w:val="af6"/>
              <w:jc w:val="both"/>
            </w:pPr>
            <w:r w:rsidRPr="00924AEA">
              <w:t>3. Ликвидация (реконструкция) аварийных многоквартирных домов.</w:t>
            </w:r>
          </w:p>
          <w:p w:rsidR="004527A1" w:rsidRPr="00924AEA" w:rsidRDefault="004527A1" w:rsidP="00694A86">
            <w:pPr>
              <w:pStyle w:val="af6"/>
              <w:jc w:val="both"/>
            </w:pPr>
            <w:r w:rsidRPr="00924AEA">
              <w:t>4. Использование освободившихся земельных участков после сноса аварийных многоквартирных домов участниками П</w:t>
            </w:r>
            <w:r>
              <w:t>одп</w:t>
            </w:r>
            <w:r w:rsidRPr="00924AEA">
              <w:t>рограммы под строительство новых объектов недвижимости по итогам реализации П</w:t>
            </w:r>
            <w:r>
              <w:t>одп</w:t>
            </w:r>
            <w:r w:rsidRPr="00924AEA">
              <w:t>рограммы.</w:t>
            </w:r>
          </w:p>
          <w:p w:rsidR="004527A1" w:rsidRPr="00777C52" w:rsidRDefault="004527A1" w:rsidP="00694A86">
            <w:pPr>
              <w:pStyle w:val="af6"/>
              <w:jc w:val="both"/>
            </w:pPr>
            <w:r w:rsidRPr="00924AEA">
              <w:t>5. Развитие жилищного строительства, в том числе малоэтажного.</w:t>
            </w:r>
          </w:p>
        </w:tc>
      </w:tr>
      <w:tr w:rsidR="004527A1" w:rsidRPr="00777C52" w:rsidTr="00694A86">
        <w:tc>
          <w:tcPr>
            <w:tcW w:w="22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Э</w:t>
            </w:r>
            <w:r w:rsidRPr="00777C52">
              <w:t xml:space="preserve">тапы </w:t>
            </w:r>
            <w:r>
              <w:t xml:space="preserve">и сроки </w:t>
            </w:r>
            <w:r w:rsidRPr="00777C52">
              <w:t xml:space="preserve">реализации Подпрограммы </w:t>
            </w:r>
          </w:p>
        </w:tc>
        <w:tc>
          <w:tcPr>
            <w:tcW w:w="7939" w:type="dxa"/>
            <w:tcBorders>
              <w:top w:val="single" w:sz="2" w:space="0" w:color="auto"/>
              <w:left w:val="single" w:sz="2" w:space="0" w:color="auto"/>
              <w:bottom w:val="single" w:sz="2" w:space="0" w:color="auto"/>
              <w:right w:val="single" w:sz="2" w:space="0" w:color="auto"/>
            </w:tcBorders>
          </w:tcPr>
          <w:p w:rsidR="004527A1" w:rsidRPr="0080603D" w:rsidRDefault="008A0772" w:rsidP="00694A86">
            <w:pPr>
              <w:pStyle w:val="ConsPlusNonformat"/>
              <w:widowControl/>
              <w:spacing w:line="276" w:lineRule="auto"/>
              <w:rPr>
                <w:rFonts w:ascii="Times New Roman" w:hAnsi="Times New Roman"/>
                <w:sz w:val="24"/>
                <w:szCs w:val="24"/>
              </w:rPr>
            </w:pPr>
            <w:r>
              <w:rPr>
                <w:rFonts w:ascii="Times New Roman" w:hAnsi="Times New Roman"/>
                <w:sz w:val="24"/>
                <w:szCs w:val="24"/>
              </w:rPr>
              <w:t>20</w:t>
            </w:r>
            <w:r w:rsidR="00AC5BE6">
              <w:rPr>
                <w:rFonts w:ascii="Times New Roman" w:hAnsi="Times New Roman"/>
                <w:sz w:val="24"/>
                <w:szCs w:val="24"/>
              </w:rPr>
              <w:t>2</w:t>
            </w:r>
            <w:r w:rsidR="00375EA6">
              <w:rPr>
                <w:rFonts w:ascii="Times New Roman" w:hAnsi="Times New Roman"/>
                <w:sz w:val="24"/>
                <w:szCs w:val="24"/>
              </w:rPr>
              <w:t>4</w:t>
            </w:r>
            <w:r w:rsidR="004527A1" w:rsidRPr="0080603D">
              <w:rPr>
                <w:rFonts w:ascii="Times New Roman" w:hAnsi="Times New Roman"/>
                <w:sz w:val="24"/>
                <w:szCs w:val="24"/>
              </w:rPr>
              <w:t>-20</w:t>
            </w:r>
            <w:r w:rsidR="004527A1">
              <w:rPr>
                <w:rFonts w:ascii="Times New Roman" w:hAnsi="Times New Roman"/>
                <w:sz w:val="24"/>
                <w:szCs w:val="24"/>
              </w:rPr>
              <w:t>2</w:t>
            </w:r>
            <w:r w:rsidR="00375EA6">
              <w:rPr>
                <w:rFonts w:ascii="Times New Roman" w:hAnsi="Times New Roman"/>
                <w:sz w:val="24"/>
                <w:szCs w:val="24"/>
              </w:rPr>
              <w:t>6</w:t>
            </w:r>
            <w:r w:rsidR="004527A1" w:rsidRPr="0080603D">
              <w:rPr>
                <w:rFonts w:ascii="Times New Roman" w:hAnsi="Times New Roman"/>
                <w:sz w:val="24"/>
                <w:szCs w:val="24"/>
              </w:rPr>
              <w:t xml:space="preserve"> годы</w:t>
            </w:r>
          </w:p>
          <w:p w:rsidR="004527A1" w:rsidRPr="00777C52" w:rsidRDefault="004527A1" w:rsidP="00694A86">
            <w:pPr>
              <w:pStyle w:val="af6"/>
            </w:pPr>
          </w:p>
        </w:tc>
      </w:tr>
      <w:tr w:rsidR="004527A1" w:rsidRPr="00777C52" w:rsidTr="00694A86">
        <w:tc>
          <w:tcPr>
            <w:tcW w:w="22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t>Объемы бюджетных ассигнований программы за счет средств бюджета  района</w:t>
            </w:r>
          </w:p>
        </w:tc>
        <w:tc>
          <w:tcPr>
            <w:tcW w:w="7939" w:type="dxa"/>
            <w:tcBorders>
              <w:top w:val="single" w:sz="2" w:space="0" w:color="auto"/>
              <w:left w:val="single" w:sz="2" w:space="0" w:color="auto"/>
              <w:bottom w:val="single" w:sz="2" w:space="0" w:color="auto"/>
              <w:right w:val="single" w:sz="2" w:space="0" w:color="auto"/>
            </w:tcBorders>
          </w:tcPr>
          <w:p w:rsidR="004527A1" w:rsidRDefault="004527A1" w:rsidP="00694A86">
            <w:pPr>
              <w:pStyle w:val="af6"/>
            </w:pPr>
            <w:r>
              <w:t xml:space="preserve">Объемы финансирования формируются исходя из финансовых возможностей бюджета муниципального </w:t>
            </w:r>
            <w:r w:rsidR="00135547">
              <w:t>округа</w:t>
            </w:r>
            <w:r>
              <w:t xml:space="preserve">  на очередной  финансовый год.</w:t>
            </w:r>
          </w:p>
          <w:p w:rsidR="004527A1" w:rsidRDefault="004527A1" w:rsidP="00694A86">
            <w:pPr>
              <w:pStyle w:val="af6"/>
            </w:pPr>
            <w:r>
              <w:t>Всего по программе</w:t>
            </w:r>
            <w:r w:rsidR="00375EA6">
              <w:t xml:space="preserve"> </w:t>
            </w:r>
            <w:r w:rsidR="00375EA6" w:rsidRPr="00375EA6">
              <w:rPr>
                <w:b/>
              </w:rPr>
              <w:t>3 33</w:t>
            </w:r>
            <w:r w:rsidRPr="00375EA6">
              <w:rPr>
                <w:b/>
              </w:rPr>
              <w:t>0,00</w:t>
            </w:r>
            <w:r>
              <w:t xml:space="preserve"> </w:t>
            </w:r>
            <w:proofErr w:type="spellStart"/>
            <w:r>
              <w:t>тыс.рублей</w:t>
            </w:r>
            <w:proofErr w:type="spellEnd"/>
            <w:r>
              <w:t>, в том числе по годам:</w:t>
            </w:r>
          </w:p>
          <w:p w:rsidR="00DF73C5" w:rsidRDefault="008A0772" w:rsidP="00455A87">
            <w:pPr>
              <w:pStyle w:val="af6"/>
            </w:pPr>
            <w:r>
              <w:t>202</w:t>
            </w:r>
            <w:r w:rsidR="00375EA6">
              <w:t>4</w:t>
            </w:r>
            <w:r w:rsidR="004527A1">
              <w:t xml:space="preserve"> год – 0,00 </w:t>
            </w:r>
            <w:proofErr w:type="spellStart"/>
            <w:r w:rsidR="004527A1">
              <w:t>тыс.рублей</w:t>
            </w:r>
            <w:proofErr w:type="spellEnd"/>
            <w:r w:rsidR="00DF73C5">
              <w:t>;</w:t>
            </w:r>
          </w:p>
          <w:p w:rsidR="004527A1" w:rsidRDefault="00375EA6" w:rsidP="00181BAC">
            <w:pPr>
              <w:pStyle w:val="af6"/>
            </w:pPr>
            <w:r>
              <w:t>2025</w:t>
            </w:r>
            <w:r w:rsidR="00DF73C5">
              <w:t xml:space="preserve"> год –</w:t>
            </w:r>
            <w:r>
              <w:t xml:space="preserve">0,00 </w:t>
            </w:r>
            <w:r w:rsidR="00DF73C5">
              <w:t xml:space="preserve"> </w:t>
            </w:r>
            <w:proofErr w:type="spellStart"/>
            <w:r w:rsidR="00DF73C5">
              <w:t>тыс.рублей</w:t>
            </w:r>
            <w:proofErr w:type="spellEnd"/>
            <w:r w:rsidR="00135547">
              <w:t>;</w:t>
            </w:r>
          </w:p>
          <w:p w:rsidR="00135547" w:rsidRDefault="00135547" w:rsidP="00375EA6">
            <w:pPr>
              <w:pStyle w:val="af6"/>
            </w:pPr>
            <w:r>
              <w:t>202</w:t>
            </w:r>
            <w:r w:rsidR="00375EA6">
              <w:t>6</w:t>
            </w:r>
            <w:r>
              <w:t xml:space="preserve"> год – </w:t>
            </w:r>
            <w:r w:rsidR="00375EA6">
              <w:t xml:space="preserve">3330,00 </w:t>
            </w:r>
            <w:r>
              <w:t>0,00 тыс. руб.</w:t>
            </w:r>
          </w:p>
        </w:tc>
      </w:tr>
      <w:tr w:rsidR="004527A1" w:rsidRPr="00777C52" w:rsidTr="00694A86">
        <w:tc>
          <w:tcPr>
            <w:tcW w:w="22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 xml:space="preserve">Индикаторы достижения  цели  и показатели </w:t>
            </w:r>
            <w:r>
              <w:lastRenderedPageBreak/>
              <w:t>непосредственных результатов</w:t>
            </w:r>
          </w:p>
        </w:tc>
        <w:tc>
          <w:tcPr>
            <w:tcW w:w="7939" w:type="dxa"/>
            <w:tcBorders>
              <w:top w:val="single" w:sz="2" w:space="0" w:color="auto"/>
              <w:left w:val="single" w:sz="2" w:space="0" w:color="auto"/>
              <w:bottom w:val="single" w:sz="2" w:space="0" w:color="auto"/>
              <w:right w:val="single" w:sz="2" w:space="0" w:color="auto"/>
            </w:tcBorders>
          </w:tcPr>
          <w:p w:rsidR="004527A1" w:rsidRPr="00777C52" w:rsidRDefault="004527A1" w:rsidP="00375EA6">
            <w:pPr>
              <w:pStyle w:val="af6"/>
              <w:jc w:val="both"/>
            </w:pPr>
            <w:r>
              <w:lastRenderedPageBreak/>
              <w:t>Обеспечение жильем граждан, проживающих в домах, признанных в установленном порядке аварийными и подлежащими сносу (реконструкции) в рамках реализации Подпрограммы в 202</w:t>
            </w:r>
            <w:r w:rsidR="00135547">
              <w:t>5</w:t>
            </w:r>
            <w:r>
              <w:t xml:space="preserve"> году составит </w:t>
            </w:r>
            <w:r>
              <w:lastRenderedPageBreak/>
              <w:t>100 процентов от общего количества граждан, подлежащих переселению в 20</w:t>
            </w:r>
            <w:r w:rsidR="00F23A81">
              <w:t>2</w:t>
            </w:r>
            <w:r w:rsidR="00375EA6">
              <w:t>4</w:t>
            </w:r>
            <w:r>
              <w:t>-202</w:t>
            </w:r>
            <w:r w:rsidR="00375EA6">
              <w:t>6</w:t>
            </w:r>
            <w:r>
              <w:t xml:space="preserve"> годах.</w:t>
            </w:r>
          </w:p>
        </w:tc>
      </w:tr>
    </w:tbl>
    <w:p w:rsidR="004527A1" w:rsidRPr="007375BD" w:rsidRDefault="004527A1" w:rsidP="007375BD">
      <w:pPr>
        <w:pStyle w:val="af6"/>
        <w:ind w:firstLine="709"/>
        <w:jc w:val="both"/>
        <w:rPr>
          <w:sz w:val="28"/>
          <w:szCs w:val="28"/>
        </w:rPr>
      </w:pPr>
      <w:r w:rsidRPr="007375BD">
        <w:rPr>
          <w:sz w:val="28"/>
          <w:szCs w:val="28"/>
        </w:rPr>
        <w:lastRenderedPageBreak/>
        <w:t>2. Текст Подпрограммы</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2.1. Характеристика текущего состояния</w:t>
      </w:r>
    </w:p>
    <w:p w:rsidR="004527A1" w:rsidRPr="007375BD" w:rsidRDefault="004527A1" w:rsidP="007375BD">
      <w:pPr>
        <w:pStyle w:val="af6"/>
        <w:ind w:firstLine="709"/>
        <w:jc w:val="both"/>
        <w:rPr>
          <w:sz w:val="28"/>
          <w:szCs w:val="28"/>
        </w:rPr>
      </w:pP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Одним из приоритетов национальной жилищной политики Сеченовского </w:t>
      </w:r>
      <w:r w:rsidR="0067144B">
        <w:rPr>
          <w:sz w:val="28"/>
          <w:szCs w:val="28"/>
        </w:rPr>
        <w:t>муниципального округа</w:t>
      </w:r>
      <w:r w:rsidRPr="007375BD">
        <w:rPr>
          <w:sz w:val="28"/>
          <w:szCs w:val="28"/>
        </w:rPr>
        <w:t xml:space="preserve">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В настоящее время дефицит жилых помещений, существующий на территории Сеченовского </w:t>
      </w:r>
      <w:r w:rsidR="00872AD0" w:rsidRPr="00872AD0">
        <w:rPr>
          <w:sz w:val="28"/>
          <w:szCs w:val="28"/>
        </w:rPr>
        <w:t>муниципального</w:t>
      </w:r>
      <w:r w:rsidR="00872AD0">
        <w:rPr>
          <w:sz w:val="28"/>
          <w:szCs w:val="28"/>
        </w:rPr>
        <w:t xml:space="preserve"> </w:t>
      </w:r>
      <w:r w:rsidR="0067144B">
        <w:rPr>
          <w:sz w:val="28"/>
          <w:szCs w:val="28"/>
        </w:rPr>
        <w:t>округа</w:t>
      </w:r>
      <w:r w:rsidRPr="007375BD">
        <w:rPr>
          <w:sz w:val="28"/>
          <w:szCs w:val="28"/>
        </w:rPr>
        <w:t>, усугубляется большой степенью износа жилищного фонда, несоответствием условий проживания в нем нормативным требованиям.</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 Переселение граждан из аварийного жилищного фонда является одной из наиболее актуальных проблем, существующих в Сеченовском </w:t>
      </w:r>
      <w:r w:rsidR="00872AD0" w:rsidRPr="00872AD0">
        <w:rPr>
          <w:sz w:val="28"/>
          <w:szCs w:val="28"/>
        </w:rPr>
        <w:t xml:space="preserve">муниципальном </w:t>
      </w:r>
      <w:r w:rsidR="0067144B">
        <w:rPr>
          <w:sz w:val="28"/>
          <w:szCs w:val="28"/>
        </w:rPr>
        <w:t>округ</w:t>
      </w:r>
      <w:r w:rsidRPr="007375BD">
        <w:rPr>
          <w:sz w:val="28"/>
          <w:szCs w:val="28"/>
        </w:rPr>
        <w:t>е, и требует скорейшего решения их с использованием программно-целевого метода.</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2.2. Цели и задачи Подпрограммы</w:t>
      </w:r>
    </w:p>
    <w:p w:rsidR="004527A1" w:rsidRPr="007375BD" w:rsidRDefault="004527A1" w:rsidP="007375BD">
      <w:pPr>
        <w:pStyle w:val="af6"/>
        <w:ind w:firstLine="709"/>
        <w:jc w:val="both"/>
        <w:rPr>
          <w:sz w:val="28"/>
          <w:szCs w:val="28"/>
        </w:rPr>
      </w:pPr>
    </w:p>
    <w:p w:rsidR="004527A1" w:rsidRPr="007375BD" w:rsidRDefault="004527A1" w:rsidP="007375BD">
      <w:pPr>
        <w:pStyle w:val="ac"/>
        <w:spacing w:before="0" w:after="0"/>
        <w:ind w:firstLine="709"/>
        <w:jc w:val="both"/>
        <w:rPr>
          <w:rFonts w:ascii="Times New Roman" w:hAnsi="Times New Roman" w:cs="Times New Roman"/>
          <w:color w:val="auto"/>
          <w:sz w:val="28"/>
          <w:szCs w:val="28"/>
        </w:rPr>
      </w:pPr>
      <w:r w:rsidRPr="007375BD">
        <w:rPr>
          <w:rFonts w:ascii="Times New Roman" w:hAnsi="Times New Roman" w:cs="Times New Roman"/>
          <w:color w:val="auto"/>
          <w:sz w:val="28"/>
          <w:szCs w:val="28"/>
        </w:rPr>
        <w:t xml:space="preserve">Основной  целью  программы является улучшение жилищных  условий граждан, проживающих в домах на территории Сеченовского </w:t>
      </w:r>
      <w:r w:rsidR="00872AD0" w:rsidRPr="00872AD0">
        <w:rPr>
          <w:rFonts w:ascii="Times New Roman" w:hAnsi="Times New Roman" w:cs="Times New Roman"/>
          <w:color w:val="auto"/>
          <w:sz w:val="28"/>
          <w:szCs w:val="28"/>
        </w:rPr>
        <w:t>муниципального</w:t>
      </w:r>
      <w:r w:rsidR="00872AD0">
        <w:rPr>
          <w:rFonts w:ascii="Times New Roman" w:hAnsi="Times New Roman" w:cs="Times New Roman"/>
          <w:color w:val="auto"/>
          <w:sz w:val="28"/>
          <w:szCs w:val="28"/>
        </w:rPr>
        <w:t xml:space="preserve"> </w:t>
      </w:r>
      <w:r w:rsidR="0067144B">
        <w:rPr>
          <w:rFonts w:ascii="Times New Roman" w:hAnsi="Times New Roman" w:cs="Times New Roman"/>
          <w:color w:val="auto"/>
          <w:sz w:val="28"/>
          <w:szCs w:val="28"/>
        </w:rPr>
        <w:t>округа</w:t>
      </w:r>
      <w:r w:rsidRPr="007375BD">
        <w:rPr>
          <w:rFonts w:ascii="Times New Roman" w:hAnsi="Times New Roman" w:cs="Times New Roman"/>
          <w:color w:val="auto"/>
          <w:sz w:val="28"/>
          <w:szCs w:val="28"/>
        </w:rPr>
        <w:t xml:space="preserve"> Нижегородской области, признанных аварийными после 1 января 2012 года.</w:t>
      </w:r>
    </w:p>
    <w:p w:rsidR="004527A1" w:rsidRPr="007375BD" w:rsidRDefault="004527A1" w:rsidP="007375BD">
      <w:pPr>
        <w:pStyle w:val="ac"/>
        <w:spacing w:before="0" w:after="0"/>
        <w:ind w:firstLine="709"/>
        <w:jc w:val="both"/>
        <w:rPr>
          <w:rFonts w:ascii="Times New Roman" w:hAnsi="Times New Roman" w:cs="Times New Roman"/>
          <w:color w:val="auto"/>
          <w:sz w:val="28"/>
          <w:szCs w:val="28"/>
        </w:rPr>
      </w:pPr>
      <w:r w:rsidRPr="007375BD">
        <w:rPr>
          <w:rFonts w:ascii="Times New Roman" w:hAnsi="Times New Roman" w:cs="Times New Roman"/>
          <w:color w:val="auto"/>
          <w:sz w:val="28"/>
          <w:szCs w:val="28"/>
        </w:rPr>
        <w:t>Достижению цели программы будет способствовать решение следующих задач:</w:t>
      </w:r>
    </w:p>
    <w:p w:rsidR="004527A1" w:rsidRPr="007375BD" w:rsidRDefault="004527A1" w:rsidP="007375BD">
      <w:pPr>
        <w:pStyle w:val="ac"/>
        <w:spacing w:before="0" w:after="0"/>
        <w:ind w:firstLine="709"/>
        <w:jc w:val="both"/>
        <w:rPr>
          <w:rFonts w:ascii="Times New Roman" w:hAnsi="Times New Roman" w:cs="Times New Roman"/>
          <w:color w:val="auto"/>
          <w:sz w:val="28"/>
          <w:szCs w:val="28"/>
        </w:rPr>
      </w:pPr>
      <w:r w:rsidRPr="007375BD">
        <w:rPr>
          <w:rFonts w:ascii="Times New Roman" w:hAnsi="Times New Roman" w:cs="Times New Roman"/>
          <w:color w:val="auto"/>
          <w:sz w:val="28"/>
          <w:szCs w:val="28"/>
        </w:rPr>
        <w:t xml:space="preserve">- переселение граждан из аварийного жилищного фонда на территории Сеченовского </w:t>
      </w:r>
      <w:r w:rsidR="00872AD0" w:rsidRPr="00872AD0">
        <w:rPr>
          <w:rFonts w:ascii="Times New Roman" w:hAnsi="Times New Roman" w:cs="Times New Roman"/>
          <w:color w:val="auto"/>
          <w:sz w:val="28"/>
          <w:szCs w:val="28"/>
        </w:rPr>
        <w:t>муниципального</w:t>
      </w:r>
      <w:r w:rsidR="00872AD0">
        <w:rPr>
          <w:rFonts w:ascii="Times New Roman" w:hAnsi="Times New Roman" w:cs="Times New Roman"/>
          <w:color w:val="auto"/>
          <w:sz w:val="28"/>
          <w:szCs w:val="28"/>
        </w:rPr>
        <w:t xml:space="preserve"> </w:t>
      </w:r>
      <w:r w:rsidR="0067144B">
        <w:rPr>
          <w:rFonts w:ascii="Times New Roman" w:hAnsi="Times New Roman" w:cs="Times New Roman"/>
          <w:color w:val="auto"/>
          <w:sz w:val="28"/>
          <w:szCs w:val="28"/>
        </w:rPr>
        <w:t>округ</w:t>
      </w:r>
      <w:r w:rsidRPr="007375BD">
        <w:rPr>
          <w:rFonts w:ascii="Times New Roman" w:hAnsi="Times New Roman" w:cs="Times New Roman"/>
          <w:color w:val="auto"/>
          <w:sz w:val="28"/>
          <w:szCs w:val="28"/>
        </w:rPr>
        <w:t>а, признанных после 1 января 2012 года;</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2.</w:t>
      </w:r>
      <w:r w:rsidR="00A17CEF">
        <w:rPr>
          <w:sz w:val="28"/>
          <w:szCs w:val="28"/>
        </w:rPr>
        <w:t>3</w:t>
      </w:r>
      <w:r w:rsidRPr="007375BD">
        <w:rPr>
          <w:sz w:val="28"/>
          <w:szCs w:val="28"/>
        </w:rPr>
        <w:t xml:space="preserve">. Механизм реализации Подпрограммы, организация управления и контроля </w:t>
      </w:r>
    </w:p>
    <w:p w:rsidR="004527A1" w:rsidRPr="007375BD" w:rsidRDefault="004527A1" w:rsidP="007375BD">
      <w:pPr>
        <w:pStyle w:val="af6"/>
        <w:ind w:firstLine="709"/>
        <w:jc w:val="both"/>
        <w:rPr>
          <w:sz w:val="28"/>
          <w:szCs w:val="28"/>
        </w:rPr>
      </w:pPr>
      <w:r w:rsidRPr="007375BD">
        <w:rPr>
          <w:sz w:val="28"/>
          <w:szCs w:val="28"/>
        </w:rPr>
        <w:t>за ходом ее реализации, сроки и формы предоставления отчетности.</w:t>
      </w:r>
    </w:p>
    <w:p w:rsidR="004527A1" w:rsidRPr="007375BD" w:rsidRDefault="004527A1" w:rsidP="007375BD">
      <w:pPr>
        <w:pStyle w:val="af6"/>
        <w:ind w:firstLine="709"/>
        <w:jc w:val="both"/>
        <w:rPr>
          <w:sz w:val="28"/>
          <w:szCs w:val="28"/>
        </w:rPr>
      </w:pP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w:t>
      </w:r>
      <w:r w:rsidRPr="007375BD">
        <w:rPr>
          <w:sz w:val="28"/>
          <w:szCs w:val="28"/>
        </w:rPr>
        <w:lastRenderedPageBreak/>
        <w:t xml:space="preserve">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 Переселение граждан из аварийного жилищного фонда является одной из наиболее актуальных проблем, существующих в Сеченовском </w:t>
      </w:r>
      <w:r w:rsidR="00872AD0" w:rsidRPr="00872AD0">
        <w:rPr>
          <w:sz w:val="28"/>
          <w:szCs w:val="28"/>
        </w:rPr>
        <w:t>муниципально</w:t>
      </w:r>
      <w:r w:rsidR="00872AD0">
        <w:rPr>
          <w:sz w:val="28"/>
          <w:szCs w:val="28"/>
        </w:rPr>
        <w:t xml:space="preserve">м </w:t>
      </w:r>
      <w:r w:rsidR="0067144B">
        <w:rPr>
          <w:sz w:val="28"/>
          <w:szCs w:val="28"/>
        </w:rPr>
        <w:t>округ</w:t>
      </w:r>
      <w:r w:rsidRPr="007375BD">
        <w:rPr>
          <w:sz w:val="28"/>
          <w:szCs w:val="28"/>
        </w:rPr>
        <w:t>е, и требует скорейшего решения их с использованием программно-целевого метода.</w:t>
      </w:r>
    </w:p>
    <w:p w:rsidR="004527A1" w:rsidRPr="007375BD" w:rsidRDefault="004527A1" w:rsidP="007375BD">
      <w:pPr>
        <w:pStyle w:val="af6"/>
        <w:ind w:firstLine="709"/>
        <w:jc w:val="both"/>
        <w:rPr>
          <w:sz w:val="28"/>
          <w:szCs w:val="28"/>
        </w:rPr>
      </w:pPr>
      <w:r w:rsidRPr="007375BD">
        <w:rPr>
          <w:sz w:val="28"/>
          <w:szCs w:val="28"/>
        </w:rPr>
        <w:tab/>
        <w:t xml:space="preserve">Положение в жилищном секторе Сеченовского </w:t>
      </w:r>
      <w:r w:rsidR="00872AD0" w:rsidRPr="00872AD0">
        <w:rPr>
          <w:color w:val="auto"/>
          <w:sz w:val="28"/>
          <w:szCs w:val="28"/>
        </w:rPr>
        <w:t>муниципального</w:t>
      </w:r>
      <w:r w:rsidR="00872AD0">
        <w:rPr>
          <w:sz w:val="28"/>
          <w:szCs w:val="28"/>
        </w:rPr>
        <w:t xml:space="preserve"> </w:t>
      </w:r>
      <w:r w:rsidR="0067144B">
        <w:rPr>
          <w:sz w:val="28"/>
          <w:szCs w:val="28"/>
        </w:rPr>
        <w:t xml:space="preserve">округа </w:t>
      </w:r>
      <w:r w:rsidRPr="007375BD">
        <w:rPr>
          <w:sz w:val="28"/>
          <w:szCs w:val="28"/>
        </w:rPr>
        <w:t>Нижегородской области на протяжении последних лет определялось растущим спросом на жилье и отсутствие</w:t>
      </w:r>
      <w:r w:rsidR="005D3E52">
        <w:rPr>
          <w:sz w:val="28"/>
          <w:szCs w:val="28"/>
        </w:rPr>
        <w:t>м</w:t>
      </w:r>
      <w:r w:rsidRPr="007375BD">
        <w:rPr>
          <w:sz w:val="28"/>
          <w:szCs w:val="28"/>
        </w:rPr>
        <w:t xml:space="preserve"> денежных средств на его строительство и приобретение.</w:t>
      </w:r>
    </w:p>
    <w:p w:rsidR="004527A1" w:rsidRPr="007375BD" w:rsidRDefault="004527A1" w:rsidP="007375BD">
      <w:pPr>
        <w:pStyle w:val="af6"/>
        <w:ind w:firstLine="709"/>
        <w:jc w:val="both"/>
        <w:rPr>
          <w:sz w:val="28"/>
          <w:szCs w:val="28"/>
        </w:rPr>
      </w:pPr>
      <w:r w:rsidRPr="007375BD">
        <w:rPr>
          <w:sz w:val="28"/>
          <w:szCs w:val="28"/>
        </w:rPr>
        <w:t xml:space="preserve">В настоящее время строительство бесплатного жилья не ведется. В таких условиях выполнение задач по переселению граждан из аварийного жилья становится актуальным. </w:t>
      </w:r>
    </w:p>
    <w:p w:rsidR="004527A1" w:rsidRPr="007375BD" w:rsidRDefault="004527A1" w:rsidP="007375BD">
      <w:pPr>
        <w:ind w:firstLine="709"/>
        <w:jc w:val="both"/>
        <w:rPr>
          <w:sz w:val="28"/>
          <w:szCs w:val="28"/>
        </w:rPr>
      </w:pPr>
      <w:r w:rsidRPr="007375BD">
        <w:rPr>
          <w:sz w:val="28"/>
          <w:szCs w:val="28"/>
        </w:rPr>
        <w:t xml:space="preserve">Администрация Сеченовского муниципального </w:t>
      </w:r>
      <w:r w:rsidR="0067144B">
        <w:rPr>
          <w:sz w:val="28"/>
          <w:szCs w:val="28"/>
        </w:rPr>
        <w:t>округа</w:t>
      </w:r>
      <w:r w:rsidRPr="007375BD">
        <w:rPr>
          <w:sz w:val="28"/>
          <w:szCs w:val="28"/>
        </w:rPr>
        <w:t xml:space="preserve"> Нижегородской области, в рамках реализации Программы осуществляет:</w:t>
      </w:r>
    </w:p>
    <w:p w:rsidR="004527A1" w:rsidRPr="007375BD" w:rsidRDefault="004527A1" w:rsidP="007375BD">
      <w:pPr>
        <w:autoSpaceDE w:val="0"/>
        <w:autoSpaceDN w:val="0"/>
        <w:adjustRightInd w:val="0"/>
        <w:ind w:firstLine="709"/>
        <w:jc w:val="both"/>
        <w:rPr>
          <w:sz w:val="28"/>
          <w:szCs w:val="28"/>
        </w:rPr>
      </w:pPr>
      <w:r w:rsidRPr="007375BD">
        <w:rPr>
          <w:sz w:val="28"/>
          <w:szCs w:val="28"/>
        </w:rPr>
        <w:t>- приобретение жилых помещений у застройщиков в малоэтажных многоквартирных домах, перечисленных в пунктах 2 и 3 части 2 статьи 49 Градостроительного кодекса Российской Федерации (в том числе в малоэтажных многоквартирных домах, строительство которых не завершено, включая дома, строящиеся (создаваемые) с привлечением денежных средств граждан и (или) юридических лиц);</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строительство (возведение) малоэтажных многоквартирных домов, перечисленных в пунктах 2 и 3 части 2 статьи 49 Градостроительного кодекса Российской Федерации с привлечением подрядных организаций, все помещения в которых будут переданы в муниципальную собственность.</w:t>
      </w:r>
    </w:p>
    <w:p w:rsidR="004527A1" w:rsidRPr="007375BD" w:rsidRDefault="004527A1" w:rsidP="007375BD">
      <w:pPr>
        <w:ind w:firstLine="709"/>
        <w:jc w:val="both"/>
        <w:rPr>
          <w:sz w:val="28"/>
          <w:szCs w:val="28"/>
        </w:rPr>
      </w:pPr>
      <w:r w:rsidRPr="007375BD">
        <w:rPr>
          <w:sz w:val="28"/>
          <w:szCs w:val="28"/>
        </w:rPr>
        <w:t xml:space="preserve">Администрация Сеченовского муниципального </w:t>
      </w:r>
      <w:r w:rsidR="0067144B">
        <w:rPr>
          <w:sz w:val="28"/>
          <w:szCs w:val="28"/>
        </w:rPr>
        <w:t>округа</w:t>
      </w:r>
      <w:r w:rsidRPr="007375BD">
        <w:rPr>
          <w:sz w:val="28"/>
          <w:szCs w:val="28"/>
        </w:rPr>
        <w:t xml:space="preserve"> осуществляет переселение граждан из аварийных многоквартирных домов в рамках реализации Программы следующим образом:</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заключают договоры социального найма на благоустроенные жилые помещения в связи с выселением в порядке, установленном статьями 86 и 89 Жилищного кодекса Российской Федерации;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заключают договора мены на благоустроенные жилые помещения взамен изымаемых у собственников жилых помещений в аварийных многоквартирных домах (за исключением жилых помещений, принадлежащих на праве собственности Сеченовс</w:t>
      </w:r>
      <w:r w:rsidR="00AF0CD1">
        <w:rPr>
          <w:rFonts w:ascii="Times New Roman" w:hAnsi="Times New Roman"/>
          <w:sz w:val="28"/>
          <w:szCs w:val="28"/>
        </w:rPr>
        <w:t>к</w:t>
      </w:r>
      <w:r w:rsidRPr="007375BD">
        <w:rPr>
          <w:rFonts w:ascii="Times New Roman" w:hAnsi="Times New Roman"/>
          <w:sz w:val="28"/>
          <w:szCs w:val="28"/>
        </w:rPr>
        <w:t xml:space="preserve">ому муниципальному </w:t>
      </w:r>
      <w:r w:rsidR="0067144B">
        <w:rPr>
          <w:rFonts w:ascii="Times New Roman" w:hAnsi="Times New Roman"/>
          <w:sz w:val="28"/>
          <w:szCs w:val="28"/>
        </w:rPr>
        <w:t>округ</w:t>
      </w:r>
      <w:r w:rsidRPr="007375BD">
        <w:rPr>
          <w:rFonts w:ascii="Times New Roman" w:hAnsi="Times New Roman"/>
          <w:sz w:val="28"/>
          <w:szCs w:val="28"/>
        </w:rPr>
        <w:t>у) в соответствии с частью 8 статьи 32 Жилищного кодекса Российской Федерации.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Приобретение (строительство) благоустроенных жилых помещений (многоквартирных домов) на средства местного бюджета, в том числе за счет субсидий, предусмотренных Программой, осуществляется по муниципальным контрактам (договорам).</w:t>
      </w:r>
    </w:p>
    <w:p w:rsidR="004527A1" w:rsidRPr="007375BD" w:rsidRDefault="004527A1" w:rsidP="007375BD">
      <w:pPr>
        <w:autoSpaceDE w:val="0"/>
        <w:autoSpaceDN w:val="0"/>
        <w:adjustRightInd w:val="0"/>
        <w:ind w:firstLine="709"/>
        <w:jc w:val="both"/>
        <w:rPr>
          <w:sz w:val="28"/>
          <w:szCs w:val="28"/>
        </w:rPr>
      </w:pPr>
      <w:r w:rsidRPr="007375BD">
        <w:rPr>
          <w:sz w:val="28"/>
          <w:szCs w:val="28"/>
        </w:rPr>
        <w:t>Мероприяти</w:t>
      </w:r>
      <w:r w:rsidR="00AF0CD1">
        <w:rPr>
          <w:sz w:val="28"/>
          <w:szCs w:val="28"/>
        </w:rPr>
        <w:t>я</w:t>
      </w:r>
      <w:r w:rsidRPr="007375BD">
        <w:rPr>
          <w:sz w:val="28"/>
          <w:szCs w:val="28"/>
        </w:rPr>
        <w:t xml:space="preserve"> по переселению:</w:t>
      </w:r>
    </w:p>
    <w:p w:rsidR="004527A1" w:rsidRPr="007375BD" w:rsidRDefault="004527A1" w:rsidP="007375BD">
      <w:pPr>
        <w:autoSpaceDE w:val="0"/>
        <w:autoSpaceDN w:val="0"/>
        <w:adjustRightInd w:val="0"/>
        <w:ind w:firstLine="709"/>
        <w:jc w:val="both"/>
        <w:rPr>
          <w:sz w:val="28"/>
          <w:szCs w:val="28"/>
        </w:rPr>
      </w:pPr>
      <w:r w:rsidRPr="007375BD">
        <w:rPr>
          <w:sz w:val="28"/>
          <w:szCs w:val="28"/>
        </w:rPr>
        <w:t>Мероприятия включают в себя три направления:</w:t>
      </w:r>
    </w:p>
    <w:p w:rsidR="004527A1" w:rsidRPr="007375BD" w:rsidRDefault="004527A1" w:rsidP="007375BD">
      <w:pPr>
        <w:autoSpaceDE w:val="0"/>
        <w:autoSpaceDN w:val="0"/>
        <w:adjustRightInd w:val="0"/>
        <w:ind w:firstLine="709"/>
        <w:jc w:val="both"/>
        <w:rPr>
          <w:sz w:val="28"/>
          <w:szCs w:val="28"/>
        </w:rPr>
      </w:pPr>
      <w:r w:rsidRPr="007375BD">
        <w:rPr>
          <w:sz w:val="28"/>
          <w:szCs w:val="28"/>
        </w:rPr>
        <w:t>- нормативно-правовое и организационное  обеспечение реализации подпрограммы;</w:t>
      </w:r>
    </w:p>
    <w:p w:rsidR="004527A1" w:rsidRPr="007375BD" w:rsidRDefault="004527A1" w:rsidP="007375BD">
      <w:pPr>
        <w:autoSpaceDE w:val="0"/>
        <w:autoSpaceDN w:val="0"/>
        <w:adjustRightInd w:val="0"/>
        <w:ind w:firstLine="709"/>
        <w:jc w:val="both"/>
        <w:rPr>
          <w:sz w:val="28"/>
          <w:szCs w:val="28"/>
        </w:rPr>
      </w:pPr>
      <w:r w:rsidRPr="007375BD">
        <w:rPr>
          <w:sz w:val="28"/>
          <w:szCs w:val="28"/>
        </w:rPr>
        <w:lastRenderedPageBreak/>
        <w:t>- финансовое обеспечение подпрограммы и практическая помощь по пер</w:t>
      </w:r>
      <w:r w:rsidR="008D1D79">
        <w:rPr>
          <w:sz w:val="28"/>
          <w:szCs w:val="28"/>
        </w:rPr>
        <w:t>е</w:t>
      </w:r>
      <w:r w:rsidRPr="007375BD">
        <w:rPr>
          <w:sz w:val="28"/>
          <w:szCs w:val="28"/>
        </w:rPr>
        <w:t>селению граждан из аварийного жилищного фонда.</w:t>
      </w:r>
    </w:p>
    <w:p w:rsidR="004527A1" w:rsidRPr="007375BD" w:rsidRDefault="004527A1" w:rsidP="007375BD">
      <w:pPr>
        <w:autoSpaceDE w:val="0"/>
        <w:autoSpaceDN w:val="0"/>
        <w:adjustRightInd w:val="0"/>
        <w:ind w:firstLine="709"/>
        <w:jc w:val="both"/>
        <w:rPr>
          <w:sz w:val="28"/>
          <w:szCs w:val="28"/>
        </w:rPr>
      </w:pPr>
      <w:r w:rsidRPr="007375BD">
        <w:rPr>
          <w:sz w:val="28"/>
          <w:szCs w:val="28"/>
        </w:rPr>
        <w:t>Информационное обеспечение подпрограммы:</w:t>
      </w:r>
    </w:p>
    <w:p w:rsidR="004527A1" w:rsidRPr="007375BD" w:rsidRDefault="004527A1" w:rsidP="007375BD">
      <w:pPr>
        <w:autoSpaceDE w:val="0"/>
        <w:autoSpaceDN w:val="0"/>
        <w:adjustRightInd w:val="0"/>
        <w:ind w:firstLine="709"/>
        <w:jc w:val="both"/>
        <w:rPr>
          <w:sz w:val="28"/>
          <w:szCs w:val="28"/>
        </w:rPr>
      </w:pPr>
      <w:r w:rsidRPr="007375BD">
        <w:rPr>
          <w:sz w:val="28"/>
          <w:szCs w:val="28"/>
        </w:rPr>
        <w:t>Вся информация, связанная с разработкой и реализацией Программы, размещается во всех доступных средствах массовой информации, включая:</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а) официальный сайт в информационно-телекоммуникационной сети «Интернет» Сеченовского муниципального </w:t>
      </w:r>
      <w:r w:rsidR="0067144B">
        <w:rPr>
          <w:sz w:val="28"/>
          <w:szCs w:val="28"/>
        </w:rPr>
        <w:t>округа</w:t>
      </w:r>
      <w:r w:rsidRPr="007375BD">
        <w:rPr>
          <w:sz w:val="28"/>
          <w:szCs w:val="28"/>
        </w:rPr>
        <w:t xml:space="preserve"> Нижегородской области -  </w:t>
      </w:r>
      <w:r w:rsidR="0076503A">
        <w:rPr>
          <w:sz w:val="28"/>
          <w:szCs w:val="28"/>
        </w:rPr>
        <w:t>https://</w:t>
      </w:r>
      <w:r w:rsidR="000B349D">
        <w:rPr>
          <w:sz w:val="28"/>
          <w:szCs w:val="28"/>
          <w:lang w:val="en-US"/>
        </w:rPr>
        <w:t>www</w:t>
      </w:r>
      <w:r w:rsidR="000B349D" w:rsidRPr="000B349D">
        <w:rPr>
          <w:sz w:val="28"/>
          <w:szCs w:val="28"/>
        </w:rPr>
        <w:t>.</w:t>
      </w:r>
      <w:r w:rsidR="0076503A">
        <w:rPr>
          <w:sz w:val="28"/>
          <w:szCs w:val="28"/>
        </w:rPr>
        <w:t>sechenovo.52gov.ru</w:t>
      </w:r>
      <w:r w:rsidRPr="007375BD">
        <w:rPr>
          <w:sz w:val="28"/>
          <w:szCs w:val="28"/>
        </w:rPr>
        <w:t>;</w:t>
      </w:r>
    </w:p>
    <w:p w:rsidR="004527A1" w:rsidRPr="007375BD" w:rsidRDefault="004527A1" w:rsidP="007375BD">
      <w:pPr>
        <w:autoSpaceDE w:val="0"/>
        <w:autoSpaceDN w:val="0"/>
        <w:adjustRightInd w:val="0"/>
        <w:ind w:firstLine="709"/>
        <w:jc w:val="both"/>
        <w:rPr>
          <w:sz w:val="28"/>
          <w:szCs w:val="28"/>
        </w:rPr>
      </w:pPr>
      <w:r w:rsidRPr="007375BD">
        <w:rPr>
          <w:sz w:val="28"/>
          <w:szCs w:val="28"/>
        </w:rPr>
        <w:t>б) районная газета «Борьба»;</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Администрация Сеченовского муниципального </w:t>
      </w:r>
      <w:r w:rsidR="0076503A">
        <w:rPr>
          <w:sz w:val="28"/>
          <w:szCs w:val="28"/>
        </w:rPr>
        <w:t>округа</w:t>
      </w:r>
      <w:r w:rsidRPr="007375BD">
        <w:rPr>
          <w:sz w:val="28"/>
          <w:szCs w:val="28"/>
        </w:rPr>
        <w:t xml:space="preserve"> доводит до граждан путем размещения на досках объявлений, расположенных во всех подъездах аварийных многоквартирных домов, включенных в Программу, информацию о планируемых сроках начала и конца переселения граждан из данных домов, а в случае изменения указанных сроков, о причинах переноса и новых сроках.</w:t>
      </w:r>
    </w:p>
    <w:p w:rsidR="004527A1" w:rsidRPr="007375BD" w:rsidRDefault="004527A1" w:rsidP="007375BD">
      <w:pPr>
        <w:autoSpaceDE w:val="0"/>
        <w:autoSpaceDN w:val="0"/>
        <w:adjustRightInd w:val="0"/>
        <w:ind w:firstLine="709"/>
        <w:jc w:val="both"/>
        <w:rPr>
          <w:sz w:val="28"/>
          <w:szCs w:val="28"/>
        </w:rPr>
      </w:pPr>
      <w:r w:rsidRPr="007375BD">
        <w:rPr>
          <w:sz w:val="28"/>
          <w:szCs w:val="28"/>
        </w:rPr>
        <w:t>Финансовое обеспечение подпрограммы:</w:t>
      </w:r>
    </w:p>
    <w:p w:rsidR="004527A1" w:rsidRPr="007375BD" w:rsidRDefault="004527A1" w:rsidP="007375BD">
      <w:pPr>
        <w:ind w:firstLine="709"/>
        <w:jc w:val="both"/>
        <w:rPr>
          <w:sz w:val="28"/>
          <w:szCs w:val="28"/>
        </w:rPr>
      </w:pPr>
      <w:r w:rsidRPr="007375BD">
        <w:rPr>
          <w:sz w:val="28"/>
          <w:szCs w:val="28"/>
        </w:rPr>
        <w:t xml:space="preserve">Реализация программных мероприятий предусматривает наличие обязательств Администрации Сеченовского муниципального </w:t>
      </w:r>
      <w:r w:rsidR="0076503A">
        <w:rPr>
          <w:sz w:val="28"/>
          <w:szCs w:val="28"/>
        </w:rPr>
        <w:t>округ</w:t>
      </w:r>
      <w:r w:rsidRPr="007375BD">
        <w:rPr>
          <w:sz w:val="28"/>
          <w:szCs w:val="28"/>
        </w:rPr>
        <w:t>а – участника Программы по расходованию средств местных бюджетов на следующие цели.</w:t>
      </w:r>
    </w:p>
    <w:p w:rsidR="004527A1" w:rsidRPr="007375BD" w:rsidRDefault="004527A1" w:rsidP="007375BD">
      <w:pPr>
        <w:ind w:firstLine="709"/>
        <w:jc w:val="both"/>
        <w:rPr>
          <w:bCs/>
          <w:sz w:val="28"/>
          <w:szCs w:val="28"/>
        </w:rPr>
      </w:pPr>
      <w:r w:rsidRPr="007375BD">
        <w:rPr>
          <w:bCs/>
          <w:sz w:val="28"/>
          <w:szCs w:val="28"/>
        </w:rPr>
        <w:t>а) обеспечение обязательного долевого финансирования мероприятий по переселению граждан из аварийного жилищного фонда;</w:t>
      </w:r>
    </w:p>
    <w:p w:rsidR="004527A1" w:rsidRPr="007375BD" w:rsidRDefault="004527A1" w:rsidP="007375BD">
      <w:pPr>
        <w:ind w:firstLine="709"/>
        <w:jc w:val="both"/>
        <w:rPr>
          <w:bCs/>
          <w:sz w:val="28"/>
          <w:szCs w:val="28"/>
        </w:rPr>
      </w:pPr>
      <w:r w:rsidRPr="007375BD">
        <w:rPr>
          <w:bCs/>
          <w:sz w:val="28"/>
          <w:szCs w:val="28"/>
        </w:rPr>
        <w:t xml:space="preserve">б) обеспечение мероприятий </w:t>
      </w:r>
      <w:r w:rsidRPr="007375BD">
        <w:rPr>
          <w:sz w:val="28"/>
          <w:szCs w:val="28"/>
        </w:rPr>
        <w:t>по улучшению жилищных условий граждан, переселяемых из аварийного жилищного фонда, то есть финансирования дополнительной площади благоустроенных жилых помещения, приобретаемых (строящихся) в рамках заключенных муниципальных контрактов</w:t>
      </w:r>
      <w:r w:rsidRPr="007375BD">
        <w:rPr>
          <w:bCs/>
          <w:sz w:val="28"/>
          <w:szCs w:val="28"/>
        </w:rPr>
        <w:t>;</w:t>
      </w:r>
    </w:p>
    <w:p w:rsidR="004527A1" w:rsidRPr="007375BD" w:rsidRDefault="004527A1" w:rsidP="007375BD">
      <w:pPr>
        <w:ind w:firstLine="709"/>
        <w:jc w:val="both"/>
        <w:rPr>
          <w:bCs/>
          <w:sz w:val="28"/>
          <w:szCs w:val="28"/>
        </w:rPr>
      </w:pPr>
      <w:r w:rsidRPr="007375BD">
        <w:rPr>
          <w:sz w:val="28"/>
          <w:szCs w:val="28"/>
        </w:rPr>
        <w:t xml:space="preserve">в) обеспечение финансирования превышения стоимости приобретения (строительства) контрактов 1 квадратного метра благоустроенных жилых помещений в рамках заключенных муниципальных контрактов над </w:t>
      </w:r>
      <w:r w:rsidR="004132BD">
        <w:rPr>
          <w:sz w:val="28"/>
          <w:szCs w:val="28"/>
        </w:rPr>
        <w:t>с</w:t>
      </w:r>
      <w:r w:rsidRPr="007375BD">
        <w:rPr>
          <w:sz w:val="28"/>
          <w:szCs w:val="28"/>
        </w:rPr>
        <w:t xml:space="preserve">тоимостью квадратного метра, установленной Программой, для случаев принятия Администрацией Сеченовского муниципального </w:t>
      </w:r>
      <w:r w:rsidR="0076503A">
        <w:rPr>
          <w:sz w:val="28"/>
          <w:szCs w:val="28"/>
        </w:rPr>
        <w:t>округ</w:t>
      </w:r>
      <w:r w:rsidRPr="007375BD">
        <w:rPr>
          <w:sz w:val="28"/>
          <w:szCs w:val="28"/>
        </w:rPr>
        <w:t>а – участника Программы соответствующих решений</w:t>
      </w:r>
      <w:r w:rsidRPr="007375BD">
        <w:rPr>
          <w:bCs/>
          <w:sz w:val="28"/>
          <w:szCs w:val="28"/>
        </w:rPr>
        <w:t>.</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Контроль за ходом реализации Программы осуществляет Управление капитального строительства Администрации Сеченовского муниципального </w:t>
      </w:r>
      <w:r w:rsidR="0076503A">
        <w:rPr>
          <w:sz w:val="28"/>
          <w:szCs w:val="28"/>
        </w:rPr>
        <w:t>округ</w:t>
      </w:r>
      <w:r w:rsidRPr="007375BD">
        <w:rPr>
          <w:sz w:val="28"/>
          <w:szCs w:val="28"/>
        </w:rPr>
        <w:t xml:space="preserve">а Нижегородской области. </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В целях обеспечения контроля за ходом реализации Программы Администрация Сеченовского муниципального </w:t>
      </w:r>
      <w:r w:rsidR="0076503A">
        <w:rPr>
          <w:sz w:val="28"/>
          <w:szCs w:val="28"/>
        </w:rPr>
        <w:t>округ</w:t>
      </w:r>
      <w:r w:rsidRPr="007375BD">
        <w:rPr>
          <w:sz w:val="28"/>
          <w:szCs w:val="28"/>
        </w:rPr>
        <w:t>а  представляет в министерство социальной политики Нижегородской области, заверенные надлежащим образом копии следующих документов.</w:t>
      </w:r>
    </w:p>
    <w:p w:rsidR="004527A1" w:rsidRPr="007375BD" w:rsidRDefault="004527A1" w:rsidP="007375BD">
      <w:pPr>
        <w:autoSpaceDE w:val="0"/>
        <w:autoSpaceDN w:val="0"/>
        <w:adjustRightInd w:val="0"/>
        <w:ind w:firstLine="709"/>
        <w:jc w:val="both"/>
        <w:rPr>
          <w:sz w:val="28"/>
          <w:szCs w:val="28"/>
        </w:rPr>
      </w:pPr>
      <w:r w:rsidRPr="007375BD">
        <w:rPr>
          <w:sz w:val="28"/>
          <w:szCs w:val="28"/>
        </w:rPr>
        <w:t>а) до момента заключения муниципальных контрактов:</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 выписку из реестра муниципального имущества (казны) по группе жилых помещений, находящихся в муниципальной собственности отдельно по каждому аварийному многоквартирному дому; </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 - договоры социального найма на занимаемые гражданами жилые помещения в аварийных многоквартирных домах совместно с выписками из домовых книг и финансово-лицевых счетов отдельно по каждому жилому помещению;</w:t>
      </w:r>
    </w:p>
    <w:p w:rsidR="004527A1" w:rsidRPr="007375BD" w:rsidRDefault="004527A1" w:rsidP="007375BD">
      <w:pPr>
        <w:autoSpaceDE w:val="0"/>
        <w:autoSpaceDN w:val="0"/>
        <w:adjustRightInd w:val="0"/>
        <w:ind w:firstLine="709"/>
        <w:jc w:val="both"/>
        <w:rPr>
          <w:sz w:val="28"/>
          <w:szCs w:val="28"/>
        </w:rPr>
      </w:pPr>
      <w:r w:rsidRPr="007375BD">
        <w:rPr>
          <w:sz w:val="28"/>
          <w:szCs w:val="28"/>
        </w:rPr>
        <w:lastRenderedPageBreak/>
        <w:t>- свидетельства о государственной регистрации прав собственности граждан на жилые помещения в аварийных многоквартирных домах;</w:t>
      </w:r>
    </w:p>
    <w:p w:rsidR="004527A1" w:rsidRPr="007375BD" w:rsidRDefault="004527A1" w:rsidP="007375BD">
      <w:pPr>
        <w:autoSpaceDE w:val="0"/>
        <w:autoSpaceDN w:val="0"/>
        <w:adjustRightInd w:val="0"/>
        <w:ind w:firstLine="709"/>
        <w:jc w:val="both"/>
        <w:rPr>
          <w:sz w:val="28"/>
          <w:szCs w:val="28"/>
        </w:rPr>
      </w:pPr>
      <w:r w:rsidRPr="007375BD">
        <w:rPr>
          <w:sz w:val="28"/>
          <w:szCs w:val="28"/>
        </w:rPr>
        <w:t>б) по итогам заключения муниципальных контрактов:</w:t>
      </w:r>
    </w:p>
    <w:p w:rsidR="004527A1" w:rsidRPr="007375BD" w:rsidRDefault="004527A1" w:rsidP="007375BD">
      <w:pPr>
        <w:autoSpaceDE w:val="0"/>
        <w:autoSpaceDN w:val="0"/>
        <w:adjustRightInd w:val="0"/>
        <w:ind w:firstLine="709"/>
        <w:jc w:val="both"/>
        <w:rPr>
          <w:sz w:val="28"/>
          <w:szCs w:val="28"/>
        </w:rPr>
      </w:pPr>
      <w:r w:rsidRPr="007375BD">
        <w:rPr>
          <w:sz w:val="28"/>
          <w:szCs w:val="28"/>
        </w:rPr>
        <w:t>- заключенные муниципальные контракты на приобретение жилых помещений у застройщиков и (или) на строительство малоэтажных жилых домов в рамках Программы;</w:t>
      </w:r>
    </w:p>
    <w:p w:rsidR="004527A1" w:rsidRPr="007375BD" w:rsidRDefault="004527A1" w:rsidP="007375BD">
      <w:pPr>
        <w:autoSpaceDE w:val="0"/>
        <w:autoSpaceDN w:val="0"/>
        <w:adjustRightInd w:val="0"/>
        <w:ind w:firstLine="709"/>
        <w:jc w:val="both"/>
        <w:rPr>
          <w:sz w:val="28"/>
          <w:szCs w:val="28"/>
        </w:rPr>
      </w:pPr>
      <w:r w:rsidRPr="007375BD">
        <w:rPr>
          <w:sz w:val="28"/>
          <w:szCs w:val="28"/>
        </w:rPr>
        <w:t>- дополнительные соглашения к заключенным муниципальным контрактам (при наличии);</w:t>
      </w:r>
    </w:p>
    <w:p w:rsidR="004527A1" w:rsidRPr="007375BD" w:rsidRDefault="004527A1" w:rsidP="007375BD">
      <w:pPr>
        <w:autoSpaceDE w:val="0"/>
        <w:autoSpaceDN w:val="0"/>
        <w:adjustRightInd w:val="0"/>
        <w:ind w:firstLine="709"/>
        <w:jc w:val="both"/>
        <w:rPr>
          <w:sz w:val="28"/>
          <w:szCs w:val="28"/>
        </w:rPr>
      </w:pPr>
      <w:r w:rsidRPr="007375BD">
        <w:rPr>
          <w:sz w:val="28"/>
          <w:szCs w:val="28"/>
        </w:rPr>
        <w:t>в) по итогам исполнения обязательств по заключенным муниципальным контрактам:</w:t>
      </w:r>
    </w:p>
    <w:p w:rsidR="004527A1" w:rsidRPr="007375BD" w:rsidRDefault="004527A1" w:rsidP="007375BD">
      <w:pPr>
        <w:autoSpaceDE w:val="0"/>
        <w:autoSpaceDN w:val="0"/>
        <w:adjustRightInd w:val="0"/>
        <w:ind w:firstLine="709"/>
        <w:jc w:val="both"/>
        <w:rPr>
          <w:sz w:val="28"/>
          <w:szCs w:val="28"/>
        </w:rPr>
      </w:pPr>
      <w:r w:rsidRPr="007375BD">
        <w:rPr>
          <w:sz w:val="28"/>
          <w:szCs w:val="28"/>
        </w:rPr>
        <w:t>- акты приема-передачи жилых помещений от застройщика и (или) акты выполненных работ по строительству жилых домов;</w:t>
      </w:r>
    </w:p>
    <w:p w:rsidR="004527A1" w:rsidRPr="007375BD" w:rsidRDefault="004527A1" w:rsidP="007375BD">
      <w:pPr>
        <w:autoSpaceDE w:val="0"/>
        <w:autoSpaceDN w:val="0"/>
        <w:adjustRightInd w:val="0"/>
        <w:ind w:firstLine="709"/>
        <w:jc w:val="both"/>
        <w:rPr>
          <w:sz w:val="28"/>
          <w:szCs w:val="28"/>
        </w:rPr>
      </w:pPr>
      <w:r w:rsidRPr="007375BD">
        <w:rPr>
          <w:sz w:val="28"/>
          <w:szCs w:val="28"/>
        </w:rPr>
        <w:t>- разрешения на ввод жилых домов в эксплуатацию;</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 свидетельства о государственной регистрации прав собственности Сеченовского муниципального </w:t>
      </w:r>
      <w:r w:rsidR="0076503A">
        <w:rPr>
          <w:sz w:val="28"/>
          <w:szCs w:val="28"/>
        </w:rPr>
        <w:t>округ</w:t>
      </w:r>
      <w:r w:rsidRPr="007375BD">
        <w:rPr>
          <w:sz w:val="28"/>
          <w:szCs w:val="28"/>
        </w:rPr>
        <w:t>а на жилые помещения в построенных домах и (или) на приобретенные жилые помещения у застройщика в рамках Программы;</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 распоряжение  Администрации Сеченовского муниципального </w:t>
      </w:r>
      <w:r w:rsidR="0076503A">
        <w:rPr>
          <w:sz w:val="28"/>
          <w:szCs w:val="28"/>
        </w:rPr>
        <w:t>округ</w:t>
      </w:r>
      <w:r w:rsidRPr="007375BD">
        <w:rPr>
          <w:sz w:val="28"/>
          <w:szCs w:val="28"/>
        </w:rPr>
        <w:t>а о предоставлении благоустроенных жилых помещений гражданам, проживающим в аварийном жилищном фонде;</w:t>
      </w:r>
    </w:p>
    <w:p w:rsidR="004527A1" w:rsidRPr="007375BD" w:rsidRDefault="004527A1" w:rsidP="007375BD">
      <w:pPr>
        <w:autoSpaceDE w:val="0"/>
        <w:autoSpaceDN w:val="0"/>
        <w:adjustRightInd w:val="0"/>
        <w:ind w:firstLine="709"/>
        <w:jc w:val="both"/>
        <w:rPr>
          <w:sz w:val="28"/>
          <w:szCs w:val="28"/>
        </w:rPr>
      </w:pPr>
      <w:r w:rsidRPr="007375BD">
        <w:rPr>
          <w:sz w:val="28"/>
          <w:szCs w:val="28"/>
        </w:rPr>
        <w:t>- договоры социального найма на предоставленные жилые помещения;</w:t>
      </w:r>
    </w:p>
    <w:p w:rsidR="004527A1" w:rsidRPr="007375BD" w:rsidRDefault="004527A1" w:rsidP="007375BD">
      <w:pPr>
        <w:autoSpaceDE w:val="0"/>
        <w:autoSpaceDN w:val="0"/>
        <w:adjustRightInd w:val="0"/>
        <w:ind w:firstLine="709"/>
        <w:jc w:val="both"/>
        <w:rPr>
          <w:sz w:val="28"/>
          <w:szCs w:val="28"/>
        </w:rPr>
      </w:pPr>
      <w:r w:rsidRPr="007375BD">
        <w:rPr>
          <w:sz w:val="28"/>
          <w:szCs w:val="28"/>
        </w:rPr>
        <w:t>- выписки из домовой книги и копии финансово-лицевых счетов;</w:t>
      </w:r>
    </w:p>
    <w:p w:rsidR="004527A1" w:rsidRPr="007375BD" w:rsidRDefault="004527A1" w:rsidP="007375BD">
      <w:pPr>
        <w:autoSpaceDE w:val="0"/>
        <w:autoSpaceDN w:val="0"/>
        <w:adjustRightInd w:val="0"/>
        <w:ind w:firstLine="709"/>
        <w:jc w:val="both"/>
        <w:rPr>
          <w:sz w:val="28"/>
          <w:szCs w:val="28"/>
        </w:rPr>
      </w:pPr>
      <w:r w:rsidRPr="007375BD">
        <w:rPr>
          <w:sz w:val="28"/>
          <w:szCs w:val="28"/>
        </w:rPr>
        <w:t>- договоры мены благоустроенных жилых помещений на изымаемые жилые помещения, расположенные в аварийных многоквартирных домах, включенных в Программу;</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 свидетельства о государственной регистрации права собственности Сеченовского муниципального </w:t>
      </w:r>
      <w:r w:rsidR="0076503A">
        <w:rPr>
          <w:sz w:val="28"/>
          <w:szCs w:val="28"/>
        </w:rPr>
        <w:t>округа</w:t>
      </w:r>
      <w:r w:rsidRPr="007375BD">
        <w:rPr>
          <w:sz w:val="28"/>
          <w:szCs w:val="28"/>
        </w:rPr>
        <w:t xml:space="preserve"> на обмененные (изъятые) жилые помещения в аварийных многоквартирных домах;</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 выписку из технического паспорта, содержащую сведения о сносе аварийного многоквартирного дома, выданную </w:t>
      </w:r>
      <w:r w:rsidR="0076503A">
        <w:rPr>
          <w:sz w:val="28"/>
          <w:szCs w:val="28"/>
        </w:rPr>
        <w:t>КП</w:t>
      </w:r>
      <w:r w:rsidRPr="007375BD">
        <w:rPr>
          <w:sz w:val="28"/>
          <w:szCs w:val="28"/>
        </w:rPr>
        <w:t xml:space="preserve"> НО «</w:t>
      </w:r>
      <w:proofErr w:type="spellStart"/>
      <w:r w:rsidRPr="007375BD">
        <w:rPr>
          <w:sz w:val="28"/>
          <w:szCs w:val="28"/>
        </w:rPr>
        <w:t>Нижте</w:t>
      </w:r>
      <w:r w:rsidR="00B42E6A">
        <w:rPr>
          <w:sz w:val="28"/>
          <w:szCs w:val="28"/>
        </w:rPr>
        <w:t>х</w:t>
      </w:r>
      <w:r w:rsidRPr="007375BD">
        <w:rPr>
          <w:sz w:val="28"/>
          <w:szCs w:val="28"/>
        </w:rPr>
        <w:t>инвентаризация</w:t>
      </w:r>
      <w:proofErr w:type="spellEnd"/>
      <w:r w:rsidR="0076503A">
        <w:rPr>
          <w:sz w:val="28"/>
          <w:szCs w:val="28"/>
        </w:rPr>
        <w:t xml:space="preserve"> – БТИ Нижегородской области</w:t>
      </w:r>
      <w:r w:rsidRPr="007375BD">
        <w:rPr>
          <w:sz w:val="28"/>
          <w:szCs w:val="28"/>
        </w:rPr>
        <w:t xml:space="preserve">» или решение о переводе всех жилых помещений в аварийном многоквартирном доме в нежилые помещения, выданное в соответствии с частью 5 статьи 23 Жилищного кодекса Российской Федерации. </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Администрация Сеченовского муниципального </w:t>
      </w:r>
      <w:r w:rsidR="0076503A">
        <w:rPr>
          <w:sz w:val="28"/>
          <w:szCs w:val="28"/>
        </w:rPr>
        <w:t>округ</w:t>
      </w:r>
      <w:r w:rsidRPr="007375BD">
        <w:rPr>
          <w:sz w:val="28"/>
          <w:szCs w:val="28"/>
        </w:rPr>
        <w:t>а Нижегородской области представляет в министерство социальной политики Нижегородской области следующую отчетность:</w:t>
      </w:r>
    </w:p>
    <w:p w:rsidR="004527A1" w:rsidRPr="007375BD" w:rsidRDefault="004527A1" w:rsidP="007375BD">
      <w:pPr>
        <w:autoSpaceDE w:val="0"/>
        <w:autoSpaceDN w:val="0"/>
        <w:adjustRightInd w:val="0"/>
        <w:ind w:firstLine="709"/>
        <w:jc w:val="both"/>
        <w:rPr>
          <w:sz w:val="28"/>
          <w:szCs w:val="28"/>
        </w:rPr>
      </w:pPr>
      <w:r w:rsidRPr="007375BD">
        <w:rPr>
          <w:sz w:val="28"/>
          <w:szCs w:val="28"/>
        </w:rPr>
        <w:t>- еженедельно не позднее среды недели, следующей за отчетной, отчет о реализации мероприятий по переселению граждан в рамках Программы по форме согласно приложению 5 к Подпрограмме;</w:t>
      </w:r>
    </w:p>
    <w:p w:rsidR="004527A1" w:rsidRPr="007375BD" w:rsidRDefault="004527A1" w:rsidP="007375BD">
      <w:pPr>
        <w:autoSpaceDE w:val="0"/>
        <w:autoSpaceDN w:val="0"/>
        <w:adjustRightInd w:val="0"/>
        <w:ind w:firstLine="709"/>
        <w:jc w:val="both"/>
        <w:rPr>
          <w:sz w:val="28"/>
          <w:szCs w:val="28"/>
        </w:rPr>
      </w:pPr>
      <w:r w:rsidRPr="007375BD">
        <w:rPr>
          <w:sz w:val="28"/>
          <w:szCs w:val="28"/>
        </w:rPr>
        <w:t>- ежемесячно не позднее 5-го рабочего дня месяца, следующего за отчетным, отчет о расходовании средств Фонда, областного бюджета и (или) местных бюджетов на реализацию Программы. Отчет составляется по форме, установленной Фондом;</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 ежемесячно не позднее 5-го рабочего дня месяца, следующего за отчетным, отчет о расходовании средств местного бюджета, направленных на финансирование </w:t>
      </w:r>
      <w:r w:rsidRPr="007375BD">
        <w:rPr>
          <w:sz w:val="28"/>
          <w:szCs w:val="28"/>
        </w:rPr>
        <w:lastRenderedPageBreak/>
        <w:t>мероприятий, предусмотренных частью 4 статьи 16 Федерального закона № 185-ФЗ в рамках реализации Программы согласно приложению 6 к Подпрограмме.</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По итогам завершения мероприятий по переселению граждан из аварийного жилищного фонда, но не позднее планируемой даты окончания переселения, утвержденной Программой, Сеченовский муниципальный </w:t>
      </w:r>
      <w:r w:rsidR="0076503A">
        <w:rPr>
          <w:sz w:val="28"/>
          <w:szCs w:val="28"/>
        </w:rPr>
        <w:t>округ</w:t>
      </w:r>
      <w:r w:rsidRPr="007375BD">
        <w:rPr>
          <w:sz w:val="28"/>
          <w:szCs w:val="28"/>
        </w:rPr>
        <w:t xml:space="preserve"> - участник Программы направляет в министерство социальной политики Нижегородской области соответствующее уведомление о завершении реализации Программы, с приложением отчета согласно приложению 5 к Программе.</w:t>
      </w:r>
    </w:p>
    <w:p w:rsidR="004527A1" w:rsidRPr="007375BD" w:rsidRDefault="004527A1" w:rsidP="007375BD">
      <w:pPr>
        <w:autoSpaceDE w:val="0"/>
        <w:autoSpaceDN w:val="0"/>
        <w:adjustRightInd w:val="0"/>
        <w:ind w:firstLine="709"/>
        <w:jc w:val="both"/>
        <w:rPr>
          <w:sz w:val="28"/>
          <w:szCs w:val="28"/>
        </w:rPr>
      </w:pPr>
      <w:r w:rsidRPr="007375BD">
        <w:rPr>
          <w:sz w:val="28"/>
          <w:szCs w:val="28"/>
        </w:rPr>
        <w:t xml:space="preserve">В случае невозможности завершения мероприятий по переселению граждан из аварийного жилищного фонда в сроки, установленные Программой, Сеченовский муниципальный </w:t>
      </w:r>
      <w:r w:rsidR="0076503A">
        <w:rPr>
          <w:sz w:val="28"/>
          <w:szCs w:val="28"/>
        </w:rPr>
        <w:t>округ</w:t>
      </w:r>
      <w:r w:rsidRPr="007375BD">
        <w:rPr>
          <w:sz w:val="28"/>
          <w:szCs w:val="28"/>
        </w:rPr>
        <w:t xml:space="preserve"> направляет в министерство социальной политики Нижегородской области уведомление о необходимости переноса сроков завершения мероприятий по переселению на более позднюю дату с объяснением конкретных причин. </w:t>
      </w:r>
    </w:p>
    <w:p w:rsidR="004527A1" w:rsidRPr="007375BD" w:rsidRDefault="004527A1" w:rsidP="007375BD">
      <w:pPr>
        <w:autoSpaceDE w:val="0"/>
        <w:autoSpaceDN w:val="0"/>
        <w:adjustRightInd w:val="0"/>
        <w:ind w:firstLine="709"/>
        <w:jc w:val="both"/>
        <w:rPr>
          <w:sz w:val="28"/>
          <w:szCs w:val="28"/>
        </w:rPr>
      </w:pPr>
      <w:r w:rsidRPr="007375BD">
        <w:rPr>
          <w:sz w:val="28"/>
          <w:szCs w:val="28"/>
        </w:rPr>
        <w:t>Ответственность за целевое использование субсидий на переселение граждан из аварийного жилищного фонда возлагается на Управле</w:t>
      </w:r>
      <w:r w:rsidR="00872AD0">
        <w:rPr>
          <w:sz w:val="28"/>
          <w:szCs w:val="28"/>
        </w:rPr>
        <w:t>ние капитального строительства А</w:t>
      </w:r>
      <w:r w:rsidRPr="007375BD">
        <w:rPr>
          <w:sz w:val="28"/>
          <w:szCs w:val="28"/>
        </w:rPr>
        <w:t xml:space="preserve">дминистрации Сеченовского муниципального </w:t>
      </w:r>
      <w:r w:rsidR="0076503A">
        <w:rPr>
          <w:sz w:val="28"/>
          <w:szCs w:val="28"/>
        </w:rPr>
        <w:t>округ</w:t>
      </w:r>
      <w:r w:rsidRPr="007375BD">
        <w:rPr>
          <w:sz w:val="28"/>
          <w:szCs w:val="28"/>
        </w:rPr>
        <w:t>а Нижегородской области.</w:t>
      </w:r>
    </w:p>
    <w:p w:rsidR="004527A1" w:rsidRPr="007375BD" w:rsidRDefault="004527A1" w:rsidP="007375BD">
      <w:pPr>
        <w:autoSpaceDE w:val="0"/>
        <w:autoSpaceDN w:val="0"/>
        <w:adjustRightInd w:val="0"/>
        <w:ind w:firstLine="709"/>
        <w:jc w:val="both"/>
        <w:rPr>
          <w:sz w:val="28"/>
          <w:szCs w:val="28"/>
        </w:rPr>
      </w:pPr>
      <w:r w:rsidRPr="007375BD">
        <w:rPr>
          <w:sz w:val="28"/>
          <w:szCs w:val="28"/>
        </w:rPr>
        <w:t>Контроль за целевым использованием субсидий на обеспечение мероприятий по переселению граждан из аварийног</w:t>
      </w:r>
      <w:r w:rsidR="00872AD0">
        <w:rPr>
          <w:sz w:val="28"/>
          <w:szCs w:val="28"/>
        </w:rPr>
        <w:t>о жилищного фонда осуществляет А</w:t>
      </w:r>
      <w:r w:rsidRPr="007375BD">
        <w:rPr>
          <w:sz w:val="28"/>
          <w:szCs w:val="28"/>
        </w:rPr>
        <w:t xml:space="preserve">дминистрация Сеченовского муниципального </w:t>
      </w:r>
      <w:r w:rsidR="0076503A">
        <w:rPr>
          <w:sz w:val="28"/>
          <w:szCs w:val="28"/>
        </w:rPr>
        <w:t>округ</w:t>
      </w:r>
      <w:r w:rsidRPr="007375BD">
        <w:rPr>
          <w:sz w:val="28"/>
          <w:szCs w:val="28"/>
        </w:rPr>
        <w:t>а Нижегородской области.</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p>
    <w:p w:rsidR="00F36C70" w:rsidRPr="007375BD" w:rsidRDefault="00F36C70" w:rsidP="007375BD">
      <w:pPr>
        <w:autoSpaceDE w:val="0"/>
        <w:autoSpaceDN w:val="0"/>
        <w:adjustRightInd w:val="0"/>
        <w:ind w:firstLine="709"/>
        <w:jc w:val="both"/>
        <w:rPr>
          <w:sz w:val="28"/>
          <w:szCs w:val="28"/>
        </w:rPr>
      </w:pPr>
    </w:p>
    <w:p w:rsidR="004527A1" w:rsidRPr="007375BD" w:rsidRDefault="004527A1" w:rsidP="007375BD">
      <w:pPr>
        <w:autoSpaceDE w:val="0"/>
        <w:autoSpaceDN w:val="0"/>
        <w:adjustRightInd w:val="0"/>
        <w:ind w:firstLine="709"/>
        <w:jc w:val="both"/>
        <w:rPr>
          <w:sz w:val="28"/>
          <w:szCs w:val="28"/>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sectPr w:rsidR="004527A1" w:rsidSect="004527A1">
          <w:pgSz w:w="11910" w:h="16840"/>
          <w:pgMar w:top="1134" w:right="567" w:bottom="1134" w:left="1134" w:header="488" w:footer="0" w:gutter="0"/>
          <w:cols w:space="720"/>
          <w:noEndnote/>
          <w:docGrid w:linePitch="354"/>
        </w:sectPr>
      </w:pPr>
    </w:p>
    <w:p w:rsidR="004527A1" w:rsidRPr="007375BD" w:rsidRDefault="004527A1" w:rsidP="004527A1">
      <w:pPr>
        <w:pStyle w:val="af6"/>
        <w:jc w:val="center"/>
        <w:rPr>
          <w:b/>
          <w:sz w:val="28"/>
          <w:szCs w:val="28"/>
        </w:rPr>
      </w:pPr>
      <w:r w:rsidRPr="007375BD">
        <w:rPr>
          <w:b/>
          <w:sz w:val="28"/>
          <w:szCs w:val="28"/>
        </w:rPr>
        <w:lastRenderedPageBreak/>
        <w:t>2.</w:t>
      </w:r>
      <w:r w:rsidR="00A17CEF">
        <w:rPr>
          <w:b/>
          <w:sz w:val="28"/>
          <w:szCs w:val="28"/>
        </w:rPr>
        <w:t>4</w:t>
      </w:r>
      <w:r w:rsidRPr="007375BD">
        <w:rPr>
          <w:b/>
          <w:sz w:val="28"/>
          <w:szCs w:val="28"/>
        </w:rPr>
        <w:t>. Система Подпрограммных мероприятий.</w:t>
      </w:r>
    </w:p>
    <w:p w:rsidR="004527A1" w:rsidRDefault="004527A1" w:rsidP="004527A1">
      <w:pPr>
        <w:pStyle w:val="af6"/>
      </w:pPr>
    </w:p>
    <w:p w:rsidR="004527A1" w:rsidRDefault="004527A1" w:rsidP="004527A1">
      <w:pPr>
        <w:pStyle w:val="af6"/>
        <w:jc w:val="center"/>
      </w:pPr>
    </w:p>
    <w:tbl>
      <w:tblPr>
        <w:tblW w:w="18458" w:type="dxa"/>
        <w:tblInd w:w="-378" w:type="dxa"/>
        <w:tblLayout w:type="fixed"/>
        <w:tblCellMar>
          <w:left w:w="48" w:type="dxa"/>
          <w:right w:w="48" w:type="dxa"/>
        </w:tblCellMar>
        <w:tblLook w:val="0000" w:firstRow="0" w:lastRow="0" w:firstColumn="0" w:lastColumn="0" w:noHBand="0" w:noVBand="0"/>
      </w:tblPr>
      <w:tblGrid>
        <w:gridCol w:w="568"/>
        <w:gridCol w:w="1843"/>
        <w:gridCol w:w="1843"/>
        <w:gridCol w:w="1559"/>
        <w:gridCol w:w="1417"/>
        <w:gridCol w:w="2977"/>
        <w:gridCol w:w="1134"/>
        <w:gridCol w:w="1134"/>
        <w:gridCol w:w="1025"/>
        <w:gridCol w:w="1025"/>
        <w:gridCol w:w="1025"/>
        <w:gridCol w:w="44"/>
        <w:gridCol w:w="698"/>
        <w:gridCol w:w="116"/>
        <w:gridCol w:w="1025"/>
        <w:gridCol w:w="1025"/>
      </w:tblGrid>
      <w:tr w:rsidR="00375EA6" w:rsidRPr="00777C52" w:rsidTr="00375EA6">
        <w:trPr>
          <w:gridAfter w:val="4"/>
          <w:wAfter w:w="2864" w:type="dxa"/>
          <w:trHeight w:val="675"/>
        </w:trPr>
        <w:tc>
          <w:tcPr>
            <w:tcW w:w="568" w:type="dxa"/>
            <w:vMerge w:val="restart"/>
            <w:tcBorders>
              <w:top w:val="single" w:sz="2" w:space="0" w:color="auto"/>
              <w:left w:val="single" w:sz="2" w:space="0" w:color="auto"/>
              <w:right w:val="single" w:sz="2" w:space="0" w:color="auto"/>
            </w:tcBorders>
          </w:tcPr>
          <w:p w:rsidR="00375EA6" w:rsidRPr="00056F77" w:rsidRDefault="00375EA6" w:rsidP="00694A86">
            <w:pPr>
              <w:pStyle w:val="af6"/>
              <w:jc w:val="center"/>
              <w:rPr>
                <w:sz w:val="20"/>
                <w:szCs w:val="20"/>
              </w:rPr>
            </w:pPr>
            <w:r w:rsidRPr="00056F77">
              <w:rPr>
                <w:sz w:val="20"/>
                <w:szCs w:val="20"/>
              </w:rPr>
              <w:t>№ п/п</w:t>
            </w:r>
          </w:p>
        </w:tc>
        <w:tc>
          <w:tcPr>
            <w:tcW w:w="1843" w:type="dxa"/>
            <w:vMerge w:val="restart"/>
            <w:tcBorders>
              <w:top w:val="single" w:sz="2" w:space="0" w:color="auto"/>
              <w:left w:val="single" w:sz="2" w:space="0" w:color="auto"/>
              <w:right w:val="single" w:sz="2" w:space="0" w:color="auto"/>
            </w:tcBorders>
          </w:tcPr>
          <w:p w:rsidR="00375EA6" w:rsidRPr="00056F77" w:rsidRDefault="00375EA6" w:rsidP="00694A86">
            <w:pPr>
              <w:pStyle w:val="af6"/>
              <w:jc w:val="center"/>
              <w:rPr>
                <w:sz w:val="20"/>
                <w:szCs w:val="20"/>
              </w:rPr>
            </w:pPr>
            <w:r w:rsidRPr="00056F77">
              <w:rPr>
                <w:sz w:val="20"/>
                <w:szCs w:val="20"/>
              </w:rPr>
              <w:t>Наименование мероприятий</w:t>
            </w:r>
          </w:p>
          <w:p w:rsidR="00375EA6" w:rsidRPr="00056F77" w:rsidRDefault="00375EA6" w:rsidP="00694A86">
            <w:pPr>
              <w:pStyle w:val="af6"/>
              <w:jc w:val="center"/>
              <w:rPr>
                <w:sz w:val="20"/>
                <w:szCs w:val="20"/>
              </w:rPr>
            </w:pPr>
          </w:p>
        </w:tc>
        <w:tc>
          <w:tcPr>
            <w:tcW w:w="1843" w:type="dxa"/>
            <w:vMerge w:val="restart"/>
            <w:tcBorders>
              <w:top w:val="single" w:sz="2" w:space="0" w:color="auto"/>
              <w:left w:val="single" w:sz="2" w:space="0" w:color="auto"/>
              <w:right w:val="single" w:sz="2" w:space="0" w:color="auto"/>
            </w:tcBorders>
          </w:tcPr>
          <w:p w:rsidR="00375EA6" w:rsidRPr="00056F77" w:rsidRDefault="00375EA6" w:rsidP="00694A86">
            <w:pPr>
              <w:pStyle w:val="af6"/>
              <w:jc w:val="center"/>
              <w:rPr>
                <w:sz w:val="20"/>
                <w:szCs w:val="20"/>
              </w:rPr>
            </w:pPr>
            <w:r w:rsidRPr="00056F77">
              <w:rPr>
                <w:sz w:val="20"/>
                <w:szCs w:val="20"/>
              </w:rPr>
              <w:t>Категория расходов</w:t>
            </w:r>
          </w:p>
          <w:p w:rsidR="00375EA6" w:rsidRPr="00056F77" w:rsidRDefault="00375EA6" w:rsidP="00694A86">
            <w:pPr>
              <w:pStyle w:val="af6"/>
              <w:jc w:val="center"/>
              <w:rPr>
                <w:sz w:val="20"/>
                <w:szCs w:val="20"/>
              </w:rPr>
            </w:pPr>
            <w:r w:rsidRPr="00056F77">
              <w:rPr>
                <w:sz w:val="20"/>
                <w:szCs w:val="20"/>
              </w:rPr>
              <w:t>(капвложения, НИКР и прочие расходы)</w:t>
            </w:r>
          </w:p>
        </w:tc>
        <w:tc>
          <w:tcPr>
            <w:tcW w:w="1559" w:type="dxa"/>
            <w:vMerge w:val="restart"/>
            <w:tcBorders>
              <w:top w:val="single" w:sz="2" w:space="0" w:color="auto"/>
              <w:left w:val="single" w:sz="2" w:space="0" w:color="auto"/>
              <w:right w:val="single" w:sz="2" w:space="0" w:color="auto"/>
            </w:tcBorders>
          </w:tcPr>
          <w:p w:rsidR="00375EA6" w:rsidRPr="00056F77" w:rsidRDefault="00375EA6" w:rsidP="00694A86">
            <w:pPr>
              <w:pStyle w:val="af6"/>
              <w:jc w:val="center"/>
              <w:rPr>
                <w:sz w:val="20"/>
                <w:szCs w:val="20"/>
              </w:rPr>
            </w:pPr>
            <w:r w:rsidRPr="00056F77">
              <w:rPr>
                <w:sz w:val="20"/>
                <w:szCs w:val="20"/>
              </w:rPr>
              <w:t xml:space="preserve">Сроки выполнения </w:t>
            </w:r>
          </w:p>
          <w:p w:rsidR="00375EA6" w:rsidRPr="00056F77" w:rsidRDefault="00375EA6" w:rsidP="00694A86">
            <w:pPr>
              <w:pStyle w:val="af6"/>
              <w:jc w:val="center"/>
              <w:rPr>
                <w:sz w:val="20"/>
                <w:szCs w:val="20"/>
              </w:rPr>
            </w:pPr>
          </w:p>
        </w:tc>
        <w:tc>
          <w:tcPr>
            <w:tcW w:w="1417" w:type="dxa"/>
            <w:vMerge w:val="restart"/>
            <w:tcBorders>
              <w:top w:val="single" w:sz="2" w:space="0" w:color="auto"/>
              <w:left w:val="single" w:sz="2" w:space="0" w:color="auto"/>
              <w:right w:val="single" w:sz="4" w:space="0" w:color="auto"/>
            </w:tcBorders>
          </w:tcPr>
          <w:p w:rsidR="00375EA6" w:rsidRPr="00056F77" w:rsidRDefault="00375EA6" w:rsidP="00694A86">
            <w:pPr>
              <w:pStyle w:val="af6"/>
              <w:jc w:val="center"/>
              <w:rPr>
                <w:sz w:val="20"/>
                <w:szCs w:val="20"/>
              </w:rPr>
            </w:pPr>
            <w:r w:rsidRPr="00056F77">
              <w:rPr>
                <w:sz w:val="20"/>
                <w:szCs w:val="20"/>
              </w:rPr>
              <w:t xml:space="preserve">Исполнители мероприятий </w:t>
            </w:r>
          </w:p>
          <w:p w:rsidR="00375EA6" w:rsidRPr="00056F77" w:rsidRDefault="00375EA6" w:rsidP="00694A86">
            <w:pPr>
              <w:pStyle w:val="af6"/>
              <w:jc w:val="center"/>
              <w:rPr>
                <w:sz w:val="20"/>
                <w:szCs w:val="20"/>
              </w:rPr>
            </w:pPr>
          </w:p>
        </w:tc>
        <w:tc>
          <w:tcPr>
            <w:tcW w:w="8364" w:type="dxa"/>
            <w:gridSpan w:val="7"/>
            <w:tcBorders>
              <w:top w:val="single" w:sz="4" w:space="0" w:color="auto"/>
              <w:left w:val="single" w:sz="4" w:space="0" w:color="auto"/>
              <w:bottom w:val="single" w:sz="4" w:space="0" w:color="auto"/>
              <w:right w:val="single" w:sz="4" w:space="0" w:color="auto"/>
            </w:tcBorders>
          </w:tcPr>
          <w:p w:rsidR="00375EA6" w:rsidRPr="00056F77" w:rsidRDefault="00375EA6" w:rsidP="00375EA6">
            <w:pPr>
              <w:pStyle w:val="af6"/>
              <w:tabs>
                <w:tab w:val="left" w:pos="2264"/>
              </w:tabs>
              <w:ind w:right="1184"/>
              <w:jc w:val="center"/>
              <w:rPr>
                <w:sz w:val="20"/>
                <w:szCs w:val="20"/>
              </w:rPr>
            </w:pPr>
            <w:r w:rsidRPr="00056F77">
              <w:rPr>
                <w:sz w:val="20"/>
                <w:szCs w:val="20"/>
              </w:rPr>
              <w:t>Объем финансирования (по годам) за счет средств  районного бюджета</w:t>
            </w:r>
          </w:p>
        </w:tc>
      </w:tr>
      <w:tr w:rsidR="00375EA6" w:rsidRPr="00777C52" w:rsidTr="00375EA6">
        <w:trPr>
          <w:gridAfter w:val="5"/>
          <w:wAfter w:w="2908" w:type="dxa"/>
          <w:trHeight w:val="145"/>
        </w:trPr>
        <w:tc>
          <w:tcPr>
            <w:tcW w:w="568" w:type="dxa"/>
            <w:vMerge/>
            <w:tcBorders>
              <w:left w:val="single" w:sz="2" w:space="0" w:color="auto"/>
              <w:bottom w:val="single" w:sz="2" w:space="0" w:color="auto"/>
              <w:right w:val="single" w:sz="2" w:space="0" w:color="auto"/>
            </w:tcBorders>
          </w:tcPr>
          <w:p w:rsidR="00375EA6" w:rsidRPr="00056F77" w:rsidRDefault="00375EA6" w:rsidP="00694A86">
            <w:pPr>
              <w:pStyle w:val="af6"/>
              <w:jc w:val="center"/>
              <w:rPr>
                <w:sz w:val="20"/>
                <w:szCs w:val="20"/>
              </w:rPr>
            </w:pPr>
          </w:p>
        </w:tc>
        <w:tc>
          <w:tcPr>
            <w:tcW w:w="1843" w:type="dxa"/>
            <w:vMerge/>
            <w:tcBorders>
              <w:left w:val="single" w:sz="2" w:space="0" w:color="auto"/>
              <w:bottom w:val="single" w:sz="2" w:space="0" w:color="auto"/>
              <w:right w:val="single" w:sz="2" w:space="0" w:color="auto"/>
            </w:tcBorders>
          </w:tcPr>
          <w:p w:rsidR="00375EA6" w:rsidRPr="00056F77" w:rsidRDefault="00375EA6" w:rsidP="00694A86">
            <w:pPr>
              <w:pStyle w:val="af6"/>
              <w:jc w:val="center"/>
              <w:rPr>
                <w:sz w:val="20"/>
                <w:szCs w:val="20"/>
              </w:rPr>
            </w:pPr>
          </w:p>
        </w:tc>
        <w:tc>
          <w:tcPr>
            <w:tcW w:w="1843" w:type="dxa"/>
            <w:vMerge/>
            <w:tcBorders>
              <w:left w:val="single" w:sz="2" w:space="0" w:color="auto"/>
              <w:bottom w:val="single" w:sz="2" w:space="0" w:color="auto"/>
              <w:right w:val="single" w:sz="2" w:space="0" w:color="auto"/>
            </w:tcBorders>
          </w:tcPr>
          <w:p w:rsidR="00375EA6" w:rsidRPr="00056F77" w:rsidRDefault="00375EA6" w:rsidP="00694A86">
            <w:pPr>
              <w:pStyle w:val="af6"/>
              <w:jc w:val="center"/>
              <w:rPr>
                <w:sz w:val="20"/>
                <w:szCs w:val="20"/>
              </w:rPr>
            </w:pPr>
          </w:p>
        </w:tc>
        <w:tc>
          <w:tcPr>
            <w:tcW w:w="1559" w:type="dxa"/>
            <w:vMerge/>
            <w:tcBorders>
              <w:left w:val="single" w:sz="2" w:space="0" w:color="auto"/>
              <w:bottom w:val="single" w:sz="2" w:space="0" w:color="auto"/>
              <w:right w:val="single" w:sz="2" w:space="0" w:color="auto"/>
            </w:tcBorders>
          </w:tcPr>
          <w:p w:rsidR="00375EA6" w:rsidRPr="00056F77" w:rsidRDefault="00375EA6" w:rsidP="00694A86">
            <w:pPr>
              <w:pStyle w:val="af6"/>
              <w:jc w:val="center"/>
              <w:rPr>
                <w:sz w:val="20"/>
                <w:szCs w:val="20"/>
              </w:rPr>
            </w:pPr>
          </w:p>
        </w:tc>
        <w:tc>
          <w:tcPr>
            <w:tcW w:w="1417" w:type="dxa"/>
            <w:vMerge/>
            <w:tcBorders>
              <w:left w:val="single" w:sz="2" w:space="0" w:color="auto"/>
              <w:bottom w:val="single" w:sz="2" w:space="0" w:color="auto"/>
              <w:right w:val="single" w:sz="4" w:space="0" w:color="auto"/>
            </w:tcBorders>
          </w:tcPr>
          <w:p w:rsidR="00375EA6" w:rsidRPr="00056F77" w:rsidRDefault="00375EA6" w:rsidP="00694A86">
            <w:pPr>
              <w:pStyle w:val="af6"/>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375EA6" w:rsidRPr="00056F77" w:rsidRDefault="00375EA6" w:rsidP="00694A86">
            <w:pPr>
              <w:pStyle w:val="af6"/>
              <w:jc w:val="center"/>
              <w:rPr>
                <w:sz w:val="20"/>
                <w:szCs w:val="20"/>
              </w:rPr>
            </w:pPr>
            <w:r w:rsidRPr="00056F77">
              <w:rPr>
                <w:sz w:val="20"/>
                <w:szCs w:val="20"/>
              </w:rPr>
              <w:t>Годы:</w:t>
            </w:r>
          </w:p>
        </w:tc>
        <w:tc>
          <w:tcPr>
            <w:tcW w:w="1134" w:type="dxa"/>
            <w:tcBorders>
              <w:top w:val="single" w:sz="4" w:space="0" w:color="auto"/>
              <w:left w:val="single" w:sz="4" w:space="0" w:color="auto"/>
              <w:bottom w:val="single" w:sz="4" w:space="0" w:color="auto"/>
              <w:right w:val="single" w:sz="4" w:space="0" w:color="auto"/>
            </w:tcBorders>
          </w:tcPr>
          <w:p w:rsidR="00375EA6" w:rsidRPr="00056F77" w:rsidRDefault="00375EA6" w:rsidP="00B22B59">
            <w:pPr>
              <w:pStyle w:val="af6"/>
              <w:jc w:val="center"/>
              <w:rPr>
                <w:sz w:val="20"/>
                <w:szCs w:val="20"/>
              </w:rPr>
            </w:pPr>
            <w:r w:rsidRPr="00056F77">
              <w:rPr>
                <w:sz w:val="20"/>
                <w:szCs w:val="20"/>
              </w:rPr>
              <w:t>20</w:t>
            </w:r>
            <w:r>
              <w:rPr>
                <w:sz w:val="20"/>
                <w:szCs w:val="20"/>
              </w:rPr>
              <w:t>23</w:t>
            </w:r>
          </w:p>
        </w:tc>
        <w:tc>
          <w:tcPr>
            <w:tcW w:w="1134" w:type="dxa"/>
            <w:tcBorders>
              <w:top w:val="single" w:sz="4" w:space="0" w:color="auto"/>
              <w:left w:val="single" w:sz="4" w:space="0" w:color="auto"/>
              <w:bottom w:val="single" w:sz="4" w:space="0" w:color="auto"/>
              <w:right w:val="single" w:sz="4" w:space="0" w:color="auto"/>
            </w:tcBorders>
          </w:tcPr>
          <w:p w:rsidR="00375EA6" w:rsidRPr="00056F77" w:rsidRDefault="00375EA6" w:rsidP="00B22B59">
            <w:pPr>
              <w:pStyle w:val="af6"/>
              <w:tabs>
                <w:tab w:val="left" w:pos="1153"/>
              </w:tabs>
              <w:ind w:right="94"/>
              <w:jc w:val="center"/>
              <w:rPr>
                <w:sz w:val="20"/>
                <w:szCs w:val="20"/>
              </w:rPr>
            </w:pPr>
            <w:r w:rsidRPr="00056F77">
              <w:rPr>
                <w:sz w:val="20"/>
                <w:szCs w:val="20"/>
              </w:rPr>
              <w:t>20</w:t>
            </w:r>
            <w:r>
              <w:rPr>
                <w:sz w:val="20"/>
                <w:szCs w:val="20"/>
              </w:rPr>
              <w:t>24</w:t>
            </w:r>
          </w:p>
        </w:tc>
        <w:tc>
          <w:tcPr>
            <w:tcW w:w="1025" w:type="dxa"/>
            <w:tcBorders>
              <w:top w:val="single" w:sz="4" w:space="0" w:color="auto"/>
              <w:left w:val="single" w:sz="4" w:space="0" w:color="auto"/>
              <w:bottom w:val="single" w:sz="4" w:space="0" w:color="auto"/>
              <w:right w:val="single" w:sz="4" w:space="0" w:color="auto"/>
            </w:tcBorders>
          </w:tcPr>
          <w:p w:rsidR="00375EA6" w:rsidRPr="00056F77" w:rsidRDefault="00375EA6" w:rsidP="00B22B59">
            <w:pPr>
              <w:pStyle w:val="af6"/>
              <w:jc w:val="center"/>
              <w:rPr>
                <w:sz w:val="20"/>
                <w:szCs w:val="20"/>
              </w:rPr>
            </w:pPr>
            <w:r>
              <w:rPr>
                <w:sz w:val="20"/>
                <w:szCs w:val="20"/>
              </w:rPr>
              <w:t>2025</w:t>
            </w:r>
          </w:p>
        </w:tc>
        <w:tc>
          <w:tcPr>
            <w:tcW w:w="1025" w:type="dxa"/>
            <w:tcBorders>
              <w:top w:val="single" w:sz="4" w:space="0" w:color="auto"/>
              <w:left w:val="single" w:sz="4" w:space="0" w:color="auto"/>
              <w:bottom w:val="single" w:sz="4" w:space="0" w:color="auto"/>
              <w:right w:val="single" w:sz="4" w:space="0" w:color="auto"/>
            </w:tcBorders>
          </w:tcPr>
          <w:p w:rsidR="00375EA6" w:rsidRPr="00056F77" w:rsidRDefault="00375EA6" w:rsidP="00694A86">
            <w:pPr>
              <w:pStyle w:val="af6"/>
              <w:jc w:val="center"/>
              <w:rPr>
                <w:sz w:val="20"/>
                <w:szCs w:val="20"/>
              </w:rPr>
            </w:pPr>
            <w:r>
              <w:rPr>
                <w:sz w:val="20"/>
                <w:szCs w:val="20"/>
              </w:rPr>
              <w:t>2026</w:t>
            </w:r>
          </w:p>
        </w:tc>
        <w:tc>
          <w:tcPr>
            <w:tcW w:w="1025" w:type="dxa"/>
            <w:tcBorders>
              <w:top w:val="single" w:sz="4" w:space="0" w:color="auto"/>
              <w:left w:val="single" w:sz="4" w:space="0" w:color="auto"/>
              <w:bottom w:val="single" w:sz="4" w:space="0" w:color="auto"/>
              <w:right w:val="single" w:sz="4" w:space="0" w:color="auto"/>
            </w:tcBorders>
          </w:tcPr>
          <w:p w:rsidR="00375EA6" w:rsidRPr="00056F77" w:rsidRDefault="00375EA6" w:rsidP="00AE7614">
            <w:pPr>
              <w:pStyle w:val="af6"/>
              <w:jc w:val="center"/>
              <w:rPr>
                <w:sz w:val="20"/>
                <w:szCs w:val="20"/>
              </w:rPr>
            </w:pPr>
            <w:r w:rsidRPr="00056F77">
              <w:rPr>
                <w:sz w:val="20"/>
                <w:szCs w:val="20"/>
              </w:rPr>
              <w:t>Всего</w:t>
            </w:r>
          </w:p>
        </w:tc>
      </w:tr>
      <w:tr w:rsidR="00375EA6" w:rsidRPr="00777C52" w:rsidTr="00375EA6">
        <w:trPr>
          <w:trHeight w:val="188"/>
        </w:trPr>
        <w:tc>
          <w:tcPr>
            <w:tcW w:w="7230" w:type="dxa"/>
            <w:gridSpan w:val="5"/>
            <w:vMerge w:val="restart"/>
            <w:tcBorders>
              <w:top w:val="single" w:sz="2" w:space="0" w:color="auto"/>
              <w:left w:val="single" w:sz="2" w:space="0" w:color="auto"/>
              <w:right w:val="single" w:sz="4" w:space="0" w:color="auto"/>
            </w:tcBorders>
          </w:tcPr>
          <w:p w:rsidR="00375EA6" w:rsidRPr="00056F77" w:rsidRDefault="00375EA6" w:rsidP="0076503A">
            <w:pPr>
              <w:pStyle w:val="af6"/>
              <w:rPr>
                <w:sz w:val="20"/>
                <w:szCs w:val="20"/>
              </w:rPr>
            </w:pPr>
            <w:r w:rsidRPr="00056F77">
              <w:rPr>
                <w:sz w:val="20"/>
                <w:szCs w:val="20"/>
              </w:rPr>
              <w:t xml:space="preserve">Цель подпрограммы: улучшение жилищных условий граждан, проживающих в домах на территории Сеченовского </w:t>
            </w:r>
            <w:r>
              <w:rPr>
                <w:sz w:val="20"/>
                <w:szCs w:val="20"/>
              </w:rPr>
              <w:t>муниципального округа</w:t>
            </w:r>
            <w:r w:rsidRPr="00056F77">
              <w:rPr>
                <w:sz w:val="20"/>
                <w:szCs w:val="20"/>
              </w:rPr>
              <w:t xml:space="preserve"> Нижегородской области, признанных аварийными </w:t>
            </w:r>
            <w:r>
              <w:rPr>
                <w:sz w:val="20"/>
                <w:szCs w:val="20"/>
              </w:rPr>
              <w:t>после</w:t>
            </w:r>
            <w:r w:rsidRPr="00056F77">
              <w:rPr>
                <w:sz w:val="20"/>
                <w:szCs w:val="20"/>
              </w:rPr>
              <w:t xml:space="preserve"> 01 января 2012 года.</w:t>
            </w:r>
          </w:p>
        </w:tc>
        <w:tc>
          <w:tcPr>
            <w:tcW w:w="2977" w:type="dxa"/>
            <w:tcBorders>
              <w:top w:val="single" w:sz="4" w:space="0" w:color="auto"/>
              <w:left w:val="single" w:sz="4" w:space="0" w:color="auto"/>
              <w:bottom w:val="single" w:sz="4" w:space="0" w:color="auto"/>
              <w:right w:val="single" w:sz="4" w:space="0" w:color="auto"/>
            </w:tcBorders>
          </w:tcPr>
          <w:p w:rsidR="00375EA6" w:rsidRDefault="00375EA6" w:rsidP="00694A86">
            <w:pPr>
              <w:jc w:val="both"/>
              <w:rPr>
                <w:sz w:val="20"/>
              </w:rPr>
            </w:pPr>
            <w:r w:rsidRPr="00056F77">
              <w:rPr>
                <w:sz w:val="20"/>
              </w:rPr>
              <w:t xml:space="preserve">Всего, </w:t>
            </w:r>
            <w:proofErr w:type="spellStart"/>
            <w:r>
              <w:rPr>
                <w:sz w:val="20"/>
              </w:rPr>
              <w:t>тыс.руб</w:t>
            </w:r>
            <w:proofErr w:type="spellEnd"/>
            <w:r>
              <w:rPr>
                <w:sz w:val="20"/>
              </w:rPr>
              <w:t xml:space="preserve">. </w:t>
            </w:r>
            <w:r w:rsidRPr="00056F77">
              <w:rPr>
                <w:sz w:val="20"/>
              </w:rPr>
              <w:t xml:space="preserve">в </w:t>
            </w:r>
            <w:proofErr w:type="spellStart"/>
            <w:r w:rsidRPr="00056F77">
              <w:rPr>
                <w:sz w:val="20"/>
              </w:rPr>
              <w:t>т.ч</w:t>
            </w:r>
            <w:proofErr w:type="spellEnd"/>
            <w:r w:rsidRPr="00056F77">
              <w:rPr>
                <w:sz w:val="20"/>
              </w:rPr>
              <w:t>.</w:t>
            </w:r>
          </w:p>
          <w:p w:rsidR="00375EA6" w:rsidRPr="00056F77" w:rsidRDefault="00375EA6" w:rsidP="00694A86">
            <w:pPr>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375EA6" w:rsidRDefault="00375EA6" w:rsidP="00481995">
            <w:pPr>
              <w:jc w:val="center"/>
              <w:rPr>
                <w:b/>
                <w:color w:val="000000"/>
                <w:sz w:val="20"/>
              </w:rPr>
            </w:pPr>
            <w:r w:rsidRPr="00375EA6">
              <w:rPr>
                <w:b/>
                <w:color w:val="000000"/>
                <w:sz w:val="20"/>
              </w:rPr>
              <w:t>0,00</w:t>
            </w: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375EA6" w:rsidRDefault="00375EA6" w:rsidP="00481995">
            <w:pPr>
              <w:jc w:val="center"/>
              <w:rPr>
                <w:b/>
                <w:color w:val="000000"/>
                <w:sz w:val="20"/>
              </w:rPr>
            </w:pPr>
            <w:r w:rsidRPr="00375EA6">
              <w:rPr>
                <w:b/>
                <w:color w:val="000000"/>
                <w:sz w:val="20"/>
              </w:rPr>
              <w:t>0,00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Pr="00375EA6" w:rsidRDefault="00375EA6" w:rsidP="00481995">
            <w:pPr>
              <w:pStyle w:val="af6"/>
              <w:jc w:val="center"/>
              <w:rPr>
                <w:b/>
                <w:sz w:val="20"/>
                <w:szCs w:val="20"/>
              </w:rPr>
            </w:pPr>
            <w:r w:rsidRPr="00375EA6">
              <w:rPr>
                <w:b/>
                <w:sz w:val="20"/>
                <w:szCs w:val="20"/>
              </w:rPr>
              <w:t>0,00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Pr="00375EA6" w:rsidRDefault="00375EA6" w:rsidP="00481995">
            <w:pPr>
              <w:pStyle w:val="af6"/>
              <w:jc w:val="center"/>
              <w:rPr>
                <w:b/>
                <w:sz w:val="20"/>
                <w:szCs w:val="20"/>
              </w:rPr>
            </w:pPr>
            <w:r w:rsidRPr="00375EA6">
              <w:rPr>
                <w:b/>
                <w:sz w:val="20"/>
                <w:szCs w:val="20"/>
              </w:rPr>
              <w:t>3330,00</w:t>
            </w:r>
          </w:p>
        </w:tc>
        <w:tc>
          <w:tcPr>
            <w:tcW w:w="1025" w:type="dxa"/>
            <w:tcBorders>
              <w:top w:val="single" w:sz="4" w:space="0" w:color="auto"/>
              <w:left w:val="single" w:sz="4" w:space="0" w:color="auto"/>
              <w:bottom w:val="single" w:sz="4" w:space="0" w:color="auto"/>
              <w:right w:val="single" w:sz="4" w:space="0" w:color="auto"/>
            </w:tcBorders>
          </w:tcPr>
          <w:p w:rsidR="00375EA6" w:rsidRDefault="00375EA6" w:rsidP="00375EA6">
            <w:pPr>
              <w:pStyle w:val="af6"/>
              <w:ind w:firstLine="28"/>
              <w:jc w:val="center"/>
              <w:rPr>
                <w:b/>
                <w:sz w:val="20"/>
                <w:szCs w:val="20"/>
              </w:rPr>
            </w:pPr>
          </w:p>
          <w:p w:rsidR="00375EA6" w:rsidRPr="00375EA6" w:rsidRDefault="00375EA6" w:rsidP="00375EA6">
            <w:pPr>
              <w:pStyle w:val="af6"/>
              <w:ind w:firstLine="28"/>
              <w:jc w:val="center"/>
              <w:rPr>
                <w:b/>
                <w:sz w:val="20"/>
                <w:szCs w:val="20"/>
              </w:rPr>
            </w:pPr>
            <w:r w:rsidRPr="00375EA6">
              <w:rPr>
                <w:b/>
                <w:sz w:val="20"/>
                <w:szCs w:val="20"/>
              </w:rPr>
              <w:t>3330,00</w:t>
            </w:r>
          </w:p>
        </w:tc>
        <w:tc>
          <w:tcPr>
            <w:tcW w:w="742" w:type="dxa"/>
            <w:gridSpan w:val="2"/>
          </w:tcPr>
          <w:p w:rsidR="00375EA6" w:rsidRPr="00375EA6" w:rsidRDefault="00375EA6">
            <w:pPr>
              <w:rPr>
                <w:b/>
                <w:color w:val="000000"/>
                <w:sz w:val="24"/>
                <w:szCs w:val="24"/>
              </w:rPr>
            </w:pPr>
          </w:p>
        </w:tc>
        <w:tc>
          <w:tcPr>
            <w:tcW w:w="116" w:type="dxa"/>
          </w:tcPr>
          <w:p w:rsidR="00375EA6" w:rsidRPr="00777C52" w:rsidRDefault="00375EA6">
            <w:pPr>
              <w:rPr>
                <w:color w:val="000000"/>
                <w:sz w:val="24"/>
                <w:szCs w:val="24"/>
              </w:rPr>
            </w:pPr>
          </w:p>
        </w:tc>
        <w:tc>
          <w:tcPr>
            <w:tcW w:w="1025" w:type="dxa"/>
          </w:tcPr>
          <w:p w:rsidR="00375EA6" w:rsidRPr="00777C52" w:rsidRDefault="00375EA6">
            <w:pPr>
              <w:rPr>
                <w:color w:val="000000"/>
                <w:sz w:val="24"/>
                <w:szCs w:val="24"/>
              </w:rPr>
            </w:pPr>
          </w:p>
        </w:tc>
        <w:tc>
          <w:tcPr>
            <w:tcW w:w="1025" w:type="dxa"/>
            <w:vAlign w:val="center"/>
          </w:tcPr>
          <w:p w:rsidR="00375EA6" w:rsidRPr="00FF0A73" w:rsidRDefault="00375EA6" w:rsidP="00AE7614">
            <w:pPr>
              <w:pStyle w:val="af6"/>
              <w:jc w:val="center"/>
              <w:rPr>
                <w:sz w:val="20"/>
                <w:szCs w:val="20"/>
              </w:rPr>
            </w:pPr>
            <w:r>
              <w:rPr>
                <w:sz w:val="20"/>
                <w:szCs w:val="20"/>
              </w:rPr>
              <w:t>0,00</w:t>
            </w:r>
          </w:p>
        </w:tc>
      </w:tr>
      <w:tr w:rsidR="00375EA6" w:rsidRPr="00777C52" w:rsidTr="00375EA6">
        <w:trPr>
          <w:trHeight w:val="186"/>
        </w:trPr>
        <w:tc>
          <w:tcPr>
            <w:tcW w:w="7230" w:type="dxa"/>
            <w:gridSpan w:val="5"/>
            <w:vMerge/>
            <w:tcBorders>
              <w:left w:val="single" w:sz="2" w:space="0" w:color="auto"/>
              <w:right w:val="single" w:sz="4" w:space="0" w:color="auto"/>
            </w:tcBorders>
          </w:tcPr>
          <w:p w:rsidR="00375EA6" w:rsidRPr="00056F77" w:rsidRDefault="00375EA6" w:rsidP="00694A86">
            <w:pPr>
              <w:pStyle w:val="af6"/>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375EA6" w:rsidRPr="00056F77" w:rsidRDefault="00375EA6" w:rsidP="00694A86">
            <w:pPr>
              <w:jc w:val="both"/>
              <w:rPr>
                <w:sz w:val="20"/>
              </w:rPr>
            </w:pPr>
            <w:r w:rsidRPr="00056F77">
              <w:rPr>
                <w:sz w:val="20"/>
              </w:rPr>
              <w:t>Областной бюджет</w:t>
            </w:r>
            <w:r>
              <w:rPr>
                <w:sz w:val="20"/>
              </w:rPr>
              <w:t xml:space="preserve">, </w:t>
            </w:r>
            <w:proofErr w:type="spellStart"/>
            <w:r>
              <w:rPr>
                <w:sz w:val="20"/>
              </w:rPr>
              <w:t>тыс.руб</w:t>
            </w:r>
            <w:proofErr w:type="spellEnd"/>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FF0A73" w:rsidRDefault="00375EA6" w:rsidP="00481995">
            <w:pPr>
              <w:pStyle w:val="af6"/>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FF0A73" w:rsidRDefault="00375EA6" w:rsidP="00481995">
            <w:pPr>
              <w:pStyle w:val="af6"/>
              <w:jc w:val="center"/>
              <w:rPr>
                <w:sz w:val="20"/>
                <w:szCs w:val="20"/>
              </w:rPr>
            </w:pPr>
            <w:r w:rsidRPr="00FF0A73">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Default="00375EA6"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Pr="004A0CCF" w:rsidRDefault="00375EA6" w:rsidP="00481995">
            <w:pPr>
              <w:pStyle w:val="af6"/>
              <w:jc w:val="center"/>
              <w:rPr>
                <w:sz w:val="20"/>
                <w:szCs w:val="20"/>
              </w:rPr>
            </w:pPr>
            <w:r>
              <w:rPr>
                <w:sz w:val="20"/>
                <w:szCs w:val="20"/>
              </w:rPr>
              <w:t>3330,00</w:t>
            </w:r>
          </w:p>
        </w:tc>
        <w:tc>
          <w:tcPr>
            <w:tcW w:w="1025" w:type="dxa"/>
            <w:tcBorders>
              <w:top w:val="single" w:sz="4" w:space="0" w:color="auto"/>
              <w:left w:val="single" w:sz="4" w:space="0" w:color="auto"/>
              <w:bottom w:val="single" w:sz="4" w:space="0" w:color="auto"/>
              <w:right w:val="single" w:sz="4" w:space="0" w:color="auto"/>
            </w:tcBorders>
          </w:tcPr>
          <w:p w:rsidR="00375EA6" w:rsidRDefault="00375EA6" w:rsidP="00481995">
            <w:pPr>
              <w:pStyle w:val="af6"/>
              <w:jc w:val="center"/>
              <w:rPr>
                <w:sz w:val="20"/>
                <w:szCs w:val="20"/>
              </w:rPr>
            </w:pPr>
            <w:r>
              <w:rPr>
                <w:sz w:val="20"/>
                <w:szCs w:val="20"/>
              </w:rPr>
              <w:t>3330,00</w:t>
            </w:r>
          </w:p>
        </w:tc>
        <w:tc>
          <w:tcPr>
            <w:tcW w:w="742" w:type="dxa"/>
            <w:gridSpan w:val="2"/>
          </w:tcPr>
          <w:p w:rsidR="00375EA6" w:rsidRPr="00777C52" w:rsidRDefault="00375EA6">
            <w:pPr>
              <w:rPr>
                <w:color w:val="000000"/>
                <w:sz w:val="24"/>
                <w:szCs w:val="24"/>
              </w:rPr>
            </w:pPr>
          </w:p>
        </w:tc>
        <w:tc>
          <w:tcPr>
            <w:tcW w:w="116" w:type="dxa"/>
          </w:tcPr>
          <w:p w:rsidR="00375EA6" w:rsidRPr="00777C52" w:rsidRDefault="00375EA6">
            <w:pPr>
              <w:rPr>
                <w:color w:val="000000"/>
                <w:sz w:val="24"/>
                <w:szCs w:val="24"/>
              </w:rPr>
            </w:pPr>
          </w:p>
        </w:tc>
        <w:tc>
          <w:tcPr>
            <w:tcW w:w="1025" w:type="dxa"/>
          </w:tcPr>
          <w:p w:rsidR="00375EA6" w:rsidRPr="00777C52" w:rsidRDefault="00375EA6">
            <w:pPr>
              <w:rPr>
                <w:color w:val="000000"/>
                <w:sz w:val="24"/>
                <w:szCs w:val="24"/>
              </w:rPr>
            </w:pPr>
          </w:p>
        </w:tc>
        <w:tc>
          <w:tcPr>
            <w:tcW w:w="1025" w:type="dxa"/>
            <w:vAlign w:val="center"/>
          </w:tcPr>
          <w:p w:rsidR="00375EA6" w:rsidRPr="004A0CCF" w:rsidRDefault="00375EA6" w:rsidP="00AE7614">
            <w:pPr>
              <w:pStyle w:val="af6"/>
              <w:jc w:val="center"/>
              <w:rPr>
                <w:sz w:val="20"/>
                <w:szCs w:val="20"/>
              </w:rPr>
            </w:pPr>
            <w:r>
              <w:rPr>
                <w:sz w:val="20"/>
                <w:szCs w:val="20"/>
              </w:rPr>
              <w:t>0</w:t>
            </w:r>
          </w:p>
        </w:tc>
      </w:tr>
      <w:tr w:rsidR="00375EA6" w:rsidRPr="00777C52" w:rsidTr="00375EA6">
        <w:trPr>
          <w:trHeight w:val="186"/>
        </w:trPr>
        <w:tc>
          <w:tcPr>
            <w:tcW w:w="7230" w:type="dxa"/>
            <w:gridSpan w:val="5"/>
            <w:vMerge/>
            <w:tcBorders>
              <w:left w:val="single" w:sz="2" w:space="0" w:color="auto"/>
              <w:right w:val="single" w:sz="4" w:space="0" w:color="auto"/>
            </w:tcBorders>
          </w:tcPr>
          <w:p w:rsidR="00375EA6" w:rsidRPr="00056F77" w:rsidRDefault="00375EA6" w:rsidP="00694A86">
            <w:pPr>
              <w:pStyle w:val="af6"/>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375EA6" w:rsidRPr="00056F77" w:rsidRDefault="00375EA6" w:rsidP="00694A86">
            <w:pPr>
              <w:jc w:val="both"/>
              <w:rPr>
                <w:sz w:val="20"/>
              </w:rPr>
            </w:pPr>
            <w:r w:rsidRPr="00056F77">
              <w:rPr>
                <w:sz w:val="20"/>
              </w:rPr>
              <w:t>Федеральный бюджет</w:t>
            </w:r>
            <w:r>
              <w:rPr>
                <w:sz w:val="20"/>
              </w:rPr>
              <w:t xml:space="preserve">, </w:t>
            </w:r>
            <w:proofErr w:type="spellStart"/>
            <w:r>
              <w:rPr>
                <w:sz w:val="20"/>
              </w:rPr>
              <w:t>тыс.руб</w:t>
            </w:r>
            <w:proofErr w:type="spellEnd"/>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FF0A73" w:rsidRDefault="00375EA6" w:rsidP="00481995">
            <w:pPr>
              <w:pStyle w:val="af6"/>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FF0A73" w:rsidRDefault="00375EA6" w:rsidP="00481995">
            <w:pPr>
              <w:pStyle w:val="af6"/>
              <w:jc w:val="center"/>
              <w:rPr>
                <w:sz w:val="20"/>
                <w:szCs w:val="20"/>
              </w:rPr>
            </w:pPr>
            <w:r w:rsidRPr="00FF0A73">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Default="00375EA6"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Pr="00FF0A73" w:rsidRDefault="00375EA6"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tcPr>
          <w:p w:rsidR="00375EA6" w:rsidRDefault="00375EA6" w:rsidP="00375EA6">
            <w:pPr>
              <w:jc w:val="center"/>
            </w:pPr>
            <w:r w:rsidRPr="00CC1EA4">
              <w:rPr>
                <w:sz w:val="20"/>
              </w:rPr>
              <w:t>0,00</w:t>
            </w:r>
          </w:p>
        </w:tc>
        <w:tc>
          <w:tcPr>
            <w:tcW w:w="742" w:type="dxa"/>
            <w:gridSpan w:val="2"/>
          </w:tcPr>
          <w:p w:rsidR="00375EA6" w:rsidRPr="00777C52" w:rsidRDefault="00375EA6">
            <w:pPr>
              <w:rPr>
                <w:color w:val="000000"/>
                <w:sz w:val="24"/>
                <w:szCs w:val="24"/>
              </w:rPr>
            </w:pPr>
          </w:p>
        </w:tc>
        <w:tc>
          <w:tcPr>
            <w:tcW w:w="116" w:type="dxa"/>
          </w:tcPr>
          <w:p w:rsidR="00375EA6" w:rsidRPr="00777C52" w:rsidRDefault="00375EA6">
            <w:pPr>
              <w:rPr>
                <w:color w:val="000000"/>
                <w:sz w:val="24"/>
                <w:szCs w:val="24"/>
              </w:rPr>
            </w:pPr>
          </w:p>
        </w:tc>
        <w:tc>
          <w:tcPr>
            <w:tcW w:w="1025" w:type="dxa"/>
          </w:tcPr>
          <w:p w:rsidR="00375EA6" w:rsidRPr="00777C52" w:rsidRDefault="00375EA6">
            <w:pPr>
              <w:rPr>
                <w:color w:val="000000"/>
                <w:sz w:val="24"/>
                <w:szCs w:val="24"/>
              </w:rPr>
            </w:pPr>
          </w:p>
        </w:tc>
        <w:tc>
          <w:tcPr>
            <w:tcW w:w="1025" w:type="dxa"/>
            <w:vAlign w:val="center"/>
          </w:tcPr>
          <w:p w:rsidR="00375EA6" w:rsidRPr="00FF0A73" w:rsidRDefault="00375EA6" w:rsidP="00AE7614">
            <w:pPr>
              <w:pStyle w:val="af6"/>
              <w:jc w:val="center"/>
              <w:rPr>
                <w:sz w:val="20"/>
                <w:szCs w:val="20"/>
              </w:rPr>
            </w:pPr>
            <w:r>
              <w:rPr>
                <w:sz w:val="20"/>
                <w:szCs w:val="20"/>
              </w:rPr>
              <w:t>0</w:t>
            </w:r>
          </w:p>
        </w:tc>
      </w:tr>
      <w:tr w:rsidR="00375EA6" w:rsidRPr="00777C52" w:rsidTr="00375EA6">
        <w:trPr>
          <w:trHeight w:val="186"/>
        </w:trPr>
        <w:tc>
          <w:tcPr>
            <w:tcW w:w="7230" w:type="dxa"/>
            <w:gridSpan w:val="5"/>
            <w:vMerge/>
            <w:tcBorders>
              <w:left w:val="single" w:sz="2" w:space="0" w:color="auto"/>
              <w:right w:val="single" w:sz="4" w:space="0" w:color="auto"/>
            </w:tcBorders>
          </w:tcPr>
          <w:p w:rsidR="00375EA6" w:rsidRPr="00056F77" w:rsidRDefault="00375EA6" w:rsidP="00694A86">
            <w:pPr>
              <w:pStyle w:val="af6"/>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375EA6" w:rsidRPr="00056F77" w:rsidRDefault="00375EA6" w:rsidP="00694A86">
            <w:pPr>
              <w:jc w:val="both"/>
              <w:rPr>
                <w:sz w:val="20"/>
              </w:rPr>
            </w:pPr>
            <w:r w:rsidRPr="00056F77">
              <w:rPr>
                <w:sz w:val="20"/>
              </w:rPr>
              <w:t>Местный бюджет</w:t>
            </w:r>
            <w:r>
              <w:rPr>
                <w:sz w:val="20"/>
              </w:rPr>
              <w:t xml:space="preserve">, </w:t>
            </w:r>
            <w:proofErr w:type="spellStart"/>
            <w:r>
              <w:rPr>
                <w:sz w:val="20"/>
              </w:rPr>
              <w:t>тыс.руб</w:t>
            </w:r>
            <w:proofErr w:type="spellEnd"/>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FF0A73" w:rsidRDefault="00375EA6" w:rsidP="00481995">
            <w:pPr>
              <w:pStyle w:val="af6"/>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FF0A73" w:rsidRDefault="00375EA6" w:rsidP="00481995">
            <w:pPr>
              <w:pStyle w:val="af6"/>
              <w:jc w:val="center"/>
              <w:rPr>
                <w:sz w:val="20"/>
                <w:szCs w:val="20"/>
              </w:rPr>
            </w:pPr>
            <w:r>
              <w:rPr>
                <w:sz w:val="20"/>
                <w:szCs w:val="20"/>
              </w:rPr>
              <w:t>0,00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Default="00375EA6" w:rsidP="00481995">
            <w:pPr>
              <w:pStyle w:val="af6"/>
              <w:jc w:val="center"/>
              <w:rPr>
                <w:sz w:val="20"/>
                <w:szCs w:val="20"/>
              </w:rPr>
            </w:pPr>
            <w:r>
              <w:rPr>
                <w:sz w:val="20"/>
                <w:szCs w:val="20"/>
              </w:rPr>
              <w:t>0,0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Pr="00FF0A73" w:rsidRDefault="00375EA6" w:rsidP="00481995">
            <w:pPr>
              <w:pStyle w:val="af6"/>
              <w:jc w:val="center"/>
              <w:rPr>
                <w:sz w:val="20"/>
                <w:szCs w:val="20"/>
              </w:rPr>
            </w:pPr>
            <w:r>
              <w:rPr>
                <w:sz w:val="20"/>
                <w:szCs w:val="20"/>
              </w:rPr>
              <w:t>0,00</w:t>
            </w:r>
          </w:p>
        </w:tc>
        <w:tc>
          <w:tcPr>
            <w:tcW w:w="1025" w:type="dxa"/>
            <w:tcBorders>
              <w:top w:val="single" w:sz="4" w:space="0" w:color="auto"/>
              <w:left w:val="single" w:sz="4" w:space="0" w:color="auto"/>
              <w:bottom w:val="single" w:sz="4" w:space="0" w:color="auto"/>
              <w:right w:val="single" w:sz="4" w:space="0" w:color="auto"/>
            </w:tcBorders>
          </w:tcPr>
          <w:p w:rsidR="00375EA6" w:rsidRDefault="00375EA6" w:rsidP="00375EA6">
            <w:pPr>
              <w:jc w:val="center"/>
            </w:pPr>
            <w:r w:rsidRPr="00CC1EA4">
              <w:rPr>
                <w:sz w:val="20"/>
              </w:rPr>
              <w:t>0,00</w:t>
            </w:r>
          </w:p>
        </w:tc>
        <w:tc>
          <w:tcPr>
            <w:tcW w:w="742" w:type="dxa"/>
            <w:gridSpan w:val="2"/>
          </w:tcPr>
          <w:p w:rsidR="00375EA6" w:rsidRPr="00777C52" w:rsidRDefault="00375EA6">
            <w:pPr>
              <w:rPr>
                <w:color w:val="000000"/>
                <w:sz w:val="24"/>
                <w:szCs w:val="24"/>
              </w:rPr>
            </w:pPr>
          </w:p>
        </w:tc>
        <w:tc>
          <w:tcPr>
            <w:tcW w:w="116" w:type="dxa"/>
          </w:tcPr>
          <w:p w:rsidR="00375EA6" w:rsidRPr="00777C52" w:rsidRDefault="00375EA6">
            <w:pPr>
              <w:rPr>
                <w:color w:val="000000"/>
                <w:sz w:val="24"/>
                <w:szCs w:val="24"/>
              </w:rPr>
            </w:pPr>
          </w:p>
        </w:tc>
        <w:tc>
          <w:tcPr>
            <w:tcW w:w="1025" w:type="dxa"/>
          </w:tcPr>
          <w:p w:rsidR="00375EA6" w:rsidRPr="00777C52" w:rsidRDefault="00375EA6">
            <w:pPr>
              <w:rPr>
                <w:color w:val="000000"/>
                <w:sz w:val="24"/>
                <w:szCs w:val="24"/>
              </w:rPr>
            </w:pPr>
          </w:p>
        </w:tc>
        <w:tc>
          <w:tcPr>
            <w:tcW w:w="1025" w:type="dxa"/>
            <w:vAlign w:val="center"/>
          </w:tcPr>
          <w:p w:rsidR="00375EA6" w:rsidRPr="00FF0A73" w:rsidRDefault="00375EA6" w:rsidP="00AE7614">
            <w:pPr>
              <w:pStyle w:val="af6"/>
              <w:jc w:val="center"/>
              <w:rPr>
                <w:sz w:val="20"/>
                <w:szCs w:val="20"/>
              </w:rPr>
            </w:pPr>
            <w:r>
              <w:rPr>
                <w:sz w:val="20"/>
                <w:szCs w:val="20"/>
              </w:rPr>
              <w:t>0,00</w:t>
            </w:r>
          </w:p>
        </w:tc>
      </w:tr>
      <w:tr w:rsidR="00375EA6" w:rsidRPr="00777C52" w:rsidTr="00375EA6">
        <w:trPr>
          <w:trHeight w:val="186"/>
        </w:trPr>
        <w:tc>
          <w:tcPr>
            <w:tcW w:w="7230" w:type="dxa"/>
            <w:gridSpan w:val="5"/>
            <w:vMerge/>
            <w:tcBorders>
              <w:left w:val="single" w:sz="2" w:space="0" w:color="auto"/>
              <w:bottom w:val="single" w:sz="2" w:space="0" w:color="auto"/>
              <w:right w:val="single" w:sz="4" w:space="0" w:color="auto"/>
            </w:tcBorders>
          </w:tcPr>
          <w:p w:rsidR="00375EA6" w:rsidRPr="00056F77" w:rsidRDefault="00375EA6" w:rsidP="00694A86">
            <w:pPr>
              <w:pStyle w:val="af6"/>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375EA6" w:rsidRPr="00056F77" w:rsidRDefault="00375EA6" w:rsidP="00694A86">
            <w:pPr>
              <w:jc w:val="both"/>
              <w:rPr>
                <w:sz w:val="20"/>
              </w:rPr>
            </w:pPr>
            <w:r w:rsidRPr="00056F77">
              <w:rPr>
                <w:sz w:val="20"/>
              </w:rPr>
              <w:t>Прочие источники</w:t>
            </w:r>
            <w:r>
              <w:rPr>
                <w:sz w:val="20"/>
              </w:rPr>
              <w:t xml:space="preserve">, </w:t>
            </w:r>
            <w:proofErr w:type="spellStart"/>
            <w:r>
              <w:rPr>
                <w:sz w:val="20"/>
              </w:rPr>
              <w:t>тыс.руб</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056F77" w:rsidRDefault="00375EA6" w:rsidP="00481995">
            <w:pPr>
              <w:pStyle w:val="af6"/>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375EA6" w:rsidRPr="00056F77" w:rsidRDefault="00375EA6" w:rsidP="00481995">
            <w:pPr>
              <w:pStyle w:val="af6"/>
              <w:tabs>
                <w:tab w:val="left" w:pos="1153"/>
              </w:tabs>
              <w:ind w:right="94"/>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Default="00375EA6"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375EA6" w:rsidRPr="00056F77" w:rsidRDefault="00375EA6"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tcPr>
          <w:p w:rsidR="00375EA6" w:rsidRDefault="00375EA6" w:rsidP="00375EA6">
            <w:pPr>
              <w:jc w:val="center"/>
            </w:pPr>
            <w:r w:rsidRPr="00CC1EA4">
              <w:rPr>
                <w:sz w:val="20"/>
              </w:rPr>
              <w:t>0,00</w:t>
            </w:r>
          </w:p>
        </w:tc>
        <w:tc>
          <w:tcPr>
            <w:tcW w:w="742" w:type="dxa"/>
            <w:gridSpan w:val="2"/>
          </w:tcPr>
          <w:p w:rsidR="00375EA6" w:rsidRPr="00777C52" w:rsidRDefault="00375EA6">
            <w:pPr>
              <w:rPr>
                <w:color w:val="000000"/>
                <w:sz w:val="24"/>
                <w:szCs w:val="24"/>
              </w:rPr>
            </w:pPr>
          </w:p>
        </w:tc>
        <w:tc>
          <w:tcPr>
            <w:tcW w:w="116" w:type="dxa"/>
          </w:tcPr>
          <w:p w:rsidR="00375EA6" w:rsidRPr="00777C52" w:rsidRDefault="00375EA6">
            <w:pPr>
              <w:rPr>
                <w:color w:val="000000"/>
                <w:sz w:val="24"/>
                <w:szCs w:val="24"/>
              </w:rPr>
            </w:pPr>
          </w:p>
        </w:tc>
        <w:tc>
          <w:tcPr>
            <w:tcW w:w="1025" w:type="dxa"/>
          </w:tcPr>
          <w:p w:rsidR="00375EA6" w:rsidRPr="00777C52" w:rsidRDefault="00375EA6">
            <w:pPr>
              <w:rPr>
                <w:color w:val="000000"/>
                <w:sz w:val="24"/>
                <w:szCs w:val="24"/>
              </w:rPr>
            </w:pPr>
          </w:p>
        </w:tc>
        <w:tc>
          <w:tcPr>
            <w:tcW w:w="1025" w:type="dxa"/>
            <w:vAlign w:val="center"/>
          </w:tcPr>
          <w:p w:rsidR="00375EA6" w:rsidRPr="00056F77" w:rsidRDefault="00375EA6" w:rsidP="00AE7614">
            <w:pPr>
              <w:pStyle w:val="af6"/>
              <w:jc w:val="center"/>
              <w:rPr>
                <w:sz w:val="20"/>
                <w:szCs w:val="20"/>
              </w:rPr>
            </w:pPr>
            <w:r>
              <w:rPr>
                <w:sz w:val="20"/>
                <w:szCs w:val="20"/>
              </w:rPr>
              <w:t>0</w:t>
            </w:r>
          </w:p>
        </w:tc>
      </w:tr>
      <w:tr w:rsidR="00112C5D" w:rsidRPr="00777C52" w:rsidTr="00AE7614">
        <w:trPr>
          <w:gridAfter w:val="5"/>
          <w:wAfter w:w="2908" w:type="dxa"/>
          <w:trHeight w:val="439"/>
        </w:trPr>
        <w:tc>
          <w:tcPr>
            <w:tcW w:w="568" w:type="dxa"/>
            <w:vMerge w:val="restart"/>
            <w:tcBorders>
              <w:top w:val="single" w:sz="2" w:space="0" w:color="auto"/>
              <w:left w:val="single" w:sz="2" w:space="0" w:color="auto"/>
              <w:right w:val="single" w:sz="2" w:space="0" w:color="auto"/>
            </w:tcBorders>
            <w:textDirection w:val="btLr"/>
          </w:tcPr>
          <w:p w:rsidR="00112C5D" w:rsidRPr="00056F77" w:rsidRDefault="00112C5D" w:rsidP="00694A86">
            <w:pPr>
              <w:pStyle w:val="af6"/>
              <w:ind w:left="113" w:right="113"/>
              <w:jc w:val="center"/>
              <w:rPr>
                <w:sz w:val="20"/>
                <w:szCs w:val="20"/>
              </w:rPr>
            </w:pPr>
            <w:r>
              <w:rPr>
                <w:sz w:val="20"/>
                <w:szCs w:val="20"/>
              </w:rPr>
              <w:t>М</w:t>
            </w:r>
            <w:r w:rsidRPr="00056F77">
              <w:rPr>
                <w:sz w:val="20"/>
                <w:szCs w:val="20"/>
              </w:rPr>
              <w:t>ероприятие:</w:t>
            </w:r>
          </w:p>
        </w:tc>
        <w:tc>
          <w:tcPr>
            <w:tcW w:w="1843" w:type="dxa"/>
            <w:vMerge w:val="restart"/>
            <w:tcBorders>
              <w:top w:val="single" w:sz="2" w:space="0" w:color="auto"/>
              <w:left w:val="single" w:sz="2" w:space="0" w:color="auto"/>
              <w:right w:val="single" w:sz="2" w:space="0" w:color="auto"/>
            </w:tcBorders>
          </w:tcPr>
          <w:p w:rsidR="00112C5D" w:rsidRPr="00056F77" w:rsidRDefault="00112C5D" w:rsidP="0076503A">
            <w:pPr>
              <w:pStyle w:val="af6"/>
              <w:jc w:val="center"/>
              <w:rPr>
                <w:sz w:val="20"/>
                <w:szCs w:val="20"/>
              </w:rPr>
            </w:pPr>
            <w:r w:rsidRPr="00056F77">
              <w:rPr>
                <w:sz w:val="20"/>
                <w:szCs w:val="20"/>
              </w:rPr>
              <w:t>Переселение граждан из аварийного жилищного фонда на территории Сеченовского</w:t>
            </w:r>
            <w:r>
              <w:rPr>
                <w:sz w:val="20"/>
                <w:szCs w:val="20"/>
              </w:rPr>
              <w:t xml:space="preserve"> муниципального</w:t>
            </w:r>
            <w:r w:rsidRPr="00056F77">
              <w:rPr>
                <w:sz w:val="20"/>
                <w:szCs w:val="20"/>
              </w:rPr>
              <w:t xml:space="preserve"> </w:t>
            </w:r>
            <w:r>
              <w:rPr>
                <w:sz w:val="20"/>
                <w:szCs w:val="20"/>
              </w:rPr>
              <w:t>округа</w:t>
            </w:r>
            <w:r w:rsidRPr="00056F77">
              <w:rPr>
                <w:sz w:val="20"/>
                <w:szCs w:val="20"/>
              </w:rPr>
              <w:t xml:space="preserve">, признанного аварийным </w:t>
            </w:r>
            <w:r>
              <w:rPr>
                <w:sz w:val="20"/>
                <w:szCs w:val="20"/>
              </w:rPr>
              <w:t>после</w:t>
            </w:r>
            <w:r w:rsidRPr="00056F77">
              <w:rPr>
                <w:sz w:val="20"/>
                <w:szCs w:val="20"/>
              </w:rPr>
              <w:t xml:space="preserve"> 1 января 2012 года.</w:t>
            </w:r>
          </w:p>
        </w:tc>
        <w:tc>
          <w:tcPr>
            <w:tcW w:w="1843" w:type="dxa"/>
            <w:vMerge w:val="restart"/>
            <w:tcBorders>
              <w:top w:val="single" w:sz="2" w:space="0" w:color="auto"/>
              <w:left w:val="single" w:sz="2" w:space="0" w:color="auto"/>
              <w:right w:val="single" w:sz="2" w:space="0" w:color="auto"/>
            </w:tcBorders>
          </w:tcPr>
          <w:p w:rsidR="00112C5D" w:rsidRPr="00056F77" w:rsidRDefault="00112C5D" w:rsidP="00694A86">
            <w:pPr>
              <w:pStyle w:val="af6"/>
              <w:jc w:val="center"/>
              <w:rPr>
                <w:sz w:val="20"/>
                <w:szCs w:val="20"/>
              </w:rPr>
            </w:pPr>
            <w:r w:rsidRPr="00056F77">
              <w:rPr>
                <w:sz w:val="20"/>
                <w:szCs w:val="20"/>
              </w:rPr>
              <w:t>Прочие расходы</w:t>
            </w:r>
          </w:p>
        </w:tc>
        <w:tc>
          <w:tcPr>
            <w:tcW w:w="1559" w:type="dxa"/>
            <w:vMerge w:val="restart"/>
            <w:tcBorders>
              <w:top w:val="single" w:sz="2" w:space="0" w:color="auto"/>
              <w:left w:val="single" w:sz="2" w:space="0" w:color="auto"/>
              <w:right w:val="single" w:sz="2" w:space="0" w:color="auto"/>
            </w:tcBorders>
          </w:tcPr>
          <w:p w:rsidR="00112C5D" w:rsidRPr="00056F77" w:rsidRDefault="00112C5D" w:rsidP="00375EA6">
            <w:pPr>
              <w:pStyle w:val="af6"/>
              <w:jc w:val="center"/>
              <w:rPr>
                <w:sz w:val="20"/>
                <w:szCs w:val="20"/>
              </w:rPr>
            </w:pPr>
            <w:r w:rsidRPr="00056F77">
              <w:rPr>
                <w:sz w:val="20"/>
                <w:szCs w:val="20"/>
              </w:rPr>
              <w:t>20</w:t>
            </w:r>
            <w:r>
              <w:rPr>
                <w:sz w:val="20"/>
                <w:szCs w:val="20"/>
              </w:rPr>
              <w:t>24</w:t>
            </w:r>
            <w:r w:rsidRPr="00056F77">
              <w:rPr>
                <w:sz w:val="20"/>
                <w:szCs w:val="20"/>
              </w:rPr>
              <w:t>-20</w:t>
            </w:r>
            <w:r>
              <w:rPr>
                <w:sz w:val="20"/>
                <w:szCs w:val="20"/>
              </w:rPr>
              <w:t>26</w:t>
            </w:r>
          </w:p>
        </w:tc>
        <w:tc>
          <w:tcPr>
            <w:tcW w:w="1417" w:type="dxa"/>
            <w:vMerge w:val="restart"/>
            <w:tcBorders>
              <w:top w:val="single" w:sz="2" w:space="0" w:color="auto"/>
              <w:left w:val="single" w:sz="2" w:space="0" w:color="auto"/>
              <w:right w:val="single" w:sz="4" w:space="0" w:color="auto"/>
            </w:tcBorders>
          </w:tcPr>
          <w:p w:rsidR="00112C5D" w:rsidRPr="00056F77" w:rsidRDefault="00112C5D" w:rsidP="00694A86">
            <w:pPr>
              <w:pStyle w:val="af6"/>
              <w:jc w:val="center"/>
              <w:rPr>
                <w:sz w:val="20"/>
                <w:szCs w:val="20"/>
              </w:rPr>
            </w:pPr>
            <w:r w:rsidRPr="00056F77">
              <w:rPr>
                <w:sz w:val="20"/>
                <w:szCs w:val="20"/>
              </w:rPr>
              <w:t xml:space="preserve">Министерство строительства Нижегородской области, </w:t>
            </w:r>
            <w:r>
              <w:rPr>
                <w:sz w:val="20"/>
                <w:szCs w:val="20"/>
              </w:rPr>
              <w:t>управление капитального строительства</w:t>
            </w:r>
          </w:p>
        </w:tc>
        <w:tc>
          <w:tcPr>
            <w:tcW w:w="2977" w:type="dxa"/>
            <w:tcBorders>
              <w:top w:val="single" w:sz="4" w:space="0" w:color="auto"/>
              <w:left w:val="single" w:sz="4" w:space="0" w:color="auto"/>
              <w:bottom w:val="single" w:sz="4" w:space="0" w:color="auto"/>
              <w:right w:val="single" w:sz="4" w:space="0" w:color="auto"/>
            </w:tcBorders>
          </w:tcPr>
          <w:p w:rsidR="00112C5D" w:rsidRDefault="00112C5D" w:rsidP="00694A86">
            <w:pPr>
              <w:jc w:val="both"/>
              <w:rPr>
                <w:sz w:val="20"/>
              </w:rPr>
            </w:pPr>
            <w:r w:rsidRPr="00056F77">
              <w:rPr>
                <w:sz w:val="20"/>
              </w:rPr>
              <w:t xml:space="preserve">Всего, </w:t>
            </w:r>
            <w:proofErr w:type="spellStart"/>
            <w:r>
              <w:rPr>
                <w:sz w:val="20"/>
              </w:rPr>
              <w:t>тыс.руб</w:t>
            </w:r>
            <w:proofErr w:type="spellEnd"/>
            <w:r>
              <w:rPr>
                <w:sz w:val="20"/>
              </w:rPr>
              <w:t xml:space="preserve">. </w:t>
            </w:r>
            <w:r w:rsidRPr="00056F77">
              <w:rPr>
                <w:sz w:val="20"/>
              </w:rPr>
              <w:t xml:space="preserve">в </w:t>
            </w:r>
            <w:proofErr w:type="spellStart"/>
            <w:r w:rsidRPr="00056F77">
              <w:rPr>
                <w:sz w:val="20"/>
              </w:rPr>
              <w:t>т.ч</w:t>
            </w:r>
            <w:proofErr w:type="spellEnd"/>
            <w:r w:rsidRPr="00056F77">
              <w:rPr>
                <w:sz w:val="20"/>
              </w:rPr>
              <w:t>.</w:t>
            </w:r>
          </w:p>
          <w:p w:rsidR="00112C5D" w:rsidRPr="00056F77" w:rsidRDefault="00112C5D" w:rsidP="00694A86">
            <w:pPr>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5728A0">
            <w:pPr>
              <w:jc w:val="center"/>
              <w:rPr>
                <w:color w:val="000000"/>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481995">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Default="00112C5D" w:rsidP="00481995">
            <w:pPr>
              <w:pStyle w:val="af6"/>
              <w:jc w:val="center"/>
              <w:rPr>
                <w:sz w:val="20"/>
                <w:szCs w:val="20"/>
              </w:rPr>
            </w:pPr>
            <w:r>
              <w:rPr>
                <w:sz w:val="20"/>
                <w:szCs w:val="20"/>
              </w:rPr>
              <w:t>0,00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Pr="004A0CCF" w:rsidRDefault="00112C5D" w:rsidP="00AE7614">
            <w:pPr>
              <w:pStyle w:val="af6"/>
              <w:jc w:val="center"/>
              <w:rPr>
                <w:sz w:val="20"/>
                <w:szCs w:val="20"/>
              </w:rPr>
            </w:pPr>
            <w:r>
              <w:rPr>
                <w:sz w:val="20"/>
                <w:szCs w:val="20"/>
              </w:rPr>
              <w:t>3330,00</w:t>
            </w:r>
          </w:p>
        </w:tc>
        <w:tc>
          <w:tcPr>
            <w:tcW w:w="1025" w:type="dxa"/>
            <w:tcBorders>
              <w:top w:val="single" w:sz="4" w:space="0" w:color="auto"/>
              <w:left w:val="single" w:sz="4" w:space="0" w:color="auto"/>
              <w:bottom w:val="single" w:sz="4" w:space="0" w:color="auto"/>
              <w:right w:val="single" w:sz="4" w:space="0" w:color="auto"/>
            </w:tcBorders>
          </w:tcPr>
          <w:p w:rsidR="00112C5D" w:rsidRDefault="00112C5D" w:rsidP="00AE7614">
            <w:pPr>
              <w:pStyle w:val="af6"/>
              <w:jc w:val="center"/>
              <w:rPr>
                <w:sz w:val="20"/>
                <w:szCs w:val="20"/>
              </w:rPr>
            </w:pPr>
            <w:r>
              <w:rPr>
                <w:sz w:val="20"/>
                <w:szCs w:val="20"/>
              </w:rPr>
              <w:t>3330,00</w:t>
            </w:r>
          </w:p>
        </w:tc>
      </w:tr>
      <w:tr w:rsidR="00112C5D" w:rsidRPr="00777C52" w:rsidTr="00AE7614">
        <w:trPr>
          <w:gridAfter w:val="5"/>
          <w:wAfter w:w="2908" w:type="dxa"/>
          <w:trHeight w:val="239"/>
        </w:trPr>
        <w:tc>
          <w:tcPr>
            <w:tcW w:w="568" w:type="dxa"/>
            <w:vMerge/>
            <w:tcBorders>
              <w:left w:val="single" w:sz="2" w:space="0" w:color="auto"/>
              <w:bottom w:val="single" w:sz="4" w:space="0" w:color="auto"/>
              <w:right w:val="single" w:sz="2" w:space="0" w:color="auto"/>
            </w:tcBorders>
          </w:tcPr>
          <w:p w:rsidR="00112C5D" w:rsidRPr="00056F77" w:rsidRDefault="00112C5D" w:rsidP="00694A86">
            <w:pPr>
              <w:pStyle w:val="af6"/>
              <w:jc w:val="center"/>
              <w:rPr>
                <w:sz w:val="20"/>
                <w:szCs w:val="20"/>
              </w:rPr>
            </w:pPr>
          </w:p>
        </w:tc>
        <w:tc>
          <w:tcPr>
            <w:tcW w:w="1843" w:type="dxa"/>
            <w:vMerge/>
            <w:tcBorders>
              <w:left w:val="single" w:sz="2" w:space="0" w:color="auto"/>
              <w:bottom w:val="single" w:sz="4" w:space="0" w:color="auto"/>
              <w:right w:val="single" w:sz="2" w:space="0" w:color="auto"/>
            </w:tcBorders>
          </w:tcPr>
          <w:p w:rsidR="00112C5D" w:rsidRPr="00056F77" w:rsidRDefault="00112C5D" w:rsidP="00694A86">
            <w:pPr>
              <w:pStyle w:val="af6"/>
              <w:jc w:val="center"/>
              <w:rPr>
                <w:sz w:val="20"/>
                <w:szCs w:val="20"/>
              </w:rPr>
            </w:pPr>
          </w:p>
        </w:tc>
        <w:tc>
          <w:tcPr>
            <w:tcW w:w="1843" w:type="dxa"/>
            <w:vMerge/>
            <w:tcBorders>
              <w:left w:val="single" w:sz="2" w:space="0" w:color="auto"/>
              <w:bottom w:val="single" w:sz="4" w:space="0" w:color="auto"/>
              <w:right w:val="single" w:sz="2" w:space="0" w:color="auto"/>
            </w:tcBorders>
          </w:tcPr>
          <w:p w:rsidR="00112C5D" w:rsidRPr="00056F77" w:rsidRDefault="00112C5D" w:rsidP="00694A86">
            <w:pPr>
              <w:pStyle w:val="af6"/>
              <w:jc w:val="center"/>
              <w:rPr>
                <w:sz w:val="20"/>
                <w:szCs w:val="20"/>
              </w:rPr>
            </w:pPr>
          </w:p>
        </w:tc>
        <w:tc>
          <w:tcPr>
            <w:tcW w:w="1559" w:type="dxa"/>
            <w:vMerge/>
            <w:tcBorders>
              <w:left w:val="single" w:sz="2" w:space="0" w:color="auto"/>
              <w:bottom w:val="single" w:sz="4" w:space="0" w:color="auto"/>
              <w:right w:val="single" w:sz="2" w:space="0" w:color="auto"/>
            </w:tcBorders>
          </w:tcPr>
          <w:p w:rsidR="00112C5D" w:rsidRPr="00056F77" w:rsidRDefault="00112C5D" w:rsidP="00694A86">
            <w:pPr>
              <w:pStyle w:val="af6"/>
              <w:jc w:val="center"/>
              <w:rPr>
                <w:sz w:val="20"/>
                <w:szCs w:val="20"/>
              </w:rPr>
            </w:pPr>
          </w:p>
        </w:tc>
        <w:tc>
          <w:tcPr>
            <w:tcW w:w="1417" w:type="dxa"/>
            <w:vMerge/>
            <w:tcBorders>
              <w:left w:val="single" w:sz="2" w:space="0" w:color="auto"/>
              <w:bottom w:val="single" w:sz="4" w:space="0" w:color="auto"/>
              <w:right w:val="single" w:sz="4" w:space="0" w:color="auto"/>
            </w:tcBorders>
          </w:tcPr>
          <w:p w:rsidR="00112C5D" w:rsidRPr="00056F77" w:rsidRDefault="00112C5D" w:rsidP="00694A86">
            <w:pPr>
              <w:pStyle w:val="af6"/>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112C5D" w:rsidRPr="00056F77" w:rsidRDefault="00112C5D" w:rsidP="00694A86">
            <w:pPr>
              <w:jc w:val="both"/>
              <w:rPr>
                <w:sz w:val="20"/>
              </w:rPr>
            </w:pPr>
            <w:r w:rsidRPr="00056F77">
              <w:rPr>
                <w:sz w:val="20"/>
              </w:rPr>
              <w:t>Областной бюджет</w:t>
            </w:r>
            <w:r>
              <w:rPr>
                <w:sz w:val="20"/>
              </w:rPr>
              <w:t xml:space="preserve">, </w:t>
            </w:r>
            <w:proofErr w:type="spellStart"/>
            <w:r>
              <w:rPr>
                <w:sz w:val="20"/>
              </w:rPr>
              <w:t>тыс.руб</w:t>
            </w:r>
            <w:proofErr w:type="spellEnd"/>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481995">
            <w:pPr>
              <w:pStyle w:val="af6"/>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481995">
            <w:pPr>
              <w:pStyle w:val="af6"/>
              <w:jc w:val="center"/>
              <w:rPr>
                <w:sz w:val="20"/>
                <w:szCs w:val="20"/>
              </w:rPr>
            </w:pPr>
            <w:r w:rsidRPr="00FF0A73">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Default="00112C5D"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Pr="004A0CCF" w:rsidRDefault="00112C5D" w:rsidP="00AE7614">
            <w:pPr>
              <w:pStyle w:val="af6"/>
              <w:jc w:val="center"/>
              <w:rPr>
                <w:sz w:val="20"/>
                <w:szCs w:val="20"/>
              </w:rPr>
            </w:pPr>
            <w:r>
              <w:rPr>
                <w:sz w:val="20"/>
                <w:szCs w:val="20"/>
              </w:rPr>
              <w:t>3330,00</w:t>
            </w:r>
          </w:p>
        </w:tc>
        <w:tc>
          <w:tcPr>
            <w:tcW w:w="1025" w:type="dxa"/>
            <w:tcBorders>
              <w:top w:val="single" w:sz="4" w:space="0" w:color="auto"/>
              <w:left w:val="single" w:sz="4" w:space="0" w:color="auto"/>
              <w:bottom w:val="single" w:sz="4" w:space="0" w:color="auto"/>
              <w:right w:val="single" w:sz="4" w:space="0" w:color="auto"/>
            </w:tcBorders>
          </w:tcPr>
          <w:p w:rsidR="00112C5D" w:rsidRDefault="00112C5D" w:rsidP="00AE7614">
            <w:pPr>
              <w:pStyle w:val="af6"/>
              <w:jc w:val="center"/>
              <w:rPr>
                <w:sz w:val="20"/>
                <w:szCs w:val="20"/>
              </w:rPr>
            </w:pPr>
            <w:r>
              <w:rPr>
                <w:sz w:val="20"/>
                <w:szCs w:val="20"/>
              </w:rPr>
              <w:t>3330,00</w:t>
            </w:r>
          </w:p>
        </w:tc>
      </w:tr>
      <w:tr w:rsidR="00112C5D" w:rsidRPr="00777C52" w:rsidTr="00375EA6">
        <w:trPr>
          <w:gridAfter w:val="5"/>
          <w:wAfter w:w="2908" w:type="dxa"/>
          <w:trHeight w:val="252"/>
        </w:trPr>
        <w:tc>
          <w:tcPr>
            <w:tcW w:w="568" w:type="dxa"/>
            <w:vMerge/>
            <w:tcBorders>
              <w:top w:val="single" w:sz="4" w:space="0" w:color="auto"/>
              <w:left w:val="single" w:sz="2" w:space="0" w:color="auto"/>
              <w:right w:val="single" w:sz="2" w:space="0" w:color="auto"/>
            </w:tcBorders>
          </w:tcPr>
          <w:p w:rsidR="00112C5D" w:rsidRPr="00056F77" w:rsidRDefault="00112C5D" w:rsidP="00694A86">
            <w:pPr>
              <w:pStyle w:val="af6"/>
              <w:jc w:val="center"/>
              <w:rPr>
                <w:sz w:val="20"/>
                <w:szCs w:val="20"/>
              </w:rPr>
            </w:pPr>
          </w:p>
        </w:tc>
        <w:tc>
          <w:tcPr>
            <w:tcW w:w="1843" w:type="dxa"/>
            <w:vMerge/>
            <w:tcBorders>
              <w:top w:val="single" w:sz="4" w:space="0" w:color="auto"/>
              <w:left w:val="single" w:sz="2" w:space="0" w:color="auto"/>
              <w:right w:val="single" w:sz="2" w:space="0" w:color="auto"/>
            </w:tcBorders>
          </w:tcPr>
          <w:p w:rsidR="00112C5D" w:rsidRPr="00056F77" w:rsidRDefault="00112C5D" w:rsidP="00694A86">
            <w:pPr>
              <w:pStyle w:val="af6"/>
              <w:jc w:val="center"/>
              <w:rPr>
                <w:sz w:val="20"/>
                <w:szCs w:val="20"/>
              </w:rPr>
            </w:pPr>
          </w:p>
        </w:tc>
        <w:tc>
          <w:tcPr>
            <w:tcW w:w="1843" w:type="dxa"/>
            <w:vMerge/>
            <w:tcBorders>
              <w:top w:val="single" w:sz="4" w:space="0" w:color="auto"/>
              <w:left w:val="single" w:sz="2" w:space="0" w:color="auto"/>
              <w:right w:val="single" w:sz="2" w:space="0" w:color="auto"/>
            </w:tcBorders>
          </w:tcPr>
          <w:p w:rsidR="00112C5D" w:rsidRPr="00056F77" w:rsidRDefault="00112C5D" w:rsidP="00694A86">
            <w:pPr>
              <w:pStyle w:val="af6"/>
              <w:jc w:val="center"/>
              <w:rPr>
                <w:sz w:val="20"/>
                <w:szCs w:val="20"/>
              </w:rPr>
            </w:pPr>
          </w:p>
        </w:tc>
        <w:tc>
          <w:tcPr>
            <w:tcW w:w="1559" w:type="dxa"/>
            <w:vMerge/>
            <w:tcBorders>
              <w:top w:val="single" w:sz="4" w:space="0" w:color="auto"/>
              <w:left w:val="single" w:sz="2" w:space="0" w:color="auto"/>
              <w:right w:val="single" w:sz="2" w:space="0" w:color="auto"/>
            </w:tcBorders>
          </w:tcPr>
          <w:p w:rsidR="00112C5D" w:rsidRPr="00056F77" w:rsidRDefault="00112C5D" w:rsidP="00694A86">
            <w:pPr>
              <w:pStyle w:val="af6"/>
              <w:jc w:val="center"/>
              <w:rPr>
                <w:sz w:val="20"/>
                <w:szCs w:val="20"/>
              </w:rPr>
            </w:pPr>
          </w:p>
        </w:tc>
        <w:tc>
          <w:tcPr>
            <w:tcW w:w="1417" w:type="dxa"/>
            <w:vMerge/>
            <w:tcBorders>
              <w:top w:val="single" w:sz="4" w:space="0" w:color="auto"/>
              <w:left w:val="single" w:sz="2" w:space="0" w:color="auto"/>
              <w:right w:val="single" w:sz="4" w:space="0" w:color="auto"/>
            </w:tcBorders>
          </w:tcPr>
          <w:p w:rsidR="00112C5D" w:rsidRPr="00056F77" w:rsidRDefault="00112C5D" w:rsidP="00694A86">
            <w:pPr>
              <w:pStyle w:val="af6"/>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112C5D" w:rsidRPr="00056F77" w:rsidRDefault="00112C5D" w:rsidP="00694A86">
            <w:pPr>
              <w:jc w:val="both"/>
              <w:rPr>
                <w:sz w:val="20"/>
              </w:rPr>
            </w:pPr>
            <w:r w:rsidRPr="00056F77">
              <w:rPr>
                <w:sz w:val="20"/>
              </w:rPr>
              <w:t>Федеральный бюджет</w:t>
            </w:r>
            <w:r>
              <w:rPr>
                <w:sz w:val="20"/>
              </w:rPr>
              <w:t xml:space="preserve">, </w:t>
            </w:r>
            <w:proofErr w:type="spellStart"/>
            <w:r>
              <w:rPr>
                <w:sz w:val="20"/>
              </w:rPr>
              <w:t>тыс.руб</w:t>
            </w:r>
            <w:proofErr w:type="spellEnd"/>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481995">
            <w:pPr>
              <w:pStyle w:val="af6"/>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481995">
            <w:pPr>
              <w:pStyle w:val="af6"/>
              <w:jc w:val="center"/>
              <w:rPr>
                <w:sz w:val="20"/>
                <w:szCs w:val="20"/>
              </w:rPr>
            </w:pPr>
            <w:r w:rsidRPr="00FF0A73">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Default="00112C5D"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AE7614">
            <w:pPr>
              <w:pStyle w:val="af6"/>
              <w:jc w:val="center"/>
              <w:rPr>
                <w:sz w:val="20"/>
                <w:szCs w:val="20"/>
              </w:rPr>
            </w:pPr>
            <w:r>
              <w:rPr>
                <w:sz w:val="20"/>
                <w:szCs w:val="20"/>
              </w:rPr>
              <w:t>0</w:t>
            </w:r>
          </w:p>
        </w:tc>
      </w:tr>
      <w:tr w:rsidR="00112C5D" w:rsidRPr="00777C52" w:rsidTr="00375EA6">
        <w:trPr>
          <w:gridAfter w:val="5"/>
          <w:wAfter w:w="2908" w:type="dxa"/>
          <w:trHeight w:val="270"/>
        </w:trPr>
        <w:tc>
          <w:tcPr>
            <w:tcW w:w="568" w:type="dxa"/>
            <w:vMerge/>
            <w:tcBorders>
              <w:left w:val="single" w:sz="2" w:space="0" w:color="auto"/>
              <w:right w:val="single" w:sz="2" w:space="0" w:color="auto"/>
            </w:tcBorders>
          </w:tcPr>
          <w:p w:rsidR="00112C5D" w:rsidRPr="00056F77" w:rsidRDefault="00112C5D" w:rsidP="00694A86">
            <w:pPr>
              <w:pStyle w:val="af6"/>
              <w:jc w:val="center"/>
              <w:rPr>
                <w:sz w:val="20"/>
                <w:szCs w:val="20"/>
              </w:rPr>
            </w:pPr>
          </w:p>
        </w:tc>
        <w:tc>
          <w:tcPr>
            <w:tcW w:w="1843" w:type="dxa"/>
            <w:vMerge/>
            <w:tcBorders>
              <w:left w:val="single" w:sz="2" w:space="0" w:color="auto"/>
              <w:right w:val="single" w:sz="2" w:space="0" w:color="auto"/>
            </w:tcBorders>
          </w:tcPr>
          <w:p w:rsidR="00112C5D" w:rsidRPr="00056F77" w:rsidRDefault="00112C5D" w:rsidP="00694A86">
            <w:pPr>
              <w:pStyle w:val="af6"/>
              <w:jc w:val="center"/>
              <w:rPr>
                <w:sz w:val="20"/>
                <w:szCs w:val="20"/>
              </w:rPr>
            </w:pPr>
          </w:p>
        </w:tc>
        <w:tc>
          <w:tcPr>
            <w:tcW w:w="1843" w:type="dxa"/>
            <w:vMerge/>
            <w:tcBorders>
              <w:left w:val="single" w:sz="2" w:space="0" w:color="auto"/>
              <w:right w:val="single" w:sz="2" w:space="0" w:color="auto"/>
            </w:tcBorders>
          </w:tcPr>
          <w:p w:rsidR="00112C5D" w:rsidRPr="00056F77" w:rsidRDefault="00112C5D" w:rsidP="00694A86">
            <w:pPr>
              <w:pStyle w:val="af6"/>
              <w:jc w:val="center"/>
              <w:rPr>
                <w:sz w:val="20"/>
                <w:szCs w:val="20"/>
              </w:rPr>
            </w:pPr>
          </w:p>
        </w:tc>
        <w:tc>
          <w:tcPr>
            <w:tcW w:w="1559" w:type="dxa"/>
            <w:vMerge/>
            <w:tcBorders>
              <w:left w:val="single" w:sz="2" w:space="0" w:color="auto"/>
              <w:right w:val="single" w:sz="2" w:space="0" w:color="auto"/>
            </w:tcBorders>
          </w:tcPr>
          <w:p w:rsidR="00112C5D" w:rsidRPr="00056F77" w:rsidRDefault="00112C5D" w:rsidP="00694A86">
            <w:pPr>
              <w:pStyle w:val="af6"/>
              <w:jc w:val="center"/>
              <w:rPr>
                <w:sz w:val="20"/>
                <w:szCs w:val="20"/>
              </w:rPr>
            </w:pPr>
          </w:p>
        </w:tc>
        <w:tc>
          <w:tcPr>
            <w:tcW w:w="1417" w:type="dxa"/>
            <w:vMerge/>
            <w:tcBorders>
              <w:left w:val="single" w:sz="2" w:space="0" w:color="auto"/>
              <w:right w:val="single" w:sz="4" w:space="0" w:color="auto"/>
            </w:tcBorders>
          </w:tcPr>
          <w:p w:rsidR="00112C5D" w:rsidRPr="00056F77" w:rsidRDefault="00112C5D" w:rsidP="00694A86">
            <w:pPr>
              <w:pStyle w:val="af6"/>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112C5D" w:rsidRPr="00056F77" w:rsidRDefault="00112C5D" w:rsidP="00694A86">
            <w:pPr>
              <w:jc w:val="both"/>
              <w:rPr>
                <w:sz w:val="20"/>
              </w:rPr>
            </w:pPr>
            <w:r w:rsidRPr="00056F77">
              <w:rPr>
                <w:sz w:val="20"/>
              </w:rPr>
              <w:t>Местный бюджет</w:t>
            </w:r>
            <w:r>
              <w:rPr>
                <w:sz w:val="20"/>
              </w:rPr>
              <w:t xml:space="preserve">, </w:t>
            </w:r>
            <w:proofErr w:type="spellStart"/>
            <w:r>
              <w:rPr>
                <w:sz w:val="20"/>
              </w:rPr>
              <w:t>тыс.руб</w:t>
            </w:r>
            <w:proofErr w:type="spellEnd"/>
            <w:r>
              <w:rPr>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5728A0">
            <w:pPr>
              <w:pStyle w:val="af6"/>
              <w:jc w:val="center"/>
              <w:rPr>
                <w:sz w:val="20"/>
                <w:szCs w:val="20"/>
              </w:rPr>
            </w:pPr>
            <w:r>
              <w:rPr>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481995">
            <w:pPr>
              <w:pStyle w:val="af6"/>
              <w:jc w:val="center"/>
              <w:rPr>
                <w:sz w:val="20"/>
                <w:szCs w:val="20"/>
              </w:rPr>
            </w:pPr>
            <w:r>
              <w:rPr>
                <w:sz w:val="20"/>
                <w:szCs w:val="20"/>
              </w:rPr>
              <w:t>0,00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Default="00112C5D" w:rsidP="00481995">
            <w:pPr>
              <w:pStyle w:val="af6"/>
              <w:jc w:val="center"/>
              <w:rPr>
                <w:sz w:val="20"/>
                <w:szCs w:val="20"/>
              </w:rPr>
            </w:pPr>
            <w:r>
              <w:rPr>
                <w:sz w:val="20"/>
                <w:szCs w:val="20"/>
              </w:rPr>
              <w:t>0,00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481995">
            <w:pPr>
              <w:pStyle w:val="af6"/>
              <w:jc w:val="center"/>
              <w:rPr>
                <w:sz w:val="20"/>
                <w:szCs w:val="20"/>
              </w:rPr>
            </w:pPr>
            <w:r>
              <w:rPr>
                <w:sz w:val="20"/>
                <w:szCs w:val="20"/>
              </w:rPr>
              <w:t>0,00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Pr="00FF0A73" w:rsidRDefault="00112C5D" w:rsidP="00AE7614">
            <w:pPr>
              <w:pStyle w:val="af6"/>
              <w:jc w:val="center"/>
              <w:rPr>
                <w:sz w:val="20"/>
                <w:szCs w:val="20"/>
              </w:rPr>
            </w:pPr>
            <w:r>
              <w:rPr>
                <w:sz w:val="20"/>
                <w:szCs w:val="20"/>
              </w:rPr>
              <w:t>0,00</w:t>
            </w:r>
          </w:p>
        </w:tc>
      </w:tr>
      <w:tr w:rsidR="00112C5D" w:rsidRPr="00777C52" w:rsidTr="00375EA6">
        <w:trPr>
          <w:gridAfter w:val="5"/>
          <w:wAfter w:w="2908" w:type="dxa"/>
          <w:trHeight w:val="273"/>
        </w:trPr>
        <w:tc>
          <w:tcPr>
            <w:tcW w:w="568" w:type="dxa"/>
            <w:vMerge/>
            <w:tcBorders>
              <w:left w:val="single" w:sz="2" w:space="0" w:color="auto"/>
              <w:bottom w:val="single" w:sz="4" w:space="0" w:color="auto"/>
              <w:right w:val="single" w:sz="2" w:space="0" w:color="auto"/>
            </w:tcBorders>
          </w:tcPr>
          <w:p w:rsidR="00112C5D" w:rsidRPr="00056F77" w:rsidRDefault="00112C5D" w:rsidP="00694A86">
            <w:pPr>
              <w:pStyle w:val="af6"/>
              <w:jc w:val="center"/>
              <w:rPr>
                <w:sz w:val="20"/>
                <w:szCs w:val="20"/>
              </w:rPr>
            </w:pPr>
          </w:p>
        </w:tc>
        <w:tc>
          <w:tcPr>
            <w:tcW w:w="1843" w:type="dxa"/>
            <w:vMerge/>
            <w:tcBorders>
              <w:left w:val="single" w:sz="2" w:space="0" w:color="auto"/>
              <w:bottom w:val="single" w:sz="4" w:space="0" w:color="auto"/>
              <w:right w:val="single" w:sz="2" w:space="0" w:color="auto"/>
            </w:tcBorders>
          </w:tcPr>
          <w:p w:rsidR="00112C5D" w:rsidRPr="00056F77" w:rsidRDefault="00112C5D" w:rsidP="00694A86">
            <w:pPr>
              <w:pStyle w:val="af6"/>
              <w:jc w:val="center"/>
              <w:rPr>
                <w:sz w:val="20"/>
                <w:szCs w:val="20"/>
              </w:rPr>
            </w:pPr>
          </w:p>
        </w:tc>
        <w:tc>
          <w:tcPr>
            <w:tcW w:w="1843" w:type="dxa"/>
            <w:vMerge/>
            <w:tcBorders>
              <w:left w:val="single" w:sz="2" w:space="0" w:color="auto"/>
              <w:bottom w:val="single" w:sz="4" w:space="0" w:color="auto"/>
              <w:right w:val="single" w:sz="2" w:space="0" w:color="auto"/>
            </w:tcBorders>
          </w:tcPr>
          <w:p w:rsidR="00112C5D" w:rsidRPr="00056F77" w:rsidRDefault="00112C5D" w:rsidP="00694A86">
            <w:pPr>
              <w:pStyle w:val="af6"/>
              <w:jc w:val="center"/>
              <w:rPr>
                <w:sz w:val="20"/>
                <w:szCs w:val="20"/>
              </w:rPr>
            </w:pPr>
          </w:p>
        </w:tc>
        <w:tc>
          <w:tcPr>
            <w:tcW w:w="1559" w:type="dxa"/>
            <w:vMerge/>
            <w:tcBorders>
              <w:left w:val="single" w:sz="2" w:space="0" w:color="auto"/>
              <w:bottom w:val="single" w:sz="4" w:space="0" w:color="auto"/>
              <w:right w:val="single" w:sz="2" w:space="0" w:color="auto"/>
            </w:tcBorders>
          </w:tcPr>
          <w:p w:rsidR="00112C5D" w:rsidRPr="00056F77" w:rsidRDefault="00112C5D" w:rsidP="00694A86">
            <w:pPr>
              <w:pStyle w:val="af6"/>
              <w:jc w:val="center"/>
              <w:rPr>
                <w:sz w:val="20"/>
                <w:szCs w:val="20"/>
              </w:rPr>
            </w:pPr>
          </w:p>
        </w:tc>
        <w:tc>
          <w:tcPr>
            <w:tcW w:w="1417" w:type="dxa"/>
            <w:vMerge/>
            <w:tcBorders>
              <w:left w:val="single" w:sz="2" w:space="0" w:color="auto"/>
              <w:bottom w:val="single" w:sz="4" w:space="0" w:color="auto"/>
              <w:right w:val="single" w:sz="4" w:space="0" w:color="auto"/>
            </w:tcBorders>
          </w:tcPr>
          <w:p w:rsidR="00112C5D" w:rsidRPr="00056F77" w:rsidRDefault="00112C5D" w:rsidP="00694A86">
            <w:pPr>
              <w:pStyle w:val="af6"/>
              <w:jc w:val="center"/>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112C5D" w:rsidRPr="00056F77" w:rsidRDefault="00112C5D" w:rsidP="00694A86">
            <w:pPr>
              <w:jc w:val="both"/>
              <w:rPr>
                <w:sz w:val="20"/>
              </w:rPr>
            </w:pPr>
            <w:r w:rsidRPr="00056F77">
              <w:rPr>
                <w:sz w:val="20"/>
              </w:rPr>
              <w:t>Прочие источники</w:t>
            </w:r>
            <w:r>
              <w:rPr>
                <w:sz w:val="20"/>
              </w:rPr>
              <w:t xml:space="preserve">, </w:t>
            </w:r>
            <w:proofErr w:type="spellStart"/>
            <w:r>
              <w:rPr>
                <w:sz w:val="20"/>
              </w:rPr>
              <w:t>тыс.руб</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056F77" w:rsidRDefault="00112C5D" w:rsidP="00481995">
            <w:pPr>
              <w:pStyle w:val="af6"/>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C5D" w:rsidRPr="00056F77" w:rsidRDefault="00112C5D" w:rsidP="00481995">
            <w:pPr>
              <w:pStyle w:val="af6"/>
              <w:tabs>
                <w:tab w:val="left" w:pos="1153"/>
              </w:tabs>
              <w:ind w:right="94"/>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Default="00112C5D" w:rsidP="00481995">
            <w:pPr>
              <w:pStyle w:val="af6"/>
              <w:jc w:val="center"/>
              <w:rPr>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rsidR="00112C5D" w:rsidRPr="00056F77" w:rsidRDefault="00112C5D" w:rsidP="00481995">
            <w:pPr>
              <w:pStyle w:val="af6"/>
              <w:jc w:val="center"/>
              <w:rPr>
                <w:sz w:val="20"/>
                <w:szCs w:val="20"/>
              </w:rPr>
            </w:pPr>
            <w:r>
              <w:rPr>
                <w:sz w:val="20"/>
                <w:szCs w:val="20"/>
              </w:rPr>
              <w:t>0</w:t>
            </w:r>
          </w:p>
        </w:tc>
        <w:tc>
          <w:tcPr>
            <w:tcW w:w="1025" w:type="dxa"/>
            <w:tcBorders>
              <w:top w:val="single" w:sz="4" w:space="0" w:color="auto"/>
              <w:left w:val="single" w:sz="4" w:space="0" w:color="auto"/>
              <w:bottom w:val="single" w:sz="4" w:space="0" w:color="auto"/>
              <w:right w:val="single" w:sz="4" w:space="0" w:color="auto"/>
            </w:tcBorders>
            <w:vAlign w:val="center"/>
          </w:tcPr>
          <w:p w:rsidR="00112C5D" w:rsidRPr="00056F77" w:rsidRDefault="00112C5D" w:rsidP="00AE7614">
            <w:pPr>
              <w:pStyle w:val="af6"/>
              <w:jc w:val="center"/>
              <w:rPr>
                <w:sz w:val="20"/>
                <w:szCs w:val="20"/>
              </w:rPr>
            </w:pPr>
            <w:r>
              <w:rPr>
                <w:sz w:val="20"/>
                <w:szCs w:val="20"/>
              </w:rPr>
              <w:t>0</w:t>
            </w:r>
          </w:p>
        </w:tc>
      </w:tr>
    </w:tbl>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sectPr w:rsidR="004527A1" w:rsidSect="004527A1">
          <w:pgSz w:w="16840" w:h="11910" w:orient="landscape"/>
          <w:pgMar w:top="567" w:right="1134" w:bottom="1134" w:left="1134" w:header="488" w:footer="0" w:gutter="0"/>
          <w:cols w:space="720"/>
          <w:noEndnote/>
          <w:docGrid w:linePitch="354"/>
        </w:sectPr>
      </w:pPr>
    </w:p>
    <w:p w:rsidR="004527A1" w:rsidRPr="007375BD" w:rsidRDefault="004527A1" w:rsidP="004527A1">
      <w:pPr>
        <w:pStyle w:val="af6"/>
        <w:jc w:val="center"/>
        <w:rPr>
          <w:b/>
          <w:sz w:val="28"/>
          <w:szCs w:val="28"/>
        </w:rPr>
      </w:pPr>
      <w:r w:rsidRPr="007375BD">
        <w:rPr>
          <w:b/>
          <w:sz w:val="28"/>
          <w:szCs w:val="28"/>
        </w:rPr>
        <w:lastRenderedPageBreak/>
        <w:t>2.6. Ресурсное обеспечение Подпрограммы</w:t>
      </w:r>
    </w:p>
    <w:p w:rsidR="004527A1" w:rsidRDefault="004527A1" w:rsidP="004527A1">
      <w:pPr>
        <w:pStyle w:val="af6"/>
        <w:jc w:val="center"/>
      </w:pPr>
    </w:p>
    <w:p w:rsidR="004527A1" w:rsidRDefault="004527A1" w:rsidP="004527A1">
      <w:pPr>
        <w:pStyle w:val="af6"/>
        <w:ind w:firstLine="300"/>
        <w:jc w:val="both"/>
      </w:pPr>
      <w:r>
        <w:t>Необходимые расходы на финансирование мероприятий Подпрограммы приведены в таблице 1.</w:t>
      </w:r>
    </w:p>
    <w:p w:rsidR="004527A1" w:rsidRDefault="004527A1" w:rsidP="004527A1">
      <w:pPr>
        <w:pStyle w:val="af6"/>
        <w:jc w:val="right"/>
      </w:pPr>
      <w:r>
        <w:t xml:space="preserve">Таблица 1 </w:t>
      </w:r>
    </w:p>
    <w:tbl>
      <w:tblPr>
        <w:tblW w:w="11237" w:type="dxa"/>
        <w:tblInd w:w="-699" w:type="dxa"/>
        <w:tblLayout w:type="fixed"/>
        <w:tblCellMar>
          <w:left w:w="48" w:type="dxa"/>
          <w:right w:w="48" w:type="dxa"/>
        </w:tblCellMar>
        <w:tblLook w:val="0000" w:firstRow="0" w:lastRow="0" w:firstColumn="0" w:lastColumn="0" w:noHBand="0" w:noVBand="0"/>
      </w:tblPr>
      <w:tblGrid>
        <w:gridCol w:w="1738"/>
        <w:gridCol w:w="2268"/>
        <w:gridCol w:w="1561"/>
        <w:gridCol w:w="1276"/>
        <w:gridCol w:w="1559"/>
        <w:gridCol w:w="1559"/>
        <w:gridCol w:w="1276"/>
      </w:tblGrid>
      <w:tr w:rsidR="00112C5D" w:rsidRPr="00777C52" w:rsidTr="00112C5D">
        <w:trPr>
          <w:trHeight w:val="828"/>
        </w:trPr>
        <w:tc>
          <w:tcPr>
            <w:tcW w:w="1738" w:type="dxa"/>
            <w:vMerge w:val="restart"/>
            <w:tcBorders>
              <w:top w:val="single" w:sz="2" w:space="0" w:color="auto"/>
              <w:left w:val="single" w:sz="2" w:space="0" w:color="auto"/>
              <w:right w:val="single" w:sz="2" w:space="0" w:color="auto"/>
            </w:tcBorders>
          </w:tcPr>
          <w:p w:rsidR="00112C5D" w:rsidRPr="00777C52" w:rsidRDefault="00112C5D" w:rsidP="00694A86">
            <w:pPr>
              <w:pStyle w:val="af6"/>
              <w:jc w:val="center"/>
            </w:pPr>
            <w:r w:rsidRPr="00777C52">
              <w:t xml:space="preserve">Наименование заказчика </w:t>
            </w:r>
          </w:p>
        </w:tc>
        <w:tc>
          <w:tcPr>
            <w:tcW w:w="2268" w:type="dxa"/>
            <w:vMerge w:val="restart"/>
            <w:tcBorders>
              <w:top w:val="single" w:sz="2" w:space="0" w:color="auto"/>
              <w:left w:val="single" w:sz="2" w:space="0" w:color="auto"/>
              <w:right w:val="single" w:sz="2" w:space="0" w:color="auto"/>
            </w:tcBorders>
          </w:tcPr>
          <w:p w:rsidR="00112C5D" w:rsidRPr="00777C52" w:rsidRDefault="00112C5D" w:rsidP="00694A86">
            <w:pPr>
              <w:pStyle w:val="af6"/>
              <w:jc w:val="center"/>
            </w:pPr>
            <w:r w:rsidRPr="00777C52">
              <w:t xml:space="preserve">Источники финансирования </w:t>
            </w:r>
          </w:p>
        </w:tc>
        <w:tc>
          <w:tcPr>
            <w:tcW w:w="5955" w:type="dxa"/>
            <w:gridSpan w:val="4"/>
            <w:tcBorders>
              <w:top w:val="single" w:sz="2" w:space="0" w:color="auto"/>
              <w:left w:val="single" w:sz="2" w:space="0" w:color="auto"/>
              <w:bottom w:val="single" w:sz="2" w:space="0" w:color="auto"/>
              <w:right w:val="single" w:sz="2" w:space="0" w:color="auto"/>
            </w:tcBorders>
          </w:tcPr>
          <w:p w:rsidR="00112C5D" w:rsidRDefault="00112C5D" w:rsidP="00694A86">
            <w:pPr>
              <w:pStyle w:val="af6"/>
              <w:jc w:val="center"/>
            </w:pPr>
            <w:r w:rsidRPr="00777C52">
              <w:t xml:space="preserve">Годы </w:t>
            </w:r>
          </w:p>
          <w:p w:rsidR="00112C5D" w:rsidRPr="00777C52" w:rsidRDefault="00112C5D" w:rsidP="00694A86">
            <w:pPr>
              <w:pStyle w:val="af6"/>
              <w:jc w:val="center"/>
            </w:pPr>
          </w:p>
          <w:p w:rsidR="00112C5D" w:rsidRPr="00777C52" w:rsidRDefault="00112C5D" w:rsidP="00694A86">
            <w:pPr>
              <w:pStyle w:val="af6"/>
              <w:jc w:val="center"/>
            </w:pPr>
            <w:r w:rsidRPr="00777C52">
              <w:t xml:space="preserve">Всего за период реализации Подпрограммы </w:t>
            </w:r>
          </w:p>
        </w:tc>
        <w:tc>
          <w:tcPr>
            <w:tcW w:w="1276" w:type="dxa"/>
            <w:tcBorders>
              <w:top w:val="single" w:sz="2" w:space="0" w:color="auto"/>
              <w:left w:val="single" w:sz="4" w:space="0" w:color="auto"/>
              <w:right w:val="single" w:sz="4" w:space="0" w:color="auto"/>
            </w:tcBorders>
          </w:tcPr>
          <w:p w:rsidR="00112C5D" w:rsidRPr="00777C52" w:rsidRDefault="00112C5D" w:rsidP="00AE7614">
            <w:pPr>
              <w:pStyle w:val="af6"/>
              <w:jc w:val="center"/>
            </w:pPr>
            <w:r w:rsidRPr="00777C52">
              <w:t xml:space="preserve">Всего за период реализации Подпрограммы </w:t>
            </w:r>
          </w:p>
        </w:tc>
      </w:tr>
      <w:tr w:rsidR="00112C5D" w:rsidRPr="00777C52" w:rsidTr="00112C5D">
        <w:trPr>
          <w:trHeight w:val="144"/>
        </w:trPr>
        <w:tc>
          <w:tcPr>
            <w:tcW w:w="1738" w:type="dxa"/>
            <w:vMerge/>
            <w:tcBorders>
              <w:left w:val="single" w:sz="2" w:space="0" w:color="auto"/>
              <w:bottom w:val="single" w:sz="2" w:space="0" w:color="auto"/>
              <w:right w:val="single" w:sz="2" w:space="0" w:color="auto"/>
            </w:tcBorders>
          </w:tcPr>
          <w:p w:rsidR="00112C5D" w:rsidRPr="00777C52" w:rsidRDefault="00112C5D" w:rsidP="00694A86">
            <w:pPr>
              <w:pStyle w:val="af6"/>
            </w:pPr>
          </w:p>
        </w:tc>
        <w:tc>
          <w:tcPr>
            <w:tcW w:w="2268" w:type="dxa"/>
            <w:vMerge/>
            <w:tcBorders>
              <w:left w:val="single" w:sz="2" w:space="0" w:color="auto"/>
              <w:bottom w:val="single" w:sz="2" w:space="0" w:color="auto"/>
              <w:right w:val="single" w:sz="2" w:space="0" w:color="auto"/>
            </w:tcBorders>
          </w:tcPr>
          <w:p w:rsidR="00112C5D" w:rsidRPr="00777C52" w:rsidRDefault="00112C5D" w:rsidP="00694A86">
            <w:pPr>
              <w:pStyle w:val="af6"/>
            </w:pPr>
          </w:p>
        </w:tc>
        <w:tc>
          <w:tcPr>
            <w:tcW w:w="1561" w:type="dxa"/>
            <w:tcBorders>
              <w:top w:val="single" w:sz="2" w:space="0" w:color="auto"/>
              <w:left w:val="single" w:sz="2" w:space="0" w:color="auto"/>
              <w:bottom w:val="single" w:sz="2" w:space="0" w:color="auto"/>
              <w:right w:val="single" w:sz="2" w:space="0" w:color="auto"/>
            </w:tcBorders>
          </w:tcPr>
          <w:p w:rsidR="00112C5D" w:rsidRPr="00777C52" w:rsidRDefault="00112C5D" w:rsidP="00112C5D">
            <w:pPr>
              <w:pStyle w:val="af6"/>
              <w:jc w:val="center"/>
            </w:pPr>
            <w:r w:rsidRPr="00777C52">
              <w:t>20</w:t>
            </w:r>
            <w:r>
              <w:t>23</w:t>
            </w:r>
          </w:p>
        </w:tc>
        <w:tc>
          <w:tcPr>
            <w:tcW w:w="1276" w:type="dxa"/>
            <w:tcBorders>
              <w:top w:val="single" w:sz="2" w:space="0" w:color="auto"/>
              <w:left w:val="single" w:sz="2" w:space="0" w:color="auto"/>
              <w:bottom w:val="single" w:sz="2" w:space="0" w:color="auto"/>
              <w:right w:val="single" w:sz="4" w:space="0" w:color="auto"/>
            </w:tcBorders>
          </w:tcPr>
          <w:p w:rsidR="00112C5D" w:rsidRPr="00777C52" w:rsidRDefault="00112C5D" w:rsidP="00112C5D">
            <w:pPr>
              <w:pStyle w:val="af6"/>
              <w:jc w:val="center"/>
            </w:pPr>
            <w:r>
              <w:t>2024</w:t>
            </w:r>
          </w:p>
        </w:tc>
        <w:tc>
          <w:tcPr>
            <w:tcW w:w="1559" w:type="dxa"/>
            <w:tcBorders>
              <w:top w:val="single" w:sz="4" w:space="0" w:color="auto"/>
              <w:left w:val="single" w:sz="4" w:space="0" w:color="auto"/>
              <w:bottom w:val="single" w:sz="4" w:space="0" w:color="auto"/>
              <w:right w:val="single" w:sz="4" w:space="0" w:color="auto"/>
            </w:tcBorders>
          </w:tcPr>
          <w:p w:rsidR="00112C5D" w:rsidRPr="00777C52" w:rsidRDefault="00112C5D" w:rsidP="00112C5D">
            <w:pPr>
              <w:pStyle w:val="af6"/>
              <w:jc w:val="center"/>
            </w:pPr>
            <w:r>
              <w:t>2025</w:t>
            </w:r>
          </w:p>
        </w:tc>
        <w:tc>
          <w:tcPr>
            <w:tcW w:w="1559" w:type="dxa"/>
            <w:tcBorders>
              <w:top w:val="single" w:sz="4" w:space="0" w:color="auto"/>
              <w:left w:val="single" w:sz="4" w:space="0" w:color="auto"/>
              <w:bottom w:val="single" w:sz="4" w:space="0" w:color="auto"/>
              <w:right w:val="single" w:sz="4" w:space="0" w:color="auto"/>
            </w:tcBorders>
          </w:tcPr>
          <w:p w:rsidR="00112C5D" w:rsidRPr="00777C52" w:rsidRDefault="00112C5D" w:rsidP="00112C5D">
            <w:pPr>
              <w:pStyle w:val="af6"/>
              <w:jc w:val="center"/>
            </w:pPr>
            <w:r>
              <w:t>2026</w:t>
            </w:r>
          </w:p>
        </w:tc>
        <w:tc>
          <w:tcPr>
            <w:tcW w:w="1276" w:type="dxa"/>
            <w:tcBorders>
              <w:left w:val="single" w:sz="4" w:space="0" w:color="auto"/>
              <w:bottom w:val="single" w:sz="2" w:space="0" w:color="auto"/>
              <w:right w:val="single" w:sz="2" w:space="0" w:color="auto"/>
            </w:tcBorders>
          </w:tcPr>
          <w:p w:rsidR="00112C5D" w:rsidRPr="00777C52" w:rsidRDefault="00112C5D" w:rsidP="00694A86">
            <w:pPr>
              <w:pStyle w:val="af6"/>
            </w:pPr>
          </w:p>
        </w:tc>
      </w:tr>
      <w:tr w:rsidR="00112C5D" w:rsidRPr="00777C52" w:rsidTr="00112C5D">
        <w:trPr>
          <w:trHeight w:val="270"/>
        </w:trPr>
        <w:tc>
          <w:tcPr>
            <w:tcW w:w="173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jc w:val="center"/>
            </w:pPr>
            <w:r w:rsidRPr="00777C52">
              <w:t xml:space="preserve">1 </w:t>
            </w: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jc w:val="center"/>
            </w:pPr>
            <w:r w:rsidRPr="00777C52">
              <w:t xml:space="preserve">2 </w:t>
            </w:r>
          </w:p>
        </w:tc>
        <w:tc>
          <w:tcPr>
            <w:tcW w:w="1561"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jc w:val="center"/>
            </w:pPr>
            <w:r>
              <w:t>4</w:t>
            </w:r>
          </w:p>
        </w:tc>
        <w:tc>
          <w:tcPr>
            <w:tcW w:w="1276"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jc w:val="center"/>
            </w:pPr>
            <w:r>
              <w:t>5</w:t>
            </w:r>
          </w:p>
        </w:tc>
        <w:tc>
          <w:tcPr>
            <w:tcW w:w="1559" w:type="dxa"/>
            <w:tcBorders>
              <w:top w:val="single" w:sz="4" w:space="0" w:color="auto"/>
              <w:left w:val="single" w:sz="2" w:space="0" w:color="auto"/>
              <w:bottom w:val="single" w:sz="2" w:space="0" w:color="auto"/>
              <w:right w:val="single" w:sz="2" w:space="0" w:color="auto"/>
            </w:tcBorders>
          </w:tcPr>
          <w:p w:rsidR="00112C5D" w:rsidRPr="00777C52" w:rsidRDefault="00112C5D" w:rsidP="00AE7614">
            <w:pPr>
              <w:pStyle w:val="af6"/>
              <w:jc w:val="center"/>
            </w:pPr>
            <w:r>
              <w:t>6</w:t>
            </w:r>
          </w:p>
        </w:tc>
        <w:tc>
          <w:tcPr>
            <w:tcW w:w="1559" w:type="dxa"/>
            <w:tcBorders>
              <w:top w:val="single" w:sz="4" w:space="0" w:color="auto"/>
              <w:left w:val="single" w:sz="2" w:space="0" w:color="auto"/>
              <w:bottom w:val="single" w:sz="2" w:space="0" w:color="auto"/>
              <w:right w:val="single" w:sz="2" w:space="0" w:color="auto"/>
            </w:tcBorders>
          </w:tcPr>
          <w:p w:rsidR="00112C5D" w:rsidRDefault="00112C5D" w:rsidP="00694A86">
            <w:pPr>
              <w:pStyle w:val="af6"/>
              <w:jc w:val="center"/>
            </w:pPr>
          </w:p>
        </w:tc>
        <w:tc>
          <w:tcPr>
            <w:tcW w:w="1276"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jc w:val="center"/>
            </w:pPr>
            <w:r>
              <w:t>6</w:t>
            </w:r>
          </w:p>
        </w:tc>
      </w:tr>
      <w:tr w:rsidR="00112C5D" w:rsidRPr="00777C52" w:rsidTr="00112C5D">
        <w:trPr>
          <w:trHeight w:val="540"/>
        </w:trPr>
        <w:tc>
          <w:tcPr>
            <w:tcW w:w="1738" w:type="dxa"/>
            <w:vMerge w:val="restart"/>
            <w:tcBorders>
              <w:top w:val="single" w:sz="2" w:space="0" w:color="auto"/>
              <w:left w:val="single" w:sz="2" w:space="0" w:color="auto"/>
              <w:right w:val="single" w:sz="2" w:space="0" w:color="auto"/>
            </w:tcBorders>
          </w:tcPr>
          <w:p w:rsidR="00112C5D" w:rsidRPr="00777C52" w:rsidRDefault="00112C5D" w:rsidP="00694A86">
            <w:pPr>
              <w:pStyle w:val="af6"/>
              <w:jc w:val="center"/>
            </w:pPr>
            <w:r>
              <w:t>Управление капитального строительства</w:t>
            </w: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pPr>
            <w:r w:rsidRPr="00777C52">
              <w:t>Всего, в том числе:</w:t>
            </w:r>
          </w:p>
        </w:tc>
        <w:tc>
          <w:tcPr>
            <w:tcW w:w="1561"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5F70DC">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AE7614">
            <w:pPr>
              <w:pStyle w:val="af6"/>
              <w:jc w:val="center"/>
              <w:rPr>
                <w:sz w:val="20"/>
                <w:szCs w:val="20"/>
              </w:rPr>
            </w:pPr>
            <w:r>
              <w:rPr>
                <w:sz w:val="20"/>
                <w:szCs w:val="20"/>
              </w:rPr>
              <w:t>0,00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Default="00112C5D" w:rsidP="0087607B">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Pr>
                <w:sz w:val="20"/>
                <w:szCs w:val="20"/>
              </w:rPr>
              <w:t>0,00</w:t>
            </w:r>
          </w:p>
        </w:tc>
      </w:tr>
      <w:tr w:rsidR="00112C5D" w:rsidRPr="00777C52" w:rsidTr="00112C5D">
        <w:trPr>
          <w:trHeight w:val="144"/>
        </w:trPr>
        <w:tc>
          <w:tcPr>
            <w:tcW w:w="1738" w:type="dxa"/>
            <w:vMerge/>
            <w:tcBorders>
              <w:left w:val="single" w:sz="2" w:space="0" w:color="auto"/>
              <w:right w:val="single" w:sz="2" w:space="0" w:color="auto"/>
            </w:tcBorders>
          </w:tcPr>
          <w:p w:rsidR="00112C5D" w:rsidRPr="00777C52" w:rsidRDefault="00112C5D" w:rsidP="00694A86">
            <w:pPr>
              <w:pStyle w:val="af6"/>
            </w:pP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pPr>
            <w:r w:rsidRPr="00777C52">
              <w:t>федеральный бюджет</w:t>
            </w:r>
          </w:p>
        </w:tc>
        <w:tc>
          <w:tcPr>
            <w:tcW w:w="1561"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Pr>
                <w:sz w:val="20"/>
                <w:szCs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sidRPr="00FF0A73">
              <w:rPr>
                <w:sz w:val="20"/>
                <w:szCs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Pr="004A0CCF" w:rsidRDefault="00112C5D" w:rsidP="00AE7614">
            <w:pPr>
              <w:pStyle w:val="af6"/>
              <w:jc w:val="center"/>
              <w:rPr>
                <w:sz w:val="20"/>
                <w:szCs w:val="20"/>
              </w:rPr>
            </w:pPr>
            <w:r>
              <w:rPr>
                <w:sz w:val="20"/>
                <w:szCs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Default="00112C5D" w:rsidP="0087607B">
            <w:pPr>
              <w:pStyle w:val="af6"/>
              <w:jc w:val="center"/>
              <w:rPr>
                <w:sz w:val="20"/>
                <w:szCs w:val="20"/>
              </w:rPr>
            </w:pPr>
            <w:r>
              <w:rPr>
                <w:sz w:val="20"/>
                <w:szCs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4A0CCF" w:rsidRDefault="00112C5D" w:rsidP="0087607B">
            <w:pPr>
              <w:pStyle w:val="af6"/>
              <w:jc w:val="center"/>
              <w:rPr>
                <w:sz w:val="20"/>
                <w:szCs w:val="20"/>
              </w:rPr>
            </w:pPr>
            <w:r>
              <w:rPr>
                <w:sz w:val="20"/>
                <w:szCs w:val="20"/>
              </w:rPr>
              <w:t>0</w:t>
            </w:r>
          </w:p>
        </w:tc>
      </w:tr>
      <w:tr w:rsidR="00112C5D" w:rsidRPr="00777C52" w:rsidTr="00112C5D">
        <w:trPr>
          <w:trHeight w:val="144"/>
        </w:trPr>
        <w:tc>
          <w:tcPr>
            <w:tcW w:w="1738" w:type="dxa"/>
            <w:vMerge/>
            <w:tcBorders>
              <w:left w:val="single" w:sz="2" w:space="0" w:color="auto"/>
              <w:right w:val="single" w:sz="2" w:space="0" w:color="auto"/>
            </w:tcBorders>
          </w:tcPr>
          <w:p w:rsidR="00112C5D" w:rsidRPr="00777C52" w:rsidRDefault="00112C5D" w:rsidP="00694A86">
            <w:pPr>
              <w:pStyle w:val="af6"/>
            </w:pP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pPr>
            <w:r w:rsidRPr="00777C52">
              <w:t>областной бюджет</w:t>
            </w:r>
          </w:p>
        </w:tc>
        <w:tc>
          <w:tcPr>
            <w:tcW w:w="1561"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Pr>
                <w:sz w:val="20"/>
                <w:szCs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sidRPr="00FF0A73">
              <w:rPr>
                <w:sz w:val="20"/>
                <w:szCs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AE7614">
            <w:pPr>
              <w:pStyle w:val="af6"/>
              <w:jc w:val="center"/>
              <w:rPr>
                <w:sz w:val="20"/>
                <w:szCs w:val="20"/>
              </w:rPr>
            </w:pPr>
            <w:r>
              <w:rPr>
                <w:sz w:val="20"/>
                <w:szCs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Default="00112C5D" w:rsidP="0087607B">
            <w:pPr>
              <w:pStyle w:val="af6"/>
              <w:jc w:val="center"/>
              <w:rPr>
                <w:sz w:val="20"/>
                <w:szCs w:val="20"/>
              </w:rPr>
            </w:pPr>
            <w:r>
              <w:rPr>
                <w:sz w:val="20"/>
                <w:szCs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Pr>
                <w:sz w:val="20"/>
                <w:szCs w:val="20"/>
              </w:rPr>
              <w:t>0</w:t>
            </w:r>
          </w:p>
        </w:tc>
      </w:tr>
      <w:tr w:rsidR="00112C5D" w:rsidRPr="00777C52" w:rsidTr="00112C5D">
        <w:trPr>
          <w:trHeight w:val="144"/>
        </w:trPr>
        <w:tc>
          <w:tcPr>
            <w:tcW w:w="1738" w:type="dxa"/>
            <w:vMerge/>
            <w:tcBorders>
              <w:left w:val="single" w:sz="2" w:space="0" w:color="auto"/>
              <w:bottom w:val="single" w:sz="2" w:space="0" w:color="auto"/>
              <w:right w:val="single" w:sz="2" w:space="0" w:color="auto"/>
            </w:tcBorders>
          </w:tcPr>
          <w:p w:rsidR="00112C5D" w:rsidRPr="00777C52" w:rsidRDefault="00112C5D" w:rsidP="00694A86">
            <w:pPr>
              <w:pStyle w:val="af6"/>
            </w:pP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pPr>
            <w:r w:rsidRPr="00777C52">
              <w:t>местный бюджет</w:t>
            </w:r>
          </w:p>
        </w:tc>
        <w:tc>
          <w:tcPr>
            <w:tcW w:w="1561"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AE7614">
            <w:pPr>
              <w:pStyle w:val="af6"/>
              <w:jc w:val="center"/>
              <w:rPr>
                <w:sz w:val="20"/>
                <w:szCs w:val="20"/>
              </w:rPr>
            </w:pPr>
            <w:r>
              <w:rPr>
                <w:sz w:val="20"/>
                <w:szCs w:val="20"/>
              </w:rPr>
              <w:t>0,00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Default="00112C5D" w:rsidP="0087607B">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933129">
            <w:pPr>
              <w:pStyle w:val="af6"/>
              <w:jc w:val="center"/>
              <w:rPr>
                <w:sz w:val="20"/>
                <w:szCs w:val="20"/>
              </w:rPr>
            </w:pPr>
            <w:r>
              <w:rPr>
                <w:sz w:val="20"/>
                <w:szCs w:val="20"/>
              </w:rPr>
              <w:t>0,00</w:t>
            </w:r>
          </w:p>
        </w:tc>
      </w:tr>
      <w:tr w:rsidR="00112C5D" w:rsidRPr="00777C52" w:rsidTr="00112C5D">
        <w:trPr>
          <w:trHeight w:val="540"/>
        </w:trPr>
        <w:tc>
          <w:tcPr>
            <w:tcW w:w="1738" w:type="dxa"/>
            <w:vMerge w:val="restart"/>
            <w:tcBorders>
              <w:top w:val="single" w:sz="2" w:space="0" w:color="auto"/>
              <w:left w:val="single" w:sz="2" w:space="0" w:color="auto"/>
              <w:right w:val="single" w:sz="2" w:space="0" w:color="auto"/>
            </w:tcBorders>
          </w:tcPr>
          <w:p w:rsidR="00112C5D" w:rsidRPr="00777C52" w:rsidRDefault="00112C5D" w:rsidP="00694A86">
            <w:pPr>
              <w:pStyle w:val="af6"/>
            </w:pPr>
            <w:r w:rsidRPr="00777C52">
              <w:t>Итого по Подпрограмме:</w:t>
            </w: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pPr>
            <w:r w:rsidRPr="00777C52">
              <w:t>Всего</w:t>
            </w:r>
            <w:r>
              <w:t>: в том числе</w:t>
            </w:r>
          </w:p>
        </w:tc>
        <w:tc>
          <w:tcPr>
            <w:tcW w:w="1561"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AE7614">
            <w:pPr>
              <w:pStyle w:val="af6"/>
              <w:jc w:val="center"/>
              <w:rPr>
                <w:sz w:val="20"/>
                <w:szCs w:val="20"/>
              </w:rPr>
            </w:pPr>
            <w:r>
              <w:rPr>
                <w:sz w:val="20"/>
                <w:szCs w:val="20"/>
              </w:rPr>
              <w:t>0,00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Default="00112C5D" w:rsidP="0087607B">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Pr>
                <w:sz w:val="20"/>
                <w:szCs w:val="20"/>
              </w:rPr>
              <w:t>0,00</w:t>
            </w:r>
          </w:p>
        </w:tc>
      </w:tr>
      <w:tr w:rsidR="00112C5D" w:rsidRPr="00777C52" w:rsidTr="00112C5D">
        <w:trPr>
          <w:trHeight w:val="144"/>
        </w:trPr>
        <w:tc>
          <w:tcPr>
            <w:tcW w:w="1738" w:type="dxa"/>
            <w:vMerge/>
            <w:tcBorders>
              <w:left w:val="single" w:sz="2" w:space="0" w:color="auto"/>
              <w:right w:val="single" w:sz="2" w:space="0" w:color="auto"/>
            </w:tcBorders>
          </w:tcPr>
          <w:p w:rsidR="00112C5D" w:rsidRPr="00777C52" w:rsidRDefault="00112C5D" w:rsidP="00694A86">
            <w:pPr>
              <w:pStyle w:val="af6"/>
            </w:pP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pPr>
            <w:r w:rsidRPr="00777C52">
              <w:t>федеральный бюджет</w:t>
            </w:r>
          </w:p>
        </w:tc>
        <w:tc>
          <w:tcPr>
            <w:tcW w:w="1561"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Pr>
                <w:sz w:val="20"/>
                <w:szCs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sidRPr="00FF0A73">
              <w:rPr>
                <w:sz w:val="20"/>
                <w:szCs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Pr="004A0CCF" w:rsidRDefault="00112C5D" w:rsidP="00AE7614">
            <w:pPr>
              <w:pStyle w:val="af6"/>
              <w:jc w:val="center"/>
              <w:rPr>
                <w:sz w:val="20"/>
                <w:szCs w:val="20"/>
              </w:rPr>
            </w:pPr>
            <w:r>
              <w:rPr>
                <w:sz w:val="20"/>
                <w:szCs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Default="00112C5D" w:rsidP="0087607B">
            <w:pPr>
              <w:pStyle w:val="af6"/>
              <w:jc w:val="center"/>
              <w:rPr>
                <w:sz w:val="20"/>
                <w:szCs w:val="20"/>
              </w:rPr>
            </w:pPr>
            <w:r>
              <w:rPr>
                <w:sz w:val="20"/>
                <w:szCs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4A0CCF" w:rsidRDefault="00112C5D" w:rsidP="0087607B">
            <w:pPr>
              <w:pStyle w:val="af6"/>
              <w:jc w:val="center"/>
              <w:rPr>
                <w:sz w:val="20"/>
                <w:szCs w:val="20"/>
              </w:rPr>
            </w:pPr>
            <w:r>
              <w:rPr>
                <w:sz w:val="20"/>
                <w:szCs w:val="20"/>
              </w:rPr>
              <w:t>0</w:t>
            </w:r>
          </w:p>
        </w:tc>
      </w:tr>
      <w:tr w:rsidR="00112C5D" w:rsidRPr="00777C52" w:rsidTr="00112C5D">
        <w:trPr>
          <w:trHeight w:val="144"/>
        </w:trPr>
        <w:tc>
          <w:tcPr>
            <w:tcW w:w="1738" w:type="dxa"/>
            <w:vMerge/>
            <w:tcBorders>
              <w:left w:val="single" w:sz="2" w:space="0" w:color="auto"/>
              <w:right w:val="single" w:sz="2" w:space="0" w:color="auto"/>
            </w:tcBorders>
          </w:tcPr>
          <w:p w:rsidR="00112C5D" w:rsidRPr="00777C52" w:rsidRDefault="00112C5D" w:rsidP="00694A86">
            <w:pPr>
              <w:pStyle w:val="af6"/>
            </w:pP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pPr>
            <w:r w:rsidRPr="00777C52">
              <w:t>областной бюджет</w:t>
            </w:r>
          </w:p>
        </w:tc>
        <w:tc>
          <w:tcPr>
            <w:tcW w:w="1561"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Pr>
                <w:sz w:val="20"/>
                <w:szCs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pStyle w:val="af6"/>
              <w:jc w:val="center"/>
              <w:rPr>
                <w:sz w:val="20"/>
                <w:szCs w:val="20"/>
              </w:rPr>
            </w:pPr>
            <w:r w:rsidRPr="00FF0A73">
              <w:rPr>
                <w:sz w:val="20"/>
                <w:szCs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Pr="004A0CCF" w:rsidRDefault="00112C5D" w:rsidP="00AE7614">
            <w:pPr>
              <w:pStyle w:val="af6"/>
              <w:jc w:val="center"/>
              <w:rPr>
                <w:sz w:val="20"/>
                <w:szCs w:val="20"/>
              </w:rPr>
            </w:pPr>
            <w:r>
              <w:rPr>
                <w:sz w:val="20"/>
                <w:szCs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Default="00112C5D" w:rsidP="0087607B">
            <w:pPr>
              <w:pStyle w:val="af6"/>
              <w:jc w:val="center"/>
              <w:rPr>
                <w:sz w:val="20"/>
                <w:szCs w:val="20"/>
              </w:rPr>
            </w:pPr>
            <w:r>
              <w:rPr>
                <w:sz w:val="20"/>
                <w:szCs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4A0CCF" w:rsidRDefault="00112C5D" w:rsidP="0087607B">
            <w:pPr>
              <w:pStyle w:val="af6"/>
              <w:jc w:val="center"/>
              <w:rPr>
                <w:sz w:val="20"/>
                <w:szCs w:val="20"/>
              </w:rPr>
            </w:pPr>
            <w:r>
              <w:rPr>
                <w:sz w:val="20"/>
                <w:szCs w:val="20"/>
              </w:rPr>
              <w:t>0</w:t>
            </w:r>
          </w:p>
        </w:tc>
      </w:tr>
      <w:tr w:rsidR="00112C5D" w:rsidRPr="00777C52" w:rsidTr="00112C5D">
        <w:trPr>
          <w:trHeight w:val="144"/>
        </w:trPr>
        <w:tc>
          <w:tcPr>
            <w:tcW w:w="1738" w:type="dxa"/>
            <w:vMerge/>
            <w:tcBorders>
              <w:left w:val="single" w:sz="2" w:space="0" w:color="auto"/>
              <w:bottom w:val="single" w:sz="4" w:space="0" w:color="auto"/>
              <w:right w:val="single" w:sz="2" w:space="0" w:color="auto"/>
            </w:tcBorders>
          </w:tcPr>
          <w:p w:rsidR="00112C5D" w:rsidRPr="00777C52" w:rsidRDefault="00112C5D" w:rsidP="00694A86">
            <w:pPr>
              <w:pStyle w:val="af6"/>
            </w:pPr>
          </w:p>
        </w:tc>
        <w:tc>
          <w:tcPr>
            <w:tcW w:w="2268" w:type="dxa"/>
            <w:tcBorders>
              <w:top w:val="single" w:sz="2" w:space="0" w:color="auto"/>
              <w:left w:val="single" w:sz="2" w:space="0" w:color="auto"/>
              <w:bottom w:val="single" w:sz="2" w:space="0" w:color="auto"/>
              <w:right w:val="single" w:sz="2" w:space="0" w:color="auto"/>
            </w:tcBorders>
          </w:tcPr>
          <w:p w:rsidR="00112C5D" w:rsidRPr="00777C52" w:rsidRDefault="00112C5D" w:rsidP="00694A86">
            <w:pPr>
              <w:pStyle w:val="af6"/>
            </w:pPr>
            <w:r w:rsidRPr="00777C52">
              <w:t>местный бюджет</w:t>
            </w:r>
          </w:p>
        </w:tc>
        <w:tc>
          <w:tcPr>
            <w:tcW w:w="1561"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87607B">
            <w:pPr>
              <w:jc w:val="center"/>
              <w:rPr>
                <w:color w:val="000000"/>
                <w:sz w:val="20"/>
              </w:rPr>
            </w:pPr>
            <w:r>
              <w:rPr>
                <w:color w:val="000000"/>
                <w:sz w:val="20"/>
              </w:rPr>
              <w:t>0</w:t>
            </w:r>
            <w:r w:rsidRPr="00FF0A73">
              <w:rPr>
                <w:color w:val="000000"/>
                <w:sz w:val="20"/>
              </w:rPr>
              <w:t>,</w:t>
            </w:r>
            <w:r>
              <w:rPr>
                <w:color w:val="000000"/>
                <w:sz w:val="20"/>
              </w:rPr>
              <w:t>0</w:t>
            </w:r>
            <w:r w:rsidRPr="00FF0A73">
              <w:rPr>
                <w:color w:val="000000"/>
                <w:sz w:val="20"/>
              </w:rPr>
              <w:t>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AE7614">
            <w:pPr>
              <w:pStyle w:val="af6"/>
              <w:jc w:val="center"/>
              <w:rPr>
                <w:sz w:val="20"/>
                <w:szCs w:val="20"/>
              </w:rPr>
            </w:pPr>
            <w:r>
              <w:rPr>
                <w:sz w:val="20"/>
                <w:szCs w:val="20"/>
              </w:rPr>
              <w:t>0,00</w:t>
            </w:r>
          </w:p>
        </w:tc>
        <w:tc>
          <w:tcPr>
            <w:tcW w:w="1559" w:type="dxa"/>
            <w:tcBorders>
              <w:top w:val="single" w:sz="2" w:space="0" w:color="auto"/>
              <w:left w:val="single" w:sz="2" w:space="0" w:color="auto"/>
              <w:bottom w:val="single" w:sz="2" w:space="0" w:color="auto"/>
              <w:right w:val="single" w:sz="2" w:space="0" w:color="auto"/>
            </w:tcBorders>
            <w:vAlign w:val="center"/>
          </w:tcPr>
          <w:p w:rsidR="00112C5D" w:rsidRDefault="00112C5D" w:rsidP="0087607B">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112C5D" w:rsidRPr="00FF0A73" w:rsidRDefault="00112C5D" w:rsidP="002E3108">
            <w:pPr>
              <w:pStyle w:val="af6"/>
              <w:jc w:val="center"/>
              <w:rPr>
                <w:sz w:val="20"/>
                <w:szCs w:val="20"/>
              </w:rPr>
            </w:pPr>
            <w:r>
              <w:rPr>
                <w:sz w:val="20"/>
                <w:szCs w:val="20"/>
              </w:rPr>
              <w:t>0,00</w:t>
            </w:r>
          </w:p>
        </w:tc>
      </w:tr>
    </w:tbl>
    <w:p w:rsidR="004527A1" w:rsidRDefault="004527A1" w:rsidP="004527A1">
      <w:pPr>
        <w:pStyle w:val="af6"/>
        <w:jc w:val="center"/>
      </w:pPr>
    </w:p>
    <w:p w:rsidR="004527A1" w:rsidRDefault="004527A1" w:rsidP="004527A1">
      <w:pPr>
        <w:pStyle w:val="af6"/>
        <w:jc w:val="center"/>
      </w:pPr>
    </w:p>
    <w:p w:rsidR="004527A1" w:rsidRDefault="004527A1" w:rsidP="004527A1">
      <w:pPr>
        <w:pStyle w:val="af6"/>
        <w:jc w:val="center"/>
      </w:pPr>
      <w:r>
        <w:t>2.7.Индикаторы достижения цели и непосредственные результаты реализации  подпрограммы:</w:t>
      </w:r>
    </w:p>
    <w:tbl>
      <w:tblPr>
        <w:tblW w:w="11223"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465"/>
        <w:gridCol w:w="708"/>
        <w:gridCol w:w="1134"/>
        <w:gridCol w:w="993"/>
        <w:gridCol w:w="1585"/>
        <w:gridCol w:w="1702"/>
      </w:tblGrid>
      <w:tr w:rsidR="004527A1" w:rsidRPr="0062394A" w:rsidTr="005161A5">
        <w:trPr>
          <w:trHeight w:val="276"/>
        </w:trPr>
        <w:tc>
          <w:tcPr>
            <w:tcW w:w="637" w:type="dxa"/>
            <w:vMerge w:val="restart"/>
          </w:tcPr>
          <w:p w:rsidR="004527A1" w:rsidRDefault="004527A1" w:rsidP="00694A86">
            <w:pPr>
              <w:jc w:val="center"/>
              <w:rPr>
                <w:sz w:val="24"/>
                <w:szCs w:val="24"/>
              </w:rPr>
            </w:pPr>
            <w:r w:rsidRPr="0062394A">
              <w:rPr>
                <w:sz w:val="24"/>
                <w:szCs w:val="24"/>
              </w:rPr>
              <w:t xml:space="preserve">N </w:t>
            </w:r>
          </w:p>
          <w:p w:rsidR="004527A1" w:rsidRPr="0062394A" w:rsidRDefault="004527A1" w:rsidP="00694A86">
            <w:pPr>
              <w:jc w:val="center"/>
              <w:rPr>
                <w:sz w:val="24"/>
                <w:szCs w:val="24"/>
              </w:rPr>
            </w:pPr>
            <w:r w:rsidRPr="0062394A">
              <w:rPr>
                <w:sz w:val="24"/>
                <w:szCs w:val="24"/>
              </w:rPr>
              <w:t>п/п</w:t>
            </w:r>
          </w:p>
        </w:tc>
        <w:tc>
          <w:tcPr>
            <w:tcW w:w="4465" w:type="dxa"/>
            <w:vMerge w:val="restart"/>
          </w:tcPr>
          <w:p w:rsidR="004527A1" w:rsidRPr="0062394A" w:rsidRDefault="004527A1" w:rsidP="00694A86">
            <w:pPr>
              <w:jc w:val="center"/>
              <w:rPr>
                <w:sz w:val="24"/>
                <w:szCs w:val="24"/>
              </w:rPr>
            </w:pPr>
            <w:r w:rsidRPr="0062394A">
              <w:rPr>
                <w:sz w:val="24"/>
                <w:szCs w:val="24"/>
              </w:rPr>
              <w:t>Наименование индикатора/непосредственного результата</w:t>
            </w:r>
          </w:p>
        </w:tc>
        <w:tc>
          <w:tcPr>
            <w:tcW w:w="708" w:type="dxa"/>
            <w:vMerge w:val="restart"/>
          </w:tcPr>
          <w:p w:rsidR="004527A1" w:rsidRPr="0062394A" w:rsidRDefault="004527A1" w:rsidP="00694A86">
            <w:pPr>
              <w:jc w:val="center"/>
              <w:rPr>
                <w:sz w:val="24"/>
                <w:szCs w:val="24"/>
              </w:rPr>
            </w:pPr>
            <w:r w:rsidRPr="0062394A">
              <w:rPr>
                <w:sz w:val="24"/>
                <w:szCs w:val="24"/>
              </w:rPr>
              <w:t>Ед. изм</w:t>
            </w:r>
            <w:r>
              <w:rPr>
                <w:sz w:val="24"/>
                <w:szCs w:val="24"/>
              </w:rPr>
              <w:t>.</w:t>
            </w:r>
          </w:p>
        </w:tc>
        <w:tc>
          <w:tcPr>
            <w:tcW w:w="5413" w:type="dxa"/>
            <w:gridSpan w:val="4"/>
          </w:tcPr>
          <w:p w:rsidR="004527A1" w:rsidRPr="0062394A" w:rsidRDefault="004527A1" w:rsidP="00694A86">
            <w:pPr>
              <w:jc w:val="center"/>
              <w:rPr>
                <w:sz w:val="24"/>
                <w:szCs w:val="24"/>
              </w:rPr>
            </w:pPr>
            <w:r w:rsidRPr="0062394A">
              <w:rPr>
                <w:sz w:val="24"/>
                <w:szCs w:val="24"/>
              </w:rPr>
              <w:t>Значение индикатора/непосредственного результата</w:t>
            </w:r>
          </w:p>
        </w:tc>
      </w:tr>
      <w:tr w:rsidR="005161A5" w:rsidRPr="0062394A" w:rsidTr="005161A5">
        <w:trPr>
          <w:trHeight w:val="602"/>
        </w:trPr>
        <w:tc>
          <w:tcPr>
            <w:tcW w:w="637" w:type="dxa"/>
            <w:vMerge/>
          </w:tcPr>
          <w:p w:rsidR="005161A5" w:rsidRPr="0062394A" w:rsidRDefault="005161A5" w:rsidP="00694A86">
            <w:pPr>
              <w:jc w:val="center"/>
              <w:rPr>
                <w:sz w:val="24"/>
                <w:szCs w:val="24"/>
              </w:rPr>
            </w:pPr>
          </w:p>
        </w:tc>
        <w:tc>
          <w:tcPr>
            <w:tcW w:w="4465" w:type="dxa"/>
            <w:vMerge/>
          </w:tcPr>
          <w:p w:rsidR="005161A5" w:rsidRPr="0062394A" w:rsidRDefault="005161A5" w:rsidP="00694A86">
            <w:pPr>
              <w:jc w:val="center"/>
              <w:rPr>
                <w:sz w:val="24"/>
                <w:szCs w:val="24"/>
              </w:rPr>
            </w:pPr>
          </w:p>
        </w:tc>
        <w:tc>
          <w:tcPr>
            <w:tcW w:w="708" w:type="dxa"/>
            <w:vMerge/>
          </w:tcPr>
          <w:p w:rsidR="005161A5" w:rsidRPr="0062394A" w:rsidRDefault="005161A5" w:rsidP="00694A86">
            <w:pPr>
              <w:jc w:val="center"/>
              <w:rPr>
                <w:sz w:val="24"/>
                <w:szCs w:val="24"/>
              </w:rPr>
            </w:pPr>
          </w:p>
        </w:tc>
        <w:tc>
          <w:tcPr>
            <w:tcW w:w="1134" w:type="dxa"/>
          </w:tcPr>
          <w:p w:rsidR="005161A5" w:rsidRDefault="005161A5" w:rsidP="00292631">
            <w:pPr>
              <w:jc w:val="center"/>
              <w:rPr>
                <w:sz w:val="24"/>
                <w:szCs w:val="24"/>
              </w:rPr>
            </w:pPr>
            <w:r w:rsidRPr="0062394A">
              <w:rPr>
                <w:sz w:val="24"/>
                <w:szCs w:val="24"/>
              </w:rPr>
              <w:t xml:space="preserve">текущий </w:t>
            </w:r>
            <w:r>
              <w:rPr>
                <w:sz w:val="24"/>
                <w:szCs w:val="24"/>
              </w:rPr>
              <w:t>202</w:t>
            </w:r>
            <w:r w:rsidR="00112C5D">
              <w:rPr>
                <w:sz w:val="24"/>
                <w:szCs w:val="24"/>
              </w:rPr>
              <w:t>3</w:t>
            </w:r>
          </w:p>
          <w:p w:rsidR="005161A5" w:rsidRPr="0062394A" w:rsidRDefault="005161A5" w:rsidP="00292631">
            <w:pPr>
              <w:jc w:val="center"/>
              <w:rPr>
                <w:sz w:val="24"/>
                <w:szCs w:val="24"/>
              </w:rPr>
            </w:pPr>
            <w:r w:rsidRPr="0062394A">
              <w:rPr>
                <w:sz w:val="24"/>
                <w:szCs w:val="24"/>
              </w:rPr>
              <w:t>год</w:t>
            </w:r>
          </w:p>
        </w:tc>
        <w:tc>
          <w:tcPr>
            <w:tcW w:w="993" w:type="dxa"/>
          </w:tcPr>
          <w:p w:rsidR="005161A5" w:rsidRDefault="005161A5" w:rsidP="00694A86">
            <w:pPr>
              <w:jc w:val="center"/>
              <w:rPr>
                <w:sz w:val="24"/>
                <w:szCs w:val="24"/>
              </w:rPr>
            </w:pPr>
            <w:proofErr w:type="spellStart"/>
            <w:r>
              <w:rPr>
                <w:sz w:val="24"/>
                <w:szCs w:val="24"/>
              </w:rPr>
              <w:t>о</w:t>
            </w:r>
            <w:r w:rsidRPr="0062394A">
              <w:rPr>
                <w:sz w:val="24"/>
                <w:szCs w:val="24"/>
              </w:rPr>
              <w:t>черед</w:t>
            </w:r>
            <w:proofErr w:type="spellEnd"/>
          </w:p>
          <w:p w:rsidR="005161A5" w:rsidRDefault="005161A5" w:rsidP="006B5A47">
            <w:pPr>
              <w:jc w:val="center"/>
              <w:rPr>
                <w:sz w:val="24"/>
                <w:szCs w:val="24"/>
              </w:rPr>
            </w:pPr>
            <w:r w:rsidRPr="0062394A">
              <w:rPr>
                <w:sz w:val="24"/>
                <w:szCs w:val="24"/>
              </w:rPr>
              <w:t xml:space="preserve">ной </w:t>
            </w:r>
            <w:r>
              <w:rPr>
                <w:sz w:val="24"/>
                <w:szCs w:val="24"/>
              </w:rPr>
              <w:t>202</w:t>
            </w:r>
            <w:r w:rsidR="00112C5D">
              <w:rPr>
                <w:sz w:val="24"/>
                <w:szCs w:val="24"/>
              </w:rPr>
              <w:t>4</w:t>
            </w:r>
          </w:p>
          <w:p w:rsidR="005161A5" w:rsidRPr="0062394A" w:rsidRDefault="005161A5" w:rsidP="006B5A47">
            <w:pPr>
              <w:jc w:val="center"/>
              <w:rPr>
                <w:sz w:val="24"/>
                <w:szCs w:val="24"/>
              </w:rPr>
            </w:pPr>
            <w:r w:rsidRPr="0062394A">
              <w:rPr>
                <w:sz w:val="24"/>
                <w:szCs w:val="24"/>
              </w:rPr>
              <w:t>год</w:t>
            </w:r>
          </w:p>
        </w:tc>
        <w:tc>
          <w:tcPr>
            <w:tcW w:w="1584" w:type="dxa"/>
          </w:tcPr>
          <w:p w:rsidR="005161A5" w:rsidRPr="0062394A" w:rsidRDefault="005161A5" w:rsidP="00112C5D">
            <w:pPr>
              <w:jc w:val="center"/>
              <w:rPr>
                <w:sz w:val="24"/>
                <w:szCs w:val="24"/>
              </w:rPr>
            </w:pPr>
            <w:r w:rsidRPr="0062394A">
              <w:rPr>
                <w:sz w:val="24"/>
                <w:szCs w:val="24"/>
              </w:rPr>
              <w:t>первый год планового периода</w:t>
            </w:r>
            <w:r>
              <w:rPr>
                <w:sz w:val="24"/>
                <w:szCs w:val="24"/>
              </w:rPr>
              <w:t xml:space="preserve"> 202</w:t>
            </w:r>
            <w:r w:rsidR="00112C5D">
              <w:rPr>
                <w:sz w:val="24"/>
                <w:szCs w:val="24"/>
              </w:rPr>
              <w:t>5</w:t>
            </w:r>
          </w:p>
        </w:tc>
        <w:tc>
          <w:tcPr>
            <w:tcW w:w="1702" w:type="dxa"/>
          </w:tcPr>
          <w:p w:rsidR="005161A5" w:rsidRDefault="005161A5" w:rsidP="00694A86">
            <w:pPr>
              <w:jc w:val="center"/>
              <w:rPr>
                <w:sz w:val="24"/>
                <w:szCs w:val="24"/>
              </w:rPr>
            </w:pPr>
            <w:r>
              <w:rPr>
                <w:sz w:val="24"/>
                <w:szCs w:val="24"/>
              </w:rPr>
              <w:t xml:space="preserve">второй год </w:t>
            </w:r>
            <w:proofErr w:type="spellStart"/>
            <w:r>
              <w:rPr>
                <w:sz w:val="24"/>
                <w:szCs w:val="24"/>
              </w:rPr>
              <w:t>плано</w:t>
            </w:r>
            <w:proofErr w:type="spellEnd"/>
          </w:p>
          <w:p w:rsidR="005161A5" w:rsidRPr="0062394A" w:rsidRDefault="005161A5" w:rsidP="00112C5D">
            <w:pPr>
              <w:jc w:val="center"/>
              <w:rPr>
                <w:sz w:val="24"/>
                <w:szCs w:val="24"/>
              </w:rPr>
            </w:pPr>
            <w:proofErr w:type="spellStart"/>
            <w:r>
              <w:rPr>
                <w:sz w:val="24"/>
                <w:szCs w:val="24"/>
              </w:rPr>
              <w:t>вого</w:t>
            </w:r>
            <w:proofErr w:type="spellEnd"/>
            <w:r>
              <w:rPr>
                <w:sz w:val="24"/>
                <w:szCs w:val="24"/>
              </w:rPr>
              <w:t xml:space="preserve">  периода 202</w:t>
            </w:r>
            <w:r w:rsidR="00112C5D">
              <w:rPr>
                <w:sz w:val="24"/>
                <w:szCs w:val="24"/>
              </w:rPr>
              <w:t>6</w:t>
            </w:r>
          </w:p>
        </w:tc>
      </w:tr>
      <w:tr w:rsidR="005161A5" w:rsidRPr="0062394A" w:rsidTr="005161A5">
        <w:trPr>
          <w:trHeight w:val="401"/>
        </w:trPr>
        <w:tc>
          <w:tcPr>
            <w:tcW w:w="637" w:type="dxa"/>
          </w:tcPr>
          <w:p w:rsidR="005161A5" w:rsidRPr="0062394A" w:rsidRDefault="005161A5" w:rsidP="00694A86">
            <w:pPr>
              <w:jc w:val="center"/>
              <w:rPr>
                <w:sz w:val="24"/>
                <w:szCs w:val="24"/>
              </w:rPr>
            </w:pPr>
            <w:r w:rsidRPr="0062394A">
              <w:rPr>
                <w:sz w:val="24"/>
                <w:szCs w:val="24"/>
              </w:rPr>
              <w:t>1</w:t>
            </w:r>
          </w:p>
        </w:tc>
        <w:tc>
          <w:tcPr>
            <w:tcW w:w="4465" w:type="dxa"/>
          </w:tcPr>
          <w:p w:rsidR="005161A5" w:rsidRPr="0062394A" w:rsidRDefault="005161A5" w:rsidP="00694A86">
            <w:pPr>
              <w:jc w:val="center"/>
              <w:rPr>
                <w:sz w:val="24"/>
                <w:szCs w:val="24"/>
              </w:rPr>
            </w:pPr>
            <w:r w:rsidRPr="0062394A">
              <w:rPr>
                <w:sz w:val="24"/>
                <w:szCs w:val="24"/>
              </w:rPr>
              <w:t>2</w:t>
            </w:r>
          </w:p>
        </w:tc>
        <w:tc>
          <w:tcPr>
            <w:tcW w:w="708" w:type="dxa"/>
          </w:tcPr>
          <w:p w:rsidR="005161A5" w:rsidRPr="0062394A" w:rsidRDefault="005161A5" w:rsidP="00694A86">
            <w:pPr>
              <w:jc w:val="center"/>
              <w:rPr>
                <w:sz w:val="24"/>
                <w:szCs w:val="24"/>
              </w:rPr>
            </w:pPr>
            <w:r w:rsidRPr="0062394A">
              <w:rPr>
                <w:sz w:val="24"/>
                <w:szCs w:val="24"/>
              </w:rPr>
              <w:t>3</w:t>
            </w:r>
          </w:p>
        </w:tc>
        <w:tc>
          <w:tcPr>
            <w:tcW w:w="1134" w:type="dxa"/>
          </w:tcPr>
          <w:p w:rsidR="005161A5" w:rsidRPr="0062394A" w:rsidRDefault="005161A5" w:rsidP="00694A86">
            <w:pPr>
              <w:jc w:val="center"/>
              <w:rPr>
                <w:sz w:val="24"/>
                <w:szCs w:val="24"/>
              </w:rPr>
            </w:pPr>
            <w:r w:rsidRPr="0062394A">
              <w:rPr>
                <w:sz w:val="24"/>
                <w:szCs w:val="24"/>
              </w:rPr>
              <w:t>5</w:t>
            </w:r>
          </w:p>
        </w:tc>
        <w:tc>
          <w:tcPr>
            <w:tcW w:w="993" w:type="dxa"/>
          </w:tcPr>
          <w:p w:rsidR="005161A5" w:rsidRPr="0062394A" w:rsidRDefault="005161A5" w:rsidP="00694A86">
            <w:pPr>
              <w:jc w:val="center"/>
              <w:rPr>
                <w:sz w:val="24"/>
                <w:szCs w:val="24"/>
              </w:rPr>
            </w:pPr>
            <w:r w:rsidRPr="0062394A">
              <w:rPr>
                <w:sz w:val="24"/>
                <w:szCs w:val="24"/>
              </w:rPr>
              <w:t>6</w:t>
            </w:r>
          </w:p>
        </w:tc>
        <w:tc>
          <w:tcPr>
            <w:tcW w:w="1584" w:type="dxa"/>
          </w:tcPr>
          <w:p w:rsidR="005161A5" w:rsidRPr="0062394A" w:rsidRDefault="005161A5" w:rsidP="00694A86">
            <w:pPr>
              <w:jc w:val="center"/>
              <w:rPr>
                <w:sz w:val="24"/>
                <w:szCs w:val="24"/>
              </w:rPr>
            </w:pPr>
            <w:r w:rsidRPr="0062394A">
              <w:rPr>
                <w:sz w:val="24"/>
                <w:szCs w:val="24"/>
              </w:rPr>
              <w:t>7</w:t>
            </w:r>
          </w:p>
        </w:tc>
        <w:tc>
          <w:tcPr>
            <w:tcW w:w="1702" w:type="dxa"/>
          </w:tcPr>
          <w:p w:rsidR="005161A5" w:rsidRPr="0062394A" w:rsidRDefault="005161A5" w:rsidP="00694A86">
            <w:pPr>
              <w:jc w:val="center"/>
              <w:rPr>
                <w:sz w:val="24"/>
                <w:szCs w:val="24"/>
              </w:rPr>
            </w:pPr>
            <w:r w:rsidRPr="0062394A">
              <w:rPr>
                <w:sz w:val="24"/>
                <w:szCs w:val="24"/>
              </w:rPr>
              <w:t>8</w:t>
            </w:r>
          </w:p>
        </w:tc>
      </w:tr>
      <w:tr w:rsidR="004527A1" w:rsidRPr="0062394A" w:rsidTr="005161A5">
        <w:trPr>
          <w:trHeight w:val="623"/>
        </w:trPr>
        <w:tc>
          <w:tcPr>
            <w:tcW w:w="11223" w:type="dxa"/>
            <w:gridSpan w:val="7"/>
          </w:tcPr>
          <w:p w:rsidR="004527A1" w:rsidRPr="0062394A" w:rsidRDefault="004527A1" w:rsidP="00872AD0">
            <w:pPr>
              <w:rPr>
                <w:sz w:val="24"/>
                <w:szCs w:val="24"/>
              </w:rPr>
            </w:pPr>
            <w:r>
              <w:rPr>
                <w:sz w:val="24"/>
                <w:szCs w:val="24"/>
              </w:rPr>
              <w:t xml:space="preserve">Подпрограмма: «Переселение  граждан из аварийного жилищного фонда на территории Сеченовского </w:t>
            </w:r>
            <w:r w:rsidR="00872AD0">
              <w:rPr>
                <w:sz w:val="24"/>
                <w:szCs w:val="24"/>
              </w:rPr>
              <w:t>муниципального округа</w:t>
            </w:r>
            <w:r>
              <w:rPr>
                <w:sz w:val="24"/>
                <w:szCs w:val="24"/>
              </w:rPr>
              <w:t>»</w:t>
            </w:r>
          </w:p>
        </w:tc>
      </w:tr>
      <w:tr w:rsidR="005161A5" w:rsidRPr="0062394A" w:rsidTr="005161A5">
        <w:trPr>
          <w:trHeight w:val="259"/>
        </w:trPr>
        <w:tc>
          <w:tcPr>
            <w:tcW w:w="5102" w:type="dxa"/>
            <w:gridSpan w:val="2"/>
          </w:tcPr>
          <w:p w:rsidR="005161A5" w:rsidRPr="0062394A" w:rsidRDefault="005161A5" w:rsidP="00694A86">
            <w:pPr>
              <w:rPr>
                <w:sz w:val="24"/>
                <w:szCs w:val="24"/>
              </w:rPr>
            </w:pPr>
            <w:r w:rsidRPr="0062394A">
              <w:rPr>
                <w:sz w:val="24"/>
                <w:szCs w:val="24"/>
              </w:rPr>
              <w:t>Индикатор</w:t>
            </w:r>
            <w:r>
              <w:rPr>
                <w:sz w:val="24"/>
                <w:szCs w:val="24"/>
              </w:rPr>
              <w:t>:</w:t>
            </w:r>
          </w:p>
        </w:tc>
        <w:tc>
          <w:tcPr>
            <w:tcW w:w="708" w:type="dxa"/>
          </w:tcPr>
          <w:p w:rsidR="005161A5" w:rsidRPr="0062394A" w:rsidRDefault="005161A5" w:rsidP="00694A86">
            <w:pPr>
              <w:rPr>
                <w:sz w:val="24"/>
                <w:szCs w:val="24"/>
              </w:rPr>
            </w:pPr>
          </w:p>
        </w:tc>
        <w:tc>
          <w:tcPr>
            <w:tcW w:w="1134" w:type="dxa"/>
          </w:tcPr>
          <w:p w:rsidR="005161A5" w:rsidRPr="0062394A" w:rsidRDefault="005161A5" w:rsidP="00694A86">
            <w:pPr>
              <w:rPr>
                <w:sz w:val="24"/>
                <w:szCs w:val="24"/>
              </w:rPr>
            </w:pPr>
          </w:p>
        </w:tc>
        <w:tc>
          <w:tcPr>
            <w:tcW w:w="993" w:type="dxa"/>
          </w:tcPr>
          <w:p w:rsidR="005161A5" w:rsidRPr="0062394A" w:rsidRDefault="005161A5" w:rsidP="00694A86">
            <w:pPr>
              <w:rPr>
                <w:sz w:val="24"/>
                <w:szCs w:val="24"/>
              </w:rPr>
            </w:pPr>
          </w:p>
        </w:tc>
        <w:tc>
          <w:tcPr>
            <w:tcW w:w="1585" w:type="dxa"/>
          </w:tcPr>
          <w:p w:rsidR="005161A5" w:rsidRPr="0062394A" w:rsidRDefault="005161A5" w:rsidP="00694A86">
            <w:pPr>
              <w:rPr>
                <w:sz w:val="24"/>
                <w:szCs w:val="24"/>
              </w:rPr>
            </w:pPr>
          </w:p>
        </w:tc>
        <w:tc>
          <w:tcPr>
            <w:tcW w:w="1701" w:type="dxa"/>
          </w:tcPr>
          <w:p w:rsidR="005161A5" w:rsidRPr="0062394A" w:rsidRDefault="005161A5" w:rsidP="00694A86">
            <w:pPr>
              <w:rPr>
                <w:sz w:val="24"/>
                <w:szCs w:val="24"/>
              </w:rPr>
            </w:pPr>
          </w:p>
        </w:tc>
      </w:tr>
      <w:tr w:rsidR="005161A5" w:rsidRPr="0062394A" w:rsidTr="005161A5">
        <w:trPr>
          <w:trHeight w:val="1118"/>
        </w:trPr>
        <w:tc>
          <w:tcPr>
            <w:tcW w:w="5102" w:type="dxa"/>
            <w:gridSpan w:val="2"/>
          </w:tcPr>
          <w:p w:rsidR="005161A5" w:rsidRPr="0062394A" w:rsidRDefault="005161A5" w:rsidP="00694A86">
            <w:pPr>
              <w:rPr>
                <w:sz w:val="24"/>
                <w:szCs w:val="24"/>
              </w:rPr>
            </w:pPr>
            <w:r>
              <w:rPr>
                <w:sz w:val="24"/>
                <w:szCs w:val="24"/>
              </w:rPr>
              <w:t>Доля граждан переселенных из аварийного жилищного фонда, к общему количеству граждан, проживающих в аварийном жилищном фонде</w:t>
            </w:r>
          </w:p>
        </w:tc>
        <w:tc>
          <w:tcPr>
            <w:tcW w:w="708" w:type="dxa"/>
          </w:tcPr>
          <w:p w:rsidR="005161A5" w:rsidRPr="0062394A" w:rsidRDefault="005161A5" w:rsidP="00694A86">
            <w:pPr>
              <w:jc w:val="center"/>
              <w:rPr>
                <w:sz w:val="24"/>
                <w:szCs w:val="24"/>
              </w:rPr>
            </w:pPr>
            <w:r>
              <w:rPr>
                <w:sz w:val="24"/>
                <w:szCs w:val="24"/>
              </w:rPr>
              <w:t>%</w:t>
            </w:r>
          </w:p>
        </w:tc>
        <w:tc>
          <w:tcPr>
            <w:tcW w:w="1134" w:type="dxa"/>
          </w:tcPr>
          <w:p w:rsidR="005161A5" w:rsidRPr="0062394A" w:rsidRDefault="005161A5" w:rsidP="005161A5">
            <w:pPr>
              <w:jc w:val="center"/>
              <w:rPr>
                <w:sz w:val="24"/>
                <w:szCs w:val="24"/>
              </w:rPr>
            </w:pPr>
            <w:r>
              <w:rPr>
                <w:sz w:val="24"/>
                <w:szCs w:val="24"/>
              </w:rPr>
              <w:t>0</w:t>
            </w:r>
          </w:p>
        </w:tc>
        <w:tc>
          <w:tcPr>
            <w:tcW w:w="993" w:type="dxa"/>
          </w:tcPr>
          <w:p w:rsidR="005161A5" w:rsidRPr="0062394A" w:rsidRDefault="005161A5" w:rsidP="005161A5">
            <w:pPr>
              <w:jc w:val="center"/>
              <w:rPr>
                <w:sz w:val="24"/>
                <w:szCs w:val="24"/>
              </w:rPr>
            </w:pPr>
            <w:r>
              <w:rPr>
                <w:sz w:val="24"/>
                <w:szCs w:val="24"/>
              </w:rPr>
              <w:t>0</w:t>
            </w:r>
          </w:p>
        </w:tc>
        <w:tc>
          <w:tcPr>
            <w:tcW w:w="1585" w:type="dxa"/>
          </w:tcPr>
          <w:p w:rsidR="005161A5" w:rsidRPr="0062394A" w:rsidRDefault="00112C5D" w:rsidP="00084A7C">
            <w:pPr>
              <w:jc w:val="center"/>
              <w:rPr>
                <w:sz w:val="24"/>
                <w:szCs w:val="24"/>
              </w:rPr>
            </w:pPr>
            <w:r>
              <w:rPr>
                <w:sz w:val="24"/>
                <w:szCs w:val="24"/>
              </w:rPr>
              <w:t>31</w:t>
            </w:r>
          </w:p>
        </w:tc>
        <w:tc>
          <w:tcPr>
            <w:tcW w:w="1701" w:type="dxa"/>
          </w:tcPr>
          <w:p w:rsidR="005161A5" w:rsidRPr="0062394A" w:rsidRDefault="00084A7C" w:rsidP="005161A5">
            <w:pPr>
              <w:jc w:val="center"/>
              <w:rPr>
                <w:sz w:val="24"/>
                <w:szCs w:val="24"/>
              </w:rPr>
            </w:pPr>
            <w:r>
              <w:rPr>
                <w:sz w:val="24"/>
                <w:szCs w:val="24"/>
              </w:rPr>
              <w:t>0</w:t>
            </w:r>
          </w:p>
        </w:tc>
      </w:tr>
      <w:tr w:rsidR="005161A5" w:rsidRPr="0062394A" w:rsidTr="005161A5">
        <w:trPr>
          <w:trHeight w:val="259"/>
        </w:trPr>
        <w:tc>
          <w:tcPr>
            <w:tcW w:w="5102" w:type="dxa"/>
            <w:gridSpan w:val="2"/>
          </w:tcPr>
          <w:p w:rsidR="005161A5" w:rsidRPr="0062394A" w:rsidRDefault="005161A5" w:rsidP="00694A86">
            <w:pPr>
              <w:rPr>
                <w:sz w:val="24"/>
                <w:szCs w:val="24"/>
              </w:rPr>
            </w:pPr>
            <w:r w:rsidRPr="0062394A">
              <w:rPr>
                <w:sz w:val="24"/>
                <w:szCs w:val="24"/>
              </w:rPr>
              <w:t>Не</w:t>
            </w:r>
            <w:r>
              <w:rPr>
                <w:sz w:val="24"/>
                <w:szCs w:val="24"/>
              </w:rPr>
              <w:t>посредственный результат:</w:t>
            </w:r>
          </w:p>
        </w:tc>
        <w:tc>
          <w:tcPr>
            <w:tcW w:w="708" w:type="dxa"/>
          </w:tcPr>
          <w:p w:rsidR="005161A5" w:rsidRPr="0062394A" w:rsidRDefault="005161A5" w:rsidP="00694A86">
            <w:pPr>
              <w:rPr>
                <w:sz w:val="24"/>
                <w:szCs w:val="24"/>
              </w:rPr>
            </w:pPr>
          </w:p>
        </w:tc>
        <w:tc>
          <w:tcPr>
            <w:tcW w:w="1134" w:type="dxa"/>
          </w:tcPr>
          <w:p w:rsidR="005161A5" w:rsidRPr="0062394A" w:rsidRDefault="005161A5" w:rsidP="005161A5">
            <w:pPr>
              <w:jc w:val="center"/>
              <w:rPr>
                <w:sz w:val="24"/>
                <w:szCs w:val="24"/>
              </w:rPr>
            </w:pPr>
          </w:p>
        </w:tc>
        <w:tc>
          <w:tcPr>
            <w:tcW w:w="993" w:type="dxa"/>
          </w:tcPr>
          <w:p w:rsidR="005161A5" w:rsidRPr="0062394A" w:rsidRDefault="005161A5" w:rsidP="005161A5">
            <w:pPr>
              <w:jc w:val="center"/>
              <w:rPr>
                <w:sz w:val="24"/>
                <w:szCs w:val="24"/>
              </w:rPr>
            </w:pPr>
          </w:p>
        </w:tc>
        <w:tc>
          <w:tcPr>
            <w:tcW w:w="1585" w:type="dxa"/>
          </w:tcPr>
          <w:p w:rsidR="005161A5" w:rsidRPr="0062394A" w:rsidRDefault="005161A5" w:rsidP="005161A5">
            <w:pPr>
              <w:jc w:val="center"/>
              <w:rPr>
                <w:sz w:val="24"/>
                <w:szCs w:val="24"/>
              </w:rPr>
            </w:pPr>
          </w:p>
        </w:tc>
        <w:tc>
          <w:tcPr>
            <w:tcW w:w="1701" w:type="dxa"/>
          </w:tcPr>
          <w:p w:rsidR="005161A5" w:rsidRPr="0062394A" w:rsidRDefault="005161A5" w:rsidP="005161A5">
            <w:pPr>
              <w:jc w:val="center"/>
              <w:rPr>
                <w:sz w:val="24"/>
                <w:szCs w:val="24"/>
              </w:rPr>
            </w:pPr>
          </w:p>
        </w:tc>
      </w:tr>
      <w:tr w:rsidR="005161A5" w:rsidRPr="0062394A" w:rsidTr="005161A5">
        <w:trPr>
          <w:trHeight w:val="561"/>
        </w:trPr>
        <w:tc>
          <w:tcPr>
            <w:tcW w:w="5102" w:type="dxa"/>
            <w:gridSpan w:val="2"/>
          </w:tcPr>
          <w:p w:rsidR="005161A5" w:rsidRPr="0062394A" w:rsidRDefault="005161A5" w:rsidP="00694A86">
            <w:pPr>
              <w:rPr>
                <w:sz w:val="24"/>
                <w:szCs w:val="24"/>
              </w:rPr>
            </w:pPr>
            <w:r>
              <w:rPr>
                <w:sz w:val="24"/>
                <w:szCs w:val="24"/>
              </w:rPr>
              <w:t>Количество граждан, подлежащих переселению из аварийного жилищного фонда</w:t>
            </w:r>
          </w:p>
        </w:tc>
        <w:tc>
          <w:tcPr>
            <w:tcW w:w="708" w:type="dxa"/>
          </w:tcPr>
          <w:p w:rsidR="005161A5" w:rsidRPr="0062394A" w:rsidRDefault="005161A5" w:rsidP="00694A86">
            <w:pPr>
              <w:rPr>
                <w:sz w:val="24"/>
                <w:szCs w:val="24"/>
              </w:rPr>
            </w:pPr>
            <w:r>
              <w:rPr>
                <w:sz w:val="24"/>
                <w:szCs w:val="24"/>
              </w:rPr>
              <w:t>чел.</w:t>
            </w:r>
          </w:p>
        </w:tc>
        <w:tc>
          <w:tcPr>
            <w:tcW w:w="1134" w:type="dxa"/>
          </w:tcPr>
          <w:p w:rsidR="005161A5" w:rsidRPr="0062394A" w:rsidRDefault="005161A5" w:rsidP="005161A5">
            <w:pPr>
              <w:jc w:val="center"/>
              <w:rPr>
                <w:sz w:val="24"/>
                <w:szCs w:val="24"/>
              </w:rPr>
            </w:pPr>
            <w:r>
              <w:rPr>
                <w:sz w:val="24"/>
                <w:szCs w:val="24"/>
              </w:rPr>
              <w:t>0</w:t>
            </w:r>
          </w:p>
        </w:tc>
        <w:tc>
          <w:tcPr>
            <w:tcW w:w="993" w:type="dxa"/>
          </w:tcPr>
          <w:p w:rsidR="005161A5" w:rsidRPr="0062394A" w:rsidRDefault="005161A5" w:rsidP="005161A5">
            <w:pPr>
              <w:jc w:val="center"/>
              <w:rPr>
                <w:sz w:val="24"/>
                <w:szCs w:val="24"/>
              </w:rPr>
            </w:pPr>
            <w:r>
              <w:rPr>
                <w:sz w:val="24"/>
                <w:szCs w:val="24"/>
              </w:rPr>
              <w:t>0</w:t>
            </w:r>
          </w:p>
        </w:tc>
        <w:tc>
          <w:tcPr>
            <w:tcW w:w="1585" w:type="dxa"/>
          </w:tcPr>
          <w:p w:rsidR="005161A5" w:rsidRPr="0062394A" w:rsidRDefault="00084A7C" w:rsidP="005161A5">
            <w:pPr>
              <w:jc w:val="center"/>
              <w:rPr>
                <w:sz w:val="24"/>
                <w:szCs w:val="24"/>
              </w:rPr>
            </w:pPr>
            <w:r>
              <w:rPr>
                <w:sz w:val="24"/>
                <w:szCs w:val="24"/>
              </w:rPr>
              <w:t>3</w:t>
            </w:r>
            <w:r w:rsidR="00112C5D">
              <w:rPr>
                <w:sz w:val="24"/>
                <w:szCs w:val="24"/>
              </w:rPr>
              <w:t>1</w:t>
            </w:r>
          </w:p>
        </w:tc>
        <w:tc>
          <w:tcPr>
            <w:tcW w:w="1701" w:type="dxa"/>
          </w:tcPr>
          <w:p w:rsidR="005161A5" w:rsidRPr="0062394A" w:rsidRDefault="00112C5D" w:rsidP="005161A5">
            <w:pPr>
              <w:jc w:val="center"/>
              <w:rPr>
                <w:sz w:val="24"/>
                <w:szCs w:val="24"/>
              </w:rPr>
            </w:pPr>
            <w:r>
              <w:rPr>
                <w:sz w:val="24"/>
                <w:szCs w:val="24"/>
              </w:rPr>
              <w:t>0</w:t>
            </w:r>
          </w:p>
        </w:tc>
      </w:tr>
    </w:tbl>
    <w:p w:rsidR="004527A1" w:rsidRDefault="004527A1" w:rsidP="004527A1">
      <w:pPr>
        <w:pStyle w:val="af6"/>
        <w:jc w:val="center"/>
      </w:pPr>
    </w:p>
    <w:p w:rsidR="004527A1" w:rsidRDefault="004527A1" w:rsidP="004527A1">
      <w:pPr>
        <w:pStyle w:val="af6"/>
        <w:jc w:val="center"/>
      </w:pPr>
    </w:p>
    <w:p w:rsidR="004527A1" w:rsidRPr="007375BD" w:rsidRDefault="007375BD" w:rsidP="004527A1">
      <w:pPr>
        <w:pStyle w:val="af6"/>
        <w:jc w:val="center"/>
        <w:rPr>
          <w:sz w:val="28"/>
          <w:szCs w:val="28"/>
        </w:rPr>
      </w:pPr>
      <w:r>
        <w:rPr>
          <w:sz w:val="28"/>
          <w:szCs w:val="28"/>
        </w:rPr>
        <w:t xml:space="preserve">2.8. Анализ рисков реализации </w:t>
      </w:r>
      <w:r w:rsidR="004527A1" w:rsidRPr="007375BD">
        <w:rPr>
          <w:sz w:val="28"/>
          <w:szCs w:val="28"/>
        </w:rPr>
        <w:t>подпрограммы.</w:t>
      </w:r>
    </w:p>
    <w:p w:rsidR="004527A1" w:rsidRPr="007375BD" w:rsidRDefault="004527A1" w:rsidP="004527A1">
      <w:pPr>
        <w:pStyle w:val="af6"/>
        <w:jc w:val="center"/>
        <w:rPr>
          <w:sz w:val="28"/>
          <w:szCs w:val="28"/>
        </w:rPr>
      </w:pPr>
    </w:p>
    <w:p w:rsidR="004527A1" w:rsidRPr="007375BD" w:rsidRDefault="004527A1" w:rsidP="007375BD">
      <w:pPr>
        <w:ind w:firstLine="708"/>
        <w:jc w:val="both"/>
        <w:rPr>
          <w:sz w:val="28"/>
          <w:szCs w:val="28"/>
        </w:rPr>
      </w:pPr>
      <w:r w:rsidRPr="007375BD">
        <w:rPr>
          <w:sz w:val="28"/>
          <w:szCs w:val="28"/>
        </w:rPr>
        <w:t>Основным фактором,  н</w:t>
      </w:r>
      <w:r w:rsidR="007375BD">
        <w:rPr>
          <w:sz w:val="28"/>
          <w:szCs w:val="28"/>
        </w:rPr>
        <w:t>егативно влияющим на реализацию</w:t>
      </w:r>
      <w:r w:rsidRPr="007375BD">
        <w:rPr>
          <w:sz w:val="28"/>
          <w:szCs w:val="28"/>
        </w:rPr>
        <w:t xml:space="preserve"> подпрограммы  из средств областного и местного бюджетов, невыполнение обязательств подрядными </w:t>
      </w:r>
      <w:r w:rsidRPr="007375BD">
        <w:rPr>
          <w:sz w:val="28"/>
          <w:szCs w:val="28"/>
        </w:rPr>
        <w:lastRenderedPageBreak/>
        <w:t xml:space="preserve">организациями, а также </w:t>
      </w:r>
      <w:r w:rsidR="007375BD">
        <w:rPr>
          <w:sz w:val="28"/>
          <w:szCs w:val="28"/>
        </w:rPr>
        <w:t xml:space="preserve">нестабильная ситуация в экономике, рост </w:t>
      </w:r>
      <w:r w:rsidRPr="007375BD">
        <w:rPr>
          <w:sz w:val="28"/>
          <w:szCs w:val="28"/>
        </w:rPr>
        <w:t>безработицы и сокращение доходов населения и, как следствие снижение доходной части областного бюджета.</w:t>
      </w: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7375BD" w:rsidRDefault="007375BD" w:rsidP="004527A1">
      <w:pPr>
        <w:pStyle w:val="af6"/>
        <w:jc w:val="right"/>
      </w:pPr>
    </w:p>
    <w:p w:rsidR="00F85FE6" w:rsidRDefault="00F85FE6" w:rsidP="004527A1">
      <w:pPr>
        <w:pStyle w:val="af6"/>
        <w:jc w:val="right"/>
        <w:rPr>
          <w:b/>
          <w:sz w:val="28"/>
          <w:szCs w:val="28"/>
        </w:rPr>
      </w:pPr>
    </w:p>
    <w:p w:rsidR="00F85FE6" w:rsidRDefault="00F85FE6" w:rsidP="004527A1">
      <w:pPr>
        <w:pStyle w:val="af6"/>
        <w:jc w:val="right"/>
        <w:rPr>
          <w:b/>
          <w:sz w:val="28"/>
          <w:szCs w:val="28"/>
        </w:rPr>
      </w:pPr>
    </w:p>
    <w:p w:rsidR="00DB6745" w:rsidRDefault="00DB6745" w:rsidP="004527A1">
      <w:pPr>
        <w:pStyle w:val="af6"/>
        <w:jc w:val="right"/>
        <w:rPr>
          <w:b/>
          <w:sz w:val="28"/>
          <w:szCs w:val="28"/>
        </w:rPr>
      </w:pPr>
    </w:p>
    <w:p w:rsidR="00F85FE6" w:rsidRDefault="00F85FE6" w:rsidP="004527A1">
      <w:pPr>
        <w:pStyle w:val="af6"/>
        <w:jc w:val="right"/>
        <w:rPr>
          <w:b/>
          <w:sz w:val="28"/>
          <w:szCs w:val="28"/>
        </w:rPr>
      </w:pPr>
    </w:p>
    <w:p w:rsidR="004527A1" w:rsidRPr="007375BD" w:rsidRDefault="004527A1" w:rsidP="004527A1">
      <w:pPr>
        <w:pStyle w:val="af6"/>
        <w:jc w:val="right"/>
        <w:rPr>
          <w:b/>
          <w:sz w:val="28"/>
          <w:szCs w:val="28"/>
        </w:rPr>
      </w:pPr>
      <w:r w:rsidRPr="007375BD">
        <w:rPr>
          <w:b/>
          <w:sz w:val="28"/>
          <w:szCs w:val="28"/>
        </w:rPr>
        <w:lastRenderedPageBreak/>
        <w:t xml:space="preserve">ПРИЛОЖЕНИЕ 2 </w:t>
      </w:r>
    </w:p>
    <w:p w:rsidR="004527A1" w:rsidRPr="007375BD" w:rsidRDefault="004527A1" w:rsidP="004527A1">
      <w:pPr>
        <w:pStyle w:val="af6"/>
        <w:jc w:val="right"/>
        <w:rPr>
          <w:sz w:val="28"/>
          <w:szCs w:val="28"/>
        </w:rPr>
      </w:pPr>
      <w:r w:rsidRPr="007375BD">
        <w:rPr>
          <w:sz w:val="28"/>
          <w:szCs w:val="28"/>
        </w:rPr>
        <w:t>к муниципальной жилищной программе</w:t>
      </w:r>
    </w:p>
    <w:p w:rsidR="004527A1" w:rsidRPr="007375BD" w:rsidRDefault="004527A1" w:rsidP="004527A1">
      <w:pPr>
        <w:pStyle w:val="af6"/>
        <w:jc w:val="right"/>
        <w:rPr>
          <w:sz w:val="28"/>
          <w:szCs w:val="28"/>
        </w:rPr>
      </w:pPr>
      <w:r w:rsidRPr="007375BD">
        <w:rPr>
          <w:sz w:val="28"/>
          <w:szCs w:val="28"/>
        </w:rPr>
        <w:t xml:space="preserve">"Обеспечение граждан Сеченовского </w:t>
      </w:r>
      <w:r w:rsidR="00DB6745">
        <w:rPr>
          <w:sz w:val="28"/>
          <w:szCs w:val="28"/>
        </w:rPr>
        <w:t>муниципального округ</w:t>
      </w:r>
      <w:r w:rsidRPr="007375BD">
        <w:rPr>
          <w:sz w:val="28"/>
          <w:szCs w:val="28"/>
        </w:rPr>
        <w:t>а</w:t>
      </w:r>
    </w:p>
    <w:p w:rsidR="004527A1" w:rsidRPr="007375BD" w:rsidRDefault="004527A1" w:rsidP="004527A1">
      <w:pPr>
        <w:pStyle w:val="af6"/>
        <w:jc w:val="right"/>
        <w:rPr>
          <w:sz w:val="28"/>
          <w:szCs w:val="28"/>
        </w:rPr>
      </w:pPr>
      <w:r w:rsidRPr="007375BD">
        <w:rPr>
          <w:sz w:val="28"/>
          <w:szCs w:val="28"/>
        </w:rPr>
        <w:t xml:space="preserve">Нижегородской области доступным и </w:t>
      </w:r>
    </w:p>
    <w:p w:rsidR="004527A1" w:rsidRPr="007375BD" w:rsidRDefault="004527A1" w:rsidP="004527A1">
      <w:pPr>
        <w:pStyle w:val="af6"/>
        <w:jc w:val="right"/>
        <w:rPr>
          <w:sz w:val="28"/>
          <w:szCs w:val="28"/>
        </w:rPr>
      </w:pPr>
      <w:r w:rsidRPr="007375BD">
        <w:rPr>
          <w:sz w:val="28"/>
          <w:szCs w:val="28"/>
        </w:rPr>
        <w:t>комфортным жильём "</w:t>
      </w:r>
    </w:p>
    <w:p w:rsidR="004527A1" w:rsidRDefault="004527A1" w:rsidP="004527A1">
      <w:pPr>
        <w:pStyle w:val="af6"/>
        <w:jc w:val="center"/>
      </w:pPr>
    </w:p>
    <w:p w:rsidR="004527A1" w:rsidRPr="007375BD" w:rsidRDefault="004527A1" w:rsidP="004527A1">
      <w:pPr>
        <w:pStyle w:val="af6"/>
        <w:jc w:val="center"/>
        <w:rPr>
          <w:b/>
          <w:bCs/>
          <w:sz w:val="28"/>
          <w:szCs w:val="28"/>
        </w:rPr>
      </w:pPr>
      <w:r w:rsidRPr="007375BD">
        <w:rPr>
          <w:b/>
          <w:bCs/>
          <w:sz w:val="28"/>
          <w:szCs w:val="28"/>
        </w:rPr>
        <w:t>ПОДПРОГРАММА</w:t>
      </w:r>
    </w:p>
    <w:p w:rsidR="004527A1" w:rsidRPr="007375BD" w:rsidRDefault="004527A1" w:rsidP="004527A1">
      <w:pPr>
        <w:pStyle w:val="af6"/>
        <w:jc w:val="center"/>
        <w:rPr>
          <w:b/>
          <w:bCs/>
          <w:sz w:val="28"/>
          <w:szCs w:val="28"/>
        </w:rPr>
      </w:pPr>
      <w:r w:rsidRPr="007375BD">
        <w:rPr>
          <w:b/>
          <w:bCs/>
          <w:sz w:val="28"/>
          <w:szCs w:val="28"/>
        </w:rPr>
        <w:t xml:space="preserve">"Обеспечение жильем молодых семей в Сеченовском </w:t>
      </w:r>
      <w:r w:rsidR="00623F3F">
        <w:rPr>
          <w:b/>
          <w:bCs/>
          <w:sz w:val="28"/>
          <w:szCs w:val="28"/>
        </w:rPr>
        <w:t xml:space="preserve">муниципальном </w:t>
      </w:r>
      <w:r w:rsidR="00DB6745">
        <w:rPr>
          <w:b/>
          <w:bCs/>
          <w:sz w:val="28"/>
          <w:szCs w:val="28"/>
        </w:rPr>
        <w:t>округ</w:t>
      </w:r>
      <w:r w:rsidRPr="007375BD">
        <w:rPr>
          <w:b/>
          <w:bCs/>
          <w:sz w:val="28"/>
          <w:szCs w:val="28"/>
        </w:rPr>
        <w:t xml:space="preserve">е </w:t>
      </w:r>
    </w:p>
    <w:p w:rsidR="004527A1" w:rsidRPr="007375BD" w:rsidRDefault="004527A1" w:rsidP="004527A1">
      <w:pPr>
        <w:pStyle w:val="af6"/>
        <w:jc w:val="center"/>
        <w:rPr>
          <w:sz w:val="28"/>
          <w:szCs w:val="28"/>
        </w:rPr>
      </w:pPr>
      <w:r w:rsidRPr="007375BD">
        <w:rPr>
          <w:b/>
          <w:bCs/>
          <w:sz w:val="28"/>
          <w:szCs w:val="28"/>
        </w:rPr>
        <w:t>Нижег</w:t>
      </w:r>
      <w:r w:rsidR="00A6700E">
        <w:rPr>
          <w:b/>
          <w:bCs/>
          <w:sz w:val="28"/>
          <w:szCs w:val="28"/>
        </w:rPr>
        <w:t>ородской области"</w:t>
      </w:r>
    </w:p>
    <w:p w:rsidR="004527A1" w:rsidRPr="007375BD" w:rsidRDefault="004527A1" w:rsidP="004527A1">
      <w:pPr>
        <w:pStyle w:val="af6"/>
        <w:jc w:val="center"/>
        <w:rPr>
          <w:sz w:val="28"/>
          <w:szCs w:val="28"/>
        </w:rPr>
      </w:pPr>
    </w:p>
    <w:p w:rsidR="004527A1" w:rsidRPr="007375BD" w:rsidRDefault="004527A1" w:rsidP="004527A1">
      <w:pPr>
        <w:pStyle w:val="af6"/>
        <w:jc w:val="center"/>
        <w:rPr>
          <w:sz w:val="28"/>
          <w:szCs w:val="28"/>
        </w:rPr>
      </w:pPr>
      <w:r w:rsidRPr="007375BD">
        <w:rPr>
          <w:sz w:val="28"/>
          <w:szCs w:val="28"/>
        </w:rPr>
        <w:t>1. ПАСПОРТ ПОДПРОГРАММЫ</w:t>
      </w:r>
    </w:p>
    <w:p w:rsidR="004527A1" w:rsidRDefault="004527A1" w:rsidP="004527A1">
      <w:pPr>
        <w:pStyle w:val="af6"/>
        <w:jc w:val="center"/>
      </w:pPr>
    </w:p>
    <w:tbl>
      <w:tblPr>
        <w:tblW w:w="0" w:type="auto"/>
        <w:tblInd w:w="-318" w:type="dxa"/>
        <w:tblLayout w:type="fixed"/>
        <w:tblLook w:val="0000" w:firstRow="0" w:lastRow="0" w:firstColumn="0" w:lastColumn="0" w:noHBand="0" w:noVBand="0"/>
      </w:tblPr>
      <w:tblGrid>
        <w:gridCol w:w="2553"/>
        <w:gridCol w:w="7512"/>
      </w:tblGrid>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Муниципальный</w:t>
            </w:r>
            <w:r w:rsidRPr="00777C52">
              <w:t xml:space="preserve"> заказчик</w:t>
            </w:r>
            <w:r>
              <w:t>-координатор</w:t>
            </w:r>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623F3F">
            <w:pPr>
              <w:pStyle w:val="af6"/>
              <w:jc w:val="both"/>
            </w:pPr>
            <w:r>
              <w:t>Управление капитального строительства, жилищно-коммунального хозяйства, жилищ</w:t>
            </w:r>
            <w:r w:rsidR="00872AD0">
              <w:t>ной политики и жилищного фонда А</w:t>
            </w:r>
            <w:r>
              <w:t xml:space="preserve">дминистрации Сеченовского муниципального </w:t>
            </w:r>
            <w:r w:rsidR="00623F3F">
              <w:t>округ</w:t>
            </w:r>
            <w:r>
              <w:t xml:space="preserve">а </w:t>
            </w:r>
            <w:r w:rsidRPr="00777C52">
              <w:t xml:space="preserve">Нижегородской области </w:t>
            </w:r>
            <w:r>
              <w:t>(далее – Управление)</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 xml:space="preserve"> Соисполнители Подпрограммы</w:t>
            </w:r>
          </w:p>
        </w:tc>
        <w:tc>
          <w:tcPr>
            <w:tcW w:w="7512" w:type="dxa"/>
            <w:tcBorders>
              <w:top w:val="single" w:sz="2" w:space="0" w:color="auto"/>
              <w:left w:val="single" w:sz="2" w:space="0" w:color="auto"/>
              <w:bottom w:val="single" w:sz="2" w:space="0" w:color="auto"/>
              <w:right w:val="single" w:sz="2" w:space="0" w:color="auto"/>
            </w:tcBorders>
          </w:tcPr>
          <w:p w:rsidR="004527A1" w:rsidRDefault="00872AD0" w:rsidP="00694A86">
            <w:pPr>
              <w:pStyle w:val="af6"/>
              <w:jc w:val="both"/>
            </w:pPr>
            <w:r>
              <w:t>Финансовое управление А</w:t>
            </w:r>
            <w:r w:rsidR="004527A1">
              <w:t xml:space="preserve">дминистрации Сеченовского муниципального </w:t>
            </w:r>
            <w:r w:rsidR="00623F3F">
              <w:t>округ</w:t>
            </w:r>
            <w:r w:rsidR="004527A1">
              <w:t>а;</w:t>
            </w:r>
          </w:p>
          <w:p w:rsidR="004527A1" w:rsidRDefault="004527A1" w:rsidP="00694A86">
            <w:pPr>
              <w:pStyle w:val="af6"/>
              <w:jc w:val="both"/>
            </w:pPr>
            <w:r>
              <w:t>Уполномоченные банки и другие организации, предоставляющие молодым семьям ипотечные жилищные кредиты и займы на приобретение жилья или строительство индивидуального жилья (по согласованию);</w:t>
            </w:r>
          </w:p>
          <w:p w:rsidR="004527A1" w:rsidRDefault="004527A1" w:rsidP="00694A86">
            <w:pPr>
              <w:pStyle w:val="af6"/>
              <w:jc w:val="both"/>
            </w:pPr>
            <w:r>
              <w:t xml:space="preserve">Отдел экономики, прогнозирования, инвестиций и инноваций.                                                                                                                                                                                                                                                                                                                                                                                                                                                                                                                           </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Под</w:t>
            </w:r>
            <w:r w:rsidR="00E23CDE">
              <w:t>п</w:t>
            </w:r>
            <w:r>
              <w:t xml:space="preserve">рограммы 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Default="004527A1" w:rsidP="00694A86">
            <w:pPr>
              <w:pStyle w:val="af6"/>
            </w:pPr>
            <w:r>
              <w:t>-</w:t>
            </w:r>
          </w:p>
          <w:p w:rsidR="004527A1" w:rsidRDefault="004527A1" w:rsidP="00694A86">
            <w:pPr>
              <w:pStyle w:val="af6"/>
            </w:pP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Ц</w:t>
            </w:r>
            <w:r w:rsidRPr="00777C52">
              <w:t>ел</w:t>
            </w:r>
            <w:r>
              <w:t>и</w:t>
            </w:r>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623F3F">
            <w:pPr>
              <w:pStyle w:val="af6"/>
              <w:jc w:val="both"/>
            </w:pPr>
            <w:r>
              <w:t xml:space="preserve">Государственная </w:t>
            </w:r>
            <w:r w:rsidRPr="00777C52">
              <w:t xml:space="preserve">поддержка молодых семей </w:t>
            </w:r>
            <w:r>
              <w:t xml:space="preserve">Сеченовского </w:t>
            </w:r>
            <w:r w:rsidR="00872AD0" w:rsidRPr="00872AD0">
              <w:rPr>
                <w:color w:val="auto"/>
              </w:rPr>
              <w:t>муниципального</w:t>
            </w:r>
            <w:r w:rsidR="00872AD0" w:rsidRPr="00872AD0">
              <w:t xml:space="preserve"> </w:t>
            </w:r>
            <w:r w:rsidR="00623F3F">
              <w:t>округа</w:t>
            </w:r>
            <w:r>
              <w:t xml:space="preserve"> </w:t>
            </w:r>
            <w:r w:rsidRPr="00777C52">
              <w:t xml:space="preserve">Нижегородской области в решении жилищной проблемы </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З</w:t>
            </w:r>
            <w:r w:rsidRPr="00777C52">
              <w:t xml:space="preserve">адачи Подпрограммы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rsidRPr="00777C52">
              <w:t xml:space="preserve">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 (в том числе компенсация процентной ставки по кредитам, выданным до 31 декабря 2006 года); государственная поддержка молодых семей, нуждающихся в жилых помещениях, при рождении детей </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Э</w:t>
            </w:r>
            <w:r w:rsidRPr="00777C52">
              <w:t xml:space="preserve">тапы </w:t>
            </w:r>
            <w:r>
              <w:t>и с</w:t>
            </w:r>
            <w:r w:rsidRPr="00777C52">
              <w:t>роки</w:t>
            </w:r>
            <w:r w:rsidR="00B33471">
              <w:t xml:space="preserve"> </w:t>
            </w:r>
            <w:proofErr w:type="spellStart"/>
            <w:r w:rsidRPr="00777C52">
              <w:t>реали</w:t>
            </w:r>
            <w:r>
              <w:t>-</w:t>
            </w:r>
            <w:r w:rsidRPr="00777C52">
              <w:t>зации</w:t>
            </w:r>
            <w:proofErr w:type="spellEnd"/>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t>20</w:t>
            </w:r>
            <w:r w:rsidR="009A494E">
              <w:t>2</w:t>
            </w:r>
            <w:r w:rsidR="00112C5D">
              <w:t>4</w:t>
            </w:r>
            <w:r w:rsidRPr="00777C52">
              <w:t>-20</w:t>
            </w:r>
            <w:r>
              <w:t>2</w:t>
            </w:r>
            <w:r w:rsidR="00112C5D">
              <w:t>6</w:t>
            </w:r>
            <w:r w:rsidRPr="00777C52">
              <w:t xml:space="preserve"> годы. </w:t>
            </w:r>
          </w:p>
          <w:p w:rsidR="004527A1" w:rsidRPr="00777C52" w:rsidRDefault="004527A1" w:rsidP="00694A86">
            <w:pPr>
              <w:pStyle w:val="af6"/>
              <w:jc w:val="both"/>
            </w:pPr>
            <w:r>
              <w:t>Подпрограмма реализуется в один этап</w:t>
            </w:r>
          </w:p>
        </w:tc>
      </w:tr>
      <w:tr w:rsidR="004527A1" w:rsidRPr="00777C52" w:rsidTr="00694A86">
        <w:trPr>
          <w:trHeight w:val="1380"/>
        </w:trPr>
        <w:tc>
          <w:tcPr>
            <w:tcW w:w="2553" w:type="dxa"/>
            <w:tcBorders>
              <w:top w:val="single" w:sz="2" w:space="0" w:color="auto"/>
              <w:left w:val="single" w:sz="2" w:space="0" w:color="auto"/>
              <w:bottom w:val="single" w:sz="4" w:space="0" w:color="auto"/>
              <w:right w:val="single" w:sz="2" w:space="0" w:color="auto"/>
            </w:tcBorders>
          </w:tcPr>
          <w:p w:rsidR="004527A1" w:rsidRPr="00777C52" w:rsidRDefault="004527A1" w:rsidP="00694A86">
            <w:pPr>
              <w:pStyle w:val="af6"/>
            </w:pPr>
            <w:r w:rsidRPr="00777C52">
              <w:t xml:space="preserve">Объемы </w:t>
            </w:r>
            <w:r>
              <w:t>бюджетных ассигнований подпрограммы за счет средств местного бюджета</w:t>
            </w:r>
          </w:p>
        </w:tc>
        <w:tc>
          <w:tcPr>
            <w:tcW w:w="7512" w:type="dxa"/>
            <w:tcBorders>
              <w:top w:val="single" w:sz="2" w:space="0" w:color="auto"/>
              <w:left w:val="single" w:sz="2" w:space="0" w:color="auto"/>
              <w:bottom w:val="single" w:sz="4" w:space="0" w:color="auto"/>
              <w:right w:val="single" w:sz="2" w:space="0" w:color="auto"/>
            </w:tcBorders>
          </w:tcPr>
          <w:p w:rsidR="004527A1" w:rsidRDefault="004527A1" w:rsidP="00694A86">
            <w:pPr>
              <w:pStyle w:val="af6"/>
              <w:jc w:val="both"/>
            </w:pPr>
            <w:r>
              <w:t xml:space="preserve">Объемы финансирования формируются исходя из финансовых возможностей бюджета муниципального </w:t>
            </w:r>
            <w:r w:rsidR="00623F3F">
              <w:t>округ</w:t>
            </w:r>
            <w:r>
              <w:t>а на очередной год.</w:t>
            </w:r>
          </w:p>
          <w:p w:rsidR="004527A1" w:rsidRPr="00084A7C" w:rsidRDefault="00B66B3B" w:rsidP="00694A86">
            <w:pPr>
              <w:pStyle w:val="af6"/>
              <w:jc w:val="both"/>
            </w:pPr>
            <w:r>
              <w:t xml:space="preserve">Подпрограмма </w:t>
            </w:r>
            <w:r w:rsidR="00434140" w:rsidRPr="00434140">
              <w:rPr>
                <w:b/>
              </w:rPr>
              <w:t>4753,39</w:t>
            </w:r>
            <w:r w:rsidR="004527A1" w:rsidRPr="00084A7C">
              <w:t xml:space="preserve"> тыс. </w:t>
            </w:r>
            <w:proofErr w:type="spellStart"/>
            <w:r w:rsidR="004527A1" w:rsidRPr="00084A7C">
              <w:t>руб</w:t>
            </w:r>
            <w:proofErr w:type="spellEnd"/>
            <w:r w:rsidR="004527A1" w:rsidRPr="00084A7C">
              <w:t>, в том числе по годам:</w:t>
            </w:r>
          </w:p>
          <w:p w:rsidR="004527A1" w:rsidRPr="00084A7C" w:rsidRDefault="00B66B3B" w:rsidP="00694A86">
            <w:pPr>
              <w:pStyle w:val="af6"/>
              <w:jc w:val="both"/>
            </w:pPr>
            <w:r w:rsidRPr="00084A7C">
              <w:t>202</w:t>
            </w:r>
            <w:r w:rsidR="00623F3F" w:rsidRPr="00084A7C">
              <w:t>3</w:t>
            </w:r>
            <w:r w:rsidR="004527A1" w:rsidRPr="00084A7C">
              <w:t xml:space="preserve"> год –</w:t>
            </w:r>
            <w:r w:rsidR="00C15E90">
              <w:t>1</w:t>
            </w:r>
            <w:r w:rsidR="00434140">
              <w:t>623</w:t>
            </w:r>
            <w:r w:rsidR="00084A7C" w:rsidRPr="00084A7C">
              <w:t>,</w:t>
            </w:r>
            <w:r w:rsidR="00434140">
              <w:t>6</w:t>
            </w:r>
            <w:r w:rsidR="00C15E90">
              <w:t>9</w:t>
            </w:r>
            <w:r w:rsidR="007C4BAD">
              <w:t xml:space="preserve"> </w:t>
            </w:r>
            <w:r w:rsidR="004527A1" w:rsidRPr="00084A7C">
              <w:t>тыс. руб.,</w:t>
            </w:r>
          </w:p>
          <w:p w:rsidR="004527A1" w:rsidRPr="00084A7C" w:rsidRDefault="004527A1" w:rsidP="00351C3C">
            <w:pPr>
              <w:pStyle w:val="af6"/>
              <w:jc w:val="both"/>
            </w:pPr>
            <w:r w:rsidRPr="00084A7C">
              <w:t>202</w:t>
            </w:r>
            <w:r w:rsidR="00623F3F" w:rsidRPr="00084A7C">
              <w:t>4</w:t>
            </w:r>
            <w:r w:rsidRPr="00084A7C">
              <w:t xml:space="preserve"> год –</w:t>
            </w:r>
            <w:r w:rsidR="00434140">
              <w:t>920</w:t>
            </w:r>
            <w:r w:rsidR="00D53A24" w:rsidRPr="00084A7C">
              <w:t>,</w:t>
            </w:r>
            <w:r w:rsidR="00434140">
              <w:t>0</w:t>
            </w:r>
            <w:r w:rsidR="007C4BAD">
              <w:t xml:space="preserve"> </w:t>
            </w:r>
            <w:r w:rsidRPr="00084A7C">
              <w:t>тыс. руб.</w:t>
            </w:r>
          </w:p>
          <w:p w:rsidR="00351C3C" w:rsidRDefault="00623F3F" w:rsidP="00C15E90">
            <w:pPr>
              <w:pStyle w:val="af6"/>
              <w:jc w:val="both"/>
            </w:pPr>
            <w:r w:rsidRPr="00084A7C">
              <w:t>2025</w:t>
            </w:r>
            <w:r w:rsidR="00351C3C" w:rsidRPr="00084A7C">
              <w:t xml:space="preserve"> год – </w:t>
            </w:r>
            <w:r w:rsidR="00C15E90">
              <w:t>1</w:t>
            </w:r>
            <w:r w:rsidR="00434140">
              <w:t>069</w:t>
            </w:r>
            <w:r w:rsidR="00351C3C" w:rsidRPr="00084A7C">
              <w:t>,</w:t>
            </w:r>
            <w:r w:rsidR="00434140">
              <w:t>7</w:t>
            </w:r>
            <w:r w:rsidR="0078767B" w:rsidRPr="00084A7C">
              <w:t>0</w:t>
            </w:r>
            <w:r w:rsidR="00351C3C" w:rsidRPr="00084A7C">
              <w:t xml:space="preserve"> </w:t>
            </w:r>
            <w:proofErr w:type="spellStart"/>
            <w:r w:rsidR="00351C3C" w:rsidRPr="00084A7C">
              <w:t>тыс.руб</w:t>
            </w:r>
            <w:proofErr w:type="spellEnd"/>
            <w:r w:rsidR="00351C3C" w:rsidRPr="00623F3F">
              <w:t>.</w:t>
            </w:r>
          </w:p>
          <w:p w:rsidR="00112C5D" w:rsidRPr="00777C52" w:rsidRDefault="00112C5D" w:rsidP="00C15E90">
            <w:pPr>
              <w:pStyle w:val="af6"/>
              <w:jc w:val="both"/>
            </w:pPr>
            <w:r>
              <w:t xml:space="preserve">2026 год  -  </w:t>
            </w:r>
            <w:r w:rsidR="00434140">
              <w:t xml:space="preserve">1140,00 </w:t>
            </w:r>
            <w:proofErr w:type="spellStart"/>
            <w:r w:rsidR="00434140">
              <w:t>тыс.руб</w:t>
            </w:r>
            <w:proofErr w:type="spellEnd"/>
            <w:r w:rsidR="00434140">
              <w:t>.</w:t>
            </w:r>
            <w:r>
              <w:t xml:space="preserve"> </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rsidRPr="00777C52">
              <w:t>Индикаторы достижения цели</w:t>
            </w:r>
            <w:r>
              <w:t xml:space="preserve"> и показатели непосредственных результатов</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434140">
            <w:pPr>
              <w:pStyle w:val="af6"/>
              <w:jc w:val="both"/>
            </w:pPr>
            <w:r w:rsidRPr="00777C52">
              <w:t>Обеспеченность молодых семей социальными выплатами на приобретение жилья или строительство индивидуального жилого дома (далее - социальная выплата) в рамк</w:t>
            </w:r>
            <w:r w:rsidR="00073F5B">
              <w:t>а</w:t>
            </w:r>
            <w:r w:rsidR="00652896">
              <w:t>х реализации Подпрограммы в 202</w:t>
            </w:r>
            <w:r w:rsidR="00623F3F">
              <w:t>5</w:t>
            </w:r>
            <w:r w:rsidRPr="00777C52">
              <w:t xml:space="preserve"> году составит </w:t>
            </w:r>
            <w:r w:rsidR="00434140">
              <w:t>20</w:t>
            </w:r>
            <w:r>
              <w:t>,0</w:t>
            </w:r>
            <w:r w:rsidRPr="00777C52">
              <w:t xml:space="preserve"> процент</w:t>
            </w:r>
            <w:r>
              <w:t>ов</w:t>
            </w:r>
            <w:r w:rsidRPr="00777C52">
              <w:t xml:space="preserve"> от общего количества молодых семей, подавших заявки на получение государственной поддержки</w:t>
            </w:r>
            <w:r>
              <w:t>.</w:t>
            </w:r>
          </w:p>
        </w:tc>
      </w:tr>
    </w:tbl>
    <w:p w:rsidR="004527A1" w:rsidRDefault="004527A1" w:rsidP="004527A1">
      <w:pPr>
        <w:pStyle w:val="af6"/>
        <w:jc w:val="center"/>
      </w:pPr>
    </w:p>
    <w:p w:rsidR="004527A1" w:rsidRPr="007375BD" w:rsidRDefault="004527A1" w:rsidP="00E23CDE">
      <w:pPr>
        <w:pStyle w:val="af6"/>
        <w:ind w:firstLine="709"/>
        <w:jc w:val="center"/>
        <w:rPr>
          <w:sz w:val="28"/>
          <w:szCs w:val="28"/>
        </w:rPr>
      </w:pPr>
      <w:r w:rsidRPr="007375BD">
        <w:rPr>
          <w:sz w:val="28"/>
          <w:szCs w:val="28"/>
        </w:rPr>
        <w:lastRenderedPageBreak/>
        <w:t>2. ТЕКСТ ПОДПРОГРАММЫ</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 xml:space="preserve">2.1. Характеристика текущего состояния </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 xml:space="preserve">Реализация мероприятий по обеспечению жильем молодых семей в Сеченовском </w:t>
      </w:r>
      <w:r w:rsidR="002F6EA4">
        <w:rPr>
          <w:sz w:val="28"/>
          <w:szCs w:val="28"/>
        </w:rPr>
        <w:t>муниципальном округе</w:t>
      </w:r>
      <w:r w:rsidRPr="007375BD">
        <w:rPr>
          <w:sz w:val="28"/>
          <w:szCs w:val="28"/>
        </w:rPr>
        <w:t xml:space="preserve"> Нижегородской области демонстрирует ежегодный рост числа молодых семей, желающих получить государственную поддержку в решении жилищной проблемы. </w:t>
      </w:r>
    </w:p>
    <w:p w:rsidR="004527A1" w:rsidRPr="007375BD" w:rsidRDefault="004527A1" w:rsidP="007375BD">
      <w:pPr>
        <w:pStyle w:val="af6"/>
        <w:ind w:firstLine="709"/>
        <w:jc w:val="both"/>
        <w:rPr>
          <w:sz w:val="28"/>
          <w:szCs w:val="28"/>
        </w:rPr>
      </w:pPr>
      <w:r w:rsidRPr="007375BD">
        <w:rPr>
          <w:sz w:val="28"/>
          <w:szCs w:val="28"/>
        </w:rPr>
        <w:t xml:space="preserve">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главной причиной разводов, ведет к снижению рождаемости. </w:t>
      </w:r>
    </w:p>
    <w:p w:rsidR="004527A1" w:rsidRPr="007375BD" w:rsidRDefault="004527A1" w:rsidP="007375BD">
      <w:pPr>
        <w:pStyle w:val="af6"/>
        <w:ind w:firstLine="709"/>
        <w:jc w:val="both"/>
        <w:rPr>
          <w:sz w:val="28"/>
          <w:szCs w:val="28"/>
        </w:rPr>
      </w:pPr>
      <w:r w:rsidRPr="007375BD">
        <w:rPr>
          <w:sz w:val="28"/>
          <w:szCs w:val="28"/>
        </w:rPr>
        <w:t xml:space="preserve">Подпрограмма предусматривает создание системы муниципальной поддержки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Сеченовском </w:t>
      </w:r>
      <w:r w:rsidR="002F6EA4">
        <w:rPr>
          <w:sz w:val="28"/>
          <w:szCs w:val="28"/>
        </w:rPr>
        <w:t>муниципальном округе</w:t>
      </w:r>
      <w:r w:rsidRPr="007375BD">
        <w:rPr>
          <w:sz w:val="28"/>
          <w:szCs w:val="28"/>
        </w:rPr>
        <w:t xml:space="preserve"> Нижегородской области.</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2.2. Цели и задачи Подпрограммы</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Реализация мероприятий Подпрограммы направлена на социальную поддержку молодых семей в решении жилищных проблем, а также создание предпосылок к последующему демографическому росту, повышению уровня рождаемости путем формирования подходов к решению жилищной проблемы молодых семей.</w:t>
      </w:r>
    </w:p>
    <w:p w:rsidR="004527A1" w:rsidRPr="007375BD" w:rsidRDefault="004527A1" w:rsidP="007375BD">
      <w:pPr>
        <w:pStyle w:val="af6"/>
        <w:ind w:firstLine="709"/>
        <w:jc w:val="both"/>
        <w:rPr>
          <w:sz w:val="28"/>
          <w:szCs w:val="28"/>
        </w:rPr>
      </w:pPr>
      <w:r w:rsidRPr="007375BD">
        <w:rPr>
          <w:sz w:val="28"/>
          <w:szCs w:val="28"/>
        </w:rPr>
        <w:t xml:space="preserve">Основной целью Подпрограммы является – муниципальная поддержка молодых семей Сеченовского </w:t>
      </w:r>
      <w:r w:rsidR="00872AD0" w:rsidRPr="00872AD0">
        <w:rPr>
          <w:color w:val="auto"/>
          <w:sz w:val="28"/>
          <w:szCs w:val="28"/>
        </w:rPr>
        <w:t>муниципального</w:t>
      </w:r>
      <w:r w:rsidR="00872AD0">
        <w:rPr>
          <w:sz w:val="28"/>
          <w:szCs w:val="28"/>
        </w:rPr>
        <w:t xml:space="preserve"> </w:t>
      </w:r>
      <w:r w:rsidR="000F5114">
        <w:rPr>
          <w:sz w:val="28"/>
          <w:szCs w:val="28"/>
        </w:rPr>
        <w:t>округа</w:t>
      </w:r>
      <w:r w:rsidRPr="007375BD">
        <w:rPr>
          <w:sz w:val="28"/>
          <w:szCs w:val="28"/>
        </w:rPr>
        <w:t xml:space="preserve"> Нижегородской области в решении жилищной проблемы.</w:t>
      </w:r>
    </w:p>
    <w:p w:rsidR="004527A1" w:rsidRPr="007375BD" w:rsidRDefault="004527A1" w:rsidP="007375BD">
      <w:pPr>
        <w:pStyle w:val="af6"/>
        <w:ind w:firstLine="709"/>
        <w:jc w:val="both"/>
        <w:rPr>
          <w:sz w:val="28"/>
          <w:szCs w:val="28"/>
        </w:rPr>
      </w:pPr>
      <w:r w:rsidRPr="007375BD">
        <w:rPr>
          <w:sz w:val="28"/>
          <w:szCs w:val="28"/>
        </w:rPr>
        <w:t>Для достижения обозначенной цели Подпрограммы необходимо решить следующие основные задачи:</w:t>
      </w:r>
    </w:p>
    <w:p w:rsidR="004527A1" w:rsidRPr="007375BD" w:rsidRDefault="004527A1" w:rsidP="007375BD">
      <w:pPr>
        <w:pStyle w:val="af6"/>
        <w:ind w:firstLine="709"/>
        <w:jc w:val="both"/>
        <w:rPr>
          <w:sz w:val="28"/>
          <w:szCs w:val="28"/>
        </w:rPr>
      </w:pPr>
      <w:r w:rsidRPr="007375BD">
        <w:rPr>
          <w:sz w:val="28"/>
          <w:szCs w:val="28"/>
        </w:rPr>
        <w:t>- 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 (в том числе компенсация процентной ставки по кредитам, выданным до 31 декабря 2006 года);</w:t>
      </w:r>
    </w:p>
    <w:p w:rsidR="004527A1" w:rsidRPr="007375BD" w:rsidRDefault="004527A1" w:rsidP="007375BD">
      <w:pPr>
        <w:pStyle w:val="af6"/>
        <w:ind w:firstLine="709"/>
        <w:jc w:val="both"/>
        <w:rPr>
          <w:sz w:val="28"/>
          <w:szCs w:val="28"/>
        </w:rPr>
      </w:pPr>
      <w:r w:rsidRPr="007375BD">
        <w:rPr>
          <w:sz w:val="28"/>
          <w:szCs w:val="28"/>
        </w:rPr>
        <w:t>- муниципальная поддержка молодых семей, нуждающихся в жилых помещениях, при рождении детей.</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2.3. Сроки и этапы реализации Подпрограммы</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Реализация Подпрограммы рассчитана на период 20</w:t>
      </w:r>
      <w:r w:rsidR="00A2071B">
        <w:rPr>
          <w:sz w:val="28"/>
          <w:szCs w:val="28"/>
        </w:rPr>
        <w:t>2</w:t>
      </w:r>
      <w:r w:rsidR="00F10851">
        <w:rPr>
          <w:sz w:val="28"/>
          <w:szCs w:val="28"/>
        </w:rPr>
        <w:t>4</w:t>
      </w:r>
      <w:r w:rsidRPr="007375BD">
        <w:rPr>
          <w:sz w:val="28"/>
          <w:szCs w:val="28"/>
        </w:rPr>
        <w:t>-202</w:t>
      </w:r>
      <w:r w:rsidR="00F10851">
        <w:rPr>
          <w:sz w:val="28"/>
          <w:szCs w:val="28"/>
        </w:rPr>
        <w:t>6</w:t>
      </w:r>
      <w:r w:rsidRPr="007375BD">
        <w:rPr>
          <w:sz w:val="28"/>
          <w:szCs w:val="28"/>
        </w:rPr>
        <w:t xml:space="preserve"> годов и осуществляется в один этап.</w:t>
      </w:r>
    </w:p>
    <w:p w:rsidR="004527A1" w:rsidRPr="007375BD" w:rsidRDefault="004527A1" w:rsidP="007375BD">
      <w:pPr>
        <w:pStyle w:val="af6"/>
        <w:ind w:firstLine="709"/>
        <w:jc w:val="both"/>
        <w:rPr>
          <w:sz w:val="28"/>
          <w:szCs w:val="28"/>
        </w:rPr>
      </w:pPr>
      <w:r w:rsidRPr="007375BD">
        <w:rPr>
          <w:sz w:val="28"/>
          <w:szCs w:val="28"/>
        </w:rPr>
        <w:t>В период 20</w:t>
      </w:r>
      <w:r w:rsidR="00C71122">
        <w:rPr>
          <w:sz w:val="28"/>
          <w:szCs w:val="28"/>
        </w:rPr>
        <w:t>2</w:t>
      </w:r>
      <w:r w:rsidR="00F10851">
        <w:rPr>
          <w:sz w:val="28"/>
          <w:szCs w:val="28"/>
        </w:rPr>
        <w:t>4</w:t>
      </w:r>
      <w:r w:rsidRPr="007375BD">
        <w:rPr>
          <w:sz w:val="28"/>
          <w:szCs w:val="28"/>
        </w:rPr>
        <w:t>-202</w:t>
      </w:r>
      <w:r w:rsidR="00F10851">
        <w:rPr>
          <w:sz w:val="28"/>
          <w:szCs w:val="28"/>
        </w:rPr>
        <w:t>6</w:t>
      </w:r>
      <w:r w:rsidRPr="007375BD">
        <w:rPr>
          <w:sz w:val="28"/>
          <w:szCs w:val="28"/>
        </w:rPr>
        <w:t xml:space="preserve"> годов будет осуществляться компенсация процентной </w:t>
      </w:r>
      <w:r w:rsidRPr="007375BD">
        <w:rPr>
          <w:sz w:val="28"/>
          <w:szCs w:val="28"/>
        </w:rPr>
        <w:lastRenderedPageBreak/>
        <w:t>ставки по кредитам, выданным до 31 декабря 2006 года.</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2.4. Управление Подпрограммой и механизм ее реализации</w:t>
      </w:r>
    </w:p>
    <w:p w:rsidR="004527A1" w:rsidRPr="007375BD" w:rsidRDefault="004527A1" w:rsidP="007375BD">
      <w:pPr>
        <w:pStyle w:val="af6"/>
        <w:ind w:firstLine="709"/>
        <w:jc w:val="both"/>
        <w:rPr>
          <w:sz w:val="28"/>
          <w:szCs w:val="28"/>
        </w:rPr>
      </w:pP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Механизм реализации Подпрограммы предполагает оказание муниципальной поддержки молодым семьям - участникам Подпрограммы, нуждающимся в жилых помещениях, путем предоставления им социальных выплат на приобретение жилого помещения или создание объекта индивидуального жилищного строительства (далее - социальная выплата).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Участие в Подпрограмме является добровольным.</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Право на улучшение жилищных условий с использованием социальной выплаты или иной формы муниципальной поддержки за счет средств местного бюджета предоставляется членам молодой семьи только один раз.</w:t>
      </w:r>
    </w:p>
    <w:p w:rsidR="004527A1" w:rsidRPr="007375BD" w:rsidRDefault="00790DEA" w:rsidP="007375BD">
      <w:pPr>
        <w:pStyle w:val="ConsPlusNormal"/>
        <w:ind w:firstLine="709"/>
        <w:jc w:val="both"/>
        <w:rPr>
          <w:rFonts w:ascii="Times New Roman" w:hAnsi="Times New Roman"/>
          <w:sz w:val="28"/>
          <w:szCs w:val="28"/>
        </w:rPr>
      </w:pPr>
      <w:hyperlink r:id="rId10" w:history="1">
        <w:r w:rsidR="004527A1" w:rsidRPr="007375BD">
          <w:rPr>
            <w:rFonts w:ascii="Times New Roman" w:hAnsi="Times New Roman"/>
            <w:sz w:val="28"/>
            <w:szCs w:val="28"/>
          </w:rPr>
          <w:t>2.4.1.</w:t>
        </w:r>
      </w:hyperlink>
      <w:r w:rsidR="004527A1" w:rsidRPr="007375BD">
        <w:rPr>
          <w:rFonts w:ascii="Times New Roman" w:hAnsi="Times New Roman"/>
          <w:sz w:val="28"/>
          <w:szCs w:val="28"/>
        </w:rPr>
        <w:t xml:space="preserve"> Социальная выплата используется:</w:t>
      </w:r>
    </w:p>
    <w:p w:rsidR="004527A1" w:rsidRPr="007375BD" w:rsidRDefault="004527A1" w:rsidP="007375BD">
      <w:pPr>
        <w:pStyle w:val="ConsPlusNormal"/>
        <w:ind w:firstLine="709"/>
        <w:jc w:val="both"/>
        <w:rPr>
          <w:rFonts w:ascii="Times New Roman" w:hAnsi="Times New Roman"/>
          <w:sz w:val="28"/>
          <w:szCs w:val="28"/>
        </w:rPr>
      </w:pPr>
      <w:bookmarkStart w:id="0" w:name="P12746"/>
      <w:bookmarkEnd w:id="0"/>
      <w:r w:rsidRPr="007375BD">
        <w:rPr>
          <w:rFonts w:ascii="Times New Roman" w:hAnsi="Times New Roman"/>
          <w:sz w:val="28"/>
          <w:szCs w:val="28"/>
        </w:rPr>
        <w:t xml:space="preserve">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7375BD">
        <w:rPr>
          <w:rFonts w:ascii="Times New Roman" w:hAnsi="Times New Roman"/>
          <w:sz w:val="28"/>
          <w:szCs w:val="28"/>
        </w:rPr>
        <w:t>экономкласса</w:t>
      </w:r>
      <w:proofErr w:type="spellEnd"/>
      <w:r w:rsidRPr="007375BD">
        <w:rPr>
          <w:rFonts w:ascii="Times New Roman" w:hAnsi="Times New Roman"/>
          <w:sz w:val="28"/>
          <w:szCs w:val="28"/>
        </w:rPr>
        <w:t xml:space="preserve"> на первичном рынке жилья);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б) для оплаты цены договора строительного подряда на строительство индивидуального жилого дома (далее - договор строительного подряда);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4527A1" w:rsidRPr="007375BD" w:rsidRDefault="004527A1" w:rsidP="007375BD">
      <w:pPr>
        <w:pStyle w:val="ConsPlusNormal"/>
        <w:ind w:firstLine="709"/>
        <w:jc w:val="both"/>
        <w:rPr>
          <w:rFonts w:ascii="Times New Roman" w:hAnsi="Times New Roman"/>
          <w:sz w:val="28"/>
          <w:szCs w:val="28"/>
        </w:rPr>
      </w:pPr>
      <w:bookmarkStart w:id="1" w:name="P12750"/>
      <w:bookmarkEnd w:id="1"/>
      <w:r w:rsidRPr="007375BD">
        <w:rPr>
          <w:rFonts w:ascii="Times New Roman" w:hAnsi="Times New Roman"/>
          <w:sz w:val="28"/>
          <w:szCs w:val="28"/>
        </w:rPr>
        <w:t xml:space="preserve">г) для оплаты цены договора с уполномоченной организацией на приобретение в интересах молодой семьи жилого помещения </w:t>
      </w:r>
      <w:proofErr w:type="spellStart"/>
      <w:r w:rsidRPr="007375BD">
        <w:rPr>
          <w:rFonts w:ascii="Times New Roman" w:hAnsi="Times New Roman"/>
          <w:sz w:val="28"/>
          <w:szCs w:val="28"/>
        </w:rPr>
        <w:t>экономкласса</w:t>
      </w:r>
      <w:proofErr w:type="spellEnd"/>
      <w:r w:rsidRPr="007375BD">
        <w:rPr>
          <w:rFonts w:ascii="Times New Roman" w:hAnsi="Times New Roman"/>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4527A1" w:rsidRPr="007375BD" w:rsidRDefault="004527A1" w:rsidP="007375BD">
      <w:pPr>
        <w:pStyle w:val="ConsPlusNormal"/>
        <w:ind w:firstLine="709"/>
        <w:jc w:val="both"/>
        <w:rPr>
          <w:rFonts w:ascii="Times New Roman" w:hAnsi="Times New Roman"/>
          <w:sz w:val="28"/>
          <w:szCs w:val="28"/>
        </w:rPr>
      </w:pPr>
      <w:bookmarkStart w:id="2" w:name="P12752"/>
      <w:bookmarkEnd w:id="2"/>
      <w:r w:rsidRPr="007375BD">
        <w:rPr>
          <w:rFonts w:ascii="Times New Roman" w:hAnsi="Times New Roman"/>
          <w:sz w:val="28"/>
          <w:szCs w:val="28"/>
        </w:rPr>
        <w:t>д) для погашения основной суммы долга и уплату процентов по ипотечным жилищным кредитам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4527A1" w:rsidRPr="007375BD" w:rsidRDefault="004527A1" w:rsidP="007375BD">
      <w:pPr>
        <w:pStyle w:val="ConsPlusNormal"/>
        <w:ind w:firstLine="709"/>
        <w:jc w:val="both"/>
        <w:rPr>
          <w:rFonts w:ascii="Times New Roman" w:hAnsi="Times New Roman"/>
          <w:sz w:val="28"/>
          <w:szCs w:val="28"/>
        </w:rPr>
      </w:pPr>
      <w:bookmarkStart w:id="3" w:name="P12754"/>
      <w:bookmarkEnd w:id="3"/>
      <w:r w:rsidRPr="007375BD">
        <w:rPr>
          <w:rFonts w:ascii="Times New Roman" w:hAnsi="Times New Roman"/>
          <w:sz w:val="28"/>
          <w:szCs w:val="28"/>
        </w:rPr>
        <w:t>е) 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приобретенное (построенное) кооперативом для молодой семьи, переходит в собственность данной молодой семьи.</w:t>
      </w:r>
    </w:p>
    <w:bookmarkStart w:id="4" w:name="P12755"/>
    <w:bookmarkEnd w:id="4"/>
    <w:p w:rsidR="004527A1" w:rsidRPr="007375BD" w:rsidRDefault="009F3944" w:rsidP="007375BD">
      <w:pPr>
        <w:pStyle w:val="ConsPlusNormal"/>
        <w:ind w:firstLine="709"/>
        <w:jc w:val="both"/>
        <w:rPr>
          <w:rFonts w:ascii="Times New Roman" w:hAnsi="Times New Roman"/>
          <w:sz w:val="28"/>
          <w:szCs w:val="28"/>
        </w:rPr>
      </w:pPr>
      <w:r w:rsidRPr="007375BD">
        <w:rPr>
          <w:rFonts w:ascii="Times New Roman" w:hAnsi="Times New Roman"/>
          <w:sz w:val="28"/>
          <w:szCs w:val="28"/>
        </w:rPr>
        <w:fldChar w:fldCharType="begin"/>
      </w:r>
      <w:r w:rsidR="004527A1" w:rsidRPr="007375BD">
        <w:rPr>
          <w:rFonts w:ascii="Times New Roman" w:hAnsi="Times New Roman"/>
          <w:sz w:val="28"/>
          <w:szCs w:val="28"/>
        </w:rPr>
        <w:instrText>HYPERLINK "consultantplus://offline/ref=5486A0293886C30DF839EDFBBAB68D3169A63D148CB154FA86B28286358289AC03E09ABAF4A019A1A175B453X0lFM"</w:instrText>
      </w:r>
      <w:r w:rsidRPr="007375BD">
        <w:rPr>
          <w:rFonts w:ascii="Times New Roman" w:hAnsi="Times New Roman"/>
          <w:sz w:val="28"/>
          <w:szCs w:val="28"/>
        </w:rPr>
        <w:fldChar w:fldCharType="separate"/>
      </w:r>
      <w:r w:rsidR="004527A1" w:rsidRPr="007375BD">
        <w:rPr>
          <w:rFonts w:ascii="Times New Roman" w:hAnsi="Times New Roman"/>
          <w:sz w:val="28"/>
          <w:szCs w:val="28"/>
        </w:rPr>
        <w:t>2.4.2.</w:t>
      </w:r>
      <w:r w:rsidRPr="007375BD">
        <w:rPr>
          <w:rFonts w:ascii="Times New Roman" w:hAnsi="Times New Roman"/>
          <w:sz w:val="28"/>
          <w:szCs w:val="28"/>
        </w:rPr>
        <w:fldChar w:fldCharType="end"/>
      </w:r>
      <w:r w:rsidR="004527A1" w:rsidRPr="007375BD">
        <w:rPr>
          <w:rFonts w:ascii="Times New Roman" w:hAnsi="Times New Roman"/>
          <w:sz w:val="28"/>
          <w:szCs w:val="28"/>
        </w:rPr>
        <w:t xml:space="preserve">Участником Подпрограммы может быть молодая семья, все члены которой имеют постоянное место жительства на территории Сеченовского </w:t>
      </w:r>
      <w:r w:rsidR="00872AD0" w:rsidRPr="00872AD0">
        <w:rPr>
          <w:rFonts w:ascii="Times New Roman" w:hAnsi="Times New Roman"/>
          <w:sz w:val="28"/>
          <w:szCs w:val="28"/>
        </w:rPr>
        <w:t>муниципального</w:t>
      </w:r>
      <w:r w:rsidR="00872AD0">
        <w:rPr>
          <w:rFonts w:ascii="Times New Roman" w:hAnsi="Times New Roman"/>
          <w:sz w:val="28"/>
          <w:szCs w:val="28"/>
        </w:rPr>
        <w:t xml:space="preserve"> </w:t>
      </w:r>
      <w:r w:rsidR="000F5114">
        <w:rPr>
          <w:rFonts w:ascii="Times New Roman" w:hAnsi="Times New Roman"/>
          <w:sz w:val="28"/>
          <w:szCs w:val="28"/>
        </w:rPr>
        <w:t>округа</w:t>
      </w:r>
      <w:r w:rsidR="004527A1" w:rsidRPr="007375BD">
        <w:rPr>
          <w:rFonts w:ascii="Times New Roman" w:hAnsi="Times New Roman"/>
          <w:sz w:val="28"/>
          <w:szCs w:val="28"/>
        </w:rPr>
        <w:t xml:space="preserve"> Нижегородской области,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w:t>
      </w:r>
      <w:r w:rsidR="004527A1" w:rsidRPr="007375BD">
        <w:rPr>
          <w:rFonts w:ascii="Times New Roman" w:hAnsi="Times New Roman"/>
          <w:sz w:val="28"/>
          <w:szCs w:val="28"/>
        </w:rPr>
        <w:lastRenderedPageBreak/>
        <w:t>более детей, соответствующая следующим условиям:</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а) возраст каждого из супругов либо одного родителя в неполной семье на день утверждения Правительством Нижегородской области списка молодых семей - претендентов на получение социальной выплаты в планируемом году не превышает 35 лет;</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б) признание молодой семьи нуждающейся в жилых помещениях в соответствии с </w:t>
      </w:r>
      <w:hyperlink w:anchor="P12761" w:history="1">
        <w:r w:rsidRPr="007375BD">
          <w:rPr>
            <w:rFonts w:ascii="Times New Roman" w:hAnsi="Times New Roman"/>
            <w:sz w:val="28"/>
            <w:szCs w:val="28"/>
          </w:rPr>
          <w:t>пунктом 2.4</w:t>
        </w:r>
      </w:hyperlink>
      <w:r w:rsidRPr="007375BD">
        <w:rPr>
          <w:rFonts w:ascii="Times New Roman" w:hAnsi="Times New Roman"/>
          <w:sz w:val="28"/>
          <w:szCs w:val="28"/>
        </w:rPr>
        <w:t>.3. настоящего Механизма;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527A1" w:rsidRPr="00872AD0" w:rsidRDefault="004527A1" w:rsidP="007375BD">
      <w:pPr>
        <w:pStyle w:val="ConsPlusNormal"/>
        <w:ind w:firstLine="709"/>
        <w:jc w:val="both"/>
        <w:rPr>
          <w:rFonts w:ascii="Times New Roman" w:hAnsi="Times New Roman"/>
          <w:sz w:val="28"/>
          <w:szCs w:val="28"/>
        </w:rPr>
      </w:pPr>
      <w:bookmarkStart w:id="5" w:name="P12761"/>
      <w:bookmarkEnd w:id="5"/>
      <w:r w:rsidRPr="007375BD">
        <w:rPr>
          <w:rFonts w:ascii="Times New Roman" w:hAnsi="Times New Roman"/>
          <w:sz w:val="28"/>
          <w:szCs w:val="28"/>
        </w:rPr>
        <w:t>2.</w:t>
      </w:r>
      <w:hyperlink r:id="rId11" w:history="1">
        <w:r w:rsidRPr="007375BD">
          <w:rPr>
            <w:rFonts w:ascii="Times New Roman" w:hAnsi="Times New Roman"/>
            <w:sz w:val="28"/>
            <w:szCs w:val="28"/>
          </w:rPr>
          <w:t>4</w:t>
        </w:r>
      </w:hyperlink>
      <w:r w:rsidRPr="007375BD">
        <w:rPr>
          <w:rFonts w:ascii="Times New Roman" w:hAnsi="Times New Roman"/>
          <w:sz w:val="28"/>
          <w:szCs w:val="28"/>
        </w:rPr>
        <w:t xml:space="preserve">.3. Применительно к настоящей Подпрограмме под нуждающимися в </w:t>
      </w:r>
      <w:r w:rsidRPr="00872AD0">
        <w:rPr>
          <w:rFonts w:ascii="Times New Roman" w:hAnsi="Times New Roman"/>
          <w:sz w:val="28"/>
          <w:szCs w:val="28"/>
        </w:rPr>
        <w:t>жилых помещениях понимаются молодые семьи:</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поставленные на учет граждан в качестве нуждающихся в жилых помещениях до 1 марта 2005 года;</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xml:space="preserve">-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12" w:history="1">
        <w:r w:rsidRPr="00872AD0">
          <w:rPr>
            <w:rFonts w:ascii="Times New Roman" w:hAnsi="Times New Roman"/>
            <w:sz w:val="28"/>
            <w:szCs w:val="28"/>
          </w:rPr>
          <w:t>статьей 51</w:t>
        </w:r>
      </w:hyperlink>
      <w:r w:rsidRPr="00872AD0">
        <w:rPr>
          <w:rFonts w:ascii="Times New Roman" w:hAnsi="Times New Roman"/>
          <w:sz w:val="28"/>
          <w:szCs w:val="28"/>
        </w:rPr>
        <w:t xml:space="preserve"> Жилищного кодекса Российской Федерации, </w:t>
      </w:r>
      <w:hyperlink r:id="rId13" w:history="1">
        <w:r w:rsidRPr="00872AD0">
          <w:rPr>
            <w:rFonts w:ascii="Times New Roman" w:hAnsi="Times New Roman"/>
            <w:sz w:val="28"/>
            <w:szCs w:val="28"/>
          </w:rPr>
          <w:t>статьей 3</w:t>
        </w:r>
      </w:hyperlink>
      <w:r w:rsidRPr="00872AD0">
        <w:rPr>
          <w:rFonts w:ascii="Times New Roman" w:hAnsi="Times New Roman"/>
          <w:sz w:val="28"/>
          <w:szCs w:val="28"/>
        </w:rPr>
        <w:t xml:space="preserve"> Закона Нижегородской </w:t>
      </w:r>
      <w:r w:rsidR="00872AD0" w:rsidRPr="00872AD0">
        <w:rPr>
          <w:rFonts w:ascii="Times New Roman" w:hAnsi="Times New Roman"/>
          <w:sz w:val="28"/>
          <w:szCs w:val="28"/>
        </w:rPr>
        <w:t>области от 16 ноября 2005 года №</w:t>
      </w:r>
      <w:r w:rsidRPr="00872AD0">
        <w:rPr>
          <w:rFonts w:ascii="Times New Roman" w:hAnsi="Times New Roman"/>
          <w:sz w:val="28"/>
          <w:szCs w:val="28"/>
        </w:rPr>
        <w:t xml:space="preserve"> 179-З "О порядке ведения органами местного самоуправления городских округов и поселений Нижегородской области учета граждан в качестве нуждающихся в жилых помещениях, предоставляемых по договорам социального найма" (далее</w:t>
      </w:r>
      <w:r w:rsidR="00872AD0" w:rsidRPr="00872AD0">
        <w:rPr>
          <w:rFonts w:ascii="Times New Roman" w:hAnsi="Times New Roman"/>
          <w:sz w:val="28"/>
          <w:szCs w:val="28"/>
        </w:rPr>
        <w:t xml:space="preserve"> - Закон Нижегородской области №</w:t>
      </w:r>
      <w:r w:rsidRPr="00872AD0">
        <w:rPr>
          <w:rFonts w:ascii="Times New Roman" w:hAnsi="Times New Roman"/>
          <w:sz w:val="28"/>
          <w:szCs w:val="28"/>
        </w:rPr>
        <w:t xml:space="preserve"> 179-З), для признания граждан нуждающимися в жилых помещениях, предоставляемых по договорам социального найма.</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xml:space="preserve">Признание молодых семей нуждающимися в улучшении жилищных условий осуществляется с учетом норм </w:t>
      </w:r>
      <w:hyperlink r:id="rId14" w:history="1">
        <w:r w:rsidRPr="00872AD0">
          <w:rPr>
            <w:rFonts w:ascii="Times New Roman" w:hAnsi="Times New Roman"/>
            <w:sz w:val="28"/>
            <w:szCs w:val="28"/>
          </w:rPr>
          <w:t>статьи 53</w:t>
        </w:r>
      </w:hyperlink>
      <w:r w:rsidRPr="00872AD0">
        <w:rPr>
          <w:rFonts w:ascii="Times New Roman" w:hAnsi="Times New Roman"/>
          <w:sz w:val="28"/>
          <w:szCs w:val="28"/>
        </w:rPr>
        <w:t xml:space="preserve"> Жилищного кодекса Российской Федерации, </w:t>
      </w:r>
      <w:hyperlink r:id="rId15" w:history="1">
        <w:r w:rsidRPr="00872AD0">
          <w:rPr>
            <w:rFonts w:ascii="Times New Roman" w:hAnsi="Times New Roman"/>
            <w:sz w:val="28"/>
            <w:szCs w:val="28"/>
          </w:rPr>
          <w:t>статьи 8</w:t>
        </w:r>
      </w:hyperlink>
      <w:r w:rsidR="00872AD0" w:rsidRPr="00872AD0">
        <w:rPr>
          <w:rFonts w:ascii="Times New Roman" w:hAnsi="Times New Roman"/>
          <w:sz w:val="28"/>
          <w:szCs w:val="28"/>
        </w:rPr>
        <w:t xml:space="preserve"> Закона Нижегородской области №</w:t>
      </w:r>
      <w:r w:rsidRPr="00872AD0">
        <w:rPr>
          <w:rFonts w:ascii="Times New Roman" w:hAnsi="Times New Roman"/>
          <w:sz w:val="28"/>
          <w:szCs w:val="28"/>
        </w:rPr>
        <w:t xml:space="preserve"> 179-З.</w:t>
      </w:r>
    </w:p>
    <w:p w:rsidR="004527A1" w:rsidRPr="007375BD"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xml:space="preserve">При этом применительно к настоящей Подпрограмме не является основанием для отказа в признании молодых семей нуждающимися в жилых помещениях </w:t>
      </w:r>
      <w:r w:rsidRPr="007375BD">
        <w:rPr>
          <w:rFonts w:ascii="Times New Roman" w:hAnsi="Times New Roman"/>
          <w:sz w:val="28"/>
          <w:szCs w:val="28"/>
        </w:rPr>
        <w:t>регистрация одного из супругов либо несовершеннолетних детей по месту жительства другого супруга.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Постановка молодых семей на учет в качестве нуждающихся в жилых помещениях, предоставляемых по договору социального найма, в рамках данной Подпрограммы не производится, в связи с чем, признание семей малоимущими не требуется.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4527A1" w:rsidRPr="007375BD" w:rsidRDefault="008A6534" w:rsidP="007375BD">
      <w:pPr>
        <w:pStyle w:val="ConsPlusNormal"/>
        <w:ind w:firstLine="709"/>
        <w:jc w:val="both"/>
        <w:rPr>
          <w:rFonts w:ascii="Times New Roman" w:hAnsi="Times New Roman"/>
          <w:sz w:val="28"/>
          <w:szCs w:val="28"/>
        </w:rPr>
      </w:pPr>
      <w:r>
        <w:rPr>
          <w:rFonts w:ascii="Times New Roman" w:hAnsi="Times New Roman"/>
          <w:sz w:val="28"/>
          <w:szCs w:val="28"/>
        </w:rPr>
        <w:t>2.4.4.</w:t>
      </w:r>
      <w:r w:rsidR="004527A1" w:rsidRPr="007375BD">
        <w:rPr>
          <w:rFonts w:ascii="Times New Roman" w:hAnsi="Times New Roman"/>
          <w:sz w:val="28"/>
          <w:szCs w:val="28"/>
        </w:rPr>
        <w:t xml:space="preserve"> 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уполномоченным органом местного самоуправления в соответствии с законодательством Нижегородской области.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lastRenderedPageBreak/>
        <w:t>В качестве дополнительных средств молодой семьей также могут быть использованы средства (часть средств) материнского (семейного) капитала.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2.4.5. Право молодой семьи - участника Подпрограммы на получение социальной выплаты возникает после включения молодой семьи в списки молодых семей - претендентов на получение социальных выплат в соответствующем году и удостоверяется именным документом - свидетельством, которое не является ценной бумагой.</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Срок действия свидетельства составляет 7 месяцев с даты выдачи, указанной в свидетельстве, но не позднее 25 декабря финансового года, в котором выдано свидетельство.</w:t>
      </w:r>
    </w:p>
    <w:bookmarkStart w:id="6" w:name="P12775"/>
    <w:bookmarkEnd w:id="6"/>
    <w:p w:rsidR="004527A1" w:rsidRPr="007375BD" w:rsidRDefault="009F3944" w:rsidP="007375BD">
      <w:pPr>
        <w:pStyle w:val="ConsPlusNormal"/>
        <w:ind w:firstLine="709"/>
        <w:jc w:val="both"/>
        <w:rPr>
          <w:rFonts w:ascii="Times New Roman" w:hAnsi="Times New Roman"/>
          <w:sz w:val="28"/>
          <w:szCs w:val="28"/>
        </w:rPr>
      </w:pPr>
      <w:r w:rsidRPr="007375BD">
        <w:rPr>
          <w:rFonts w:ascii="Times New Roman" w:hAnsi="Times New Roman"/>
          <w:sz w:val="28"/>
          <w:szCs w:val="28"/>
        </w:rPr>
        <w:fldChar w:fldCharType="begin"/>
      </w:r>
      <w:r w:rsidR="004527A1" w:rsidRPr="007375BD">
        <w:rPr>
          <w:rFonts w:ascii="Times New Roman" w:hAnsi="Times New Roman"/>
          <w:sz w:val="28"/>
          <w:szCs w:val="28"/>
        </w:rPr>
        <w:instrText>HYPERLINK "consultantplus://offline/ref=5486A0293886C30DF839EDFBBAB68D3169A63D148CB154FA86B28286358289AC03E09ABAF4A019A1A175B451X0l4M"</w:instrText>
      </w:r>
      <w:r w:rsidRPr="007375BD">
        <w:rPr>
          <w:rFonts w:ascii="Times New Roman" w:hAnsi="Times New Roman"/>
          <w:sz w:val="28"/>
          <w:szCs w:val="28"/>
        </w:rPr>
        <w:fldChar w:fldCharType="separate"/>
      </w:r>
      <w:r w:rsidR="004527A1" w:rsidRPr="007375BD">
        <w:rPr>
          <w:rFonts w:ascii="Times New Roman" w:hAnsi="Times New Roman"/>
          <w:sz w:val="28"/>
          <w:szCs w:val="28"/>
        </w:rPr>
        <w:t>2.4.6.</w:t>
      </w:r>
      <w:r w:rsidRPr="007375BD">
        <w:rPr>
          <w:rFonts w:ascii="Times New Roman" w:hAnsi="Times New Roman"/>
          <w:sz w:val="28"/>
          <w:szCs w:val="28"/>
        </w:rPr>
        <w:fldChar w:fldCharType="end"/>
      </w:r>
      <w:r w:rsidR="004527A1" w:rsidRPr="007375BD">
        <w:rPr>
          <w:rFonts w:ascii="Times New Roman" w:hAnsi="Times New Roman"/>
          <w:sz w:val="28"/>
          <w:szCs w:val="28"/>
        </w:rPr>
        <w:t xml:space="preserve"> Социальная выплата предоставляется в размере: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- 30 процентов расчетной (средней) стоимости жилья, определяемой в соответствии с требованиями Подпрограммы, - для молодых семей, не имеющих детей;</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- 35 процентов расчетной (средней) стоимости жилья, определяемой в соответствии с требованиями Подпрограммы, - для молодых семей, имеющих одного и более ребенка, а также для неполных молодых семей, состоящих из одного молодого родителя и одного ребенка и более.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соответствующему муниципальному образованию,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ежегодно устанавливается органом местного самоуправления, но этот норматив не должен превышать среднюю рыночную стоимость 1 кв. м общей площади жилья по Нижегородской области, определяемую уполномоченным Правительством Российской Федерации федеральным органом исполнительной власти.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Размер общей площади жилого помещения, с учетом которой определяется размер социальной выплаты, составляет:</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для семьи численностью 2 человека (молодые супруги или 1 молодой родитель и ребенок) - 42 кв. м;</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При этом предполагается, что недостающие средства для приобретения жилья будут привлечены за счет ипотечных жилищных кредитов или займов, собственных </w:t>
      </w:r>
      <w:r w:rsidRPr="007375BD">
        <w:rPr>
          <w:rFonts w:ascii="Times New Roman" w:hAnsi="Times New Roman"/>
          <w:sz w:val="28"/>
          <w:szCs w:val="28"/>
        </w:rPr>
        <w:lastRenderedPageBreak/>
        <w:t>средств получателей социальных выплат и других источников.</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2.4.7. Расчетная (средняя) стоимость жилья, используемая при расчете размера социальной выплаты, определяется по формуле:</w:t>
      </w:r>
    </w:p>
    <w:p w:rsidR="004527A1" w:rsidRPr="007375BD" w:rsidRDefault="004527A1" w:rsidP="007375BD">
      <w:pPr>
        <w:pStyle w:val="ConsPlusNormal"/>
        <w:ind w:firstLine="709"/>
        <w:jc w:val="both"/>
        <w:rPr>
          <w:rFonts w:ascii="Times New Roman" w:hAnsi="Times New Roman"/>
          <w:sz w:val="28"/>
          <w:szCs w:val="28"/>
        </w:rPr>
      </w:pPr>
    </w:p>
    <w:p w:rsidR="004527A1" w:rsidRPr="007375BD" w:rsidRDefault="004527A1" w:rsidP="007375BD">
      <w:pPr>
        <w:pStyle w:val="ConsPlusNormal"/>
        <w:ind w:firstLine="709"/>
        <w:jc w:val="both"/>
        <w:rPr>
          <w:rFonts w:ascii="Times New Roman" w:hAnsi="Times New Roman"/>
          <w:sz w:val="28"/>
          <w:szCs w:val="28"/>
        </w:rPr>
      </w:pPr>
      <w:proofErr w:type="spellStart"/>
      <w:r w:rsidRPr="007375BD">
        <w:rPr>
          <w:rFonts w:ascii="Times New Roman" w:hAnsi="Times New Roman"/>
          <w:sz w:val="28"/>
          <w:szCs w:val="28"/>
        </w:rPr>
        <w:t>СтЖ</w:t>
      </w:r>
      <w:proofErr w:type="spellEnd"/>
      <w:r w:rsidRPr="007375BD">
        <w:rPr>
          <w:rFonts w:ascii="Times New Roman" w:hAnsi="Times New Roman"/>
          <w:sz w:val="28"/>
          <w:szCs w:val="28"/>
        </w:rPr>
        <w:t xml:space="preserve"> = Н x РЖ,</w:t>
      </w:r>
    </w:p>
    <w:p w:rsidR="004527A1" w:rsidRPr="007375BD" w:rsidRDefault="004527A1" w:rsidP="007375BD">
      <w:pPr>
        <w:pStyle w:val="ConsPlusNormal"/>
        <w:ind w:firstLine="709"/>
        <w:jc w:val="both"/>
        <w:rPr>
          <w:rFonts w:ascii="Times New Roman" w:hAnsi="Times New Roman"/>
          <w:sz w:val="28"/>
          <w:szCs w:val="28"/>
        </w:rPr>
      </w:pP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где:</w:t>
      </w:r>
    </w:p>
    <w:p w:rsidR="004527A1" w:rsidRPr="007375BD" w:rsidRDefault="004527A1" w:rsidP="007375BD">
      <w:pPr>
        <w:pStyle w:val="ConsPlusNormal"/>
        <w:ind w:firstLine="709"/>
        <w:jc w:val="both"/>
        <w:rPr>
          <w:rFonts w:ascii="Times New Roman" w:hAnsi="Times New Roman"/>
          <w:sz w:val="28"/>
          <w:szCs w:val="28"/>
        </w:rPr>
      </w:pPr>
      <w:proofErr w:type="spellStart"/>
      <w:r w:rsidRPr="007375BD">
        <w:rPr>
          <w:rFonts w:ascii="Times New Roman" w:hAnsi="Times New Roman"/>
          <w:sz w:val="28"/>
          <w:szCs w:val="28"/>
        </w:rPr>
        <w:t>СтЖ</w:t>
      </w:r>
      <w:proofErr w:type="spellEnd"/>
      <w:r w:rsidRPr="007375BD">
        <w:rPr>
          <w:rFonts w:ascii="Times New Roman" w:hAnsi="Times New Roman"/>
          <w:sz w:val="28"/>
          <w:szCs w:val="28"/>
        </w:rPr>
        <w:t xml:space="preserve"> - расчетная (средняя) стоимость жилья, используемая при расчете размера социальной выплаты;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Н - норматив стоимости 1 кв. м общей площади жилья по муниципальному образованию, в котором молодая семья включена в список молодых семей - участников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РЖ - размер общей площади жилого помещения, определяемый исходя из численного состава семьи.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2.4.8. Оформление свидетельств и выдачу их молодым семьям осуществляет Управление в соответствии со списком молодых семей - претендентов на получение социальной выплаты, утвержденным Правительством Нижегородской области.</w:t>
      </w:r>
    </w:p>
    <w:p w:rsidR="004527A1" w:rsidRPr="00872AD0"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2.4.9. При рождении (усыновлении) </w:t>
      </w:r>
      <w:r w:rsidRPr="00872AD0">
        <w:rPr>
          <w:rFonts w:ascii="Times New Roman" w:hAnsi="Times New Roman"/>
          <w:sz w:val="28"/>
          <w:szCs w:val="28"/>
        </w:rPr>
        <w:t xml:space="preserve">ребенка в период с момента формирования Управлением списков молодых семей - участников Подпрограммы и до даты получения молодой семьей - участником Подпрограммы социальной выплаты молодой семье - участнику Подпрограммы предоставляется дополнительная социальная выплата в соответствии с </w:t>
      </w:r>
      <w:hyperlink w:anchor="P12976" w:history="1">
        <w:r w:rsidRPr="00872AD0">
          <w:rPr>
            <w:rFonts w:ascii="Times New Roman" w:hAnsi="Times New Roman"/>
            <w:sz w:val="28"/>
            <w:szCs w:val="28"/>
          </w:rPr>
          <w:t>пунктом 16</w:t>
        </w:r>
      </w:hyperlink>
      <w:r w:rsidRPr="00872AD0">
        <w:rPr>
          <w:rFonts w:ascii="Times New Roman" w:hAnsi="Times New Roman"/>
          <w:sz w:val="28"/>
          <w:szCs w:val="28"/>
        </w:rPr>
        <w:t xml:space="preserve"> настоящего Приложения за счет средств областного и местного бюджетов в размере, исчисленном в соответствии с условиями настоящей Подпрограммы, для погашения части расходов, связанных с приобретением жилого помещения (созданием объекта индивидуального жилищного строительства).</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2.4.10. Формирование списков молодых семей - участников Подпрограммы.</w:t>
      </w:r>
    </w:p>
    <w:p w:rsidR="004527A1" w:rsidRPr="00872AD0" w:rsidRDefault="004527A1" w:rsidP="007375BD">
      <w:pPr>
        <w:pStyle w:val="ConsPlusNormal"/>
        <w:ind w:firstLine="709"/>
        <w:jc w:val="both"/>
        <w:rPr>
          <w:rFonts w:ascii="Times New Roman" w:hAnsi="Times New Roman"/>
          <w:sz w:val="28"/>
          <w:szCs w:val="28"/>
        </w:rPr>
      </w:pPr>
      <w:bookmarkStart w:id="7" w:name="P12798"/>
      <w:bookmarkEnd w:id="7"/>
      <w:r w:rsidRPr="00872AD0">
        <w:rPr>
          <w:rFonts w:ascii="Times New Roman" w:hAnsi="Times New Roman"/>
          <w:sz w:val="28"/>
          <w:szCs w:val="28"/>
        </w:rPr>
        <w:t xml:space="preserve">2.4.10.1. Для участия в Подпрограмме молодая семья подает в Администрацию Сеченовского муниципального </w:t>
      </w:r>
      <w:r w:rsidR="004A5B72" w:rsidRPr="00872AD0">
        <w:rPr>
          <w:rFonts w:ascii="Times New Roman" w:hAnsi="Times New Roman"/>
          <w:sz w:val="28"/>
          <w:szCs w:val="28"/>
        </w:rPr>
        <w:t>округ</w:t>
      </w:r>
      <w:r w:rsidRPr="00872AD0">
        <w:rPr>
          <w:rFonts w:ascii="Times New Roman" w:hAnsi="Times New Roman"/>
          <w:sz w:val="28"/>
          <w:szCs w:val="28"/>
        </w:rPr>
        <w:t>а по месту постоянного жительства следующие документы:</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xml:space="preserve">а) </w:t>
      </w:r>
      <w:hyperlink w:anchor="P13081" w:history="1">
        <w:r w:rsidRPr="00872AD0">
          <w:rPr>
            <w:rFonts w:ascii="Times New Roman" w:hAnsi="Times New Roman"/>
            <w:sz w:val="28"/>
            <w:szCs w:val="28"/>
          </w:rPr>
          <w:t>заявление</w:t>
        </w:r>
      </w:hyperlink>
      <w:r w:rsidRPr="00872AD0">
        <w:rPr>
          <w:rFonts w:ascii="Times New Roman" w:hAnsi="Times New Roman"/>
          <w:sz w:val="28"/>
          <w:szCs w:val="28"/>
        </w:rPr>
        <w:t xml:space="preserve"> по форме согласно приложению 1 к настоящему Механизму в 2 экземплярах (один экземпляр возвращается заявителю с указанием даты принятия заявления и приложенных к нему документов);</w:t>
      </w:r>
    </w:p>
    <w:p w:rsidR="004527A1" w:rsidRPr="007375BD" w:rsidRDefault="004527A1" w:rsidP="007375BD">
      <w:pPr>
        <w:pStyle w:val="ConsPlusNormal"/>
        <w:ind w:firstLine="709"/>
        <w:jc w:val="both"/>
        <w:rPr>
          <w:rFonts w:ascii="Times New Roman" w:hAnsi="Times New Roman"/>
          <w:sz w:val="28"/>
          <w:szCs w:val="28"/>
        </w:rPr>
      </w:pPr>
      <w:bookmarkStart w:id="8" w:name="P12801"/>
      <w:bookmarkEnd w:id="8"/>
      <w:r w:rsidRPr="007375BD">
        <w:rPr>
          <w:rFonts w:ascii="Times New Roman" w:hAnsi="Times New Roman"/>
          <w:sz w:val="28"/>
          <w:szCs w:val="28"/>
        </w:rPr>
        <w:t>б) документы, удостоверяющие личность каждого члена семьи;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свидетельство о заключении брака (на неполную семью не распространяется);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г) документ, подтверждающий признание молодой семьи нуждающейся в жилых помещениях, или копию свидетельства о государственной регистрации права собственности на жилое помещение, приобретенное (построенное) с использованием средств, предоставленных по ипотечному кредитному договору (договору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 и документ, подтверждающий признание молодой семьи нуждающейся в жилых помещениях на момент заключения соответствующего ипотечного кредитного договора (договора </w:t>
      </w:r>
      <w:r w:rsidRPr="007375BD">
        <w:rPr>
          <w:rFonts w:ascii="Times New Roman" w:hAnsi="Times New Roman"/>
          <w:sz w:val="28"/>
          <w:szCs w:val="28"/>
        </w:rPr>
        <w:lastRenderedPageBreak/>
        <w:t>займа);</w:t>
      </w:r>
    </w:p>
    <w:p w:rsidR="004527A1" w:rsidRPr="007375BD" w:rsidRDefault="004527A1" w:rsidP="007375BD">
      <w:pPr>
        <w:pStyle w:val="ConsPlusNormal"/>
        <w:ind w:firstLine="709"/>
        <w:jc w:val="both"/>
        <w:rPr>
          <w:rFonts w:ascii="Times New Roman" w:hAnsi="Times New Roman"/>
          <w:sz w:val="28"/>
          <w:szCs w:val="28"/>
        </w:rPr>
      </w:pPr>
      <w:bookmarkStart w:id="9" w:name="P12805"/>
      <w:bookmarkEnd w:id="9"/>
      <w:r w:rsidRPr="007375BD">
        <w:rPr>
          <w:rFonts w:ascii="Times New Roman" w:hAnsi="Times New Roman"/>
          <w:sz w:val="28"/>
          <w:szCs w:val="28"/>
        </w:rPr>
        <w:t>д) документы, подтверждающие 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а при получении молодой семьей заемных средств по ипотечному кредитному договору (договору займа) на приобретение жилья или строительство индивидуального жилого дома, - ипотечный кредитный договор (договор займа) и справку кредитора (заимодавца) о сумме остатка основного долга и сумме задолженности по выплате процентов за пользование кредитом (займом);</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От имени молодой семьи документы, предусмотренные настоящей Подпрограммой,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4527A1" w:rsidRPr="007375BD" w:rsidRDefault="00790DEA" w:rsidP="007375BD">
      <w:pPr>
        <w:pStyle w:val="ConsPlusNormal"/>
        <w:ind w:firstLine="709"/>
        <w:jc w:val="both"/>
        <w:rPr>
          <w:rFonts w:ascii="Times New Roman" w:hAnsi="Times New Roman"/>
          <w:sz w:val="28"/>
          <w:szCs w:val="28"/>
        </w:rPr>
      </w:pPr>
      <w:hyperlink r:id="rId16" w:history="1">
        <w:r w:rsidR="004527A1" w:rsidRPr="007375BD">
          <w:rPr>
            <w:rFonts w:ascii="Times New Roman" w:hAnsi="Times New Roman"/>
            <w:sz w:val="28"/>
            <w:szCs w:val="28"/>
          </w:rPr>
          <w:t>2.4.10.2.</w:t>
        </w:r>
      </w:hyperlink>
      <w:r w:rsidR="004527A1" w:rsidRPr="007375BD">
        <w:rPr>
          <w:rFonts w:ascii="Times New Roman" w:hAnsi="Times New Roman"/>
          <w:sz w:val="28"/>
          <w:szCs w:val="28"/>
        </w:rPr>
        <w:t xml:space="preserve"> Управление организует работу по проверке сведений, содержащихся в документах, указанных в </w:t>
      </w:r>
      <w:hyperlink w:anchor="P12798" w:history="1">
        <w:r w:rsidR="004527A1" w:rsidRPr="007375BD">
          <w:rPr>
            <w:rFonts w:ascii="Times New Roman" w:hAnsi="Times New Roman"/>
            <w:sz w:val="28"/>
            <w:szCs w:val="28"/>
          </w:rPr>
          <w:t>пункте 2.4.10.1</w:t>
        </w:r>
      </w:hyperlink>
      <w:r w:rsidR="004527A1" w:rsidRPr="007375BD">
        <w:rPr>
          <w:rFonts w:ascii="Times New Roman" w:hAnsi="Times New Roman"/>
          <w:sz w:val="28"/>
          <w:szCs w:val="28"/>
        </w:rPr>
        <w:t xml:space="preserve"> настоящей Подпрограммы, и в 10-дневный срок с даты  представления этих документов принимает решение о признании либо об отказе в признании молодой семьи участником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областного и местного бюджетов орган местного самоуправления вправе направлять соответствующие запросы в муниципальные образования по месту предыдущего жительства членов молодой семьи.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О принятом решении молодая семья письменно уведомляется Управлением  в течение 3-х дней с момента принятия соответствующего решения.</w:t>
      </w:r>
    </w:p>
    <w:bookmarkStart w:id="10" w:name="P12812"/>
    <w:bookmarkEnd w:id="10"/>
    <w:p w:rsidR="004527A1" w:rsidRPr="007375BD" w:rsidRDefault="009F3944" w:rsidP="007375BD">
      <w:pPr>
        <w:pStyle w:val="ConsPlusNormal"/>
        <w:ind w:firstLine="709"/>
        <w:jc w:val="both"/>
        <w:rPr>
          <w:rFonts w:ascii="Times New Roman" w:hAnsi="Times New Roman"/>
          <w:sz w:val="28"/>
          <w:szCs w:val="28"/>
        </w:rPr>
      </w:pPr>
      <w:r w:rsidRPr="007375BD">
        <w:rPr>
          <w:rFonts w:ascii="Times New Roman" w:hAnsi="Times New Roman"/>
          <w:sz w:val="28"/>
          <w:szCs w:val="28"/>
        </w:rPr>
        <w:fldChar w:fldCharType="begin"/>
      </w:r>
      <w:r w:rsidR="004527A1" w:rsidRPr="007375BD">
        <w:rPr>
          <w:rFonts w:ascii="Times New Roman" w:hAnsi="Times New Roman"/>
          <w:sz w:val="28"/>
          <w:szCs w:val="28"/>
        </w:rPr>
        <w:instrText>HYPERLINK "consultantplus://offline/ref=5486A0293886C30DF839EDFBBAB68D3169A63D148CB154FA86B28286358289AC03E09ABAF4A019A1A175B45FX0l6M"</w:instrText>
      </w:r>
      <w:r w:rsidRPr="007375BD">
        <w:rPr>
          <w:rFonts w:ascii="Times New Roman" w:hAnsi="Times New Roman"/>
          <w:sz w:val="28"/>
          <w:szCs w:val="28"/>
        </w:rPr>
        <w:fldChar w:fldCharType="separate"/>
      </w:r>
      <w:r w:rsidR="004527A1" w:rsidRPr="007375BD">
        <w:rPr>
          <w:rFonts w:ascii="Times New Roman" w:hAnsi="Times New Roman"/>
          <w:sz w:val="28"/>
          <w:szCs w:val="28"/>
        </w:rPr>
        <w:t>2.4.10.3.</w:t>
      </w:r>
      <w:r w:rsidRPr="007375BD">
        <w:rPr>
          <w:rFonts w:ascii="Times New Roman" w:hAnsi="Times New Roman"/>
          <w:sz w:val="28"/>
          <w:szCs w:val="28"/>
        </w:rPr>
        <w:fldChar w:fldCharType="end"/>
      </w:r>
      <w:r w:rsidR="004527A1" w:rsidRPr="007375BD">
        <w:rPr>
          <w:rFonts w:ascii="Times New Roman" w:hAnsi="Times New Roman"/>
          <w:sz w:val="28"/>
          <w:szCs w:val="28"/>
        </w:rPr>
        <w:t xml:space="preserve"> Основаниями для отказа в признании молодой семьи участником Подпрограммы, а также для исключения из числа участников Подпрограммы, являются: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а) несоответствие молодой семьи требованиям, указанным в </w:t>
      </w:r>
      <w:hyperlink w:anchor="P12755" w:history="1">
        <w:r w:rsidRPr="007375BD">
          <w:rPr>
            <w:rFonts w:ascii="Times New Roman" w:hAnsi="Times New Roman"/>
            <w:sz w:val="28"/>
            <w:szCs w:val="28"/>
          </w:rPr>
          <w:t xml:space="preserve">пункте </w:t>
        </w:r>
      </w:hyperlink>
      <w:r w:rsidRPr="007375BD">
        <w:rPr>
          <w:rFonts w:ascii="Times New Roman" w:hAnsi="Times New Roman"/>
          <w:sz w:val="28"/>
          <w:szCs w:val="28"/>
        </w:rPr>
        <w:t>2.4.2. настоящего Механизма, в том числе исполнение одному из супругов (обоим супругам) молодой семьи 36 лет до утверждения списка молодых семей - претендентов на получение социальной выплаты;</w:t>
      </w:r>
    </w:p>
    <w:p w:rsidR="004527A1" w:rsidRPr="00872AD0"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б) непредставление или представление не в полном объеме документов, указанных в </w:t>
      </w:r>
      <w:hyperlink w:anchor="P12798" w:history="1">
        <w:r w:rsidRPr="007375BD">
          <w:rPr>
            <w:rFonts w:ascii="Times New Roman" w:hAnsi="Times New Roman"/>
            <w:sz w:val="28"/>
            <w:szCs w:val="28"/>
          </w:rPr>
          <w:t>пункте 2.4.10.1</w:t>
        </w:r>
      </w:hyperlink>
      <w:r w:rsidRPr="007375BD">
        <w:rPr>
          <w:rFonts w:ascii="Times New Roman" w:hAnsi="Times New Roman"/>
          <w:sz w:val="28"/>
          <w:szCs w:val="28"/>
        </w:rPr>
        <w:t xml:space="preserve"> </w:t>
      </w:r>
      <w:r w:rsidRPr="00872AD0">
        <w:rPr>
          <w:rFonts w:ascii="Times New Roman" w:hAnsi="Times New Roman"/>
          <w:sz w:val="28"/>
          <w:szCs w:val="28"/>
        </w:rPr>
        <w:t>настоящей Подпрограммы;</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в) недостоверность сведений, содержащихся в представленных документах;</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и областного бюджетов, за исключением средств (части средств) материнского (семейного) капитала;</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xml:space="preserve">д) несоответствие приобретенного с помощью кредитных (заемных) средств жилого помещения требованиям </w:t>
      </w:r>
      <w:hyperlink w:anchor="P12892" w:history="1">
        <w:r w:rsidRPr="00872AD0">
          <w:rPr>
            <w:rFonts w:ascii="Times New Roman" w:hAnsi="Times New Roman"/>
            <w:sz w:val="28"/>
            <w:szCs w:val="28"/>
          </w:rPr>
          <w:t xml:space="preserve">пункта </w:t>
        </w:r>
      </w:hyperlink>
      <w:r w:rsidRPr="00872AD0">
        <w:rPr>
          <w:rFonts w:ascii="Times New Roman" w:hAnsi="Times New Roman"/>
          <w:sz w:val="28"/>
          <w:szCs w:val="28"/>
        </w:rPr>
        <w:t>2.4.19.1 настоящей Подпрограммы;</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xml:space="preserve">е) основания, установленные </w:t>
      </w:r>
      <w:hyperlink r:id="rId17" w:history="1">
        <w:r w:rsidRPr="00872AD0">
          <w:rPr>
            <w:rFonts w:ascii="Times New Roman" w:hAnsi="Times New Roman"/>
            <w:sz w:val="28"/>
            <w:szCs w:val="28"/>
          </w:rPr>
          <w:t>статьей 56</w:t>
        </w:r>
      </w:hyperlink>
      <w:r w:rsidRPr="00872AD0">
        <w:rPr>
          <w:rFonts w:ascii="Times New Roman" w:hAnsi="Times New Roman"/>
          <w:sz w:val="28"/>
          <w:szCs w:val="28"/>
        </w:rPr>
        <w:t xml:space="preserve"> Жилищного кодекса Российской Федерации.</w:t>
      </w:r>
    </w:p>
    <w:p w:rsidR="004527A1" w:rsidRPr="007375BD" w:rsidRDefault="00790DEA" w:rsidP="007375BD">
      <w:pPr>
        <w:pStyle w:val="ConsPlusNormal"/>
        <w:ind w:firstLine="709"/>
        <w:jc w:val="both"/>
        <w:rPr>
          <w:rFonts w:ascii="Times New Roman" w:hAnsi="Times New Roman"/>
          <w:sz w:val="28"/>
          <w:szCs w:val="28"/>
        </w:rPr>
      </w:pPr>
      <w:hyperlink r:id="rId18" w:history="1">
        <w:r w:rsidR="004527A1" w:rsidRPr="00872AD0">
          <w:rPr>
            <w:rFonts w:ascii="Times New Roman" w:hAnsi="Times New Roman"/>
            <w:sz w:val="28"/>
            <w:szCs w:val="28"/>
          </w:rPr>
          <w:t>2.4.10.</w:t>
        </w:r>
      </w:hyperlink>
      <w:r w:rsidR="004527A1" w:rsidRPr="00872AD0">
        <w:rPr>
          <w:rFonts w:ascii="Times New Roman" w:hAnsi="Times New Roman"/>
          <w:sz w:val="28"/>
          <w:szCs w:val="28"/>
        </w:rPr>
        <w:t xml:space="preserve">4. Повторное обращение с заявлением об </w:t>
      </w:r>
      <w:r w:rsidR="004527A1" w:rsidRPr="007375BD">
        <w:rPr>
          <w:rFonts w:ascii="Times New Roman" w:hAnsi="Times New Roman"/>
          <w:sz w:val="28"/>
          <w:szCs w:val="28"/>
        </w:rPr>
        <w:t>участии в Подпрограмм</w:t>
      </w:r>
      <w:r w:rsidR="004A5B72">
        <w:rPr>
          <w:rFonts w:ascii="Times New Roman" w:hAnsi="Times New Roman"/>
          <w:sz w:val="28"/>
          <w:szCs w:val="28"/>
        </w:rPr>
        <w:t>е</w:t>
      </w:r>
      <w:r w:rsidR="004527A1" w:rsidRPr="007375BD">
        <w:rPr>
          <w:rFonts w:ascii="Times New Roman" w:hAnsi="Times New Roman"/>
          <w:sz w:val="28"/>
          <w:szCs w:val="28"/>
        </w:rPr>
        <w:t xml:space="preserve"> допускается после устранения оснований для отказа, предусмотренных в </w:t>
      </w:r>
      <w:hyperlink w:anchor="P12812" w:history="1">
        <w:r w:rsidR="004527A1" w:rsidRPr="007375BD">
          <w:rPr>
            <w:rFonts w:ascii="Times New Roman" w:hAnsi="Times New Roman"/>
            <w:sz w:val="28"/>
            <w:szCs w:val="28"/>
          </w:rPr>
          <w:t>пункте 2.4.10.3</w:t>
        </w:r>
      </w:hyperlink>
      <w:r w:rsidR="004527A1" w:rsidRPr="007375BD">
        <w:rPr>
          <w:rFonts w:ascii="Times New Roman" w:hAnsi="Times New Roman"/>
          <w:sz w:val="28"/>
          <w:szCs w:val="28"/>
        </w:rPr>
        <w:t xml:space="preserve"> настоящей Подпрограммы.</w:t>
      </w:r>
    </w:p>
    <w:bookmarkStart w:id="11" w:name="P12829"/>
    <w:bookmarkEnd w:id="11"/>
    <w:p w:rsidR="004527A1" w:rsidRPr="007375BD" w:rsidRDefault="009F3944" w:rsidP="007375BD">
      <w:pPr>
        <w:pStyle w:val="ConsPlusNormal"/>
        <w:ind w:firstLine="709"/>
        <w:jc w:val="both"/>
        <w:rPr>
          <w:rFonts w:ascii="Times New Roman" w:hAnsi="Times New Roman"/>
          <w:sz w:val="28"/>
          <w:szCs w:val="28"/>
        </w:rPr>
      </w:pPr>
      <w:r w:rsidRPr="007375BD">
        <w:rPr>
          <w:rFonts w:ascii="Times New Roman" w:hAnsi="Times New Roman"/>
          <w:sz w:val="28"/>
          <w:szCs w:val="28"/>
        </w:rPr>
        <w:lastRenderedPageBreak/>
        <w:fldChar w:fldCharType="begin"/>
      </w:r>
      <w:r w:rsidR="004527A1" w:rsidRPr="007375BD">
        <w:rPr>
          <w:rFonts w:ascii="Times New Roman" w:hAnsi="Times New Roman"/>
          <w:sz w:val="28"/>
          <w:szCs w:val="28"/>
        </w:rPr>
        <w:instrText>HYPERLINK "consultantplus://offline/ref=5486A0293886C30DF839EDFBBAB68D3169A63D148CB154FA86B28286358289AC03E09ABAF4A019A1A175B45FX0l1M"</w:instrText>
      </w:r>
      <w:r w:rsidRPr="007375BD">
        <w:rPr>
          <w:rFonts w:ascii="Times New Roman" w:hAnsi="Times New Roman"/>
          <w:sz w:val="28"/>
          <w:szCs w:val="28"/>
        </w:rPr>
        <w:fldChar w:fldCharType="separate"/>
      </w:r>
      <w:r w:rsidR="004527A1" w:rsidRPr="007375BD">
        <w:rPr>
          <w:rFonts w:ascii="Times New Roman" w:hAnsi="Times New Roman"/>
          <w:sz w:val="28"/>
          <w:szCs w:val="28"/>
        </w:rPr>
        <w:t>2.4.10.5</w:t>
      </w:r>
      <w:r w:rsidRPr="007375BD">
        <w:rPr>
          <w:rFonts w:ascii="Times New Roman" w:hAnsi="Times New Roman"/>
          <w:sz w:val="28"/>
          <w:szCs w:val="28"/>
        </w:rPr>
        <w:fldChar w:fldCharType="end"/>
      </w:r>
      <w:r w:rsidR="004527A1" w:rsidRPr="007375BD">
        <w:rPr>
          <w:rFonts w:ascii="Times New Roman" w:hAnsi="Times New Roman"/>
          <w:sz w:val="28"/>
          <w:szCs w:val="28"/>
        </w:rPr>
        <w:t>. Управление формирует списки молодых семей - участников Подпрограммы в хронологической последовательности исходя из:</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а) даты постановки на учет в качестве нуждающихся в жилых помещениях (в отношении молодых семей, поставленных на учет до 1 марта 2005 года);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б) даты принятия решения о признании молодой семьи, имеющей 3 и более детей, нуждающейся в жилых помещениях (в отношении семей, признанных нуждающимися в улучшении жилищных условий после 1 марта 2005 года);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даты принятия решения о признании молодой семьи нуждающейся в жилых помещениях (в отношении семей, признанных нуждающимися в улучшении жилищных условий после 1 марта 2005 года).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При прочих равных условиях решающее значение для определения очередности включения молодой семьи в список молодых семей - участников Подпрограммы имеет:</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наибольшее количество несовершеннолетних детей в семье;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неполная семья;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наибольшая продолжительность периода брака, зарегистрированного в органах записи актов гражданского состояния;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наибольший возраст одного из супругов (одного родителя в неполной семье).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Дата постановки на учет в качестве нуждающихся в жилых помещениях (принятия решения о признании семьи нуждающейся в жилых помещениях) для включения молодой семьи в списки участников Подпрограммы должна быть не ранее даты создания семьи (даты регистрации брака либо даты рождения первого ребенка (для неполных молодых семей, состоящих из одного молодого родителя и одного или более детей)).</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случае расторжения брака и принятия одним из бывших супругов решения о дальнейшем участии в Подпрограмме совместно с детьми (при условии сохранения за неполной молодой семьей права на получение социальной выплаты) включение в Подпрограмму осуществляется с первоначальной даты постановки на учет в качестве нуждающихся в жилых помещениях (принятия решения о признании семьи нуждающейся в жилых помещениях).</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случае если родитель в неполной молодой семье вступает в брак, новая молодая семья, при соответствии требованиям Подпрограммы, включается в списки участников Подпрограммы с даты не ранее даты регистрации данного брака.</w:t>
      </w:r>
    </w:p>
    <w:p w:rsidR="004527A1" w:rsidRPr="00872AD0" w:rsidRDefault="00790DEA" w:rsidP="007375BD">
      <w:pPr>
        <w:pStyle w:val="ConsPlusNormal"/>
        <w:ind w:firstLine="709"/>
        <w:jc w:val="both"/>
        <w:rPr>
          <w:rFonts w:ascii="Times New Roman" w:hAnsi="Times New Roman"/>
          <w:sz w:val="28"/>
          <w:szCs w:val="28"/>
        </w:rPr>
      </w:pPr>
      <w:hyperlink r:id="rId19" w:history="1">
        <w:r w:rsidR="004527A1" w:rsidRPr="007375BD">
          <w:rPr>
            <w:rFonts w:ascii="Times New Roman" w:hAnsi="Times New Roman"/>
            <w:sz w:val="28"/>
            <w:szCs w:val="28"/>
          </w:rPr>
          <w:t>2.4.10.6</w:t>
        </w:r>
      </w:hyperlink>
      <w:r w:rsidR="004527A1" w:rsidRPr="007375BD">
        <w:rPr>
          <w:rFonts w:ascii="Times New Roman" w:hAnsi="Times New Roman"/>
          <w:sz w:val="28"/>
          <w:szCs w:val="28"/>
        </w:rPr>
        <w:t xml:space="preserve">. Молодые семьи, включенные в список молодых семей участников </w:t>
      </w:r>
      <w:r w:rsidR="004527A1" w:rsidRPr="00872AD0">
        <w:rPr>
          <w:rFonts w:ascii="Times New Roman" w:hAnsi="Times New Roman"/>
          <w:sz w:val="28"/>
          <w:szCs w:val="28"/>
        </w:rPr>
        <w:t>Подпрограммы, но не получившие государственную поддержку в планируемом году, имеют право на получение социальной выплаты в очередном году.</w:t>
      </w:r>
    </w:p>
    <w:p w:rsidR="004527A1" w:rsidRPr="00872AD0"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xml:space="preserve">При этом очередность включения молодых семей в список молодых семей - участников Подпрограммы на планируемый год определяется в соответствии с </w:t>
      </w:r>
      <w:hyperlink w:anchor="P12829" w:history="1">
        <w:r w:rsidRPr="00872AD0">
          <w:rPr>
            <w:rFonts w:ascii="Times New Roman" w:hAnsi="Times New Roman"/>
            <w:sz w:val="28"/>
            <w:szCs w:val="28"/>
          </w:rPr>
          <w:t>пунктом 2.4.10.5</w:t>
        </w:r>
      </w:hyperlink>
      <w:r w:rsidRPr="00872AD0">
        <w:rPr>
          <w:rFonts w:ascii="Times New Roman" w:hAnsi="Times New Roman"/>
          <w:sz w:val="28"/>
          <w:szCs w:val="28"/>
        </w:rPr>
        <w:t>. настоящей Подпрограммы.</w:t>
      </w:r>
    </w:p>
    <w:p w:rsidR="004527A1" w:rsidRPr="007375BD" w:rsidRDefault="004527A1" w:rsidP="007375BD">
      <w:pPr>
        <w:pStyle w:val="ConsPlusNormal"/>
        <w:ind w:firstLine="709"/>
        <w:jc w:val="both"/>
        <w:rPr>
          <w:rFonts w:ascii="Times New Roman" w:hAnsi="Times New Roman"/>
          <w:sz w:val="28"/>
          <w:szCs w:val="28"/>
        </w:rPr>
      </w:pPr>
      <w:r w:rsidRPr="00872AD0">
        <w:rPr>
          <w:rFonts w:ascii="Times New Roman" w:hAnsi="Times New Roman"/>
          <w:sz w:val="28"/>
          <w:szCs w:val="28"/>
        </w:rPr>
        <w:t xml:space="preserve">Включение молодой </w:t>
      </w:r>
      <w:r w:rsidRPr="007375BD">
        <w:rPr>
          <w:rFonts w:ascii="Times New Roman" w:hAnsi="Times New Roman"/>
          <w:sz w:val="28"/>
          <w:szCs w:val="28"/>
        </w:rPr>
        <w:t>семьи в число участников Подпрограммы на очередной год осуществляется на основании личного заявления, оформленного в произвольной форме одним из членов молодой семьи.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При этом если у молодой семьи за истекший период не произошло изменений в ранее представленных сведениях, одним из членов молодой семьи, представившим заявление о включении в настоящую Подпрограмму на очередной год, оформляется </w:t>
      </w:r>
      <w:r w:rsidRPr="007375BD">
        <w:rPr>
          <w:rFonts w:ascii="Times New Roman" w:hAnsi="Times New Roman"/>
          <w:sz w:val="28"/>
          <w:szCs w:val="28"/>
        </w:rPr>
        <w:lastRenderedPageBreak/>
        <w:t>расписка, которой он подтверждает неизменность представленных ранее сведений.</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Если в составе сведений о молодой семье произошли изменения, должны быть представлены новые документы, подтверждающие произошедшие изменения. В этом случае, с учетом представленных документов, орган, осуществляющий включение молодой семьи в настоящую Подпрограмму, рассматривает вопрос о сохранении за молодой семьей права на получение социальной выплаты.</w:t>
      </w:r>
    </w:p>
    <w:p w:rsidR="004527A1" w:rsidRPr="005E10D7"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2.4.10.6. Финансовое  управление администрации Сеченовского муниципального </w:t>
      </w:r>
      <w:r w:rsidR="004A5B72">
        <w:rPr>
          <w:rFonts w:ascii="Times New Roman" w:hAnsi="Times New Roman"/>
          <w:sz w:val="28"/>
          <w:szCs w:val="28"/>
        </w:rPr>
        <w:t>округ</w:t>
      </w:r>
      <w:r w:rsidRPr="007375BD">
        <w:rPr>
          <w:rFonts w:ascii="Times New Roman" w:hAnsi="Times New Roman"/>
          <w:sz w:val="28"/>
          <w:szCs w:val="28"/>
        </w:rPr>
        <w:t xml:space="preserve">а Нижегородской области на основании списков молодых семей - участников Подпрограммы, и с учетом средств, планируемых из местных бюджетов на </w:t>
      </w:r>
      <w:proofErr w:type="spellStart"/>
      <w:r w:rsidRPr="007375BD">
        <w:rPr>
          <w:rFonts w:ascii="Times New Roman" w:hAnsi="Times New Roman"/>
          <w:sz w:val="28"/>
          <w:szCs w:val="28"/>
        </w:rPr>
        <w:t>софинансирование</w:t>
      </w:r>
      <w:proofErr w:type="spellEnd"/>
      <w:r w:rsidRPr="007375BD">
        <w:rPr>
          <w:rFonts w:ascii="Times New Roman" w:hAnsi="Times New Roman"/>
          <w:sz w:val="28"/>
          <w:szCs w:val="28"/>
        </w:rPr>
        <w:t xml:space="preserve"> мероприятий Подпрограммы на соответствующий год</w:t>
      </w:r>
      <w:r w:rsidRPr="005E10D7">
        <w:rPr>
          <w:rFonts w:ascii="Times New Roman" w:hAnsi="Times New Roman"/>
          <w:sz w:val="28"/>
          <w:szCs w:val="28"/>
        </w:rPr>
        <w:t xml:space="preserve">, на основании распоряжения Правительства Нижегородской области перечисляет средства местного бюджета на счета, открытые для кассового обслуживания исполнения местных бюджетов. </w:t>
      </w:r>
    </w:p>
    <w:p w:rsidR="004527A1" w:rsidRPr="005E10D7" w:rsidRDefault="00790DEA" w:rsidP="007375BD">
      <w:pPr>
        <w:pStyle w:val="ConsPlusNormal"/>
        <w:ind w:firstLine="709"/>
        <w:jc w:val="both"/>
        <w:rPr>
          <w:rFonts w:ascii="Times New Roman" w:hAnsi="Times New Roman"/>
          <w:sz w:val="28"/>
          <w:szCs w:val="28"/>
        </w:rPr>
      </w:pPr>
      <w:hyperlink r:id="rId20" w:history="1">
        <w:r w:rsidR="004527A1" w:rsidRPr="005E10D7">
          <w:rPr>
            <w:rFonts w:ascii="Times New Roman" w:hAnsi="Times New Roman"/>
            <w:sz w:val="28"/>
            <w:szCs w:val="28"/>
          </w:rPr>
          <w:t>2.4.11</w:t>
        </w:r>
      </w:hyperlink>
      <w:r w:rsidR="004527A1" w:rsidRPr="005E10D7">
        <w:rPr>
          <w:rFonts w:ascii="Times New Roman" w:hAnsi="Times New Roman"/>
          <w:sz w:val="28"/>
          <w:szCs w:val="28"/>
        </w:rPr>
        <w:t>. В случае внесения Управлением изменений в список молодых семей - участников Подпрограммы данные изменения направляются в министерство социальной политики Нижегородской области и учитываются при формировании сводного списка и списка молодых семей - претендентов на получение социальной выплаты на приобретение (строительство) жилья.</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2.4.12.Формирование списка молодых семей - претендентов на получение социальной выплаты на приобретение (строительство) жилья и организация работы по выдаче свидетельств.</w:t>
      </w:r>
    </w:p>
    <w:p w:rsidR="004527A1" w:rsidRPr="005E10D7" w:rsidRDefault="00790DEA" w:rsidP="007375BD">
      <w:pPr>
        <w:pStyle w:val="ConsPlusNormal"/>
        <w:ind w:firstLine="709"/>
        <w:jc w:val="both"/>
        <w:rPr>
          <w:rFonts w:ascii="Times New Roman" w:hAnsi="Times New Roman"/>
          <w:sz w:val="28"/>
          <w:szCs w:val="28"/>
        </w:rPr>
      </w:pPr>
      <w:hyperlink r:id="rId21" w:history="1">
        <w:r w:rsidR="004527A1" w:rsidRPr="005E10D7">
          <w:rPr>
            <w:rFonts w:ascii="Times New Roman" w:hAnsi="Times New Roman"/>
            <w:sz w:val="28"/>
            <w:szCs w:val="28"/>
          </w:rPr>
          <w:t>2.4.12.1</w:t>
        </w:r>
      </w:hyperlink>
      <w:r w:rsidR="004527A1" w:rsidRPr="005E10D7">
        <w:rPr>
          <w:rFonts w:ascii="Times New Roman" w:hAnsi="Times New Roman"/>
          <w:sz w:val="28"/>
          <w:szCs w:val="28"/>
        </w:rPr>
        <w:t>. Право на получение социальной выплаты имеют молодые семьи, включенные в список молодых семей - претендентов на получение социальной выплаты на приобретение (строительство) жилья, утверждаемый Правительством Нижегородской области.</w:t>
      </w:r>
    </w:p>
    <w:p w:rsidR="004527A1" w:rsidRPr="007375BD"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xml:space="preserve">Включение молодых семей </w:t>
      </w:r>
      <w:r w:rsidRPr="007375BD">
        <w:rPr>
          <w:rFonts w:ascii="Times New Roman" w:hAnsi="Times New Roman"/>
          <w:sz w:val="28"/>
          <w:szCs w:val="28"/>
        </w:rPr>
        <w:t>в список молодых семей - претендентов на получение социальной выплаты осуществляется в соответствии со сводным списком молодых семей - участников Подпрограммы в планируемом году.</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В случае,  если молодые семьи - претенденты на получение социальной выплаты не представили необходимых документов для получения свидетельства в установленный </w:t>
      </w:r>
      <w:hyperlink w:anchor="P12862" w:history="1">
        <w:r w:rsidRPr="007375BD">
          <w:rPr>
            <w:rFonts w:ascii="Times New Roman" w:hAnsi="Times New Roman"/>
            <w:sz w:val="28"/>
            <w:szCs w:val="28"/>
          </w:rPr>
          <w:t xml:space="preserve">пунктом </w:t>
        </w:r>
      </w:hyperlink>
      <w:r w:rsidRPr="007375BD">
        <w:rPr>
          <w:rFonts w:ascii="Times New Roman" w:hAnsi="Times New Roman"/>
          <w:sz w:val="28"/>
          <w:szCs w:val="28"/>
        </w:rPr>
        <w:t xml:space="preserve"> 2.4.10.1. настоящей Подпрограммы срок либо в течение срока действия свидетельства отказались от получения социальной выплаты на приобретение жилья, или по иным причинам не смогли воспользоваться данной социальной выплатой в списки молодых семей - претендентов на получение социальных выплат в соответствующем году вносятся изменения.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2.4.13. Администрация Сеченовского муниципального </w:t>
      </w:r>
      <w:r w:rsidR="004A5B72">
        <w:rPr>
          <w:rFonts w:ascii="Times New Roman" w:hAnsi="Times New Roman"/>
          <w:sz w:val="28"/>
          <w:szCs w:val="28"/>
        </w:rPr>
        <w:t>округ</w:t>
      </w:r>
      <w:r w:rsidRPr="007375BD">
        <w:rPr>
          <w:rFonts w:ascii="Times New Roman" w:hAnsi="Times New Roman"/>
          <w:sz w:val="28"/>
          <w:szCs w:val="28"/>
        </w:rPr>
        <w:t>а Нижегородской области в течение 5 рабочих дней с момента получения копии распоряжения Правительства Нижегородской области, которым утвержден список молодых семей - претендентов на получение социальной выплаты, уведомляет способом, позволяющим подтвердить факт и дату оповещения, включенные в него молодые семьи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w:t>
      </w:r>
    </w:p>
    <w:bookmarkStart w:id="12" w:name="P12862"/>
    <w:bookmarkEnd w:id="12"/>
    <w:p w:rsidR="004527A1" w:rsidRPr="005E10D7" w:rsidRDefault="009F3944" w:rsidP="007375BD">
      <w:pPr>
        <w:pStyle w:val="ConsPlusNormal"/>
        <w:ind w:firstLine="709"/>
        <w:jc w:val="both"/>
        <w:rPr>
          <w:rFonts w:ascii="Times New Roman" w:hAnsi="Times New Roman"/>
          <w:sz w:val="28"/>
          <w:szCs w:val="28"/>
        </w:rPr>
      </w:pPr>
      <w:r w:rsidRPr="007375BD">
        <w:rPr>
          <w:rFonts w:ascii="Times New Roman" w:hAnsi="Times New Roman"/>
          <w:sz w:val="28"/>
          <w:szCs w:val="28"/>
        </w:rPr>
        <w:fldChar w:fldCharType="begin"/>
      </w:r>
      <w:r w:rsidR="004527A1" w:rsidRPr="007375BD">
        <w:rPr>
          <w:rFonts w:ascii="Times New Roman" w:hAnsi="Times New Roman"/>
          <w:sz w:val="28"/>
          <w:szCs w:val="28"/>
        </w:rPr>
        <w:instrText>HYPERLINK "consultantplus://offline/ref=5486A0293886C30DF839EDFBBAB68D3169A63D148CB154FA86B28286358289AC03E09ABAF4A019A1A174BD57X0l4M"</w:instrText>
      </w:r>
      <w:r w:rsidRPr="007375BD">
        <w:rPr>
          <w:rFonts w:ascii="Times New Roman" w:hAnsi="Times New Roman"/>
          <w:sz w:val="28"/>
          <w:szCs w:val="28"/>
        </w:rPr>
        <w:fldChar w:fldCharType="separate"/>
      </w:r>
      <w:r w:rsidR="004527A1" w:rsidRPr="007375BD">
        <w:rPr>
          <w:rFonts w:ascii="Times New Roman" w:hAnsi="Times New Roman"/>
          <w:sz w:val="28"/>
          <w:szCs w:val="28"/>
        </w:rPr>
        <w:t>2.4</w:t>
      </w:r>
      <w:r w:rsidRPr="007375BD">
        <w:rPr>
          <w:rFonts w:ascii="Times New Roman" w:hAnsi="Times New Roman"/>
          <w:sz w:val="28"/>
          <w:szCs w:val="28"/>
        </w:rPr>
        <w:fldChar w:fldCharType="end"/>
      </w:r>
      <w:r w:rsidR="004527A1" w:rsidRPr="007375BD">
        <w:rPr>
          <w:rFonts w:ascii="Times New Roman" w:hAnsi="Times New Roman"/>
          <w:sz w:val="28"/>
          <w:szCs w:val="28"/>
        </w:rPr>
        <w:t xml:space="preserve">.14. Для получения свидетельства молодая семья, включенная в список молодых семей - претендентов на получение социальной выплаты, в течение 15 </w:t>
      </w:r>
      <w:r w:rsidR="004527A1" w:rsidRPr="007375BD">
        <w:rPr>
          <w:rFonts w:ascii="Times New Roman" w:hAnsi="Times New Roman"/>
          <w:sz w:val="28"/>
          <w:szCs w:val="28"/>
        </w:rPr>
        <w:lastRenderedPageBreak/>
        <w:t xml:space="preserve">рабочих дней после получения уведомления о необходимости представления </w:t>
      </w:r>
      <w:r w:rsidR="004527A1" w:rsidRPr="005E10D7">
        <w:rPr>
          <w:rFonts w:ascii="Times New Roman" w:hAnsi="Times New Roman"/>
          <w:sz w:val="28"/>
          <w:szCs w:val="28"/>
        </w:rPr>
        <w:t xml:space="preserve">документов для получения свидетельства направляет в администрацию Сеченовского муниципального </w:t>
      </w:r>
      <w:r w:rsidR="004A5B72" w:rsidRPr="005E10D7">
        <w:rPr>
          <w:rFonts w:ascii="Times New Roman" w:hAnsi="Times New Roman"/>
          <w:sz w:val="28"/>
          <w:szCs w:val="28"/>
        </w:rPr>
        <w:t>округ</w:t>
      </w:r>
      <w:r w:rsidR="004527A1" w:rsidRPr="005E10D7">
        <w:rPr>
          <w:rFonts w:ascii="Times New Roman" w:hAnsi="Times New Roman"/>
          <w:sz w:val="28"/>
          <w:szCs w:val="28"/>
        </w:rPr>
        <w:t xml:space="preserve">а  заявление о выдаче свидетельства (в произвольной форме) и документы, указанные в  </w:t>
      </w:r>
      <w:hyperlink w:anchor="P12801" w:history="1">
        <w:r w:rsidR="004527A1" w:rsidRPr="005E10D7">
          <w:rPr>
            <w:rFonts w:ascii="Times New Roman" w:hAnsi="Times New Roman"/>
            <w:sz w:val="28"/>
            <w:szCs w:val="28"/>
          </w:rPr>
          <w:t>подпунктах "б"</w:t>
        </w:r>
      </w:hyperlink>
      <w:r w:rsidR="004527A1" w:rsidRPr="005E10D7">
        <w:rPr>
          <w:rFonts w:ascii="Times New Roman" w:hAnsi="Times New Roman"/>
          <w:sz w:val="28"/>
          <w:szCs w:val="28"/>
        </w:rPr>
        <w:t xml:space="preserve"> - </w:t>
      </w:r>
      <w:hyperlink w:anchor="P12805" w:history="1">
        <w:r w:rsidR="004527A1" w:rsidRPr="005E10D7">
          <w:rPr>
            <w:rFonts w:ascii="Times New Roman" w:hAnsi="Times New Roman"/>
            <w:sz w:val="28"/>
            <w:szCs w:val="28"/>
          </w:rPr>
          <w:t>"д" пункта 2.4.10.1</w:t>
        </w:r>
      </w:hyperlink>
      <w:r w:rsidR="004527A1" w:rsidRPr="005E10D7">
        <w:rPr>
          <w:rFonts w:ascii="Times New Roman" w:hAnsi="Times New Roman"/>
          <w:sz w:val="28"/>
          <w:szCs w:val="28"/>
        </w:rPr>
        <w:t xml:space="preserve"> настоящей Подпрограммы.</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xml:space="preserve">Администрация Сеченовского муниципального </w:t>
      </w:r>
      <w:r w:rsidR="004A5B72" w:rsidRPr="005E10D7">
        <w:rPr>
          <w:rFonts w:ascii="Times New Roman" w:hAnsi="Times New Roman"/>
          <w:sz w:val="28"/>
          <w:szCs w:val="28"/>
        </w:rPr>
        <w:t>округ</w:t>
      </w:r>
      <w:r w:rsidRPr="005E10D7">
        <w:rPr>
          <w:rFonts w:ascii="Times New Roman" w:hAnsi="Times New Roman"/>
          <w:sz w:val="28"/>
          <w:szCs w:val="28"/>
        </w:rPr>
        <w:t>а организует работу по проверке содержащихся в этих документах сведений.</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Основаниями для отказа в выдаче свидетельства являются:</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непредставление необходимых документов для получения свидетельства в установленный данным пунктом Подпрограммы срок;</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непредставление или представление не в полном объеме указанных документов;</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xml:space="preserve">- основания, установленные </w:t>
      </w:r>
      <w:hyperlink w:anchor="P12812" w:history="1">
        <w:r w:rsidRPr="005E10D7">
          <w:rPr>
            <w:rFonts w:ascii="Times New Roman" w:hAnsi="Times New Roman"/>
            <w:sz w:val="28"/>
            <w:szCs w:val="28"/>
          </w:rPr>
          <w:t>пунктом 2.4.10.3</w:t>
        </w:r>
      </w:hyperlink>
      <w:r w:rsidRPr="005E10D7">
        <w:rPr>
          <w:rFonts w:ascii="Times New Roman" w:hAnsi="Times New Roman"/>
          <w:sz w:val="28"/>
          <w:szCs w:val="28"/>
        </w:rPr>
        <w:t xml:space="preserve"> Подпрограммы.</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xml:space="preserve">2.4.15. Выдача свидетельства осуществляется администрацией Сеченовского муниципального </w:t>
      </w:r>
      <w:r w:rsidR="004A5B72" w:rsidRPr="005E10D7">
        <w:rPr>
          <w:rFonts w:ascii="Times New Roman" w:hAnsi="Times New Roman"/>
          <w:sz w:val="28"/>
          <w:szCs w:val="28"/>
        </w:rPr>
        <w:t>округ</w:t>
      </w:r>
      <w:r w:rsidRPr="005E10D7">
        <w:rPr>
          <w:rFonts w:ascii="Times New Roman" w:hAnsi="Times New Roman"/>
          <w:sz w:val="28"/>
          <w:szCs w:val="28"/>
        </w:rPr>
        <w:t>а, принявшей решение о включении молодой семьи в список молодых семей - участников Подпрограммы.</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2.4.16. При получении свидетельства молодая семья информируется о порядке и условиях получения и использования социальной выплаты, предоставляемой по этому свидетельству, и дает письменное согласие на получение социальной выплаты на этих условиях.</w:t>
      </w:r>
    </w:p>
    <w:bookmarkStart w:id="13" w:name="P12873"/>
    <w:bookmarkEnd w:id="13"/>
    <w:p w:rsidR="004527A1" w:rsidRPr="007375BD" w:rsidRDefault="009F3944" w:rsidP="007375BD">
      <w:pPr>
        <w:pStyle w:val="ConsPlusNormal"/>
        <w:ind w:firstLine="709"/>
        <w:jc w:val="both"/>
        <w:rPr>
          <w:rFonts w:ascii="Times New Roman" w:hAnsi="Times New Roman"/>
          <w:sz w:val="28"/>
          <w:szCs w:val="28"/>
        </w:rPr>
      </w:pPr>
      <w:r w:rsidRPr="005E10D7">
        <w:rPr>
          <w:rFonts w:ascii="Times New Roman" w:hAnsi="Times New Roman"/>
          <w:sz w:val="28"/>
          <w:szCs w:val="28"/>
        </w:rPr>
        <w:fldChar w:fldCharType="begin"/>
      </w:r>
      <w:r w:rsidR="004527A1" w:rsidRPr="005E10D7">
        <w:rPr>
          <w:rFonts w:ascii="Times New Roman" w:hAnsi="Times New Roman"/>
          <w:sz w:val="28"/>
          <w:szCs w:val="28"/>
        </w:rPr>
        <w:instrText>HYPERLINK "consultantplus://offline/ref=5486A0293886C30DF839EDFBBAB68D3169A63D148CB154FA86B28286358289AC03E09ABAF4A019A1A174BD56X0l6M"</w:instrText>
      </w:r>
      <w:r w:rsidRPr="005E10D7">
        <w:rPr>
          <w:rFonts w:ascii="Times New Roman" w:hAnsi="Times New Roman"/>
          <w:sz w:val="28"/>
          <w:szCs w:val="28"/>
        </w:rPr>
        <w:fldChar w:fldCharType="separate"/>
      </w:r>
      <w:r w:rsidR="004527A1" w:rsidRPr="005E10D7">
        <w:rPr>
          <w:rFonts w:ascii="Times New Roman" w:hAnsi="Times New Roman"/>
          <w:sz w:val="28"/>
          <w:szCs w:val="28"/>
        </w:rPr>
        <w:t>2.4.17.</w:t>
      </w:r>
      <w:r w:rsidRPr="005E10D7">
        <w:rPr>
          <w:rFonts w:ascii="Times New Roman" w:hAnsi="Times New Roman"/>
          <w:sz w:val="28"/>
          <w:szCs w:val="28"/>
        </w:rPr>
        <w:fldChar w:fldCharType="end"/>
      </w:r>
      <w:r w:rsidR="004527A1" w:rsidRPr="005E10D7">
        <w:rPr>
          <w:rFonts w:ascii="Times New Roman" w:hAnsi="Times New Roman"/>
          <w:sz w:val="28"/>
          <w:szCs w:val="28"/>
        </w:rPr>
        <w:t xml:space="preserve"> При возникновении у молодой семьи </w:t>
      </w:r>
      <w:r w:rsidR="004527A1" w:rsidRPr="007375BD">
        <w:rPr>
          <w:rFonts w:ascii="Times New Roman" w:hAnsi="Times New Roman"/>
          <w:sz w:val="28"/>
          <w:szCs w:val="28"/>
        </w:rPr>
        <w:t>- претендента на получение социальной выплаты обстоятельств, потребовавших замены выданного свидетельства</w:t>
      </w:r>
      <w:r w:rsidR="005E10D7">
        <w:rPr>
          <w:rFonts w:ascii="Times New Roman" w:hAnsi="Times New Roman"/>
          <w:sz w:val="28"/>
          <w:szCs w:val="28"/>
        </w:rPr>
        <w:t>, молодая семья представляет в А</w:t>
      </w:r>
      <w:r w:rsidR="004527A1" w:rsidRPr="007375BD">
        <w:rPr>
          <w:rFonts w:ascii="Times New Roman" w:hAnsi="Times New Roman"/>
          <w:sz w:val="28"/>
          <w:szCs w:val="28"/>
        </w:rPr>
        <w:t xml:space="preserve">дминистрацию Сеченовского муниципального </w:t>
      </w:r>
      <w:r w:rsidR="004A5B72">
        <w:rPr>
          <w:rFonts w:ascii="Times New Roman" w:hAnsi="Times New Roman"/>
          <w:sz w:val="28"/>
          <w:szCs w:val="28"/>
        </w:rPr>
        <w:t>округ</w:t>
      </w:r>
      <w:r w:rsidR="004527A1" w:rsidRPr="007375BD">
        <w:rPr>
          <w:rFonts w:ascii="Times New Roman" w:hAnsi="Times New Roman"/>
          <w:sz w:val="28"/>
          <w:szCs w:val="28"/>
        </w:rPr>
        <w:t>а Нижегородской области,  заявление о его замене с указанием обстоятельств, потребовавших такой замены, и приложением документов, подтверждающих эти обстоятельства.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количественного состава семьи в связи с разводом или смертью членов семьи.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течение 30 дней с даты полу</w:t>
      </w:r>
      <w:r w:rsidR="005E10D7">
        <w:rPr>
          <w:rFonts w:ascii="Times New Roman" w:hAnsi="Times New Roman"/>
          <w:sz w:val="28"/>
          <w:szCs w:val="28"/>
        </w:rPr>
        <w:t>чения заявления А</w:t>
      </w:r>
      <w:r w:rsidRPr="007375BD">
        <w:rPr>
          <w:rFonts w:ascii="Times New Roman" w:hAnsi="Times New Roman"/>
          <w:sz w:val="28"/>
          <w:szCs w:val="28"/>
        </w:rPr>
        <w:t xml:space="preserve">дминистрация Сеченовского муниципального </w:t>
      </w:r>
      <w:r w:rsidR="004A5B72">
        <w:rPr>
          <w:rFonts w:ascii="Times New Roman" w:hAnsi="Times New Roman"/>
          <w:sz w:val="28"/>
          <w:szCs w:val="28"/>
        </w:rPr>
        <w:t>округ</w:t>
      </w:r>
      <w:r w:rsidRPr="007375BD">
        <w:rPr>
          <w:rFonts w:ascii="Times New Roman" w:hAnsi="Times New Roman"/>
          <w:sz w:val="28"/>
          <w:szCs w:val="28"/>
        </w:rPr>
        <w:t>а,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В случае замены свидетельства по причине изменения количественного состава семьи производится перерасчет размера социальной выплаты, исходя из нового состава семьи и норматива стоимости 1 кв. м общей площади жилья по Сеченовскому </w:t>
      </w:r>
      <w:r w:rsidR="004A5B72">
        <w:rPr>
          <w:rFonts w:ascii="Times New Roman" w:hAnsi="Times New Roman"/>
          <w:sz w:val="28"/>
          <w:szCs w:val="28"/>
        </w:rPr>
        <w:t>округ</w:t>
      </w:r>
      <w:r w:rsidRPr="007375BD">
        <w:rPr>
          <w:rFonts w:ascii="Times New Roman" w:hAnsi="Times New Roman"/>
          <w:sz w:val="28"/>
          <w:szCs w:val="28"/>
        </w:rPr>
        <w:t>у, установленному на момент выдачи первоначального свидетельства, и новое свидетельство выдается после внесения соответствующих изменений в список молодых семей - претендентов на получение социальной выплаты в планируемом году.</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Полученное свидетельство сдается его владельцем в банк, отобранный в установленном порядке министерством социальной политики Нижегородской области для обслуживания средств, предусмотренных на предоставление социальных выплат (далее - банк), где на его имя открывается банковский счет, </w:t>
      </w:r>
      <w:r w:rsidRPr="007375BD">
        <w:rPr>
          <w:rFonts w:ascii="Times New Roman" w:hAnsi="Times New Roman"/>
          <w:sz w:val="28"/>
          <w:szCs w:val="28"/>
        </w:rPr>
        <w:lastRenderedPageBreak/>
        <w:t>предназначенный для зачисления социальной выплаты.</w:t>
      </w:r>
    </w:p>
    <w:p w:rsidR="004527A1" w:rsidRPr="005E10D7"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Порядок отбора банков для участия в реализации настоящей Подпрограммы </w:t>
      </w:r>
      <w:r w:rsidRPr="005E10D7">
        <w:rPr>
          <w:rFonts w:ascii="Times New Roman" w:hAnsi="Times New Roman"/>
          <w:sz w:val="28"/>
          <w:szCs w:val="28"/>
        </w:rPr>
        <w:t>утверждается приказом министерства социальной политики Нижегородской области.</w:t>
      </w:r>
    </w:p>
    <w:p w:rsidR="004527A1" w:rsidRPr="005E10D7" w:rsidRDefault="00790DEA" w:rsidP="007375BD">
      <w:pPr>
        <w:pStyle w:val="ConsPlusNormal"/>
        <w:ind w:firstLine="709"/>
        <w:jc w:val="both"/>
        <w:rPr>
          <w:rFonts w:ascii="Times New Roman" w:hAnsi="Times New Roman"/>
          <w:sz w:val="28"/>
          <w:szCs w:val="28"/>
        </w:rPr>
      </w:pPr>
      <w:hyperlink r:id="rId22" w:history="1">
        <w:r w:rsidR="004527A1" w:rsidRPr="005E10D7">
          <w:rPr>
            <w:rFonts w:ascii="Times New Roman" w:hAnsi="Times New Roman"/>
            <w:sz w:val="28"/>
            <w:szCs w:val="28"/>
          </w:rPr>
          <w:t>2.4.18.</w:t>
        </w:r>
      </w:hyperlink>
      <w:r w:rsidR="004527A1" w:rsidRPr="005E10D7">
        <w:rPr>
          <w:rFonts w:ascii="Times New Roman" w:hAnsi="Times New Roman"/>
          <w:sz w:val="28"/>
          <w:szCs w:val="28"/>
        </w:rPr>
        <w:t xml:space="preserve"> Заключение договора банковского счета.</w:t>
      </w:r>
    </w:p>
    <w:p w:rsidR="004527A1" w:rsidRPr="005E10D7" w:rsidRDefault="00790DEA" w:rsidP="007375BD">
      <w:pPr>
        <w:pStyle w:val="ConsPlusNormal"/>
        <w:ind w:firstLine="709"/>
        <w:jc w:val="both"/>
        <w:rPr>
          <w:rFonts w:ascii="Times New Roman" w:hAnsi="Times New Roman"/>
          <w:sz w:val="28"/>
          <w:szCs w:val="28"/>
        </w:rPr>
      </w:pPr>
      <w:hyperlink r:id="rId23" w:history="1">
        <w:r w:rsidR="004527A1" w:rsidRPr="005E10D7">
          <w:rPr>
            <w:rFonts w:ascii="Times New Roman" w:hAnsi="Times New Roman"/>
            <w:sz w:val="28"/>
            <w:szCs w:val="28"/>
          </w:rPr>
          <w:t>2.4.18.1</w:t>
        </w:r>
      </w:hyperlink>
      <w:r w:rsidR="004527A1" w:rsidRPr="005E10D7">
        <w:rPr>
          <w:rFonts w:ascii="Times New Roman" w:hAnsi="Times New Roman"/>
          <w:sz w:val="28"/>
          <w:szCs w:val="28"/>
        </w:rPr>
        <w:t>.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 открытый в банке.</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Владелец свидетельства в течение 1 месяца с даты его выдачи сдает свидетельство в банк. Свидетельство, сданное в банк, после заключения договора банковского счета его владельцу не возвращается.</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12873" w:history="1">
        <w:r w:rsidRPr="005E10D7">
          <w:rPr>
            <w:rFonts w:ascii="Times New Roman" w:hAnsi="Times New Roman"/>
            <w:sz w:val="28"/>
            <w:szCs w:val="28"/>
          </w:rPr>
          <w:t xml:space="preserve">пунктом </w:t>
        </w:r>
      </w:hyperlink>
      <w:r w:rsidRPr="005E10D7">
        <w:rPr>
          <w:rFonts w:ascii="Times New Roman" w:hAnsi="Times New Roman"/>
          <w:sz w:val="28"/>
          <w:szCs w:val="28"/>
        </w:rPr>
        <w:t xml:space="preserve">2.4.17 настоящей Подпрограммы, в администрацию Сеченовского муниципального </w:t>
      </w:r>
      <w:r w:rsidR="004A5B72" w:rsidRPr="005E10D7">
        <w:rPr>
          <w:rFonts w:ascii="Times New Roman" w:hAnsi="Times New Roman"/>
          <w:sz w:val="28"/>
          <w:szCs w:val="28"/>
        </w:rPr>
        <w:t>округ</w:t>
      </w:r>
      <w:r w:rsidRPr="005E10D7">
        <w:rPr>
          <w:rFonts w:ascii="Times New Roman" w:hAnsi="Times New Roman"/>
          <w:sz w:val="28"/>
          <w:szCs w:val="28"/>
        </w:rPr>
        <w:t>а, с заявлением о замене свидетельства.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2.4.18.2. В договоре банковского счета оговариваются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4527A1" w:rsidRPr="007375BD" w:rsidRDefault="00790DEA" w:rsidP="007375BD">
      <w:pPr>
        <w:pStyle w:val="ConsPlusNormal"/>
        <w:ind w:firstLine="709"/>
        <w:jc w:val="both"/>
        <w:rPr>
          <w:rFonts w:ascii="Times New Roman" w:hAnsi="Times New Roman"/>
          <w:sz w:val="28"/>
          <w:szCs w:val="28"/>
        </w:rPr>
      </w:pPr>
      <w:hyperlink r:id="rId24" w:history="1">
        <w:r w:rsidR="004527A1" w:rsidRPr="005E10D7">
          <w:rPr>
            <w:rFonts w:ascii="Times New Roman" w:hAnsi="Times New Roman"/>
            <w:sz w:val="28"/>
            <w:szCs w:val="28"/>
          </w:rPr>
          <w:t>2.4.18.3</w:t>
        </w:r>
      </w:hyperlink>
      <w:r w:rsidR="004527A1" w:rsidRPr="005E10D7">
        <w:rPr>
          <w:rFonts w:ascii="Times New Roman" w:hAnsi="Times New Roman"/>
          <w:sz w:val="28"/>
          <w:szCs w:val="28"/>
        </w:rPr>
        <w:t xml:space="preserve">. Банк </w:t>
      </w:r>
      <w:r w:rsidR="004527A1" w:rsidRPr="007375BD">
        <w:rPr>
          <w:rFonts w:ascii="Times New Roman" w:hAnsi="Times New Roman"/>
          <w:sz w:val="28"/>
          <w:szCs w:val="28"/>
        </w:rPr>
        <w:t xml:space="preserve">ежемесячно до 10-го числа представляет в орган местного самоуправления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w:t>
      </w:r>
      <w:r w:rsidR="004527A1" w:rsidRPr="007375BD">
        <w:rPr>
          <w:rFonts w:ascii="Times New Roman" w:hAnsi="Times New Roman"/>
          <w:sz w:val="28"/>
          <w:szCs w:val="28"/>
        </w:rPr>
        <w:lastRenderedPageBreak/>
        <w:t>приобретаемого жилого помещения (создаваемого объекта индивидуального жилищного строительства).</w:t>
      </w:r>
    </w:p>
    <w:p w:rsidR="004527A1" w:rsidRPr="007375BD" w:rsidRDefault="00790DEA" w:rsidP="007375BD">
      <w:pPr>
        <w:pStyle w:val="ConsPlusNormal"/>
        <w:ind w:firstLine="709"/>
        <w:jc w:val="both"/>
        <w:rPr>
          <w:rFonts w:ascii="Times New Roman" w:hAnsi="Times New Roman"/>
          <w:sz w:val="28"/>
          <w:szCs w:val="28"/>
        </w:rPr>
      </w:pPr>
      <w:hyperlink r:id="rId25" w:history="1">
        <w:r w:rsidR="004527A1" w:rsidRPr="005E10D7">
          <w:rPr>
            <w:rFonts w:ascii="Times New Roman" w:hAnsi="Times New Roman"/>
            <w:sz w:val="28"/>
            <w:szCs w:val="28"/>
          </w:rPr>
          <w:t>2.4.19.</w:t>
        </w:r>
      </w:hyperlink>
      <w:r w:rsidR="004527A1" w:rsidRPr="005E10D7">
        <w:rPr>
          <w:rFonts w:ascii="Times New Roman" w:hAnsi="Times New Roman"/>
          <w:sz w:val="28"/>
          <w:szCs w:val="28"/>
        </w:rPr>
        <w:t xml:space="preserve"> Оплата </w:t>
      </w:r>
      <w:r w:rsidR="004527A1" w:rsidRPr="007375BD">
        <w:rPr>
          <w:rFonts w:ascii="Times New Roman" w:hAnsi="Times New Roman"/>
          <w:sz w:val="28"/>
          <w:szCs w:val="28"/>
        </w:rPr>
        <w:t>приобретаемого жилого помещения (создаваемого объекта индивидуального жилищного строительства).</w:t>
      </w:r>
    </w:p>
    <w:p w:rsidR="004527A1" w:rsidRPr="005E10D7" w:rsidRDefault="004527A1" w:rsidP="007375BD">
      <w:pPr>
        <w:pStyle w:val="ConsPlusNormal"/>
        <w:ind w:firstLine="709"/>
        <w:jc w:val="both"/>
        <w:rPr>
          <w:rFonts w:ascii="Times New Roman" w:hAnsi="Times New Roman"/>
          <w:sz w:val="28"/>
          <w:szCs w:val="28"/>
        </w:rPr>
      </w:pPr>
      <w:bookmarkStart w:id="14" w:name="P12892"/>
      <w:bookmarkEnd w:id="14"/>
      <w:r w:rsidRPr="007375BD">
        <w:rPr>
          <w:rFonts w:ascii="Times New Roman" w:hAnsi="Times New Roman"/>
          <w:sz w:val="28"/>
          <w:szCs w:val="28"/>
        </w:rPr>
        <w:t>2.4.19.1. Распорядитель счета имеет право использовать социальную выплату для приобретения у любых физических и (</w:t>
      </w:r>
      <w:r w:rsidRPr="005E10D7">
        <w:rPr>
          <w:rFonts w:ascii="Times New Roman" w:hAnsi="Times New Roman"/>
          <w:sz w:val="28"/>
          <w:szCs w:val="28"/>
        </w:rPr>
        <w:t xml:space="preserve">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26" w:history="1">
        <w:r w:rsidRPr="005E10D7">
          <w:rPr>
            <w:rFonts w:ascii="Times New Roman" w:hAnsi="Times New Roman"/>
            <w:sz w:val="28"/>
            <w:szCs w:val="28"/>
          </w:rPr>
          <w:t>статьями 15</w:t>
        </w:r>
      </w:hyperlink>
      <w:r w:rsidRPr="005E10D7">
        <w:rPr>
          <w:rFonts w:ascii="Times New Roman" w:hAnsi="Times New Roman"/>
          <w:sz w:val="28"/>
          <w:szCs w:val="28"/>
        </w:rPr>
        <w:t xml:space="preserve"> и </w:t>
      </w:r>
      <w:hyperlink r:id="rId27" w:history="1">
        <w:r w:rsidRPr="005E10D7">
          <w:rPr>
            <w:rFonts w:ascii="Times New Roman" w:hAnsi="Times New Roman"/>
            <w:sz w:val="28"/>
            <w:szCs w:val="28"/>
          </w:rPr>
          <w:t>16</w:t>
        </w:r>
      </w:hyperlink>
      <w:r w:rsidRPr="005E10D7">
        <w:rPr>
          <w:rFonts w:ascii="Times New Roman" w:hAnsi="Times New Roman"/>
          <w:sz w:val="28"/>
          <w:szCs w:val="28"/>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4527A1" w:rsidRPr="005E10D7"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Приобретаемое жилое помещение (создаваемый объект индивидуального жилищного строительства) должно находиться на территории Нижегородской </w:t>
      </w:r>
      <w:r w:rsidRPr="005E10D7">
        <w:rPr>
          <w:rFonts w:ascii="Times New Roman" w:hAnsi="Times New Roman"/>
          <w:sz w:val="28"/>
          <w:szCs w:val="28"/>
        </w:rPr>
        <w:t>области.</w:t>
      </w:r>
    </w:p>
    <w:p w:rsidR="004527A1" w:rsidRPr="005E10D7"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xml:space="preserve">В случае использования социальной выплаты в соответствии с </w:t>
      </w:r>
      <w:hyperlink w:anchor="P12746" w:history="1">
        <w:r w:rsidRPr="005E10D7">
          <w:rPr>
            <w:rFonts w:ascii="Times New Roman" w:hAnsi="Times New Roman"/>
            <w:sz w:val="28"/>
            <w:szCs w:val="28"/>
          </w:rPr>
          <w:t>подпунктами "а"</w:t>
        </w:r>
      </w:hyperlink>
      <w:r w:rsidRPr="005E10D7">
        <w:rPr>
          <w:rFonts w:ascii="Times New Roman" w:hAnsi="Times New Roman"/>
          <w:sz w:val="28"/>
          <w:szCs w:val="28"/>
        </w:rPr>
        <w:t xml:space="preserve"> - </w:t>
      </w:r>
      <w:hyperlink w:anchor="P12750" w:history="1">
        <w:r w:rsidRPr="005E10D7">
          <w:rPr>
            <w:rFonts w:ascii="Times New Roman" w:hAnsi="Times New Roman"/>
            <w:sz w:val="28"/>
            <w:szCs w:val="28"/>
          </w:rPr>
          <w:t>"г"</w:t>
        </w:r>
      </w:hyperlink>
      <w:r w:rsidRPr="005E10D7">
        <w:rPr>
          <w:rFonts w:ascii="Times New Roman" w:hAnsi="Times New Roman"/>
          <w:sz w:val="28"/>
          <w:szCs w:val="28"/>
        </w:rPr>
        <w:t xml:space="preserve">, </w:t>
      </w:r>
      <w:hyperlink w:anchor="P12754" w:history="1">
        <w:r w:rsidRPr="005E10D7">
          <w:rPr>
            <w:rFonts w:ascii="Times New Roman" w:hAnsi="Times New Roman"/>
            <w:sz w:val="28"/>
            <w:szCs w:val="28"/>
          </w:rPr>
          <w:t>"е" пункта 2</w:t>
        </w:r>
      </w:hyperlink>
      <w:r w:rsidRPr="005E10D7">
        <w:rPr>
          <w:rFonts w:ascii="Times New Roman" w:hAnsi="Times New Roman"/>
          <w:sz w:val="28"/>
          <w:szCs w:val="28"/>
        </w:rPr>
        <w:t xml:space="preserve">.4.1. </w:t>
      </w:r>
      <w:r w:rsidRPr="007375BD">
        <w:rPr>
          <w:rFonts w:ascii="Times New Roman" w:hAnsi="Times New Roman"/>
          <w:sz w:val="28"/>
          <w:szCs w:val="28"/>
        </w:rPr>
        <w:t xml:space="preserve">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w:t>
      </w:r>
      <w:r w:rsidRPr="005E10D7">
        <w:rPr>
          <w:rFonts w:ascii="Times New Roman" w:hAnsi="Times New Roman"/>
          <w:sz w:val="28"/>
          <w:szCs w:val="28"/>
        </w:rPr>
        <w:t>принятия граждан на учет в качестве нуждающихся в улучшении жилищных условий в месте приобретения (строительства) жилья.</w:t>
      </w:r>
    </w:p>
    <w:p w:rsidR="004527A1" w:rsidRPr="007375BD" w:rsidRDefault="004527A1" w:rsidP="007375BD">
      <w:pPr>
        <w:pStyle w:val="ConsPlusNormal"/>
        <w:ind w:firstLine="709"/>
        <w:jc w:val="both"/>
        <w:rPr>
          <w:rFonts w:ascii="Times New Roman" w:hAnsi="Times New Roman"/>
          <w:sz w:val="28"/>
          <w:szCs w:val="28"/>
        </w:rPr>
      </w:pPr>
      <w:r w:rsidRPr="005E10D7">
        <w:rPr>
          <w:rFonts w:ascii="Times New Roman" w:hAnsi="Times New Roman"/>
          <w:sz w:val="28"/>
          <w:szCs w:val="28"/>
        </w:rPr>
        <w:t xml:space="preserve">В случае использования социальной выплаты в соответствии с </w:t>
      </w:r>
      <w:hyperlink w:anchor="P12752" w:history="1">
        <w:r w:rsidRPr="005E10D7">
          <w:rPr>
            <w:rFonts w:ascii="Times New Roman" w:hAnsi="Times New Roman"/>
            <w:sz w:val="28"/>
            <w:szCs w:val="28"/>
          </w:rPr>
          <w:t>подпунктом "д" пункта 2</w:t>
        </w:r>
      </w:hyperlink>
      <w:r w:rsidRPr="005E10D7">
        <w:rPr>
          <w:rFonts w:ascii="Times New Roman" w:hAnsi="Times New Roman"/>
          <w:sz w:val="28"/>
          <w:szCs w:val="28"/>
        </w:rPr>
        <w:t xml:space="preserve">.4.1. </w:t>
      </w:r>
      <w:r w:rsidRPr="007375BD">
        <w:rPr>
          <w:rFonts w:ascii="Times New Roman" w:hAnsi="Times New Roman"/>
          <w:sz w:val="28"/>
          <w:szCs w:val="28"/>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w:t>
      </w:r>
      <w:r w:rsidR="00E23CDE">
        <w:rPr>
          <w:rFonts w:ascii="Times New Roman" w:hAnsi="Times New Roman"/>
          <w:sz w:val="28"/>
          <w:szCs w:val="28"/>
        </w:rPr>
        <w:t>и</w:t>
      </w:r>
      <w:r w:rsidRPr="007375BD">
        <w:rPr>
          <w:rFonts w:ascii="Times New Roman" w:hAnsi="Times New Roman"/>
          <w:sz w:val="28"/>
          <w:szCs w:val="28"/>
        </w:rPr>
        <w:t>на</w:t>
      </w:r>
      <w:r w:rsidR="005E10D7">
        <w:rPr>
          <w:rFonts w:ascii="Times New Roman" w:hAnsi="Times New Roman"/>
          <w:sz w:val="28"/>
          <w:szCs w:val="28"/>
        </w:rPr>
        <w:t xml:space="preserve"> на </w:t>
      </w:r>
      <w:r w:rsidRPr="007375BD">
        <w:rPr>
          <w:rFonts w:ascii="Times New Roman" w:hAnsi="Times New Roman"/>
          <w:sz w:val="28"/>
          <w:szCs w:val="28"/>
        </w:rPr>
        <w:t>учет в качестве нуждающихся в жилых помещениях в месте приобретения жилого помещения или строительства жилого дома.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rsidR="004527A1" w:rsidRPr="007375BD" w:rsidRDefault="00790DEA" w:rsidP="007375BD">
      <w:pPr>
        <w:pStyle w:val="ConsPlusNormal"/>
        <w:ind w:firstLine="709"/>
        <w:jc w:val="both"/>
        <w:rPr>
          <w:rFonts w:ascii="Times New Roman" w:hAnsi="Times New Roman"/>
          <w:sz w:val="28"/>
          <w:szCs w:val="28"/>
        </w:rPr>
      </w:pPr>
      <w:hyperlink r:id="rId28" w:history="1">
        <w:r w:rsidR="004527A1" w:rsidRPr="007375BD">
          <w:rPr>
            <w:rFonts w:ascii="Times New Roman" w:hAnsi="Times New Roman"/>
            <w:sz w:val="28"/>
            <w:szCs w:val="28"/>
          </w:rPr>
          <w:t>2.4.19.2</w:t>
        </w:r>
      </w:hyperlink>
      <w:r w:rsidR="004527A1" w:rsidRPr="007375BD">
        <w:rPr>
          <w:rFonts w:ascii="Times New Roman" w:hAnsi="Times New Roman"/>
          <w:sz w:val="28"/>
          <w:szCs w:val="28"/>
        </w:rPr>
        <w:t>. В случае использования средств социальной выплаты на уплату первоначального взноса по ипотечному жилищному кредиту (займу) или оплату основного долга и (или) процентов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w:t>
      </w:r>
      <w:r w:rsidR="005E10D7">
        <w:rPr>
          <w:rFonts w:ascii="Times New Roman" w:hAnsi="Times New Roman"/>
          <w:sz w:val="28"/>
          <w:szCs w:val="28"/>
        </w:rPr>
        <w:t xml:space="preserve"> или жилой дом, представляет в А</w:t>
      </w:r>
      <w:r w:rsidR="004527A1" w:rsidRPr="007375BD">
        <w:rPr>
          <w:rFonts w:ascii="Times New Roman" w:hAnsi="Times New Roman"/>
          <w:sz w:val="28"/>
          <w:szCs w:val="28"/>
        </w:rPr>
        <w:t xml:space="preserve">дминистрацию Сеченовского муниципального </w:t>
      </w:r>
      <w:r w:rsidR="00E65CBA">
        <w:rPr>
          <w:rFonts w:ascii="Times New Roman" w:hAnsi="Times New Roman"/>
          <w:sz w:val="28"/>
          <w:szCs w:val="28"/>
        </w:rPr>
        <w:t>округа</w:t>
      </w:r>
      <w:r w:rsidR="004527A1" w:rsidRPr="007375BD">
        <w:rPr>
          <w:rFonts w:ascii="Times New Roman" w:hAnsi="Times New Roman"/>
          <w:sz w:val="28"/>
          <w:szCs w:val="28"/>
        </w:rPr>
        <w:t xml:space="preserve">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lastRenderedPageBreak/>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заемные средства, в том числе средства ипотечных жилищных кредитов (займов).</w:t>
      </w:r>
    </w:p>
    <w:p w:rsidR="004527A1" w:rsidRPr="007375BD" w:rsidRDefault="00790DEA" w:rsidP="007375BD">
      <w:pPr>
        <w:pStyle w:val="ConsPlusNormal"/>
        <w:ind w:firstLine="709"/>
        <w:jc w:val="both"/>
        <w:rPr>
          <w:rFonts w:ascii="Times New Roman" w:hAnsi="Times New Roman"/>
          <w:sz w:val="28"/>
          <w:szCs w:val="28"/>
        </w:rPr>
      </w:pPr>
      <w:hyperlink r:id="rId29" w:history="1">
        <w:r w:rsidR="004527A1" w:rsidRPr="007375BD">
          <w:rPr>
            <w:rFonts w:ascii="Times New Roman" w:hAnsi="Times New Roman"/>
            <w:sz w:val="28"/>
            <w:szCs w:val="28"/>
          </w:rPr>
          <w:t>2.4.19.3.</w:t>
        </w:r>
      </w:hyperlink>
      <w:r w:rsidR="004527A1" w:rsidRPr="007375BD">
        <w:rPr>
          <w:rFonts w:ascii="Times New Roman" w:hAnsi="Times New Roman"/>
          <w:sz w:val="28"/>
          <w:szCs w:val="28"/>
        </w:rPr>
        <w:t xml:space="preserve"> Для оплаты приобретаемого жилого помещения распорядитель счета представляет в банк следующие документы: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1) при использовании социальной выплаты для оплаты цены договора купли-продажи жилого помещения: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банковского счета;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купли-продажи жилого помещения, в котором указываются реквизиты свидетельства (серия,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свидетельство о государственной регистрации права собственности на приобретаемое жилое помещение;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документы, подтверждающие зачисление собственных средств распорядителя счета на его банковский счет или на счет продавца по договору купли-продажи жилого помещения либо документы о передаче денежных средств продавцу жилья;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 при использовании социальной выплаты для оплаты цены договора строительного подряда на строительство индивидуального жилого дома: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банковского счета;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документы, подтверждающие право пользования (собственности) на земельный участок;</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разрешение на строительство, полученное в установленном законом порядке;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документы, подтверждающие стоимость строительных работ (договор строительного подряда и акт приемки выполненных работ);</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3) при использовании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кредитный договор (договор займа);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банковского счета;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на жилое помещение, прошедший в установленном порядке государственную регистрацию;</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4) при использовании социальной выплаты для уплаты первоначального взноса при получении жилищного кредита, в том числе ипотечного, или жилищного займа на строительство индивидуального жилого дома: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кредитный договор (договор займа);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банковского счета;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строительного подряда;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5) при использовании социальной выплаты для оплаты договора с уполномоченной организацией на приобретение в интересах молодой семьи жилого </w:t>
      </w:r>
      <w:r w:rsidRPr="007375BD">
        <w:rPr>
          <w:rFonts w:ascii="Times New Roman" w:hAnsi="Times New Roman"/>
          <w:sz w:val="28"/>
          <w:szCs w:val="28"/>
        </w:rPr>
        <w:lastRenderedPageBreak/>
        <w:t xml:space="preserve">помещения </w:t>
      </w:r>
      <w:proofErr w:type="spellStart"/>
      <w:r w:rsidRPr="007375BD">
        <w:rPr>
          <w:rFonts w:ascii="Times New Roman" w:hAnsi="Times New Roman"/>
          <w:sz w:val="28"/>
          <w:szCs w:val="28"/>
        </w:rPr>
        <w:t>экономкласса</w:t>
      </w:r>
      <w:proofErr w:type="spellEnd"/>
      <w:r w:rsidRPr="007375BD">
        <w:rPr>
          <w:rFonts w:ascii="Times New Roman" w:hAnsi="Times New Roman"/>
          <w:sz w:val="28"/>
          <w:szCs w:val="28"/>
        </w:rPr>
        <w:t xml:space="preserve"> на первичном рынке жилья, в том числе на оплату цены договора купли-продажи жилого помещения: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банковского счета;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 договор с уполномоченной организацией на приобретение жилого помещения </w:t>
      </w:r>
      <w:proofErr w:type="spellStart"/>
      <w:r w:rsidRPr="007375BD">
        <w:rPr>
          <w:rFonts w:ascii="Times New Roman" w:hAnsi="Times New Roman"/>
          <w:sz w:val="28"/>
          <w:szCs w:val="28"/>
        </w:rPr>
        <w:t>экономкласса</w:t>
      </w:r>
      <w:proofErr w:type="spellEnd"/>
      <w:r w:rsidRPr="007375BD">
        <w:rPr>
          <w:rFonts w:ascii="Times New Roman" w:hAnsi="Times New Roman"/>
          <w:sz w:val="28"/>
          <w:szCs w:val="28"/>
        </w:rPr>
        <w:t xml:space="preserve"> на первичном рынке жилья, в том числе на оплату цены договора купли-продажи жилого помещения;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6) при использовании социальной выплаты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договор банковского счета;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ипотечный кредитный договор (договор займа) на приобретение жилого помещения или строительство индивидуального жилого дома;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представляются договор строительного подряда либо иные документы, подтверждающие расходы по строительству индивидуального жилого дома);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7) при использовании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а) справка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б) копия устава кооператива;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выписка из реестра членов кооператива, подтверждающая его членство в кооперативе;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г) копия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д) копия решения о передаче жилого помещения в пользование члена кооператива.</w:t>
      </w:r>
    </w:p>
    <w:p w:rsidR="004527A1" w:rsidRPr="007375BD" w:rsidRDefault="004527A1" w:rsidP="007375BD">
      <w:pPr>
        <w:pStyle w:val="ConsPlusNormal"/>
        <w:ind w:firstLine="709"/>
        <w:jc w:val="both"/>
        <w:rPr>
          <w:rFonts w:ascii="Times New Roman" w:hAnsi="Times New Roman"/>
          <w:sz w:val="28"/>
          <w:szCs w:val="28"/>
        </w:rPr>
      </w:pPr>
      <w:bookmarkStart w:id="15" w:name="P12937"/>
      <w:bookmarkEnd w:id="15"/>
      <w:r w:rsidRPr="007375BD">
        <w:rPr>
          <w:rFonts w:ascii="Times New Roman" w:hAnsi="Times New Roman"/>
          <w:sz w:val="28"/>
          <w:szCs w:val="28"/>
        </w:rPr>
        <w:t>2.4.19.4. Банк в течение 5 рабочих дней с даты получения документов, представленных распорядителем счета для оплаты приобретаемого жилого помещения,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lastRenderedPageBreak/>
        <w:t>В случае вынесения банком решения об отказе в принятии документов, представленных распорядителем счета, либо об отказе от оплаты расходов на основании этих документов распорядителю счета вручается в течение 5 рабочих дней с даты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Оригиналы договора купли-продажи жилого помещения (договора участия в долевом строительстве), документов на строительство, справки об остатке суммы основного долга и остатке задолженности по выплате процентов за пользование ипотечным жилищным кредитом (займом)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Банк в течение 1 рабочего дня после вынесения решения о принятии документов, представленных распорядителем счета для оплаты приобретаемого </w:t>
      </w:r>
      <w:r w:rsidR="005E10D7">
        <w:rPr>
          <w:rFonts w:ascii="Times New Roman" w:hAnsi="Times New Roman"/>
          <w:sz w:val="28"/>
          <w:szCs w:val="28"/>
        </w:rPr>
        <w:t>жилого помещения, направляет в А</w:t>
      </w:r>
      <w:r w:rsidRPr="007375BD">
        <w:rPr>
          <w:rFonts w:ascii="Times New Roman" w:hAnsi="Times New Roman"/>
          <w:sz w:val="28"/>
          <w:szCs w:val="28"/>
        </w:rPr>
        <w:t xml:space="preserve">дминистрацию Сеченовского муниципального </w:t>
      </w:r>
      <w:r w:rsidR="00E65CBA">
        <w:rPr>
          <w:rFonts w:ascii="Times New Roman" w:hAnsi="Times New Roman"/>
          <w:sz w:val="28"/>
          <w:szCs w:val="28"/>
        </w:rPr>
        <w:t>округ</w:t>
      </w:r>
      <w:r w:rsidRPr="007375BD">
        <w:rPr>
          <w:rFonts w:ascii="Times New Roman" w:hAnsi="Times New Roman"/>
          <w:sz w:val="28"/>
          <w:szCs w:val="28"/>
        </w:rPr>
        <w:t>а заявку на перечисление средств из местного бюджета в счет оплаты расходов на основе указанных документов.</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Банк заполн</w:t>
      </w:r>
      <w:r w:rsidRPr="005E10D7">
        <w:rPr>
          <w:rFonts w:ascii="Times New Roman" w:hAnsi="Times New Roman"/>
          <w:sz w:val="28"/>
          <w:szCs w:val="28"/>
        </w:rPr>
        <w:t xml:space="preserve">яет </w:t>
      </w:r>
      <w:hyperlink w:anchor="P13180" w:history="1">
        <w:r w:rsidRPr="005E10D7">
          <w:rPr>
            <w:rFonts w:ascii="Times New Roman" w:hAnsi="Times New Roman"/>
            <w:sz w:val="28"/>
            <w:szCs w:val="28"/>
          </w:rPr>
          <w:t>заявку</w:t>
        </w:r>
      </w:hyperlink>
      <w:r w:rsidR="00E65CBA">
        <w:rPr>
          <w:rFonts w:ascii="Times New Roman" w:hAnsi="Times New Roman"/>
          <w:color w:val="0000FF"/>
          <w:sz w:val="28"/>
          <w:szCs w:val="28"/>
        </w:rPr>
        <w:t xml:space="preserve"> </w:t>
      </w:r>
      <w:r w:rsidRPr="007375BD">
        <w:rPr>
          <w:rFonts w:ascii="Times New Roman" w:hAnsi="Times New Roman"/>
          <w:sz w:val="28"/>
          <w:szCs w:val="28"/>
        </w:rPr>
        <w:t>на перечисление средств из местного бюджета на банковский счет в соответствии с приложением 2 к настоящему Приложению.</w:t>
      </w:r>
    </w:p>
    <w:p w:rsidR="004527A1" w:rsidRPr="007375BD" w:rsidRDefault="00790DEA" w:rsidP="007375BD">
      <w:pPr>
        <w:pStyle w:val="ConsPlusNormal"/>
        <w:ind w:firstLine="709"/>
        <w:jc w:val="both"/>
        <w:rPr>
          <w:rFonts w:ascii="Times New Roman" w:hAnsi="Times New Roman"/>
          <w:sz w:val="28"/>
          <w:szCs w:val="28"/>
        </w:rPr>
      </w:pPr>
      <w:hyperlink r:id="rId30" w:history="1">
        <w:r w:rsidR="004527A1" w:rsidRPr="007375BD">
          <w:rPr>
            <w:rFonts w:ascii="Times New Roman" w:hAnsi="Times New Roman"/>
            <w:sz w:val="28"/>
            <w:szCs w:val="28"/>
          </w:rPr>
          <w:t>2.4.19.5.</w:t>
        </w:r>
      </w:hyperlink>
      <w:r w:rsidR="004527A1" w:rsidRPr="007375BD">
        <w:rPr>
          <w:rFonts w:ascii="Times New Roman" w:hAnsi="Times New Roman"/>
          <w:sz w:val="28"/>
          <w:szCs w:val="28"/>
        </w:rPr>
        <w:t xml:space="preserve"> Соци</w:t>
      </w:r>
      <w:r w:rsidR="005E10D7">
        <w:rPr>
          <w:rFonts w:ascii="Times New Roman" w:hAnsi="Times New Roman"/>
          <w:sz w:val="28"/>
          <w:szCs w:val="28"/>
        </w:rPr>
        <w:t>альная выплата предоставляется А</w:t>
      </w:r>
      <w:r w:rsidR="004527A1" w:rsidRPr="007375BD">
        <w:rPr>
          <w:rFonts w:ascii="Times New Roman" w:hAnsi="Times New Roman"/>
          <w:sz w:val="28"/>
          <w:szCs w:val="28"/>
        </w:rPr>
        <w:t xml:space="preserve">дминистрацией Сеченовского муниципального </w:t>
      </w:r>
      <w:r w:rsidR="00E65CBA">
        <w:rPr>
          <w:rFonts w:ascii="Times New Roman" w:hAnsi="Times New Roman"/>
          <w:sz w:val="28"/>
          <w:szCs w:val="28"/>
        </w:rPr>
        <w:t>округ</w:t>
      </w:r>
      <w:r w:rsidR="004527A1" w:rsidRPr="007375BD">
        <w:rPr>
          <w:rFonts w:ascii="Times New Roman" w:hAnsi="Times New Roman"/>
          <w:sz w:val="28"/>
          <w:szCs w:val="28"/>
        </w:rPr>
        <w:t>а, принявшей решение об участии молодой семьи в Подпрограмме, за счет средств местного бюджета на реализацию мероприятий Подпрограммы, в том числе за счет субсидий из областного бюджета.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Администрация Сеченовского муниципального </w:t>
      </w:r>
      <w:r w:rsidR="00E65CBA">
        <w:rPr>
          <w:rFonts w:ascii="Times New Roman" w:hAnsi="Times New Roman"/>
          <w:sz w:val="28"/>
          <w:szCs w:val="28"/>
        </w:rPr>
        <w:t>округ</w:t>
      </w:r>
      <w:r w:rsidRPr="007375BD">
        <w:rPr>
          <w:rFonts w:ascii="Times New Roman" w:hAnsi="Times New Roman"/>
          <w:sz w:val="28"/>
          <w:szCs w:val="28"/>
        </w:rPr>
        <w:t xml:space="preserve">а  в течение 5 рабочих дней с даты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а также на соответствие приобретаемого молодой семьей жилого помещения требованиям, </w:t>
      </w:r>
      <w:r w:rsidRPr="005E10D7">
        <w:rPr>
          <w:rFonts w:ascii="Times New Roman" w:hAnsi="Times New Roman"/>
          <w:sz w:val="28"/>
          <w:szCs w:val="28"/>
        </w:rPr>
        <w:t xml:space="preserve">изложенным в </w:t>
      </w:r>
      <w:hyperlink w:anchor="P12892" w:history="1">
        <w:r w:rsidRPr="005E10D7">
          <w:rPr>
            <w:rFonts w:ascii="Times New Roman" w:hAnsi="Times New Roman"/>
            <w:sz w:val="28"/>
            <w:szCs w:val="28"/>
          </w:rPr>
          <w:t xml:space="preserve">пункте </w:t>
        </w:r>
      </w:hyperlink>
      <w:r w:rsidRPr="005E10D7">
        <w:rPr>
          <w:rFonts w:ascii="Times New Roman" w:hAnsi="Times New Roman"/>
          <w:sz w:val="28"/>
          <w:szCs w:val="28"/>
        </w:rPr>
        <w:t xml:space="preserve">2.4.19.1. настоящей Подпрограммы. В случае несоответствия сведений, содержащихся в заявке, данным о выданных свидетельствах, а также в случае приобретения жилого помещения </w:t>
      </w:r>
      <w:r w:rsidRPr="007375BD">
        <w:rPr>
          <w:rFonts w:ascii="Times New Roman" w:hAnsi="Times New Roman"/>
          <w:sz w:val="28"/>
          <w:szCs w:val="28"/>
        </w:rPr>
        <w:t xml:space="preserve">с нарушением требований настоящей Подпрограммы перечисление указанных </w:t>
      </w:r>
      <w:r w:rsidR="005E10D7">
        <w:rPr>
          <w:rFonts w:ascii="Times New Roman" w:hAnsi="Times New Roman"/>
          <w:sz w:val="28"/>
          <w:szCs w:val="28"/>
        </w:rPr>
        <w:t>средств не производится, о чем А</w:t>
      </w:r>
      <w:r w:rsidRPr="007375BD">
        <w:rPr>
          <w:rFonts w:ascii="Times New Roman" w:hAnsi="Times New Roman"/>
          <w:sz w:val="28"/>
          <w:szCs w:val="28"/>
        </w:rPr>
        <w:t xml:space="preserve">дминистрация Сеченовского муниципального </w:t>
      </w:r>
      <w:r w:rsidR="00E65CBA">
        <w:rPr>
          <w:rFonts w:ascii="Times New Roman" w:hAnsi="Times New Roman"/>
          <w:sz w:val="28"/>
          <w:szCs w:val="28"/>
        </w:rPr>
        <w:t>округ</w:t>
      </w:r>
      <w:r w:rsidRPr="007375BD">
        <w:rPr>
          <w:rFonts w:ascii="Times New Roman" w:hAnsi="Times New Roman"/>
          <w:sz w:val="28"/>
          <w:szCs w:val="28"/>
        </w:rPr>
        <w:t>а в указанный срок письменно уведомляет банк и молодую семью.</w:t>
      </w:r>
    </w:p>
    <w:p w:rsidR="004527A1" w:rsidRPr="007375BD" w:rsidRDefault="00790DEA" w:rsidP="007375BD">
      <w:pPr>
        <w:pStyle w:val="ConsPlusNormal"/>
        <w:ind w:firstLine="709"/>
        <w:jc w:val="both"/>
        <w:rPr>
          <w:rFonts w:ascii="Times New Roman" w:hAnsi="Times New Roman"/>
          <w:sz w:val="28"/>
          <w:szCs w:val="28"/>
        </w:rPr>
      </w:pPr>
      <w:hyperlink r:id="rId31" w:history="1">
        <w:r w:rsidR="004527A1" w:rsidRPr="007375BD">
          <w:rPr>
            <w:rFonts w:ascii="Times New Roman" w:hAnsi="Times New Roman"/>
            <w:sz w:val="28"/>
            <w:szCs w:val="28"/>
          </w:rPr>
          <w:t>2.4.19.6</w:t>
        </w:r>
      </w:hyperlink>
      <w:r w:rsidR="004527A1" w:rsidRPr="007375BD">
        <w:rPr>
          <w:rFonts w:ascii="Times New Roman" w:hAnsi="Times New Roman"/>
          <w:sz w:val="28"/>
          <w:szCs w:val="28"/>
        </w:rPr>
        <w:t>. Перечисление средств с банковского счета лицу, участвующему в договоре купли-продажи (договоре участия в долевом строительстве), указанному в документах на строительство, справке об остатке суммы основного долга и остатке задолженности по выплате процентов за пользование ипотечным жилищным кредитом (займом),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4527A1" w:rsidRPr="007375BD" w:rsidRDefault="00790DEA" w:rsidP="007375BD">
      <w:pPr>
        <w:pStyle w:val="ConsPlusNormal"/>
        <w:ind w:firstLine="709"/>
        <w:jc w:val="both"/>
        <w:rPr>
          <w:rFonts w:ascii="Times New Roman" w:hAnsi="Times New Roman"/>
          <w:sz w:val="28"/>
          <w:szCs w:val="28"/>
        </w:rPr>
      </w:pPr>
      <w:hyperlink r:id="rId32" w:history="1">
        <w:r w:rsidR="004527A1" w:rsidRPr="007375BD">
          <w:rPr>
            <w:rFonts w:ascii="Times New Roman" w:hAnsi="Times New Roman"/>
            <w:sz w:val="28"/>
            <w:szCs w:val="28"/>
          </w:rPr>
          <w:t>2.4.19.7</w:t>
        </w:r>
      </w:hyperlink>
      <w:r w:rsidR="004527A1" w:rsidRPr="007375BD">
        <w:rPr>
          <w:rFonts w:ascii="Times New Roman" w:hAnsi="Times New Roman"/>
          <w:sz w:val="28"/>
          <w:szCs w:val="28"/>
        </w:rPr>
        <w:t>. По соглашению сторон договор банковского счета может быть продлен, если: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а) до истечения срока действия договора банковского счета банк принял договор купли-продажи жилого помещения (договор участия в долевом строительстве), документы на строительство, справку об остатке суммы основного </w:t>
      </w:r>
      <w:r w:rsidRPr="007375BD">
        <w:rPr>
          <w:rFonts w:ascii="Times New Roman" w:hAnsi="Times New Roman"/>
          <w:sz w:val="28"/>
          <w:szCs w:val="28"/>
        </w:rPr>
        <w:lastRenderedPageBreak/>
        <w:t>долга и остатке задолженности по выплате процентов за пользование ипотечным жилищным кредитом (займом), но оплата не произведена;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(договора участия в долевом строительстве) для оплаты осуществляется в порядке, установленном 2.4.19.4 настоящей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2.4.19.8.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ипотечного жилищного кредита (займа) на приобретение жилья или строительство индивидуального жилого дома, погашения основной суммы долга и уплаты процентов по ипотечному жилищному кредиту (займу) на приобретение жилья или строительство индивидуального жилого дома. Перечисление указанных средств является основанием для исключения администрацией Сеченовского муниципального </w:t>
      </w:r>
      <w:r w:rsidR="00E65CBA">
        <w:rPr>
          <w:rFonts w:ascii="Times New Roman" w:hAnsi="Times New Roman"/>
          <w:sz w:val="28"/>
          <w:szCs w:val="28"/>
        </w:rPr>
        <w:t>округ</w:t>
      </w:r>
      <w:r w:rsidRPr="007375BD">
        <w:rPr>
          <w:rFonts w:ascii="Times New Roman" w:hAnsi="Times New Roman"/>
          <w:sz w:val="28"/>
          <w:szCs w:val="28"/>
        </w:rPr>
        <w:t>а  молодой семьи - участника Программы из списков молодых семей - участников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Улучшение жилищных условий молодых семей - участников Подпрограммы в последующем осуществляется на общих основаниях в соответствии с законодательством Российской Федерации.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w:t>
      </w:r>
      <w:hyperlink r:id="rId33" w:history="1">
        <w:r w:rsidRPr="007375BD">
          <w:rPr>
            <w:rFonts w:ascii="Times New Roman" w:hAnsi="Times New Roman"/>
            <w:sz w:val="28"/>
            <w:szCs w:val="28"/>
          </w:rPr>
          <w:t>4.19</w:t>
        </w:r>
      </w:hyperlink>
      <w:r w:rsidRPr="007375BD">
        <w:rPr>
          <w:rFonts w:ascii="Times New Roman" w:hAnsi="Times New Roman"/>
          <w:sz w:val="28"/>
          <w:szCs w:val="28"/>
        </w:rPr>
        <w:t>.9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установленные настоящей Подпрограммой, считаются недействительными.</w:t>
      </w:r>
    </w:p>
    <w:p w:rsidR="004527A1" w:rsidRPr="007375BD" w:rsidRDefault="00790DEA" w:rsidP="007375BD">
      <w:pPr>
        <w:pStyle w:val="ConsPlusNormal"/>
        <w:ind w:firstLine="709"/>
        <w:jc w:val="both"/>
        <w:rPr>
          <w:rFonts w:ascii="Times New Roman" w:hAnsi="Times New Roman"/>
          <w:sz w:val="28"/>
          <w:szCs w:val="28"/>
        </w:rPr>
      </w:pPr>
      <w:hyperlink r:id="rId34" w:history="1">
        <w:r w:rsidR="004527A1" w:rsidRPr="007375BD">
          <w:rPr>
            <w:rFonts w:ascii="Times New Roman" w:hAnsi="Times New Roman"/>
            <w:sz w:val="28"/>
            <w:szCs w:val="28"/>
          </w:rPr>
          <w:t>2.4</w:t>
        </w:r>
      </w:hyperlink>
      <w:r w:rsidR="004527A1" w:rsidRPr="007375BD">
        <w:rPr>
          <w:rFonts w:ascii="Times New Roman" w:hAnsi="Times New Roman"/>
          <w:sz w:val="28"/>
          <w:szCs w:val="28"/>
        </w:rPr>
        <w:t>.19.10. В случае, если владелец свидетельства по какой-либо причине не смог в установленный Подпрограммой срок действия свидетельства воспользоваться правом на получение выделенной ему социаль</w:t>
      </w:r>
      <w:r w:rsidR="005E10D7">
        <w:rPr>
          <w:rFonts w:ascii="Times New Roman" w:hAnsi="Times New Roman"/>
          <w:sz w:val="28"/>
          <w:szCs w:val="28"/>
        </w:rPr>
        <w:t>ной выплаты, он представляет в А</w:t>
      </w:r>
      <w:r w:rsidR="004527A1" w:rsidRPr="007375BD">
        <w:rPr>
          <w:rFonts w:ascii="Times New Roman" w:hAnsi="Times New Roman"/>
          <w:sz w:val="28"/>
          <w:szCs w:val="28"/>
        </w:rPr>
        <w:t xml:space="preserve">дминистрацию Сеченовского муниципального </w:t>
      </w:r>
      <w:r w:rsidR="00E65CBA">
        <w:rPr>
          <w:rFonts w:ascii="Times New Roman" w:hAnsi="Times New Roman"/>
          <w:sz w:val="28"/>
          <w:szCs w:val="28"/>
        </w:rPr>
        <w:t>округ</w:t>
      </w:r>
      <w:r w:rsidR="004527A1" w:rsidRPr="007375BD">
        <w:rPr>
          <w:rFonts w:ascii="Times New Roman" w:hAnsi="Times New Roman"/>
          <w:sz w:val="28"/>
          <w:szCs w:val="28"/>
        </w:rPr>
        <w:t>а,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w:t>
      </w:r>
      <w:hyperlink r:id="rId35" w:history="1">
        <w:r w:rsidRPr="007375BD">
          <w:rPr>
            <w:rFonts w:ascii="Times New Roman" w:hAnsi="Times New Roman"/>
            <w:sz w:val="28"/>
            <w:szCs w:val="28"/>
          </w:rPr>
          <w:t>4.2</w:t>
        </w:r>
      </w:hyperlink>
      <w:r w:rsidRPr="007375BD">
        <w:rPr>
          <w:rFonts w:ascii="Times New Roman" w:hAnsi="Times New Roman"/>
          <w:sz w:val="28"/>
          <w:szCs w:val="28"/>
        </w:rPr>
        <w:t xml:space="preserve">0. Реализация Подпрограммы осуществляется в рамках Федеральной </w:t>
      </w:r>
      <w:hyperlink r:id="rId36" w:history="1">
        <w:r w:rsidRPr="005E10D7">
          <w:rPr>
            <w:rFonts w:ascii="Times New Roman" w:hAnsi="Times New Roman"/>
            <w:sz w:val="28"/>
            <w:szCs w:val="28"/>
          </w:rPr>
          <w:t>Подпрограммы</w:t>
        </w:r>
      </w:hyperlink>
      <w:r w:rsidRPr="005E10D7">
        <w:rPr>
          <w:rFonts w:ascii="Times New Roman" w:hAnsi="Times New Roman"/>
          <w:sz w:val="28"/>
          <w:szCs w:val="28"/>
        </w:rPr>
        <w:t>.</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w:t>
      </w:r>
      <w:hyperlink r:id="rId37" w:history="1">
        <w:r w:rsidRPr="007375BD">
          <w:rPr>
            <w:rFonts w:ascii="Times New Roman" w:hAnsi="Times New Roman"/>
            <w:sz w:val="28"/>
            <w:szCs w:val="28"/>
          </w:rPr>
          <w:t>4.20.1</w:t>
        </w:r>
      </w:hyperlink>
      <w:r w:rsidRPr="007375BD">
        <w:rPr>
          <w:rFonts w:ascii="Times New Roman" w:hAnsi="Times New Roman"/>
          <w:sz w:val="28"/>
          <w:szCs w:val="28"/>
        </w:rPr>
        <w:t>. Социальные выплаты молодым семьям - участникам Подпрограммы предоставляются в соответствии с федеральными нормативными правовыми актами.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Конкурсный отбор (конкурсные отборы) субъектов Российской Федерации проводит государственный заказчик </w:t>
      </w:r>
      <w:r w:rsidRPr="005E10D7">
        <w:rPr>
          <w:rFonts w:ascii="Times New Roman" w:hAnsi="Times New Roman"/>
          <w:sz w:val="28"/>
          <w:szCs w:val="28"/>
        </w:rPr>
        <w:t xml:space="preserve">Федеральной </w:t>
      </w:r>
      <w:hyperlink r:id="rId38" w:history="1">
        <w:r w:rsidRPr="005E10D7">
          <w:rPr>
            <w:rFonts w:ascii="Times New Roman" w:hAnsi="Times New Roman"/>
            <w:sz w:val="28"/>
            <w:szCs w:val="28"/>
          </w:rPr>
          <w:t>Подпрограммы</w:t>
        </w:r>
      </w:hyperlink>
      <w:r w:rsidRPr="007375BD">
        <w:rPr>
          <w:rFonts w:ascii="Times New Roman" w:hAnsi="Times New Roman"/>
          <w:sz w:val="28"/>
          <w:szCs w:val="28"/>
        </w:rPr>
        <w:t xml:space="preserve"> в сроки, установленные государственным заказчиком Федеральной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lastRenderedPageBreak/>
        <w:t>2.</w:t>
      </w:r>
      <w:hyperlink r:id="rId39" w:history="1">
        <w:r w:rsidRPr="007375BD">
          <w:rPr>
            <w:rFonts w:ascii="Times New Roman" w:hAnsi="Times New Roman"/>
            <w:sz w:val="28"/>
            <w:szCs w:val="28"/>
          </w:rPr>
          <w:t>4.</w:t>
        </w:r>
      </w:hyperlink>
      <w:r w:rsidRPr="007375BD">
        <w:rPr>
          <w:rFonts w:ascii="Times New Roman" w:hAnsi="Times New Roman"/>
          <w:sz w:val="28"/>
          <w:szCs w:val="28"/>
        </w:rPr>
        <w:t xml:space="preserve">20.2. Молодой семье - претенденту на получение социальных выплат с использованием средств федерального бюджета органом местного самоуправления выдается свидетельство по форме, утвержденной Федеральной </w:t>
      </w:r>
      <w:hyperlink r:id="rId40" w:history="1">
        <w:r w:rsidRPr="005E10D7">
          <w:rPr>
            <w:rFonts w:ascii="Times New Roman" w:hAnsi="Times New Roman"/>
            <w:sz w:val="28"/>
            <w:szCs w:val="28"/>
          </w:rPr>
          <w:t>Подпрограммой</w:t>
        </w:r>
      </w:hyperlink>
      <w:r w:rsidRPr="005E10D7">
        <w:rPr>
          <w:rFonts w:ascii="Times New Roman" w:hAnsi="Times New Roman"/>
          <w:sz w:val="28"/>
          <w:szCs w:val="28"/>
        </w:rPr>
        <w:t>.</w:t>
      </w:r>
    </w:p>
    <w:p w:rsidR="004527A1" w:rsidRPr="007375BD" w:rsidRDefault="004527A1" w:rsidP="007375BD">
      <w:pPr>
        <w:pStyle w:val="ConsPlusNormal"/>
        <w:ind w:firstLine="709"/>
        <w:jc w:val="both"/>
        <w:rPr>
          <w:rFonts w:ascii="Times New Roman" w:hAnsi="Times New Roman"/>
          <w:sz w:val="28"/>
          <w:szCs w:val="28"/>
        </w:rPr>
      </w:pPr>
      <w:bookmarkStart w:id="16" w:name="P12976"/>
      <w:bookmarkEnd w:id="16"/>
      <w:r w:rsidRPr="007375BD">
        <w:rPr>
          <w:rFonts w:ascii="Times New Roman" w:hAnsi="Times New Roman"/>
          <w:sz w:val="28"/>
          <w:szCs w:val="28"/>
        </w:rPr>
        <w:t>2</w:t>
      </w:r>
      <w:r w:rsidRPr="005E10D7">
        <w:rPr>
          <w:rFonts w:ascii="Times New Roman" w:hAnsi="Times New Roman"/>
          <w:sz w:val="28"/>
          <w:szCs w:val="28"/>
        </w:rPr>
        <w:t>.</w:t>
      </w:r>
      <w:hyperlink r:id="rId41" w:history="1">
        <w:r w:rsidRPr="005E10D7">
          <w:rPr>
            <w:rFonts w:ascii="Times New Roman" w:hAnsi="Times New Roman"/>
            <w:sz w:val="28"/>
            <w:szCs w:val="28"/>
          </w:rPr>
          <w:t>4.21</w:t>
        </w:r>
      </w:hyperlink>
      <w:r w:rsidRPr="005E10D7">
        <w:rPr>
          <w:rFonts w:ascii="Times New Roman" w:hAnsi="Times New Roman"/>
          <w:sz w:val="28"/>
          <w:szCs w:val="28"/>
        </w:rPr>
        <w:t xml:space="preserve">. </w:t>
      </w:r>
      <w:r w:rsidRPr="007375BD">
        <w:rPr>
          <w:rFonts w:ascii="Times New Roman" w:hAnsi="Times New Roman"/>
          <w:sz w:val="28"/>
          <w:szCs w:val="28"/>
        </w:rPr>
        <w:t>Порядок предоставления молодой семье - участнику Подпрограммы дополнительной социальной выплаты за счет средств областного и местных бюджетов (далее - Порядок).</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2.4.21.1 Молодой семье - участнику Подпрограммы при рождении (усыновлении) ребенка однократно предоставляется дополнительная социальная выплата за счет средств областного и местных бюджетов для погашения части расходов, связанных с приобретением жилого помещения (созданием объекта индивидуального жилищного строительства).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Дополнительная выплата предоставляется в размере:</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- 5 процентов расчетной (средней) стоимости жилья, исчисленной в соответствии с данным пунктом Подпрограммы, - при рождении (усыновлении) первого ребенка;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- 10 процентов расчетной (средней) стоимости жилья, исчисленной в соответствии с данным пунктом Подпрограммы, - при рождении (усыновлении) ребенка в семье, где есть один и более детей, либо при одновременном рождении двух и более детей.</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Расчетная (средняя) стоимость жилья исчисляется по формуле:</w:t>
      </w:r>
    </w:p>
    <w:p w:rsidR="004527A1" w:rsidRPr="007375BD" w:rsidRDefault="004527A1" w:rsidP="007375BD">
      <w:pPr>
        <w:pStyle w:val="ConsPlusNormal"/>
        <w:ind w:firstLine="709"/>
        <w:jc w:val="both"/>
        <w:rPr>
          <w:rFonts w:ascii="Times New Roman" w:hAnsi="Times New Roman"/>
          <w:sz w:val="28"/>
          <w:szCs w:val="28"/>
        </w:rPr>
      </w:pPr>
    </w:p>
    <w:p w:rsidR="004527A1" w:rsidRPr="007375BD" w:rsidRDefault="004527A1" w:rsidP="007375BD">
      <w:pPr>
        <w:pStyle w:val="ConsPlusNormal"/>
        <w:ind w:firstLine="709"/>
        <w:jc w:val="both"/>
        <w:rPr>
          <w:rFonts w:ascii="Times New Roman" w:hAnsi="Times New Roman"/>
          <w:sz w:val="28"/>
          <w:szCs w:val="28"/>
        </w:rPr>
      </w:pPr>
      <w:proofErr w:type="spellStart"/>
      <w:r w:rsidRPr="007375BD">
        <w:rPr>
          <w:rFonts w:ascii="Times New Roman" w:hAnsi="Times New Roman"/>
          <w:sz w:val="28"/>
          <w:szCs w:val="28"/>
        </w:rPr>
        <w:t>СтЖ</w:t>
      </w:r>
      <w:proofErr w:type="spellEnd"/>
      <w:r w:rsidRPr="007375BD">
        <w:rPr>
          <w:rFonts w:ascii="Times New Roman" w:hAnsi="Times New Roman"/>
          <w:sz w:val="28"/>
          <w:szCs w:val="28"/>
        </w:rPr>
        <w:t xml:space="preserve"> = Н x РЖ,</w:t>
      </w:r>
    </w:p>
    <w:p w:rsidR="004527A1" w:rsidRPr="007375BD" w:rsidRDefault="004527A1" w:rsidP="007375BD">
      <w:pPr>
        <w:pStyle w:val="ConsPlusNormal"/>
        <w:ind w:firstLine="709"/>
        <w:jc w:val="both"/>
        <w:rPr>
          <w:rFonts w:ascii="Times New Roman" w:hAnsi="Times New Roman"/>
          <w:sz w:val="28"/>
          <w:szCs w:val="28"/>
        </w:rPr>
      </w:pP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где:</w:t>
      </w:r>
    </w:p>
    <w:p w:rsidR="004527A1" w:rsidRPr="007375BD" w:rsidRDefault="004527A1" w:rsidP="007375BD">
      <w:pPr>
        <w:pStyle w:val="ConsPlusNormal"/>
        <w:ind w:firstLine="709"/>
        <w:jc w:val="both"/>
        <w:rPr>
          <w:rFonts w:ascii="Times New Roman" w:hAnsi="Times New Roman"/>
          <w:sz w:val="28"/>
          <w:szCs w:val="28"/>
        </w:rPr>
      </w:pPr>
      <w:proofErr w:type="spellStart"/>
      <w:r w:rsidRPr="007375BD">
        <w:rPr>
          <w:rFonts w:ascii="Times New Roman" w:hAnsi="Times New Roman"/>
          <w:sz w:val="28"/>
          <w:szCs w:val="28"/>
        </w:rPr>
        <w:t>СтЖ</w:t>
      </w:r>
      <w:proofErr w:type="spellEnd"/>
      <w:r w:rsidRPr="007375BD">
        <w:rPr>
          <w:rFonts w:ascii="Times New Roman" w:hAnsi="Times New Roman"/>
          <w:sz w:val="28"/>
          <w:szCs w:val="28"/>
        </w:rPr>
        <w:t xml:space="preserve"> - расчетная (средняя) стоимость жилья, используемая при расчете размера дополнительной социальной выплаты;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Н - норматив стоимости 1 кв. м общей площади жилья по муниципальному образованию на дату выдачи свидетельства;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РЖ - размер общей площади жилого помещения, исчисляемый в соответствии </w:t>
      </w:r>
      <w:r w:rsidRPr="005E10D7">
        <w:rPr>
          <w:rFonts w:ascii="Times New Roman" w:hAnsi="Times New Roman"/>
          <w:sz w:val="28"/>
          <w:szCs w:val="28"/>
        </w:rPr>
        <w:t xml:space="preserve">с </w:t>
      </w:r>
      <w:hyperlink w:anchor="P12775" w:history="1">
        <w:r w:rsidRPr="005E10D7">
          <w:rPr>
            <w:rFonts w:ascii="Times New Roman" w:hAnsi="Times New Roman"/>
            <w:sz w:val="28"/>
            <w:szCs w:val="28"/>
          </w:rPr>
          <w:t>пунктом 2.4.6</w:t>
        </w:r>
      </w:hyperlink>
      <w:r w:rsidRPr="005E10D7">
        <w:rPr>
          <w:rFonts w:ascii="Times New Roman" w:hAnsi="Times New Roman"/>
          <w:sz w:val="28"/>
          <w:szCs w:val="28"/>
        </w:rPr>
        <w:t xml:space="preserve"> настоящего Приложения</w:t>
      </w:r>
      <w:r w:rsidRPr="007375BD">
        <w:rPr>
          <w:rFonts w:ascii="Times New Roman" w:hAnsi="Times New Roman"/>
          <w:sz w:val="28"/>
          <w:szCs w:val="28"/>
        </w:rPr>
        <w:t>, исходя из численности молодой семьи на дату выдачи дополнительной социальной выплаты.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Дополнительная социальная выплата предоставляется за счет средств областного и местных бюджетов в соотношении 30:70 соответственно.</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w:t>
      </w:r>
      <w:hyperlink r:id="rId42" w:history="1">
        <w:r w:rsidRPr="007375BD">
          <w:rPr>
            <w:rFonts w:ascii="Times New Roman" w:hAnsi="Times New Roman"/>
            <w:sz w:val="28"/>
            <w:szCs w:val="28"/>
          </w:rPr>
          <w:t>4.21.2</w:t>
        </w:r>
      </w:hyperlink>
      <w:r w:rsidRPr="007375BD">
        <w:rPr>
          <w:rFonts w:ascii="Times New Roman" w:hAnsi="Times New Roman"/>
          <w:sz w:val="28"/>
          <w:szCs w:val="28"/>
        </w:rPr>
        <w:t>. Дополнительная социальная выплата предоставляется молодой семье - участнику Подпрограммы в планируемом году при условии рождения (усыновления) 1 ребенка в период с момента формирования органами местного самоуправления списков молодых семей - участников Подпрограммы и до даты получения молодой семьей социальной выплаты.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Дополнительная социальная выплата предоставляется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При этом размер дополнительной социальной выплаты ограничивается суммой понесенных молодой семьей расходов и не может быть больше указанной величины.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Для получения дополнительной социальной выплаты молодой семье - участнику Подпрограммы в планируемом году при условии рождения </w:t>
      </w:r>
      <w:r w:rsidRPr="007375BD">
        <w:rPr>
          <w:rFonts w:ascii="Times New Roman" w:hAnsi="Times New Roman"/>
          <w:sz w:val="28"/>
          <w:szCs w:val="28"/>
        </w:rPr>
        <w:lastRenderedPageBreak/>
        <w:t xml:space="preserve">(усыновления) 1 ребенка необходимо в течение 10 дней с даты получения социальной выплаты на приобретение жилья или строительство индивидуального жилого дома представить в администрацию Сеченовского муниципального </w:t>
      </w:r>
      <w:r w:rsidR="00E65CBA">
        <w:rPr>
          <w:rFonts w:ascii="Times New Roman" w:hAnsi="Times New Roman"/>
          <w:sz w:val="28"/>
          <w:szCs w:val="28"/>
        </w:rPr>
        <w:t>округ</w:t>
      </w:r>
      <w:r w:rsidRPr="007375BD">
        <w:rPr>
          <w:rFonts w:ascii="Times New Roman" w:hAnsi="Times New Roman"/>
          <w:sz w:val="28"/>
          <w:szCs w:val="28"/>
        </w:rPr>
        <w:t>а заявление о предоставлении дополнительной социальной выплаты, в котором указываются реквизиты счета одного из родителей в молодой семье, на</w:t>
      </w:r>
      <w:r w:rsidR="00E65CBA">
        <w:rPr>
          <w:rFonts w:ascii="Times New Roman" w:hAnsi="Times New Roman"/>
          <w:sz w:val="28"/>
          <w:szCs w:val="28"/>
        </w:rPr>
        <w:t xml:space="preserve"> </w:t>
      </w:r>
      <w:r w:rsidRPr="007375BD">
        <w:rPr>
          <w:rFonts w:ascii="Times New Roman" w:hAnsi="Times New Roman"/>
          <w:sz w:val="28"/>
          <w:szCs w:val="28"/>
        </w:rPr>
        <w:t>который дополнительная социальная выплата должна быть перечислена, и свидетельство о рождении (усыновлении) ребенка.</w:t>
      </w:r>
    </w:p>
    <w:p w:rsidR="004527A1" w:rsidRPr="007375BD" w:rsidRDefault="00790DEA" w:rsidP="007375BD">
      <w:pPr>
        <w:pStyle w:val="ConsPlusNormal"/>
        <w:ind w:firstLine="709"/>
        <w:jc w:val="both"/>
        <w:rPr>
          <w:rFonts w:ascii="Times New Roman" w:hAnsi="Times New Roman"/>
          <w:sz w:val="28"/>
          <w:szCs w:val="28"/>
        </w:rPr>
      </w:pPr>
      <w:hyperlink r:id="rId43" w:history="1">
        <w:r w:rsidR="004527A1" w:rsidRPr="005E10D7">
          <w:rPr>
            <w:rFonts w:ascii="Times New Roman" w:hAnsi="Times New Roman"/>
            <w:sz w:val="28"/>
            <w:szCs w:val="28"/>
          </w:rPr>
          <w:t>2.4.21.3.</w:t>
        </w:r>
      </w:hyperlink>
      <w:r w:rsidR="004527A1" w:rsidRPr="005E10D7">
        <w:rPr>
          <w:rFonts w:ascii="Times New Roman" w:hAnsi="Times New Roman"/>
          <w:sz w:val="28"/>
          <w:szCs w:val="28"/>
        </w:rPr>
        <w:t xml:space="preserve"> Администрация Сеченовского муниципального </w:t>
      </w:r>
      <w:r w:rsidR="00E65CBA" w:rsidRPr="005E10D7">
        <w:rPr>
          <w:rFonts w:ascii="Times New Roman" w:hAnsi="Times New Roman"/>
          <w:sz w:val="28"/>
          <w:szCs w:val="28"/>
        </w:rPr>
        <w:t>округ</w:t>
      </w:r>
      <w:r w:rsidR="004527A1" w:rsidRPr="005E10D7">
        <w:rPr>
          <w:rFonts w:ascii="Times New Roman" w:hAnsi="Times New Roman"/>
          <w:sz w:val="28"/>
          <w:szCs w:val="28"/>
        </w:rPr>
        <w:t xml:space="preserve">а ежегодно в срок до 1 февраля формируют и представляют в министерство социальной политики Нижегородской области списки молодых семей - получателей дополнительной социальной выплаты из бюджета Нижегородской области по форме согласно </w:t>
      </w:r>
      <w:hyperlink w:anchor="P13268" w:history="1">
        <w:r w:rsidR="004527A1" w:rsidRPr="005E10D7">
          <w:rPr>
            <w:rFonts w:ascii="Times New Roman" w:hAnsi="Times New Roman"/>
            <w:sz w:val="28"/>
            <w:szCs w:val="28"/>
          </w:rPr>
          <w:t>приложению 3</w:t>
        </w:r>
      </w:hyperlink>
      <w:r w:rsidR="004527A1" w:rsidRPr="005E10D7">
        <w:rPr>
          <w:rFonts w:ascii="Times New Roman" w:hAnsi="Times New Roman"/>
          <w:sz w:val="28"/>
          <w:szCs w:val="28"/>
        </w:rPr>
        <w:t xml:space="preserve"> к наст</w:t>
      </w:r>
      <w:r w:rsidR="004527A1" w:rsidRPr="007375BD">
        <w:rPr>
          <w:rFonts w:ascii="Times New Roman" w:hAnsi="Times New Roman"/>
          <w:sz w:val="28"/>
          <w:szCs w:val="28"/>
        </w:rPr>
        <w:t>оящему Приложению.</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2.4.22.Координация хода выполнения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2.4.22.1.Общая координация хода выполнен</w:t>
      </w:r>
      <w:r w:rsidR="005E10D7">
        <w:rPr>
          <w:rFonts w:ascii="Times New Roman" w:hAnsi="Times New Roman"/>
          <w:sz w:val="28"/>
          <w:szCs w:val="28"/>
        </w:rPr>
        <w:t>ия Подпрограммы осуществляется А</w:t>
      </w:r>
      <w:r w:rsidRPr="007375BD">
        <w:rPr>
          <w:rFonts w:ascii="Times New Roman" w:hAnsi="Times New Roman"/>
          <w:sz w:val="28"/>
          <w:szCs w:val="28"/>
        </w:rPr>
        <w:t xml:space="preserve">дминистрацией Сеченовского муниципального </w:t>
      </w:r>
      <w:r w:rsidR="00E65CBA">
        <w:rPr>
          <w:rFonts w:ascii="Times New Roman" w:hAnsi="Times New Roman"/>
          <w:sz w:val="28"/>
          <w:szCs w:val="28"/>
        </w:rPr>
        <w:t>округ</w:t>
      </w:r>
      <w:r w:rsidRPr="007375BD">
        <w:rPr>
          <w:rFonts w:ascii="Times New Roman" w:hAnsi="Times New Roman"/>
          <w:sz w:val="28"/>
          <w:szCs w:val="28"/>
        </w:rPr>
        <w:t>а Нижегородской области.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2</w:t>
      </w:r>
      <w:r w:rsidR="005E10D7">
        <w:rPr>
          <w:rFonts w:ascii="Times New Roman" w:hAnsi="Times New Roman"/>
          <w:sz w:val="28"/>
          <w:szCs w:val="28"/>
        </w:rPr>
        <w:t>.4.22.2. В рамках Подпрограммы А</w:t>
      </w:r>
      <w:r w:rsidRPr="007375BD">
        <w:rPr>
          <w:rFonts w:ascii="Times New Roman" w:hAnsi="Times New Roman"/>
          <w:sz w:val="28"/>
          <w:szCs w:val="28"/>
        </w:rPr>
        <w:t xml:space="preserve">дминистрация Сеченовского муниципального </w:t>
      </w:r>
      <w:r w:rsidR="00E65CBA">
        <w:rPr>
          <w:rFonts w:ascii="Times New Roman" w:hAnsi="Times New Roman"/>
          <w:sz w:val="28"/>
          <w:szCs w:val="28"/>
        </w:rPr>
        <w:t>округа</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 (при условии их участия в реализации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разрабатывает и утвержда</w:t>
      </w:r>
      <w:r w:rsidR="006F5878">
        <w:rPr>
          <w:rFonts w:ascii="Times New Roman" w:hAnsi="Times New Roman"/>
          <w:sz w:val="28"/>
          <w:szCs w:val="28"/>
        </w:rPr>
        <w:t>е</w:t>
      </w:r>
      <w:r w:rsidRPr="007375BD">
        <w:rPr>
          <w:rFonts w:ascii="Times New Roman" w:hAnsi="Times New Roman"/>
          <w:sz w:val="28"/>
          <w:szCs w:val="28"/>
        </w:rPr>
        <w:t>т муниципальные программы по обеспечению жильем молодых семей;</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формирует необходимую для реализации муниципальных программ нормативную правовую базу в соответствии с действующим законодательством;</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принима</w:t>
      </w:r>
      <w:r w:rsidR="006F5878">
        <w:rPr>
          <w:rFonts w:ascii="Times New Roman" w:hAnsi="Times New Roman"/>
          <w:sz w:val="28"/>
          <w:szCs w:val="28"/>
        </w:rPr>
        <w:t>е</w:t>
      </w:r>
      <w:r w:rsidRPr="007375BD">
        <w:rPr>
          <w:rFonts w:ascii="Times New Roman" w:hAnsi="Times New Roman"/>
          <w:sz w:val="28"/>
          <w:szCs w:val="28"/>
        </w:rPr>
        <w:t>т решения о признании (отказе в признании) молодых семей участниками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провод</w:t>
      </w:r>
      <w:r w:rsidR="006F5878">
        <w:rPr>
          <w:rFonts w:ascii="Times New Roman" w:hAnsi="Times New Roman"/>
          <w:sz w:val="28"/>
          <w:szCs w:val="28"/>
        </w:rPr>
        <w:t>и</w:t>
      </w:r>
      <w:r w:rsidRPr="007375BD">
        <w:rPr>
          <w:rFonts w:ascii="Times New Roman" w:hAnsi="Times New Roman"/>
          <w:sz w:val="28"/>
          <w:szCs w:val="28"/>
        </w:rPr>
        <w:t>т прием, экспертизу и регистрацию документов участников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производ</w:t>
      </w:r>
      <w:r w:rsidR="006F5878">
        <w:rPr>
          <w:rFonts w:ascii="Times New Roman" w:hAnsi="Times New Roman"/>
          <w:sz w:val="28"/>
          <w:szCs w:val="28"/>
        </w:rPr>
        <w:t>и</w:t>
      </w:r>
      <w:r w:rsidRPr="007375BD">
        <w:rPr>
          <w:rFonts w:ascii="Times New Roman" w:hAnsi="Times New Roman"/>
          <w:sz w:val="28"/>
          <w:szCs w:val="28"/>
        </w:rPr>
        <w:t>т формирование списков молодых семей - участников Подпрограммы, проживающих на территории муниципального образования;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информиру</w:t>
      </w:r>
      <w:r w:rsidR="006F5878">
        <w:rPr>
          <w:rFonts w:ascii="Times New Roman" w:hAnsi="Times New Roman"/>
          <w:sz w:val="28"/>
          <w:szCs w:val="28"/>
        </w:rPr>
        <w:t>е</w:t>
      </w:r>
      <w:r w:rsidRPr="007375BD">
        <w:rPr>
          <w:rFonts w:ascii="Times New Roman" w:hAnsi="Times New Roman"/>
          <w:sz w:val="28"/>
          <w:szCs w:val="28"/>
        </w:rPr>
        <w:t>т молодые семьи, принимающие решение об участии в Подпрограмме, об условиях ее реализации с получением от них письменного согласия на участие в Подпрограмме на предложенных условиях;</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обеспечива</w:t>
      </w:r>
      <w:r w:rsidR="006F5878">
        <w:rPr>
          <w:rFonts w:ascii="Times New Roman" w:hAnsi="Times New Roman"/>
          <w:sz w:val="28"/>
          <w:szCs w:val="28"/>
        </w:rPr>
        <w:t>е</w:t>
      </w:r>
      <w:r w:rsidRPr="007375BD">
        <w:rPr>
          <w:rFonts w:ascii="Times New Roman" w:hAnsi="Times New Roman"/>
          <w:sz w:val="28"/>
          <w:szCs w:val="28"/>
        </w:rPr>
        <w:t>т в срок до 1 сентября года, предшествующего планируемому году, формирование списков молодых семей - участников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обеспечива</w:t>
      </w:r>
      <w:r w:rsidR="006F5878">
        <w:rPr>
          <w:rFonts w:ascii="Times New Roman" w:hAnsi="Times New Roman"/>
          <w:sz w:val="28"/>
          <w:szCs w:val="28"/>
        </w:rPr>
        <w:t>е</w:t>
      </w:r>
      <w:r w:rsidRPr="007375BD">
        <w:rPr>
          <w:rFonts w:ascii="Times New Roman" w:hAnsi="Times New Roman"/>
          <w:sz w:val="28"/>
          <w:szCs w:val="28"/>
        </w:rPr>
        <w:t xml:space="preserve">т в срок до 5 сентября года, предшествующего планируемому году, представление в министерство социальной политики Нижегородской области документов, предусмотренных </w:t>
      </w:r>
      <w:hyperlink w:anchor="P13031" w:history="1">
        <w:r w:rsidRPr="007375BD">
          <w:rPr>
            <w:rFonts w:ascii="Times New Roman" w:hAnsi="Times New Roman"/>
            <w:sz w:val="28"/>
            <w:szCs w:val="28"/>
          </w:rPr>
          <w:t>пунктом 2.4.21.3</w:t>
        </w:r>
      </w:hyperlink>
      <w:r w:rsidRPr="007375BD">
        <w:rPr>
          <w:rFonts w:ascii="Times New Roman" w:hAnsi="Times New Roman"/>
          <w:sz w:val="28"/>
          <w:szCs w:val="28"/>
        </w:rPr>
        <w:t xml:space="preserve"> настоящего Приложения;</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обеспечива</w:t>
      </w:r>
      <w:r w:rsidR="006F5878">
        <w:rPr>
          <w:rFonts w:ascii="Times New Roman" w:hAnsi="Times New Roman"/>
          <w:sz w:val="28"/>
          <w:szCs w:val="28"/>
        </w:rPr>
        <w:t>е</w:t>
      </w:r>
      <w:r w:rsidRPr="007375BD">
        <w:rPr>
          <w:rFonts w:ascii="Times New Roman" w:hAnsi="Times New Roman"/>
          <w:sz w:val="28"/>
          <w:szCs w:val="28"/>
        </w:rPr>
        <w:t xml:space="preserve">т доступ к списку молодых семей - участников Подпрограммы по Сеченовскому муниципальному </w:t>
      </w:r>
      <w:r w:rsidR="006F5878">
        <w:rPr>
          <w:rFonts w:ascii="Times New Roman" w:hAnsi="Times New Roman"/>
          <w:sz w:val="28"/>
          <w:szCs w:val="28"/>
        </w:rPr>
        <w:t>округу</w:t>
      </w:r>
      <w:r w:rsidRPr="007375BD">
        <w:rPr>
          <w:rFonts w:ascii="Times New Roman" w:hAnsi="Times New Roman"/>
          <w:sz w:val="28"/>
          <w:szCs w:val="28"/>
        </w:rPr>
        <w:t xml:space="preserve">  путем размещения в своих помещениях в доступных местах или на официальном сайте органа местного самоуправления в информационно-телекоммуникационной сети "Интернет" (при его наличии) не позднее 31 декабря года, предшествующего планируемому году, следующих сведений о молодых семьях, включенных в список,:</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а) фамилия, имя и отчество каждого члена молодой семьи;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б) дата постановки молодой семьи на учет в качестве нуждающихся (признания нуждающимися) в жилых помещениях;</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lastRenderedPageBreak/>
        <w:t>в) дата признания молодой семьи участницей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в течение 5 рабочих дней с момента получения копии распоряжения Правительства Нижегородской области, которым утвержден список молодых семей - претендентов на получение социальной выплаты, уведомляет включенные в него молодые семьи о необходимости представления документов для получения свидетельства о праве на получение социальной выплаты;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в течение 10 рабочих дней после поступления бюджетных средств, предназначенных для предоставления социальных выплат, производ</w:t>
      </w:r>
      <w:r w:rsidR="006F5878">
        <w:rPr>
          <w:rFonts w:ascii="Times New Roman" w:hAnsi="Times New Roman"/>
          <w:sz w:val="28"/>
          <w:szCs w:val="28"/>
        </w:rPr>
        <w:t>и</w:t>
      </w:r>
      <w:r w:rsidRPr="007375BD">
        <w:rPr>
          <w:rFonts w:ascii="Times New Roman" w:hAnsi="Times New Roman"/>
          <w:sz w:val="28"/>
          <w:szCs w:val="28"/>
        </w:rPr>
        <w:t>т оформление свидетельств и выдачу их молодым семьям - претендентам на получение социальных выплат в текущем году;</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в случае, если молодые семьи - претенденты на получение социальных выплат в течение срока действия свидетельства отказались от получения социальной выплаты или по иным причинам не смогли воспользоваться данной социальной выплатой, направля</w:t>
      </w:r>
      <w:r w:rsidR="006F5878">
        <w:rPr>
          <w:rFonts w:ascii="Times New Roman" w:hAnsi="Times New Roman"/>
          <w:sz w:val="28"/>
          <w:szCs w:val="28"/>
        </w:rPr>
        <w:t>е</w:t>
      </w:r>
      <w:r w:rsidRPr="007375BD">
        <w:rPr>
          <w:rFonts w:ascii="Times New Roman" w:hAnsi="Times New Roman"/>
          <w:sz w:val="28"/>
          <w:szCs w:val="28"/>
        </w:rPr>
        <w:t>т соответствующее уведомление в министерство социальной политики Нижегородской области с представлением документов об исключении данных молодых семей из списка претендентов на получение социальных выплат в течение 5 рабочих дней со дня принятия решения об исключении;</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ежеквартально до 5-го числа месяца, следующего за отчетным кварталом, представля</w:t>
      </w:r>
      <w:r w:rsidR="006F5878">
        <w:rPr>
          <w:rFonts w:ascii="Times New Roman" w:hAnsi="Times New Roman"/>
          <w:sz w:val="28"/>
          <w:szCs w:val="28"/>
        </w:rPr>
        <w:t>е</w:t>
      </w:r>
      <w:r w:rsidRPr="007375BD">
        <w:rPr>
          <w:rFonts w:ascii="Times New Roman" w:hAnsi="Times New Roman"/>
          <w:sz w:val="28"/>
          <w:szCs w:val="28"/>
        </w:rPr>
        <w:t>т в министерство социальной политики Нижегородской области</w:t>
      </w:r>
      <w:r w:rsidRPr="005E10D7">
        <w:rPr>
          <w:rFonts w:ascii="Times New Roman" w:hAnsi="Times New Roman"/>
          <w:sz w:val="28"/>
          <w:szCs w:val="28"/>
        </w:rPr>
        <w:t xml:space="preserve"> </w:t>
      </w:r>
      <w:hyperlink w:anchor="P13450" w:history="1">
        <w:r w:rsidRPr="005E10D7">
          <w:rPr>
            <w:rFonts w:ascii="Times New Roman" w:hAnsi="Times New Roman"/>
            <w:sz w:val="28"/>
            <w:szCs w:val="28"/>
          </w:rPr>
          <w:t>отчет</w:t>
        </w:r>
      </w:hyperlink>
      <w:r w:rsidRPr="005E10D7">
        <w:rPr>
          <w:rFonts w:ascii="Times New Roman" w:hAnsi="Times New Roman"/>
          <w:sz w:val="28"/>
          <w:szCs w:val="28"/>
        </w:rPr>
        <w:t xml:space="preserve"> </w:t>
      </w:r>
      <w:r w:rsidRPr="007375BD">
        <w:rPr>
          <w:rFonts w:ascii="Times New Roman" w:hAnsi="Times New Roman"/>
          <w:sz w:val="28"/>
          <w:szCs w:val="28"/>
        </w:rPr>
        <w:t>о расходах местного бюджета на предоставление дополнительных социальных выплат, согласованный с финансовым органом муниципального образования, по форме согласно приложению 6 к настоящему Приложению;</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xml:space="preserve">- ежемесячно в срок до 5-го числа месяца, следующего за отчетным месяцем, </w:t>
      </w:r>
      <w:r w:rsidRPr="005E10D7">
        <w:rPr>
          <w:rFonts w:ascii="Times New Roman" w:hAnsi="Times New Roman"/>
          <w:sz w:val="28"/>
          <w:szCs w:val="28"/>
        </w:rPr>
        <w:t>представля</w:t>
      </w:r>
      <w:r w:rsidR="006F5878" w:rsidRPr="005E10D7">
        <w:rPr>
          <w:rFonts w:ascii="Times New Roman" w:hAnsi="Times New Roman"/>
          <w:sz w:val="28"/>
          <w:szCs w:val="28"/>
        </w:rPr>
        <w:t>е</w:t>
      </w:r>
      <w:r w:rsidRPr="005E10D7">
        <w:rPr>
          <w:rFonts w:ascii="Times New Roman" w:hAnsi="Times New Roman"/>
          <w:sz w:val="28"/>
          <w:szCs w:val="28"/>
        </w:rPr>
        <w:t xml:space="preserve">т в министерство социальной политики Нижегородской области </w:t>
      </w:r>
      <w:hyperlink w:anchor="P13550" w:history="1">
        <w:r w:rsidRPr="005E10D7">
          <w:rPr>
            <w:rFonts w:ascii="Times New Roman" w:hAnsi="Times New Roman"/>
            <w:sz w:val="28"/>
            <w:szCs w:val="28"/>
          </w:rPr>
          <w:t>сведения</w:t>
        </w:r>
      </w:hyperlink>
      <w:r w:rsidRPr="007375BD">
        <w:rPr>
          <w:rFonts w:ascii="Times New Roman" w:hAnsi="Times New Roman"/>
          <w:sz w:val="28"/>
          <w:szCs w:val="28"/>
        </w:rPr>
        <w:t xml:space="preserve"> о реализации Подпрограммы по форме согласно приложению 7 к настоящему Приложению;</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 перечисля</w:t>
      </w:r>
      <w:r w:rsidR="006F5878">
        <w:rPr>
          <w:rFonts w:ascii="Times New Roman" w:hAnsi="Times New Roman"/>
          <w:sz w:val="28"/>
          <w:szCs w:val="28"/>
        </w:rPr>
        <w:t>е</w:t>
      </w:r>
      <w:r w:rsidRPr="007375BD">
        <w:rPr>
          <w:rFonts w:ascii="Times New Roman" w:hAnsi="Times New Roman"/>
          <w:sz w:val="28"/>
          <w:szCs w:val="28"/>
        </w:rPr>
        <w:t>т бюджетные средства на предоставление социальных выплат молодым семьям в течение 5 рабочих дней с даты получения от банка заявки на перечисление средств из местного бюджета.</w:t>
      </w:r>
    </w:p>
    <w:p w:rsidR="004527A1" w:rsidRPr="007375BD" w:rsidRDefault="004527A1" w:rsidP="007375BD">
      <w:pPr>
        <w:pStyle w:val="ConsPlusNormal"/>
        <w:ind w:firstLine="709"/>
        <w:jc w:val="both"/>
        <w:rPr>
          <w:rFonts w:ascii="Times New Roman" w:hAnsi="Times New Roman"/>
          <w:sz w:val="28"/>
          <w:szCs w:val="28"/>
        </w:rPr>
      </w:pPr>
    </w:p>
    <w:p w:rsidR="004527A1" w:rsidRPr="007375BD" w:rsidRDefault="004527A1" w:rsidP="007375BD">
      <w:pPr>
        <w:pStyle w:val="af6"/>
        <w:ind w:firstLine="709"/>
        <w:jc w:val="both"/>
        <w:rPr>
          <w:sz w:val="28"/>
          <w:szCs w:val="28"/>
        </w:rPr>
      </w:pPr>
      <w:r w:rsidRPr="007375BD">
        <w:rPr>
          <w:sz w:val="28"/>
          <w:szCs w:val="28"/>
        </w:rPr>
        <w:t>2.5. Система программных мероприятий</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Система Подпрограммных мероприятий приведена в приложении 9 к настоящей Подпрограмме.</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2.6. Ресурсное обеспечение Подпрограммы</w:t>
      </w:r>
    </w:p>
    <w:p w:rsidR="004527A1" w:rsidRPr="007375BD" w:rsidRDefault="004527A1" w:rsidP="007375BD">
      <w:pPr>
        <w:pStyle w:val="af6"/>
        <w:ind w:firstLine="709"/>
        <w:jc w:val="both"/>
        <w:rPr>
          <w:sz w:val="28"/>
          <w:szCs w:val="28"/>
        </w:rPr>
      </w:pPr>
      <w:r w:rsidRPr="007375BD">
        <w:rPr>
          <w:sz w:val="28"/>
          <w:szCs w:val="28"/>
        </w:rPr>
        <w:t>Необходимые расходы на финансирование мероприятий Подпрограммы приведены в таблице 1.</w:t>
      </w:r>
    </w:p>
    <w:p w:rsidR="004527A1" w:rsidRPr="007375BD" w:rsidRDefault="004527A1" w:rsidP="007375BD">
      <w:pPr>
        <w:pStyle w:val="af6"/>
        <w:ind w:firstLine="709"/>
        <w:jc w:val="both"/>
        <w:rPr>
          <w:sz w:val="28"/>
          <w:szCs w:val="28"/>
        </w:rPr>
      </w:pPr>
      <w:r w:rsidRPr="007375BD">
        <w:rPr>
          <w:sz w:val="28"/>
          <w:szCs w:val="28"/>
        </w:rPr>
        <w:t xml:space="preserve">Молодым семьям, взявшим ипотечные кредиты до 31 декабря 2006 года на приобретение жилых помещений в рамках областной целевой программы "Молодой семье - доступное жилье" на 2004-2010 годы, утвержденной Законом Нижегородской области от 20 сентября 2004 года № 103-З "Об утверждении областной целевой программы "Молодой семье - доступное жилье" на 2004-2010 годы"), за счет областного и местного бюджетов ежемесячно осуществлялась компенсация части процентной ставки. В связи с отменой данной областной целевой </w:t>
      </w:r>
      <w:r w:rsidRPr="007375BD">
        <w:rPr>
          <w:sz w:val="28"/>
          <w:szCs w:val="28"/>
        </w:rPr>
        <w:lastRenderedPageBreak/>
        <w:t>Подпрограммы обязательства областного и местного бюджетов по данной областной целевой программе, связанные с компенсацией части процентной ставки, включены в расходную часть Подпрограммы.</w:t>
      </w:r>
    </w:p>
    <w:p w:rsidR="004527A1" w:rsidRPr="007375BD" w:rsidRDefault="004527A1"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t xml:space="preserve">Таблица 1 </w:t>
      </w:r>
    </w:p>
    <w:p w:rsidR="004527A1" w:rsidRPr="007375BD" w:rsidRDefault="004527A1" w:rsidP="007375BD">
      <w:pPr>
        <w:pStyle w:val="af6"/>
        <w:ind w:firstLine="709"/>
        <w:jc w:val="both"/>
        <w:rPr>
          <w:sz w:val="28"/>
          <w:szCs w:val="28"/>
        </w:rPr>
      </w:pPr>
      <w:r w:rsidRPr="007375BD">
        <w:rPr>
          <w:sz w:val="28"/>
          <w:szCs w:val="28"/>
        </w:rPr>
        <w:t>Финансирование мероприятий Подпрограммы</w:t>
      </w:r>
    </w:p>
    <w:tbl>
      <w:tblPr>
        <w:tblW w:w="10774" w:type="dxa"/>
        <w:tblInd w:w="-625" w:type="dxa"/>
        <w:tblLayout w:type="fixed"/>
        <w:tblCellMar>
          <w:left w:w="84" w:type="dxa"/>
          <w:right w:w="84" w:type="dxa"/>
        </w:tblCellMar>
        <w:tblLook w:val="0000" w:firstRow="0" w:lastRow="0" w:firstColumn="0" w:lastColumn="0" w:noHBand="0" w:noVBand="0"/>
      </w:tblPr>
      <w:tblGrid>
        <w:gridCol w:w="2127"/>
        <w:gridCol w:w="1701"/>
        <w:gridCol w:w="1276"/>
        <w:gridCol w:w="1418"/>
        <w:gridCol w:w="1417"/>
        <w:gridCol w:w="1701"/>
        <w:gridCol w:w="1134"/>
      </w:tblGrid>
      <w:tr w:rsidR="005E64E2" w:rsidRPr="00777C52" w:rsidTr="00807DA8">
        <w:tc>
          <w:tcPr>
            <w:tcW w:w="2127" w:type="dxa"/>
            <w:vMerge w:val="restart"/>
            <w:tcBorders>
              <w:top w:val="single" w:sz="2" w:space="0" w:color="auto"/>
              <w:left w:val="single" w:sz="2" w:space="0" w:color="auto"/>
              <w:right w:val="single" w:sz="2" w:space="0" w:color="auto"/>
            </w:tcBorders>
          </w:tcPr>
          <w:p w:rsidR="005E64E2" w:rsidRPr="00777C52" w:rsidRDefault="005E64E2" w:rsidP="006F5878">
            <w:pPr>
              <w:pStyle w:val="af6"/>
              <w:jc w:val="center"/>
            </w:pPr>
            <w:r w:rsidRPr="00777C52">
              <w:t xml:space="preserve">Наименование государственных заказчиков </w:t>
            </w:r>
          </w:p>
        </w:tc>
        <w:tc>
          <w:tcPr>
            <w:tcW w:w="1701" w:type="dxa"/>
            <w:tcBorders>
              <w:top w:val="single" w:sz="2" w:space="0" w:color="auto"/>
              <w:left w:val="single" w:sz="2" w:space="0" w:color="auto"/>
              <w:right w:val="single" w:sz="2" w:space="0" w:color="auto"/>
            </w:tcBorders>
          </w:tcPr>
          <w:p w:rsidR="005E64E2" w:rsidRPr="00777C52" w:rsidRDefault="005E64E2" w:rsidP="00694A86">
            <w:pPr>
              <w:pStyle w:val="af6"/>
              <w:jc w:val="center"/>
            </w:pPr>
          </w:p>
        </w:tc>
        <w:tc>
          <w:tcPr>
            <w:tcW w:w="6946" w:type="dxa"/>
            <w:gridSpan w:val="5"/>
            <w:tcBorders>
              <w:top w:val="single" w:sz="2" w:space="0" w:color="auto"/>
              <w:left w:val="single" w:sz="2" w:space="0" w:color="auto"/>
              <w:right w:val="single" w:sz="2" w:space="0" w:color="auto"/>
            </w:tcBorders>
          </w:tcPr>
          <w:p w:rsidR="005E64E2" w:rsidRPr="00777C52" w:rsidRDefault="005E64E2" w:rsidP="005E64E2">
            <w:pPr>
              <w:pStyle w:val="af6"/>
              <w:ind w:right="1475"/>
              <w:jc w:val="center"/>
            </w:pPr>
            <w:r w:rsidRPr="00777C52">
              <w:t>Источники финансирования (тыс. рублей)</w:t>
            </w:r>
          </w:p>
        </w:tc>
      </w:tr>
      <w:tr w:rsidR="005E64E2" w:rsidRPr="00777C52" w:rsidTr="00807DA8">
        <w:tc>
          <w:tcPr>
            <w:tcW w:w="2127" w:type="dxa"/>
            <w:vMerge/>
            <w:tcBorders>
              <w:left w:val="single" w:sz="2" w:space="0" w:color="auto"/>
              <w:bottom w:val="nil"/>
              <w:right w:val="single" w:sz="2" w:space="0" w:color="auto"/>
            </w:tcBorders>
          </w:tcPr>
          <w:p w:rsidR="005E64E2" w:rsidRPr="00777C52" w:rsidRDefault="005E64E2"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5E64E2" w:rsidRPr="00777C52" w:rsidRDefault="005E64E2" w:rsidP="00694A86">
            <w:pPr>
              <w:pStyle w:val="af6"/>
              <w:jc w:val="center"/>
            </w:pPr>
            <w:r w:rsidRPr="00777C52">
              <w:t xml:space="preserve">Годы </w:t>
            </w:r>
          </w:p>
        </w:tc>
        <w:tc>
          <w:tcPr>
            <w:tcW w:w="1276" w:type="dxa"/>
            <w:tcBorders>
              <w:top w:val="single" w:sz="2" w:space="0" w:color="auto"/>
              <w:left w:val="single" w:sz="2" w:space="0" w:color="auto"/>
              <w:bottom w:val="single" w:sz="2" w:space="0" w:color="auto"/>
              <w:right w:val="single" w:sz="2" w:space="0" w:color="auto"/>
            </w:tcBorders>
          </w:tcPr>
          <w:p w:rsidR="005E64E2" w:rsidRPr="00290F08" w:rsidRDefault="005E64E2" w:rsidP="006F5878">
            <w:pPr>
              <w:pStyle w:val="af6"/>
              <w:jc w:val="center"/>
            </w:pPr>
            <w:r w:rsidRPr="00290F08">
              <w:t>202</w:t>
            </w:r>
            <w:r>
              <w:t>3</w:t>
            </w:r>
          </w:p>
        </w:tc>
        <w:tc>
          <w:tcPr>
            <w:tcW w:w="1418" w:type="dxa"/>
            <w:tcBorders>
              <w:top w:val="single" w:sz="2" w:space="0" w:color="auto"/>
              <w:left w:val="single" w:sz="2" w:space="0" w:color="auto"/>
              <w:bottom w:val="single" w:sz="2" w:space="0" w:color="auto"/>
              <w:right w:val="single" w:sz="2" w:space="0" w:color="auto"/>
            </w:tcBorders>
          </w:tcPr>
          <w:p w:rsidR="005E64E2" w:rsidRPr="00777C52" w:rsidRDefault="005E64E2" w:rsidP="006F5878">
            <w:pPr>
              <w:pStyle w:val="af6"/>
              <w:jc w:val="center"/>
            </w:pPr>
            <w:r>
              <w:t>2024</w:t>
            </w:r>
          </w:p>
        </w:tc>
        <w:tc>
          <w:tcPr>
            <w:tcW w:w="1417" w:type="dxa"/>
            <w:tcBorders>
              <w:top w:val="single" w:sz="2" w:space="0" w:color="auto"/>
              <w:left w:val="single" w:sz="2" w:space="0" w:color="auto"/>
              <w:bottom w:val="single" w:sz="2" w:space="0" w:color="auto"/>
              <w:right w:val="single" w:sz="2" w:space="0" w:color="auto"/>
            </w:tcBorders>
          </w:tcPr>
          <w:p w:rsidR="005E64E2" w:rsidRPr="00777C52" w:rsidRDefault="005E64E2" w:rsidP="006F5878">
            <w:pPr>
              <w:pStyle w:val="af6"/>
              <w:jc w:val="center"/>
            </w:pPr>
            <w:r>
              <w:t>2025</w:t>
            </w:r>
          </w:p>
        </w:tc>
        <w:tc>
          <w:tcPr>
            <w:tcW w:w="1701" w:type="dxa"/>
            <w:tcBorders>
              <w:top w:val="single" w:sz="2" w:space="0" w:color="auto"/>
              <w:left w:val="single" w:sz="2" w:space="0" w:color="auto"/>
              <w:bottom w:val="single" w:sz="2" w:space="0" w:color="auto"/>
              <w:right w:val="single" w:sz="2" w:space="0" w:color="auto"/>
            </w:tcBorders>
          </w:tcPr>
          <w:p w:rsidR="005E64E2" w:rsidRPr="00777C52" w:rsidRDefault="005E64E2" w:rsidP="00694A86">
            <w:pPr>
              <w:pStyle w:val="af6"/>
              <w:jc w:val="center"/>
            </w:pPr>
            <w:r>
              <w:t>2026</w:t>
            </w:r>
          </w:p>
        </w:tc>
        <w:tc>
          <w:tcPr>
            <w:tcW w:w="1134" w:type="dxa"/>
            <w:tcBorders>
              <w:top w:val="single" w:sz="2" w:space="0" w:color="auto"/>
              <w:left w:val="single" w:sz="2" w:space="0" w:color="auto"/>
              <w:bottom w:val="single" w:sz="2" w:space="0" w:color="auto"/>
              <w:right w:val="single" w:sz="2" w:space="0" w:color="auto"/>
            </w:tcBorders>
          </w:tcPr>
          <w:p w:rsidR="005E64E2" w:rsidRPr="00777C52" w:rsidRDefault="005E64E2" w:rsidP="00AE7614">
            <w:pPr>
              <w:pStyle w:val="af6"/>
              <w:jc w:val="center"/>
            </w:pPr>
            <w:r w:rsidRPr="00777C52">
              <w:t>Всего за период реализации</w:t>
            </w:r>
          </w:p>
        </w:tc>
      </w:tr>
      <w:tr w:rsidR="005E64E2" w:rsidRPr="00777C52" w:rsidTr="00807DA8">
        <w:tc>
          <w:tcPr>
            <w:tcW w:w="2127" w:type="dxa"/>
            <w:tcBorders>
              <w:top w:val="single" w:sz="2" w:space="0" w:color="auto"/>
              <w:left w:val="single" w:sz="2" w:space="0" w:color="auto"/>
              <w:bottom w:val="nil"/>
              <w:right w:val="single" w:sz="2" w:space="0" w:color="auto"/>
            </w:tcBorders>
          </w:tcPr>
          <w:p w:rsidR="005E64E2" w:rsidRPr="00777C52" w:rsidRDefault="005E64E2" w:rsidP="00694A86">
            <w:pPr>
              <w:pStyle w:val="af6"/>
              <w:jc w:val="center"/>
            </w:pPr>
            <w:r>
              <w:t>Управление капитального строительства</w:t>
            </w:r>
          </w:p>
        </w:tc>
        <w:tc>
          <w:tcPr>
            <w:tcW w:w="1701" w:type="dxa"/>
            <w:tcBorders>
              <w:top w:val="single" w:sz="2" w:space="0" w:color="auto"/>
              <w:left w:val="single" w:sz="2" w:space="0" w:color="auto"/>
              <w:bottom w:val="single" w:sz="2" w:space="0" w:color="auto"/>
              <w:right w:val="single" w:sz="2" w:space="0" w:color="auto"/>
            </w:tcBorders>
          </w:tcPr>
          <w:p w:rsidR="005E64E2" w:rsidRPr="00777C52" w:rsidRDefault="005E64E2" w:rsidP="00694A86">
            <w:pPr>
              <w:pStyle w:val="af6"/>
            </w:pPr>
            <w:r w:rsidRPr="00777C52">
              <w:t>Всего, в том числе:</w:t>
            </w:r>
          </w:p>
        </w:tc>
        <w:tc>
          <w:tcPr>
            <w:tcW w:w="1276" w:type="dxa"/>
            <w:tcBorders>
              <w:top w:val="single" w:sz="2" w:space="0" w:color="auto"/>
              <w:left w:val="single" w:sz="2" w:space="0" w:color="auto"/>
              <w:bottom w:val="single" w:sz="2" w:space="0" w:color="auto"/>
              <w:right w:val="single" w:sz="2" w:space="0" w:color="auto"/>
            </w:tcBorders>
            <w:vAlign w:val="center"/>
          </w:tcPr>
          <w:p w:rsidR="005E64E2" w:rsidRPr="00FA4ACC" w:rsidRDefault="005E64E2" w:rsidP="00AE7614">
            <w:pPr>
              <w:jc w:val="center"/>
              <w:rPr>
                <w:b/>
                <w:sz w:val="20"/>
              </w:rPr>
            </w:pPr>
            <w:r w:rsidRPr="00707269">
              <w:rPr>
                <w:b/>
                <w:sz w:val="20"/>
              </w:rPr>
              <w:t>1623,69</w:t>
            </w:r>
          </w:p>
        </w:tc>
        <w:tc>
          <w:tcPr>
            <w:tcW w:w="1418" w:type="dxa"/>
            <w:tcBorders>
              <w:top w:val="single" w:sz="2" w:space="0" w:color="auto"/>
              <w:left w:val="single" w:sz="2" w:space="0" w:color="auto"/>
              <w:bottom w:val="single" w:sz="2" w:space="0" w:color="auto"/>
              <w:right w:val="single" w:sz="2" w:space="0" w:color="auto"/>
            </w:tcBorders>
            <w:vAlign w:val="center"/>
          </w:tcPr>
          <w:p w:rsidR="005E64E2" w:rsidRPr="00FA4ACC" w:rsidRDefault="005E64E2" w:rsidP="00AE7614">
            <w:pPr>
              <w:jc w:val="center"/>
              <w:rPr>
                <w:b/>
                <w:sz w:val="20"/>
              </w:rPr>
            </w:pPr>
            <w:r>
              <w:rPr>
                <w:b/>
                <w:sz w:val="20"/>
              </w:rPr>
              <w:t>920</w:t>
            </w:r>
            <w:r w:rsidRPr="00FA4ACC">
              <w:rPr>
                <w:b/>
                <w:sz w:val="20"/>
              </w:rPr>
              <w:t>,</w:t>
            </w:r>
            <w:r>
              <w:rPr>
                <w:b/>
                <w:sz w:val="20"/>
              </w:rPr>
              <w:t>00</w:t>
            </w:r>
          </w:p>
        </w:tc>
        <w:tc>
          <w:tcPr>
            <w:tcW w:w="1417" w:type="dxa"/>
            <w:tcBorders>
              <w:top w:val="single" w:sz="2" w:space="0" w:color="auto"/>
              <w:left w:val="single" w:sz="2" w:space="0" w:color="auto"/>
              <w:bottom w:val="single" w:sz="2" w:space="0" w:color="auto"/>
              <w:right w:val="single" w:sz="2" w:space="0" w:color="auto"/>
            </w:tcBorders>
            <w:vAlign w:val="center"/>
          </w:tcPr>
          <w:p w:rsidR="005E64E2" w:rsidRPr="00FA4ACC" w:rsidRDefault="005E64E2" w:rsidP="00AE7614">
            <w:pPr>
              <w:jc w:val="center"/>
              <w:rPr>
                <w:b/>
                <w:sz w:val="20"/>
              </w:rPr>
            </w:pPr>
            <w:r w:rsidRPr="00FA4ACC">
              <w:rPr>
                <w:b/>
                <w:sz w:val="20"/>
              </w:rPr>
              <w:t>10</w:t>
            </w:r>
            <w:r>
              <w:rPr>
                <w:b/>
                <w:sz w:val="20"/>
              </w:rPr>
              <w:t>69</w:t>
            </w:r>
            <w:r w:rsidRPr="00FA4ACC">
              <w:rPr>
                <w:b/>
                <w:sz w:val="20"/>
              </w:rPr>
              <w:t>,</w:t>
            </w:r>
            <w:r>
              <w:rPr>
                <w:b/>
                <w:sz w:val="20"/>
              </w:rPr>
              <w:t>7</w:t>
            </w:r>
          </w:p>
        </w:tc>
        <w:tc>
          <w:tcPr>
            <w:tcW w:w="1701" w:type="dxa"/>
            <w:tcBorders>
              <w:top w:val="single" w:sz="2" w:space="0" w:color="auto"/>
              <w:left w:val="single" w:sz="2" w:space="0" w:color="auto"/>
              <w:bottom w:val="single" w:sz="2" w:space="0" w:color="auto"/>
              <w:right w:val="single" w:sz="2" w:space="0" w:color="auto"/>
            </w:tcBorders>
            <w:vAlign w:val="center"/>
          </w:tcPr>
          <w:p w:rsidR="005E64E2" w:rsidRPr="00FA4ACC" w:rsidRDefault="005E64E2" w:rsidP="00AE7614">
            <w:pPr>
              <w:pStyle w:val="af6"/>
              <w:jc w:val="center"/>
              <w:rPr>
                <w:b/>
                <w:sz w:val="20"/>
                <w:szCs w:val="20"/>
              </w:rPr>
            </w:pPr>
            <w:r>
              <w:rPr>
                <w:b/>
                <w:sz w:val="20"/>
                <w:szCs w:val="20"/>
              </w:rPr>
              <w:t>1140</w:t>
            </w:r>
            <w:r w:rsidRPr="00FA4ACC">
              <w:rPr>
                <w:b/>
                <w:sz w:val="20"/>
                <w:szCs w:val="20"/>
              </w:rPr>
              <w:t>,00</w:t>
            </w:r>
          </w:p>
        </w:tc>
        <w:tc>
          <w:tcPr>
            <w:tcW w:w="1134" w:type="dxa"/>
            <w:tcBorders>
              <w:top w:val="single" w:sz="2" w:space="0" w:color="auto"/>
              <w:left w:val="single" w:sz="2" w:space="0" w:color="auto"/>
              <w:bottom w:val="single" w:sz="2" w:space="0" w:color="auto"/>
              <w:right w:val="single" w:sz="2" w:space="0" w:color="auto"/>
            </w:tcBorders>
            <w:vAlign w:val="center"/>
          </w:tcPr>
          <w:p w:rsidR="005E64E2" w:rsidRPr="00FA4ACC" w:rsidRDefault="005E64E2" w:rsidP="00AE7614">
            <w:pPr>
              <w:pStyle w:val="af6"/>
              <w:jc w:val="center"/>
              <w:rPr>
                <w:b/>
                <w:sz w:val="20"/>
                <w:szCs w:val="20"/>
              </w:rPr>
            </w:pPr>
            <w:r>
              <w:rPr>
                <w:b/>
                <w:sz w:val="20"/>
                <w:szCs w:val="20"/>
              </w:rPr>
              <w:t>4753</w:t>
            </w:r>
            <w:r w:rsidRPr="00FA4ACC">
              <w:rPr>
                <w:b/>
                <w:sz w:val="20"/>
                <w:szCs w:val="20"/>
              </w:rPr>
              <w:t>,</w:t>
            </w:r>
            <w:r>
              <w:rPr>
                <w:b/>
                <w:sz w:val="20"/>
                <w:szCs w:val="20"/>
              </w:rPr>
              <w:t>39</w:t>
            </w:r>
          </w:p>
        </w:tc>
      </w:tr>
      <w:tr w:rsidR="005E64E2" w:rsidRPr="00777C52" w:rsidTr="00807DA8">
        <w:tc>
          <w:tcPr>
            <w:tcW w:w="2127" w:type="dxa"/>
            <w:tcBorders>
              <w:top w:val="nil"/>
              <w:left w:val="single" w:sz="2" w:space="0" w:color="auto"/>
              <w:bottom w:val="nil"/>
              <w:right w:val="single" w:sz="2" w:space="0" w:color="auto"/>
            </w:tcBorders>
          </w:tcPr>
          <w:p w:rsidR="005E64E2" w:rsidRPr="00777C52" w:rsidRDefault="005E64E2"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5E64E2" w:rsidRPr="00777C52" w:rsidRDefault="005E64E2" w:rsidP="00694A86">
            <w:pPr>
              <w:pStyle w:val="af6"/>
            </w:pPr>
            <w:r>
              <w:t>областной</w:t>
            </w:r>
            <w:r w:rsidRPr="00777C52">
              <w:t xml:space="preserve"> бюджет</w:t>
            </w:r>
          </w:p>
        </w:tc>
        <w:tc>
          <w:tcPr>
            <w:tcW w:w="1276" w:type="dxa"/>
            <w:tcBorders>
              <w:top w:val="single" w:sz="2" w:space="0" w:color="auto"/>
              <w:left w:val="single" w:sz="2" w:space="0" w:color="auto"/>
              <w:bottom w:val="single" w:sz="2" w:space="0" w:color="auto"/>
              <w:right w:val="single" w:sz="2" w:space="0" w:color="auto"/>
            </w:tcBorders>
            <w:vAlign w:val="center"/>
          </w:tcPr>
          <w:p w:rsidR="005E64E2" w:rsidRPr="00AA0A0E" w:rsidRDefault="005E64E2" w:rsidP="00AE7614">
            <w:pPr>
              <w:jc w:val="center"/>
              <w:rPr>
                <w:sz w:val="20"/>
              </w:rPr>
            </w:pPr>
            <w:r w:rsidRPr="00D830E0">
              <w:rPr>
                <w:sz w:val="20"/>
              </w:rPr>
              <w:t>1000</w:t>
            </w:r>
            <w:r>
              <w:rPr>
                <w:sz w:val="20"/>
              </w:rPr>
              <w:t>,1</w:t>
            </w:r>
          </w:p>
        </w:tc>
        <w:tc>
          <w:tcPr>
            <w:tcW w:w="1418"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343,60</w:t>
            </w:r>
          </w:p>
        </w:tc>
        <w:tc>
          <w:tcPr>
            <w:tcW w:w="1417"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454,50</w:t>
            </w:r>
          </w:p>
        </w:tc>
        <w:tc>
          <w:tcPr>
            <w:tcW w:w="1701"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489,30</w:t>
            </w:r>
          </w:p>
        </w:tc>
        <w:tc>
          <w:tcPr>
            <w:tcW w:w="1134"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2287,50</w:t>
            </w:r>
          </w:p>
        </w:tc>
      </w:tr>
      <w:tr w:rsidR="005E64E2" w:rsidRPr="00777C52" w:rsidTr="00807DA8">
        <w:tc>
          <w:tcPr>
            <w:tcW w:w="2127" w:type="dxa"/>
            <w:tcBorders>
              <w:top w:val="nil"/>
              <w:left w:val="single" w:sz="2" w:space="0" w:color="auto"/>
              <w:bottom w:val="nil"/>
              <w:right w:val="single" w:sz="2" w:space="0" w:color="auto"/>
            </w:tcBorders>
          </w:tcPr>
          <w:p w:rsidR="005E64E2" w:rsidRPr="00777C52" w:rsidRDefault="005E64E2"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5E64E2" w:rsidRPr="00777C52" w:rsidRDefault="005E64E2" w:rsidP="00694A86">
            <w:pPr>
              <w:pStyle w:val="af6"/>
            </w:pPr>
            <w:r>
              <w:t>федеральный</w:t>
            </w:r>
            <w:r w:rsidRPr="00777C52">
              <w:t xml:space="preserve"> бюджет</w:t>
            </w:r>
          </w:p>
        </w:tc>
        <w:tc>
          <w:tcPr>
            <w:tcW w:w="1276" w:type="dxa"/>
            <w:tcBorders>
              <w:top w:val="single" w:sz="2" w:space="0" w:color="auto"/>
              <w:left w:val="single" w:sz="2" w:space="0" w:color="auto"/>
              <w:bottom w:val="single" w:sz="2" w:space="0" w:color="auto"/>
              <w:right w:val="single" w:sz="2" w:space="0" w:color="auto"/>
            </w:tcBorders>
            <w:vAlign w:val="center"/>
          </w:tcPr>
          <w:p w:rsidR="005E64E2" w:rsidRPr="00044850" w:rsidRDefault="005E64E2" w:rsidP="00AE7614">
            <w:pPr>
              <w:pStyle w:val="ConsPlusNormal"/>
              <w:widowControl/>
              <w:ind w:firstLine="0"/>
              <w:jc w:val="center"/>
              <w:rPr>
                <w:rFonts w:ascii="Times New Roman" w:hAnsi="Times New Roman"/>
              </w:rPr>
            </w:pPr>
            <w:r w:rsidRPr="00D830E0">
              <w:rPr>
                <w:rFonts w:ascii="Times New Roman" w:hAnsi="Times New Roman"/>
              </w:rPr>
              <w:t>363</w:t>
            </w:r>
            <w:r>
              <w:rPr>
                <w:rFonts w:ascii="Times New Roman" w:hAnsi="Times New Roman"/>
              </w:rPr>
              <w:t>,</w:t>
            </w:r>
            <w:r w:rsidRPr="00D830E0">
              <w:rPr>
                <w:rFonts w:ascii="Times New Roman" w:hAnsi="Times New Roman"/>
              </w:rPr>
              <w:t>94</w:t>
            </w:r>
          </w:p>
        </w:tc>
        <w:tc>
          <w:tcPr>
            <w:tcW w:w="1418"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pStyle w:val="ConsPlusNormal"/>
              <w:widowControl/>
              <w:ind w:firstLine="0"/>
              <w:jc w:val="center"/>
              <w:rPr>
                <w:rFonts w:ascii="Times New Roman" w:hAnsi="Times New Roman"/>
              </w:rPr>
            </w:pPr>
            <w:r w:rsidRPr="0075435D">
              <w:rPr>
                <w:rFonts w:ascii="Times New Roman" w:hAnsi="Times New Roman"/>
              </w:rPr>
              <w:t>118,00</w:t>
            </w:r>
          </w:p>
        </w:tc>
        <w:tc>
          <w:tcPr>
            <w:tcW w:w="1417"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pStyle w:val="ConsPlusNormal"/>
              <w:widowControl/>
              <w:ind w:firstLine="0"/>
              <w:jc w:val="center"/>
              <w:rPr>
                <w:rFonts w:ascii="Times New Roman" w:hAnsi="Times New Roman"/>
              </w:rPr>
            </w:pPr>
            <w:r w:rsidRPr="0075435D">
              <w:rPr>
                <w:rFonts w:ascii="Times New Roman" w:hAnsi="Times New Roman"/>
              </w:rPr>
              <w:t>156,80</w:t>
            </w:r>
          </w:p>
        </w:tc>
        <w:tc>
          <w:tcPr>
            <w:tcW w:w="1701"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171,50</w:t>
            </w:r>
          </w:p>
        </w:tc>
        <w:tc>
          <w:tcPr>
            <w:tcW w:w="1134"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810,24</w:t>
            </w:r>
          </w:p>
        </w:tc>
      </w:tr>
      <w:tr w:rsidR="005E64E2" w:rsidRPr="00777C52" w:rsidTr="00807DA8">
        <w:tc>
          <w:tcPr>
            <w:tcW w:w="2127" w:type="dxa"/>
            <w:tcBorders>
              <w:top w:val="nil"/>
              <w:left w:val="single" w:sz="2" w:space="0" w:color="auto"/>
              <w:bottom w:val="single" w:sz="4" w:space="0" w:color="auto"/>
              <w:right w:val="single" w:sz="2" w:space="0" w:color="auto"/>
            </w:tcBorders>
          </w:tcPr>
          <w:p w:rsidR="005E64E2" w:rsidRPr="00777C52" w:rsidRDefault="005E64E2" w:rsidP="00694A86">
            <w:pPr>
              <w:pStyle w:val="af6"/>
            </w:pPr>
          </w:p>
        </w:tc>
        <w:tc>
          <w:tcPr>
            <w:tcW w:w="1701" w:type="dxa"/>
            <w:tcBorders>
              <w:top w:val="single" w:sz="2" w:space="0" w:color="auto"/>
              <w:left w:val="single" w:sz="2" w:space="0" w:color="auto"/>
              <w:bottom w:val="single" w:sz="4" w:space="0" w:color="auto"/>
              <w:right w:val="single" w:sz="2" w:space="0" w:color="auto"/>
            </w:tcBorders>
          </w:tcPr>
          <w:p w:rsidR="005E64E2" w:rsidRPr="00777C52" w:rsidRDefault="005E64E2" w:rsidP="00694A86">
            <w:pPr>
              <w:pStyle w:val="af6"/>
            </w:pPr>
            <w:r w:rsidRPr="00777C52">
              <w:t>местный бюджет</w:t>
            </w:r>
          </w:p>
        </w:tc>
        <w:tc>
          <w:tcPr>
            <w:tcW w:w="1276" w:type="dxa"/>
            <w:tcBorders>
              <w:top w:val="single" w:sz="2" w:space="0" w:color="auto"/>
              <w:left w:val="single" w:sz="2" w:space="0" w:color="auto"/>
              <w:bottom w:val="single" w:sz="4" w:space="0" w:color="auto"/>
              <w:right w:val="single" w:sz="2" w:space="0" w:color="auto"/>
            </w:tcBorders>
          </w:tcPr>
          <w:p w:rsidR="005E64E2" w:rsidRDefault="005E64E2" w:rsidP="00AE7614">
            <w:pPr>
              <w:jc w:val="center"/>
              <w:rPr>
                <w:sz w:val="20"/>
              </w:rPr>
            </w:pPr>
          </w:p>
          <w:p w:rsidR="005E64E2" w:rsidRPr="00AA0A0E" w:rsidRDefault="005E64E2" w:rsidP="00AE7614">
            <w:pPr>
              <w:jc w:val="center"/>
              <w:rPr>
                <w:sz w:val="20"/>
              </w:rPr>
            </w:pPr>
            <w:r w:rsidRPr="00D830E0">
              <w:rPr>
                <w:sz w:val="20"/>
              </w:rPr>
              <w:t>25</w:t>
            </w:r>
            <w:r>
              <w:rPr>
                <w:sz w:val="20"/>
              </w:rPr>
              <w:t>9,64</w:t>
            </w:r>
          </w:p>
        </w:tc>
        <w:tc>
          <w:tcPr>
            <w:tcW w:w="1418" w:type="dxa"/>
            <w:tcBorders>
              <w:top w:val="single" w:sz="2" w:space="0" w:color="auto"/>
              <w:left w:val="single" w:sz="2" w:space="0" w:color="auto"/>
              <w:bottom w:val="single" w:sz="4" w:space="0" w:color="auto"/>
              <w:right w:val="single" w:sz="2" w:space="0" w:color="auto"/>
            </w:tcBorders>
          </w:tcPr>
          <w:p w:rsidR="005E64E2" w:rsidRPr="0075435D" w:rsidRDefault="005E64E2" w:rsidP="00AE7614">
            <w:pPr>
              <w:rPr>
                <w:sz w:val="20"/>
              </w:rPr>
            </w:pPr>
          </w:p>
          <w:p w:rsidR="005E64E2" w:rsidRPr="0075435D" w:rsidRDefault="005E64E2" w:rsidP="00AE7614">
            <w:pPr>
              <w:rPr>
                <w:sz w:val="20"/>
              </w:rPr>
            </w:pPr>
            <w:r w:rsidRPr="0075435D">
              <w:rPr>
                <w:sz w:val="20"/>
              </w:rPr>
              <w:t xml:space="preserve">       458,4</w:t>
            </w:r>
          </w:p>
          <w:p w:rsidR="005E64E2" w:rsidRPr="0075435D" w:rsidRDefault="005E64E2" w:rsidP="00AE7614">
            <w:pPr>
              <w:rPr>
                <w:sz w:val="20"/>
              </w:rPr>
            </w:pPr>
          </w:p>
        </w:tc>
        <w:tc>
          <w:tcPr>
            <w:tcW w:w="1417" w:type="dxa"/>
            <w:tcBorders>
              <w:top w:val="single" w:sz="2" w:space="0" w:color="auto"/>
              <w:left w:val="single" w:sz="2" w:space="0" w:color="auto"/>
              <w:bottom w:val="single" w:sz="4" w:space="0" w:color="auto"/>
              <w:right w:val="single" w:sz="2" w:space="0" w:color="auto"/>
            </w:tcBorders>
          </w:tcPr>
          <w:p w:rsidR="005E64E2" w:rsidRPr="0075435D" w:rsidRDefault="005E64E2" w:rsidP="00AE7614">
            <w:pPr>
              <w:rPr>
                <w:sz w:val="20"/>
              </w:rPr>
            </w:pPr>
          </w:p>
          <w:p w:rsidR="005E64E2" w:rsidRPr="0075435D" w:rsidRDefault="005E64E2" w:rsidP="00AE7614">
            <w:pPr>
              <w:rPr>
                <w:sz w:val="20"/>
              </w:rPr>
            </w:pPr>
            <w:r w:rsidRPr="0075435D">
              <w:rPr>
                <w:sz w:val="20"/>
              </w:rPr>
              <w:t xml:space="preserve">       458,4</w:t>
            </w:r>
          </w:p>
        </w:tc>
        <w:tc>
          <w:tcPr>
            <w:tcW w:w="1701" w:type="dxa"/>
            <w:tcBorders>
              <w:top w:val="single" w:sz="2" w:space="0" w:color="auto"/>
              <w:left w:val="single" w:sz="2" w:space="0" w:color="auto"/>
              <w:bottom w:val="single" w:sz="4" w:space="0" w:color="auto"/>
              <w:right w:val="single" w:sz="2" w:space="0" w:color="auto"/>
            </w:tcBorders>
          </w:tcPr>
          <w:p w:rsidR="005E64E2" w:rsidRPr="0075435D" w:rsidRDefault="005E64E2" w:rsidP="00AE7614">
            <w:pPr>
              <w:pStyle w:val="af6"/>
              <w:rPr>
                <w:sz w:val="20"/>
                <w:szCs w:val="20"/>
              </w:rPr>
            </w:pPr>
          </w:p>
          <w:p w:rsidR="005E64E2" w:rsidRPr="0075435D" w:rsidRDefault="005E64E2" w:rsidP="00AE7614">
            <w:pPr>
              <w:pStyle w:val="af6"/>
              <w:rPr>
                <w:sz w:val="20"/>
                <w:szCs w:val="20"/>
              </w:rPr>
            </w:pPr>
            <w:r w:rsidRPr="0075435D">
              <w:rPr>
                <w:sz w:val="20"/>
                <w:szCs w:val="20"/>
              </w:rPr>
              <w:t xml:space="preserve">     479,2</w:t>
            </w:r>
          </w:p>
        </w:tc>
        <w:tc>
          <w:tcPr>
            <w:tcW w:w="1134" w:type="dxa"/>
            <w:tcBorders>
              <w:top w:val="single" w:sz="2" w:space="0" w:color="auto"/>
              <w:left w:val="single" w:sz="2" w:space="0" w:color="auto"/>
              <w:bottom w:val="single" w:sz="4" w:space="0" w:color="auto"/>
              <w:right w:val="single" w:sz="2" w:space="0" w:color="auto"/>
            </w:tcBorders>
          </w:tcPr>
          <w:p w:rsidR="005E64E2" w:rsidRPr="0075435D" w:rsidRDefault="005E64E2" w:rsidP="00AE7614">
            <w:pPr>
              <w:pStyle w:val="af6"/>
              <w:rPr>
                <w:sz w:val="20"/>
                <w:szCs w:val="20"/>
              </w:rPr>
            </w:pPr>
          </w:p>
          <w:p w:rsidR="005E64E2" w:rsidRPr="0075435D" w:rsidRDefault="005E64E2" w:rsidP="00AE7614">
            <w:pPr>
              <w:pStyle w:val="af6"/>
              <w:rPr>
                <w:sz w:val="20"/>
                <w:szCs w:val="20"/>
              </w:rPr>
            </w:pPr>
            <w:r w:rsidRPr="0075435D">
              <w:rPr>
                <w:sz w:val="20"/>
                <w:szCs w:val="20"/>
              </w:rPr>
              <w:t xml:space="preserve">        1655,65</w:t>
            </w:r>
          </w:p>
        </w:tc>
      </w:tr>
      <w:tr w:rsidR="005E64E2" w:rsidRPr="00777C52" w:rsidTr="00807DA8">
        <w:tc>
          <w:tcPr>
            <w:tcW w:w="2127" w:type="dxa"/>
            <w:tcBorders>
              <w:top w:val="single" w:sz="4" w:space="0" w:color="auto"/>
              <w:left w:val="single" w:sz="2" w:space="0" w:color="auto"/>
              <w:bottom w:val="nil"/>
              <w:right w:val="single" w:sz="2" w:space="0" w:color="auto"/>
            </w:tcBorders>
          </w:tcPr>
          <w:p w:rsidR="005E64E2" w:rsidRPr="00777C52" w:rsidRDefault="005E64E2" w:rsidP="00694A86">
            <w:pPr>
              <w:pStyle w:val="af6"/>
              <w:jc w:val="center"/>
            </w:pPr>
            <w:r w:rsidRPr="00777C52">
              <w:t>Итого по Подпрограмме:</w:t>
            </w:r>
          </w:p>
        </w:tc>
        <w:tc>
          <w:tcPr>
            <w:tcW w:w="1701" w:type="dxa"/>
            <w:tcBorders>
              <w:top w:val="single" w:sz="4" w:space="0" w:color="auto"/>
              <w:left w:val="single" w:sz="2" w:space="0" w:color="auto"/>
              <w:bottom w:val="single" w:sz="2" w:space="0" w:color="auto"/>
              <w:right w:val="single" w:sz="2" w:space="0" w:color="auto"/>
            </w:tcBorders>
          </w:tcPr>
          <w:p w:rsidR="005E64E2" w:rsidRPr="00777C52" w:rsidRDefault="005E64E2" w:rsidP="00694A86">
            <w:pPr>
              <w:pStyle w:val="af6"/>
            </w:pPr>
            <w:r w:rsidRPr="00777C52">
              <w:t>Всего, в том числе:</w:t>
            </w:r>
          </w:p>
        </w:tc>
        <w:tc>
          <w:tcPr>
            <w:tcW w:w="1276" w:type="dxa"/>
            <w:tcBorders>
              <w:top w:val="single" w:sz="4" w:space="0" w:color="auto"/>
              <w:left w:val="single" w:sz="2" w:space="0" w:color="auto"/>
              <w:bottom w:val="single" w:sz="2" w:space="0" w:color="auto"/>
              <w:right w:val="single" w:sz="2" w:space="0" w:color="auto"/>
            </w:tcBorders>
            <w:vAlign w:val="center"/>
          </w:tcPr>
          <w:p w:rsidR="005E64E2" w:rsidRPr="00FA4ACC" w:rsidRDefault="005E64E2" w:rsidP="00AE7614">
            <w:pPr>
              <w:jc w:val="center"/>
              <w:rPr>
                <w:b/>
                <w:sz w:val="20"/>
              </w:rPr>
            </w:pPr>
            <w:r w:rsidRPr="00707269">
              <w:rPr>
                <w:b/>
                <w:sz w:val="20"/>
              </w:rPr>
              <w:t>1623,69</w:t>
            </w:r>
          </w:p>
        </w:tc>
        <w:tc>
          <w:tcPr>
            <w:tcW w:w="1418" w:type="dxa"/>
            <w:tcBorders>
              <w:top w:val="single" w:sz="4" w:space="0" w:color="auto"/>
              <w:left w:val="single" w:sz="2" w:space="0" w:color="auto"/>
              <w:bottom w:val="single" w:sz="2" w:space="0" w:color="auto"/>
              <w:right w:val="single" w:sz="2" w:space="0" w:color="auto"/>
            </w:tcBorders>
            <w:vAlign w:val="center"/>
          </w:tcPr>
          <w:p w:rsidR="005E64E2" w:rsidRPr="00FA4ACC" w:rsidRDefault="005E64E2" w:rsidP="00AE7614">
            <w:pPr>
              <w:jc w:val="center"/>
              <w:rPr>
                <w:b/>
                <w:sz w:val="20"/>
              </w:rPr>
            </w:pPr>
            <w:r>
              <w:rPr>
                <w:b/>
                <w:sz w:val="20"/>
              </w:rPr>
              <w:t>920</w:t>
            </w:r>
            <w:r w:rsidRPr="00FA4ACC">
              <w:rPr>
                <w:b/>
                <w:sz w:val="20"/>
              </w:rPr>
              <w:t>,</w:t>
            </w:r>
            <w:r>
              <w:rPr>
                <w:b/>
                <w:sz w:val="20"/>
              </w:rPr>
              <w:t>00</w:t>
            </w:r>
          </w:p>
        </w:tc>
        <w:tc>
          <w:tcPr>
            <w:tcW w:w="1417" w:type="dxa"/>
            <w:tcBorders>
              <w:top w:val="single" w:sz="4" w:space="0" w:color="auto"/>
              <w:left w:val="single" w:sz="2" w:space="0" w:color="auto"/>
              <w:bottom w:val="single" w:sz="2" w:space="0" w:color="auto"/>
              <w:right w:val="single" w:sz="2" w:space="0" w:color="auto"/>
            </w:tcBorders>
            <w:vAlign w:val="center"/>
          </w:tcPr>
          <w:p w:rsidR="005E64E2" w:rsidRPr="00FA4ACC" w:rsidRDefault="005E64E2" w:rsidP="00AE7614">
            <w:pPr>
              <w:jc w:val="center"/>
              <w:rPr>
                <w:b/>
                <w:sz w:val="20"/>
              </w:rPr>
            </w:pPr>
            <w:r w:rsidRPr="00FA4ACC">
              <w:rPr>
                <w:b/>
                <w:sz w:val="20"/>
              </w:rPr>
              <w:t>10</w:t>
            </w:r>
            <w:r>
              <w:rPr>
                <w:b/>
                <w:sz w:val="20"/>
              </w:rPr>
              <w:t>69</w:t>
            </w:r>
            <w:r w:rsidRPr="00FA4ACC">
              <w:rPr>
                <w:b/>
                <w:sz w:val="20"/>
              </w:rPr>
              <w:t>,</w:t>
            </w:r>
            <w:r>
              <w:rPr>
                <w:b/>
                <w:sz w:val="20"/>
              </w:rPr>
              <w:t>7</w:t>
            </w:r>
          </w:p>
        </w:tc>
        <w:tc>
          <w:tcPr>
            <w:tcW w:w="1701" w:type="dxa"/>
            <w:tcBorders>
              <w:top w:val="single" w:sz="4" w:space="0" w:color="auto"/>
              <w:left w:val="single" w:sz="2" w:space="0" w:color="auto"/>
              <w:bottom w:val="single" w:sz="2" w:space="0" w:color="auto"/>
              <w:right w:val="single" w:sz="2" w:space="0" w:color="auto"/>
            </w:tcBorders>
            <w:vAlign w:val="center"/>
          </w:tcPr>
          <w:p w:rsidR="005E64E2" w:rsidRPr="00FA4ACC" w:rsidRDefault="005E64E2" w:rsidP="00AE7614">
            <w:pPr>
              <w:pStyle w:val="af6"/>
              <w:jc w:val="center"/>
              <w:rPr>
                <w:b/>
                <w:sz w:val="20"/>
                <w:szCs w:val="20"/>
              </w:rPr>
            </w:pPr>
            <w:r>
              <w:rPr>
                <w:b/>
                <w:sz w:val="20"/>
                <w:szCs w:val="20"/>
              </w:rPr>
              <w:t>1140</w:t>
            </w:r>
            <w:r w:rsidRPr="00FA4ACC">
              <w:rPr>
                <w:b/>
                <w:sz w:val="20"/>
                <w:szCs w:val="20"/>
              </w:rPr>
              <w:t>,00</w:t>
            </w:r>
          </w:p>
        </w:tc>
        <w:tc>
          <w:tcPr>
            <w:tcW w:w="1134" w:type="dxa"/>
            <w:tcBorders>
              <w:top w:val="single" w:sz="4" w:space="0" w:color="auto"/>
              <w:left w:val="single" w:sz="2" w:space="0" w:color="auto"/>
              <w:bottom w:val="single" w:sz="2" w:space="0" w:color="auto"/>
              <w:right w:val="single" w:sz="2" w:space="0" w:color="auto"/>
            </w:tcBorders>
            <w:vAlign w:val="center"/>
          </w:tcPr>
          <w:p w:rsidR="005E64E2" w:rsidRPr="00FA4ACC" w:rsidRDefault="005E64E2" w:rsidP="00AE7614">
            <w:pPr>
              <w:pStyle w:val="af6"/>
              <w:jc w:val="center"/>
              <w:rPr>
                <w:b/>
                <w:sz w:val="20"/>
                <w:szCs w:val="20"/>
              </w:rPr>
            </w:pPr>
            <w:r>
              <w:rPr>
                <w:b/>
                <w:sz w:val="20"/>
                <w:szCs w:val="20"/>
              </w:rPr>
              <w:t>4753</w:t>
            </w:r>
            <w:r w:rsidRPr="00FA4ACC">
              <w:rPr>
                <w:b/>
                <w:sz w:val="20"/>
                <w:szCs w:val="20"/>
              </w:rPr>
              <w:t>,</w:t>
            </w:r>
            <w:r>
              <w:rPr>
                <w:b/>
                <w:sz w:val="20"/>
                <w:szCs w:val="20"/>
              </w:rPr>
              <w:t>39</w:t>
            </w:r>
          </w:p>
        </w:tc>
      </w:tr>
      <w:tr w:rsidR="005E64E2" w:rsidRPr="00777C52" w:rsidTr="00807DA8">
        <w:tc>
          <w:tcPr>
            <w:tcW w:w="2127" w:type="dxa"/>
            <w:tcBorders>
              <w:top w:val="nil"/>
              <w:left w:val="single" w:sz="2" w:space="0" w:color="auto"/>
              <w:bottom w:val="nil"/>
              <w:right w:val="single" w:sz="2" w:space="0" w:color="auto"/>
            </w:tcBorders>
          </w:tcPr>
          <w:p w:rsidR="005E64E2" w:rsidRPr="00777C52" w:rsidRDefault="005E64E2"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5E64E2" w:rsidRPr="00777C52" w:rsidRDefault="005E64E2" w:rsidP="00694A86">
            <w:pPr>
              <w:pStyle w:val="af6"/>
            </w:pPr>
            <w:r w:rsidRPr="00777C52">
              <w:t>федеральный бюджет</w:t>
            </w:r>
          </w:p>
        </w:tc>
        <w:tc>
          <w:tcPr>
            <w:tcW w:w="1276" w:type="dxa"/>
            <w:tcBorders>
              <w:top w:val="single" w:sz="2" w:space="0" w:color="auto"/>
              <w:left w:val="single" w:sz="2" w:space="0" w:color="auto"/>
              <w:bottom w:val="single" w:sz="2" w:space="0" w:color="auto"/>
              <w:right w:val="single" w:sz="2" w:space="0" w:color="auto"/>
            </w:tcBorders>
            <w:vAlign w:val="center"/>
          </w:tcPr>
          <w:p w:rsidR="005E64E2" w:rsidRPr="00AA0A0E" w:rsidRDefault="005E64E2" w:rsidP="00AE7614">
            <w:pPr>
              <w:jc w:val="center"/>
              <w:rPr>
                <w:sz w:val="20"/>
              </w:rPr>
            </w:pPr>
            <w:r w:rsidRPr="00D830E0">
              <w:rPr>
                <w:sz w:val="20"/>
              </w:rPr>
              <w:t>1000</w:t>
            </w:r>
            <w:r>
              <w:rPr>
                <w:sz w:val="20"/>
              </w:rPr>
              <w:t>,1</w:t>
            </w:r>
          </w:p>
        </w:tc>
        <w:tc>
          <w:tcPr>
            <w:tcW w:w="1418"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343,60</w:t>
            </w:r>
          </w:p>
        </w:tc>
        <w:tc>
          <w:tcPr>
            <w:tcW w:w="1417"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454,50</w:t>
            </w:r>
          </w:p>
        </w:tc>
        <w:tc>
          <w:tcPr>
            <w:tcW w:w="1701"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489,30</w:t>
            </w:r>
          </w:p>
        </w:tc>
        <w:tc>
          <w:tcPr>
            <w:tcW w:w="1134"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2287,50</w:t>
            </w:r>
          </w:p>
        </w:tc>
      </w:tr>
      <w:tr w:rsidR="005E64E2" w:rsidRPr="00777C52" w:rsidTr="00807DA8">
        <w:tc>
          <w:tcPr>
            <w:tcW w:w="2127" w:type="dxa"/>
            <w:tcBorders>
              <w:top w:val="nil"/>
              <w:left w:val="single" w:sz="2" w:space="0" w:color="auto"/>
              <w:right w:val="single" w:sz="2" w:space="0" w:color="auto"/>
            </w:tcBorders>
          </w:tcPr>
          <w:p w:rsidR="005E64E2" w:rsidRPr="00777C52" w:rsidRDefault="005E64E2"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5E64E2" w:rsidRPr="00777C52" w:rsidRDefault="005E64E2" w:rsidP="00694A86">
            <w:pPr>
              <w:pStyle w:val="af6"/>
            </w:pPr>
            <w:r w:rsidRPr="00777C52">
              <w:t>областной бюджет</w:t>
            </w:r>
          </w:p>
        </w:tc>
        <w:tc>
          <w:tcPr>
            <w:tcW w:w="1276" w:type="dxa"/>
            <w:tcBorders>
              <w:top w:val="single" w:sz="2" w:space="0" w:color="auto"/>
              <w:left w:val="single" w:sz="2" w:space="0" w:color="auto"/>
              <w:bottom w:val="single" w:sz="2" w:space="0" w:color="auto"/>
              <w:right w:val="single" w:sz="2" w:space="0" w:color="auto"/>
            </w:tcBorders>
            <w:vAlign w:val="center"/>
          </w:tcPr>
          <w:p w:rsidR="005E64E2" w:rsidRPr="00044850" w:rsidRDefault="005E64E2" w:rsidP="00AE7614">
            <w:pPr>
              <w:pStyle w:val="ConsPlusNormal"/>
              <w:widowControl/>
              <w:ind w:firstLine="0"/>
              <w:jc w:val="center"/>
              <w:rPr>
                <w:rFonts w:ascii="Times New Roman" w:hAnsi="Times New Roman"/>
              </w:rPr>
            </w:pPr>
            <w:r w:rsidRPr="00D830E0">
              <w:rPr>
                <w:rFonts w:ascii="Times New Roman" w:hAnsi="Times New Roman"/>
              </w:rPr>
              <w:t>363</w:t>
            </w:r>
            <w:r>
              <w:rPr>
                <w:rFonts w:ascii="Times New Roman" w:hAnsi="Times New Roman"/>
              </w:rPr>
              <w:t>,</w:t>
            </w:r>
            <w:r w:rsidRPr="00D830E0">
              <w:rPr>
                <w:rFonts w:ascii="Times New Roman" w:hAnsi="Times New Roman"/>
              </w:rPr>
              <w:t>94</w:t>
            </w:r>
          </w:p>
        </w:tc>
        <w:tc>
          <w:tcPr>
            <w:tcW w:w="1418"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pStyle w:val="ConsPlusNormal"/>
              <w:widowControl/>
              <w:ind w:firstLine="0"/>
              <w:jc w:val="center"/>
              <w:rPr>
                <w:rFonts w:ascii="Times New Roman" w:hAnsi="Times New Roman"/>
              </w:rPr>
            </w:pPr>
            <w:r w:rsidRPr="0075435D">
              <w:rPr>
                <w:rFonts w:ascii="Times New Roman" w:hAnsi="Times New Roman"/>
              </w:rPr>
              <w:t>118,00</w:t>
            </w:r>
          </w:p>
        </w:tc>
        <w:tc>
          <w:tcPr>
            <w:tcW w:w="1417"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pStyle w:val="ConsPlusNormal"/>
              <w:widowControl/>
              <w:ind w:firstLine="0"/>
              <w:jc w:val="center"/>
              <w:rPr>
                <w:rFonts w:ascii="Times New Roman" w:hAnsi="Times New Roman"/>
              </w:rPr>
            </w:pPr>
            <w:r w:rsidRPr="0075435D">
              <w:rPr>
                <w:rFonts w:ascii="Times New Roman" w:hAnsi="Times New Roman"/>
              </w:rPr>
              <w:t>156,80</w:t>
            </w:r>
          </w:p>
        </w:tc>
        <w:tc>
          <w:tcPr>
            <w:tcW w:w="1701"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171,50</w:t>
            </w:r>
          </w:p>
        </w:tc>
        <w:tc>
          <w:tcPr>
            <w:tcW w:w="1134" w:type="dxa"/>
            <w:tcBorders>
              <w:top w:val="single" w:sz="2" w:space="0" w:color="auto"/>
              <w:left w:val="single" w:sz="2" w:space="0" w:color="auto"/>
              <w:bottom w:val="single" w:sz="2" w:space="0" w:color="auto"/>
              <w:right w:val="single" w:sz="2" w:space="0" w:color="auto"/>
            </w:tcBorders>
            <w:vAlign w:val="center"/>
          </w:tcPr>
          <w:p w:rsidR="005E64E2" w:rsidRPr="0075435D" w:rsidRDefault="005E64E2" w:rsidP="00AE7614">
            <w:pPr>
              <w:jc w:val="center"/>
              <w:rPr>
                <w:sz w:val="20"/>
              </w:rPr>
            </w:pPr>
            <w:r w:rsidRPr="0075435D">
              <w:rPr>
                <w:sz w:val="20"/>
              </w:rPr>
              <w:t>810,24</w:t>
            </w:r>
          </w:p>
        </w:tc>
      </w:tr>
      <w:tr w:rsidR="005E64E2" w:rsidRPr="00777C52" w:rsidTr="00807DA8">
        <w:tc>
          <w:tcPr>
            <w:tcW w:w="2127" w:type="dxa"/>
            <w:tcBorders>
              <w:top w:val="nil"/>
              <w:left w:val="single" w:sz="2" w:space="0" w:color="auto"/>
              <w:bottom w:val="single" w:sz="4" w:space="0" w:color="auto"/>
              <w:right w:val="single" w:sz="2" w:space="0" w:color="auto"/>
            </w:tcBorders>
          </w:tcPr>
          <w:p w:rsidR="005E64E2" w:rsidRPr="00777C52" w:rsidRDefault="005E64E2"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5E64E2" w:rsidRPr="00777C52" w:rsidRDefault="005E64E2" w:rsidP="00694A86">
            <w:pPr>
              <w:pStyle w:val="af6"/>
            </w:pPr>
            <w:r w:rsidRPr="00777C52">
              <w:t>местный бюджет</w:t>
            </w:r>
          </w:p>
        </w:tc>
        <w:tc>
          <w:tcPr>
            <w:tcW w:w="1276" w:type="dxa"/>
            <w:tcBorders>
              <w:top w:val="single" w:sz="2" w:space="0" w:color="auto"/>
              <w:left w:val="single" w:sz="2" w:space="0" w:color="auto"/>
              <w:bottom w:val="single" w:sz="2" w:space="0" w:color="auto"/>
              <w:right w:val="single" w:sz="2" w:space="0" w:color="auto"/>
            </w:tcBorders>
          </w:tcPr>
          <w:p w:rsidR="005E64E2" w:rsidRDefault="005E64E2" w:rsidP="00AE7614">
            <w:pPr>
              <w:jc w:val="center"/>
              <w:rPr>
                <w:sz w:val="20"/>
              </w:rPr>
            </w:pPr>
          </w:p>
          <w:p w:rsidR="005E64E2" w:rsidRPr="00AA0A0E" w:rsidRDefault="005E64E2" w:rsidP="00AE7614">
            <w:pPr>
              <w:jc w:val="center"/>
              <w:rPr>
                <w:sz w:val="20"/>
              </w:rPr>
            </w:pPr>
            <w:r w:rsidRPr="00D830E0">
              <w:rPr>
                <w:sz w:val="20"/>
              </w:rPr>
              <w:t>25</w:t>
            </w:r>
            <w:r>
              <w:rPr>
                <w:sz w:val="20"/>
              </w:rPr>
              <w:t>9,64</w:t>
            </w:r>
          </w:p>
        </w:tc>
        <w:tc>
          <w:tcPr>
            <w:tcW w:w="1418" w:type="dxa"/>
            <w:tcBorders>
              <w:top w:val="single" w:sz="2" w:space="0" w:color="auto"/>
              <w:left w:val="single" w:sz="2" w:space="0" w:color="auto"/>
              <w:bottom w:val="single" w:sz="2" w:space="0" w:color="auto"/>
              <w:right w:val="single" w:sz="2" w:space="0" w:color="auto"/>
            </w:tcBorders>
          </w:tcPr>
          <w:p w:rsidR="005E64E2" w:rsidRPr="0075435D" w:rsidRDefault="005E64E2" w:rsidP="00AE7614">
            <w:pPr>
              <w:rPr>
                <w:sz w:val="20"/>
              </w:rPr>
            </w:pPr>
          </w:p>
          <w:p w:rsidR="005E64E2" w:rsidRPr="0075435D" w:rsidRDefault="005E64E2" w:rsidP="00AE7614">
            <w:pPr>
              <w:rPr>
                <w:sz w:val="20"/>
              </w:rPr>
            </w:pPr>
            <w:r w:rsidRPr="0075435D">
              <w:rPr>
                <w:sz w:val="20"/>
              </w:rPr>
              <w:t xml:space="preserve">       458,4</w:t>
            </w:r>
          </w:p>
          <w:p w:rsidR="005E64E2" w:rsidRPr="0075435D" w:rsidRDefault="005E64E2" w:rsidP="00AE7614">
            <w:pPr>
              <w:rPr>
                <w:sz w:val="20"/>
              </w:rPr>
            </w:pPr>
          </w:p>
        </w:tc>
        <w:tc>
          <w:tcPr>
            <w:tcW w:w="1417" w:type="dxa"/>
            <w:tcBorders>
              <w:top w:val="single" w:sz="2" w:space="0" w:color="auto"/>
              <w:left w:val="single" w:sz="2" w:space="0" w:color="auto"/>
              <w:bottom w:val="single" w:sz="2" w:space="0" w:color="auto"/>
              <w:right w:val="single" w:sz="2" w:space="0" w:color="auto"/>
            </w:tcBorders>
          </w:tcPr>
          <w:p w:rsidR="005E64E2" w:rsidRPr="0075435D" w:rsidRDefault="005E64E2" w:rsidP="00AE7614">
            <w:pPr>
              <w:rPr>
                <w:sz w:val="20"/>
              </w:rPr>
            </w:pPr>
          </w:p>
          <w:p w:rsidR="005E64E2" w:rsidRPr="0075435D" w:rsidRDefault="005E64E2" w:rsidP="00AE7614">
            <w:pPr>
              <w:rPr>
                <w:sz w:val="20"/>
              </w:rPr>
            </w:pPr>
            <w:r w:rsidRPr="0075435D">
              <w:rPr>
                <w:sz w:val="20"/>
              </w:rPr>
              <w:t xml:space="preserve">       458,4</w:t>
            </w:r>
          </w:p>
        </w:tc>
        <w:tc>
          <w:tcPr>
            <w:tcW w:w="1701" w:type="dxa"/>
            <w:tcBorders>
              <w:top w:val="single" w:sz="2" w:space="0" w:color="auto"/>
              <w:left w:val="single" w:sz="2" w:space="0" w:color="auto"/>
              <w:bottom w:val="single" w:sz="2" w:space="0" w:color="auto"/>
              <w:right w:val="single" w:sz="2" w:space="0" w:color="auto"/>
            </w:tcBorders>
          </w:tcPr>
          <w:p w:rsidR="005E64E2" w:rsidRPr="0075435D" w:rsidRDefault="005E64E2" w:rsidP="00AE7614">
            <w:pPr>
              <w:pStyle w:val="af6"/>
              <w:rPr>
                <w:sz w:val="20"/>
                <w:szCs w:val="20"/>
              </w:rPr>
            </w:pPr>
          </w:p>
          <w:p w:rsidR="005E64E2" w:rsidRPr="0075435D" w:rsidRDefault="005E64E2" w:rsidP="00AE7614">
            <w:pPr>
              <w:pStyle w:val="af6"/>
              <w:rPr>
                <w:sz w:val="20"/>
                <w:szCs w:val="20"/>
              </w:rPr>
            </w:pPr>
            <w:r w:rsidRPr="0075435D">
              <w:rPr>
                <w:sz w:val="20"/>
                <w:szCs w:val="20"/>
              </w:rPr>
              <w:t xml:space="preserve">     479,2</w:t>
            </w:r>
          </w:p>
        </w:tc>
        <w:tc>
          <w:tcPr>
            <w:tcW w:w="1134" w:type="dxa"/>
            <w:tcBorders>
              <w:top w:val="single" w:sz="2" w:space="0" w:color="auto"/>
              <w:left w:val="single" w:sz="2" w:space="0" w:color="auto"/>
              <w:bottom w:val="single" w:sz="2" w:space="0" w:color="auto"/>
              <w:right w:val="single" w:sz="2" w:space="0" w:color="auto"/>
            </w:tcBorders>
          </w:tcPr>
          <w:p w:rsidR="005E64E2" w:rsidRPr="0075435D" w:rsidRDefault="005E64E2" w:rsidP="00AE7614">
            <w:pPr>
              <w:pStyle w:val="af6"/>
              <w:rPr>
                <w:sz w:val="20"/>
                <w:szCs w:val="20"/>
              </w:rPr>
            </w:pPr>
          </w:p>
          <w:p w:rsidR="005E64E2" w:rsidRPr="0075435D" w:rsidRDefault="005E64E2" w:rsidP="00AE7614">
            <w:pPr>
              <w:pStyle w:val="af6"/>
              <w:rPr>
                <w:sz w:val="20"/>
                <w:szCs w:val="20"/>
              </w:rPr>
            </w:pPr>
            <w:r w:rsidRPr="0075435D">
              <w:rPr>
                <w:sz w:val="20"/>
                <w:szCs w:val="20"/>
              </w:rPr>
              <w:t xml:space="preserve">        1655,65</w:t>
            </w:r>
          </w:p>
        </w:tc>
      </w:tr>
    </w:tbl>
    <w:p w:rsidR="004527A1" w:rsidRPr="007375BD" w:rsidRDefault="004527A1" w:rsidP="004527A1">
      <w:pPr>
        <w:pStyle w:val="af6"/>
        <w:ind w:firstLine="300"/>
        <w:jc w:val="both"/>
        <w:rPr>
          <w:sz w:val="28"/>
          <w:szCs w:val="28"/>
        </w:rPr>
      </w:pPr>
      <w:r w:rsidRPr="007375BD">
        <w:rPr>
          <w:sz w:val="28"/>
          <w:szCs w:val="28"/>
        </w:rPr>
        <w:t>Ежегодные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4527A1" w:rsidRPr="007375BD" w:rsidRDefault="004527A1" w:rsidP="004527A1">
      <w:pPr>
        <w:pStyle w:val="af6"/>
        <w:ind w:firstLine="300"/>
        <w:jc w:val="both"/>
        <w:rPr>
          <w:sz w:val="28"/>
          <w:szCs w:val="28"/>
        </w:rPr>
      </w:pPr>
    </w:p>
    <w:p w:rsidR="004527A1" w:rsidRPr="007375BD" w:rsidRDefault="004527A1" w:rsidP="004527A1">
      <w:pPr>
        <w:pStyle w:val="af6"/>
        <w:jc w:val="center"/>
        <w:rPr>
          <w:sz w:val="28"/>
          <w:szCs w:val="28"/>
        </w:rPr>
      </w:pPr>
      <w:r w:rsidRPr="007375BD">
        <w:rPr>
          <w:sz w:val="28"/>
          <w:szCs w:val="28"/>
        </w:rPr>
        <w:t>2.7. Индикаторы достижения цели и непосредственные результаты реализации Подпрограммы</w:t>
      </w:r>
    </w:p>
    <w:p w:rsidR="004527A1" w:rsidRPr="007375BD" w:rsidRDefault="004527A1" w:rsidP="004527A1">
      <w:pPr>
        <w:pStyle w:val="af6"/>
        <w:jc w:val="center"/>
        <w:rPr>
          <w:sz w:val="28"/>
          <w:szCs w:val="28"/>
        </w:rPr>
      </w:pPr>
      <w:r w:rsidRPr="007375BD">
        <w:rPr>
          <w:sz w:val="28"/>
          <w:szCs w:val="28"/>
        </w:rPr>
        <w:t>Основные индикаторы достижения цели Подпрограммы</w:t>
      </w:r>
    </w:p>
    <w:p w:rsidR="004527A1" w:rsidRPr="007375BD" w:rsidRDefault="004527A1" w:rsidP="004527A1">
      <w:pPr>
        <w:pStyle w:val="af6"/>
        <w:jc w:val="center"/>
        <w:rPr>
          <w:sz w:val="28"/>
          <w:szCs w:val="28"/>
        </w:rPr>
      </w:pPr>
    </w:p>
    <w:tbl>
      <w:tblPr>
        <w:tblW w:w="1065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260"/>
        <w:gridCol w:w="851"/>
        <w:gridCol w:w="1134"/>
        <w:gridCol w:w="1440"/>
        <w:gridCol w:w="1417"/>
        <w:gridCol w:w="1418"/>
      </w:tblGrid>
      <w:tr w:rsidR="004527A1" w:rsidRPr="008118D2" w:rsidTr="00807DA8">
        <w:tc>
          <w:tcPr>
            <w:tcW w:w="1135" w:type="dxa"/>
            <w:vMerge w:val="restart"/>
          </w:tcPr>
          <w:p w:rsidR="004527A1" w:rsidRPr="003F702F" w:rsidRDefault="004527A1" w:rsidP="00694A86">
            <w:pPr>
              <w:jc w:val="center"/>
              <w:rPr>
                <w:sz w:val="20"/>
              </w:rPr>
            </w:pPr>
            <w:r w:rsidRPr="003F702F">
              <w:rPr>
                <w:sz w:val="20"/>
              </w:rPr>
              <w:t>N п/п</w:t>
            </w:r>
          </w:p>
        </w:tc>
        <w:tc>
          <w:tcPr>
            <w:tcW w:w="3260" w:type="dxa"/>
            <w:vMerge w:val="restart"/>
          </w:tcPr>
          <w:p w:rsidR="004527A1" w:rsidRPr="003F702F" w:rsidRDefault="004527A1" w:rsidP="00694A86">
            <w:pPr>
              <w:jc w:val="center"/>
              <w:rPr>
                <w:sz w:val="20"/>
              </w:rPr>
            </w:pPr>
            <w:r w:rsidRPr="003F702F">
              <w:rPr>
                <w:sz w:val="20"/>
              </w:rPr>
              <w:t>Наименование индикатора/непосредственного результата</w:t>
            </w:r>
          </w:p>
        </w:tc>
        <w:tc>
          <w:tcPr>
            <w:tcW w:w="851" w:type="dxa"/>
            <w:vMerge w:val="restart"/>
          </w:tcPr>
          <w:p w:rsidR="004527A1" w:rsidRPr="003F702F" w:rsidRDefault="004527A1" w:rsidP="00694A86">
            <w:pPr>
              <w:jc w:val="center"/>
              <w:rPr>
                <w:sz w:val="20"/>
              </w:rPr>
            </w:pPr>
            <w:r w:rsidRPr="003F702F">
              <w:rPr>
                <w:sz w:val="20"/>
              </w:rPr>
              <w:t>Ед. измерения</w:t>
            </w:r>
          </w:p>
        </w:tc>
        <w:tc>
          <w:tcPr>
            <w:tcW w:w="5409" w:type="dxa"/>
            <w:gridSpan w:val="4"/>
          </w:tcPr>
          <w:p w:rsidR="004527A1" w:rsidRPr="003F702F" w:rsidRDefault="004527A1" w:rsidP="00694A86">
            <w:pPr>
              <w:jc w:val="center"/>
              <w:rPr>
                <w:sz w:val="20"/>
              </w:rPr>
            </w:pPr>
            <w:r w:rsidRPr="003F702F">
              <w:rPr>
                <w:sz w:val="20"/>
              </w:rPr>
              <w:t>Значение индикатора/непосредственного результата</w:t>
            </w:r>
          </w:p>
        </w:tc>
      </w:tr>
      <w:tr w:rsidR="00F215E9" w:rsidRPr="008118D2" w:rsidTr="00807DA8">
        <w:trPr>
          <w:trHeight w:val="590"/>
        </w:trPr>
        <w:tc>
          <w:tcPr>
            <w:tcW w:w="1135" w:type="dxa"/>
            <w:vMerge/>
          </w:tcPr>
          <w:p w:rsidR="00F215E9" w:rsidRPr="003F702F" w:rsidRDefault="00F215E9" w:rsidP="00694A86">
            <w:pPr>
              <w:jc w:val="center"/>
              <w:rPr>
                <w:sz w:val="20"/>
              </w:rPr>
            </w:pPr>
          </w:p>
        </w:tc>
        <w:tc>
          <w:tcPr>
            <w:tcW w:w="3260" w:type="dxa"/>
            <w:vMerge/>
          </w:tcPr>
          <w:p w:rsidR="00F215E9" w:rsidRPr="003F702F" w:rsidRDefault="00F215E9" w:rsidP="00694A86">
            <w:pPr>
              <w:jc w:val="center"/>
              <w:rPr>
                <w:sz w:val="20"/>
              </w:rPr>
            </w:pPr>
          </w:p>
        </w:tc>
        <w:tc>
          <w:tcPr>
            <w:tcW w:w="851" w:type="dxa"/>
            <w:vMerge/>
          </w:tcPr>
          <w:p w:rsidR="00F215E9" w:rsidRPr="003F702F" w:rsidRDefault="00F215E9" w:rsidP="00694A86">
            <w:pPr>
              <w:jc w:val="center"/>
              <w:rPr>
                <w:sz w:val="20"/>
              </w:rPr>
            </w:pPr>
          </w:p>
        </w:tc>
        <w:tc>
          <w:tcPr>
            <w:tcW w:w="1134" w:type="dxa"/>
          </w:tcPr>
          <w:p w:rsidR="00F215E9" w:rsidRPr="003F702F" w:rsidRDefault="00F215E9" w:rsidP="00D00602">
            <w:pPr>
              <w:jc w:val="center"/>
              <w:rPr>
                <w:sz w:val="20"/>
              </w:rPr>
            </w:pPr>
            <w:r w:rsidRPr="003F702F">
              <w:rPr>
                <w:sz w:val="20"/>
              </w:rPr>
              <w:t xml:space="preserve">текущий </w:t>
            </w:r>
            <w:r>
              <w:rPr>
                <w:sz w:val="20"/>
              </w:rPr>
              <w:t>202</w:t>
            </w:r>
            <w:r w:rsidR="00D00602">
              <w:rPr>
                <w:sz w:val="20"/>
              </w:rPr>
              <w:t>3</w:t>
            </w:r>
            <w:r w:rsidRPr="003F702F">
              <w:rPr>
                <w:sz w:val="20"/>
              </w:rPr>
              <w:t>год</w:t>
            </w:r>
          </w:p>
        </w:tc>
        <w:tc>
          <w:tcPr>
            <w:tcW w:w="1440" w:type="dxa"/>
          </w:tcPr>
          <w:p w:rsidR="00F215E9" w:rsidRPr="003F702F" w:rsidRDefault="00F215E9" w:rsidP="00D00602">
            <w:pPr>
              <w:jc w:val="center"/>
              <w:rPr>
                <w:sz w:val="20"/>
              </w:rPr>
            </w:pPr>
            <w:r w:rsidRPr="003F702F">
              <w:rPr>
                <w:sz w:val="20"/>
              </w:rPr>
              <w:t xml:space="preserve">очередной </w:t>
            </w:r>
            <w:r>
              <w:rPr>
                <w:sz w:val="20"/>
              </w:rPr>
              <w:t>202</w:t>
            </w:r>
            <w:r w:rsidR="00D00602">
              <w:rPr>
                <w:sz w:val="20"/>
              </w:rPr>
              <w:t>4</w:t>
            </w:r>
            <w:r w:rsidRPr="003F702F">
              <w:rPr>
                <w:sz w:val="20"/>
              </w:rPr>
              <w:t>год</w:t>
            </w:r>
          </w:p>
        </w:tc>
        <w:tc>
          <w:tcPr>
            <w:tcW w:w="1417" w:type="dxa"/>
          </w:tcPr>
          <w:p w:rsidR="00F215E9" w:rsidRDefault="00F215E9" w:rsidP="00694A86">
            <w:pPr>
              <w:jc w:val="center"/>
              <w:rPr>
                <w:sz w:val="20"/>
              </w:rPr>
            </w:pPr>
            <w:r w:rsidRPr="003F702F">
              <w:rPr>
                <w:sz w:val="20"/>
              </w:rPr>
              <w:t>первый год планового периода</w:t>
            </w:r>
          </w:p>
          <w:p w:rsidR="00F215E9" w:rsidRPr="003F702F" w:rsidRDefault="00F215E9" w:rsidP="00D00602">
            <w:pPr>
              <w:jc w:val="center"/>
              <w:rPr>
                <w:sz w:val="20"/>
              </w:rPr>
            </w:pPr>
            <w:r>
              <w:rPr>
                <w:sz w:val="20"/>
              </w:rPr>
              <w:t>202</w:t>
            </w:r>
            <w:r w:rsidR="00D00602">
              <w:rPr>
                <w:sz w:val="20"/>
              </w:rPr>
              <w:t>5</w:t>
            </w:r>
          </w:p>
        </w:tc>
        <w:tc>
          <w:tcPr>
            <w:tcW w:w="1418" w:type="dxa"/>
          </w:tcPr>
          <w:p w:rsidR="00F215E9" w:rsidRPr="003F702F" w:rsidRDefault="00F215E9" w:rsidP="00D00602">
            <w:pPr>
              <w:jc w:val="center"/>
              <w:rPr>
                <w:sz w:val="20"/>
              </w:rPr>
            </w:pPr>
            <w:r>
              <w:rPr>
                <w:sz w:val="20"/>
              </w:rPr>
              <w:t>второй год планового периода 202</w:t>
            </w:r>
            <w:r w:rsidR="00D00602">
              <w:rPr>
                <w:sz w:val="20"/>
              </w:rPr>
              <w:t>6</w:t>
            </w:r>
          </w:p>
        </w:tc>
      </w:tr>
      <w:tr w:rsidR="00F215E9" w:rsidRPr="008118D2" w:rsidTr="00807DA8">
        <w:trPr>
          <w:trHeight w:val="393"/>
        </w:trPr>
        <w:tc>
          <w:tcPr>
            <w:tcW w:w="1135" w:type="dxa"/>
          </w:tcPr>
          <w:p w:rsidR="00F215E9" w:rsidRPr="003F702F" w:rsidRDefault="00F215E9" w:rsidP="00694A86">
            <w:pPr>
              <w:jc w:val="center"/>
              <w:rPr>
                <w:sz w:val="20"/>
              </w:rPr>
            </w:pPr>
            <w:r w:rsidRPr="003F702F">
              <w:rPr>
                <w:sz w:val="20"/>
              </w:rPr>
              <w:t>1</w:t>
            </w:r>
          </w:p>
        </w:tc>
        <w:tc>
          <w:tcPr>
            <w:tcW w:w="3260" w:type="dxa"/>
          </w:tcPr>
          <w:p w:rsidR="00F215E9" w:rsidRPr="003F702F" w:rsidRDefault="00F215E9" w:rsidP="00694A86">
            <w:pPr>
              <w:jc w:val="center"/>
              <w:rPr>
                <w:sz w:val="20"/>
              </w:rPr>
            </w:pPr>
            <w:r w:rsidRPr="003F702F">
              <w:rPr>
                <w:sz w:val="20"/>
              </w:rPr>
              <w:t>2</w:t>
            </w:r>
          </w:p>
        </w:tc>
        <w:tc>
          <w:tcPr>
            <w:tcW w:w="851" w:type="dxa"/>
          </w:tcPr>
          <w:p w:rsidR="00F215E9" w:rsidRPr="003F702F" w:rsidRDefault="00F215E9" w:rsidP="00694A86">
            <w:pPr>
              <w:jc w:val="center"/>
              <w:rPr>
                <w:sz w:val="20"/>
              </w:rPr>
            </w:pPr>
            <w:r w:rsidRPr="003F702F">
              <w:rPr>
                <w:sz w:val="20"/>
              </w:rPr>
              <w:t>3</w:t>
            </w:r>
          </w:p>
        </w:tc>
        <w:tc>
          <w:tcPr>
            <w:tcW w:w="1134" w:type="dxa"/>
          </w:tcPr>
          <w:p w:rsidR="00F215E9" w:rsidRPr="003F702F" w:rsidRDefault="00F215E9" w:rsidP="00694A86">
            <w:pPr>
              <w:jc w:val="center"/>
              <w:rPr>
                <w:sz w:val="20"/>
              </w:rPr>
            </w:pPr>
            <w:r w:rsidRPr="003F702F">
              <w:rPr>
                <w:sz w:val="20"/>
              </w:rPr>
              <w:t>5</w:t>
            </w:r>
          </w:p>
        </w:tc>
        <w:tc>
          <w:tcPr>
            <w:tcW w:w="1440" w:type="dxa"/>
          </w:tcPr>
          <w:p w:rsidR="00F215E9" w:rsidRPr="003F702F" w:rsidRDefault="00F215E9" w:rsidP="00694A86">
            <w:pPr>
              <w:jc w:val="center"/>
              <w:rPr>
                <w:sz w:val="20"/>
              </w:rPr>
            </w:pPr>
            <w:r w:rsidRPr="003F702F">
              <w:rPr>
                <w:sz w:val="20"/>
              </w:rPr>
              <w:t>6</w:t>
            </w:r>
          </w:p>
        </w:tc>
        <w:tc>
          <w:tcPr>
            <w:tcW w:w="1417" w:type="dxa"/>
          </w:tcPr>
          <w:p w:rsidR="00F215E9" w:rsidRPr="003F702F" w:rsidRDefault="00F215E9" w:rsidP="00694A86">
            <w:pPr>
              <w:jc w:val="center"/>
              <w:rPr>
                <w:sz w:val="20"/>
              </w:rPr>
            </w:pPr>
            <w:r w:rsidRPr="003F702F">
              <w:rPr>
                <w:sz w:val="20"/>
              </w:rPr>
              <w:t>7</w:t>
            </w:r>
          </w:p>
        </w:tc>
        <w:tc>
          <w:tcPr>
            <w:tcW w:w="1418" w:type="dxa"/>
          </w:tcPr>
          <w:p w:rsidR="00F215E9" w:rsidRPr="003F702F" w:rsidRDefault="00F215E9" w:rsidP="00694A86">
            <w:pPr>
              <w:jc w:val="center"/>
              <w:rPr>
                <w:sz w:val="20"/>
              </w:rPr>
            </w:pPr>
            <w:r w:rsidRPr="003F702F">
              <w:rPr>
                <w:sz w:val="20"/>
              </w:rPr>
              <w:t>8</w:t>
            </w:r>
          </w:p>
        </w:tc>
      </w:tr>
      <w:tr w:rsidR="00F215E9" w:rsidRPr="008118D2" w:rsidTr="00807DA8">
        <w:tc>
          <w:tcPr>
            <w:tcW w:w="4395" w:type="dxa"/>
            <w:gridSpan w:val="2"/>
          </w:tcPr>
          <w:p w:rsidR="00F215E9" w:rsidRPr="003F702F" w:rsidRDefault="00F215E9" w:rsidP="00694A86">
            <w:pPr>
              <w:rPr>
                <w:sz w:val="20"/>
              </w:rPr>
            </w:pPr>
            <w:r>
              <w:rPr>
                <w:sz w:val="20"/>
              </w:rPr>
              <w:t xml:space="preserve">Подпрограмма </w:t>
            </w:r>
          </w:p>
        </w:tc>
        <w:tc>
          <w:tcPr>
            <w:tcW w:w="851" w:type="dxa"/>
          </w:tcPr>
          <w:p w:rsidR="00F215E9" w:rsidRPr="003F702F" w:rsidRDefault="00F215E9" w:rsidP="00694A86">
            <w:pPr>
              <w:rPr>
                <w:sz w:val="20"/>
              </w:rPr>
            </w:pPr>
          </w:p>
        </w:tc>
        <w:tc>
          <w:tcPr>
            <w:tcW w:w="1134" w:type="dxa"/>
          </w:tcPr>
          <w:p w:rsidR="00F215E9" w:rsidRPr="003F702F" w:rsidRDefault="00F215E9" w:rsidP="00694A86">
            <w:pPr>
              <w:rPr>
                <w:sz w:val="20"/>
              </w:rPr>
            </w:pPr>
          </w:p>
        </w:tc>
        <w:tc>
          <w:tcPr>
            <w:tcW w:w="1440" w:type="dxa"/>
          </w:tcPr>
          <w:p w:rsidR="00F215E9" w:rsidRPr="003F702F" w:rsidRDefault="00F215E9" w:rsidP="00694A86">
            <w:pPr>
              <w:rPr>
                <w:sz w:val="20"/>
              </w:rPr>
            </w:pPr>
          </w:p>
        </w:tc>
        <w:tc>
          <w:tcPr>
            <w:tcW w:w="1417" w:type="dxa"/>
          </w:tcPr>
          <w:p w:rsidR="00F215E9" w:rsidRPr="003F702F" w:rsidRDefault="00F215E9" w:rsidP="00694A86">
            <w:pPr>
              <w:rPr>
                <w:sz w:val="20"/>
              </w:rPr>
            </w:pPr>
          </w:p>
        </w:tc>
        <w:tc>
          <w:tcPr>
            <w:tcW w:w="1418" w:type="dxa"/>
          </w:tcPr>
          <w:p w:rsidR="00F215E9" w:rsidRPr="003F702F" w:rsidRDefault="00F215E9" w:rsidP="00694A86">
            <w:pPr>
              <w:rPr>
                <w:sz w:val="20"/>
              </w:rPr>
            </w:pPr>
          </w:p>
        </w:tc>
      </w:tr>
      <w:tr w:rsidR="00F215E9" w:rsidRPr="008118D2" w:rsidTr="00807DA8">
        <w:tc>
          <w:tcPr>
            <w:tcW w:w="1135" w:type="dxa"/>
          </w:tcPr>
          <w:p w:rsidR="00F215E9" w:rsidRPr="003F702F" w:rsidRDefault="00F215E9" w:rsidP="00694A86">
            <w:pPr>
              <w:rPr>
                <w:sz w:val="20"/>
              </w:rPr>
            </w:pPr>
          </w:p>
        </w:tc>
        <w:tc>
          <w:tcPr>
            <w:tcW w:w="3260" w:type="dxa"/>
          </w:tcPr>
          <w:p w:rsidR="00F215E9" w:rsidRPr="00C0532E" w:rsidRDefault="00F215E9" w:rsidP="00694A86">
            <w:pPr>
              <w:jc w:val="both"/>
              <w:rPr>
                <w:sz w:val="20"/>
              </w:rPr>
            </w:pPr>
            <w:r w:rsidRPr="003F702F">
              <w:rPr>
                <w:sz w:val="20"/>
              </w:rPr>
              <w:t>Индикатор</w:t>
            </w:r>
            <w:r>
              <w:rPr>
                <w:sz w:val="20"/>
              </w:rPr>
              <w:t>. Обеспеченность социальными выплатами молодых семей</w:t>
            </w:r>
          </w:p>
        </w:tc>
        <w:tc>
          <w:tcPr>
            <w:tcW w:w="851" w:type="dxa"/>
          </w:tcPr>
          <w:p w:rsidR="00F215E9" w:rsidRPr="003F702F" w:rsidRDefault="00F215E9" w:rsidP="00694A86">
            <w:pPr>
              <w:jc w:val="center"/>
              <w:rPr>
                <w:sz w:val="20"/>
              </w:rPr>
            </w:pPr>
            <w:r>
              <w:rPr>
                <w:sz w:val="20"/>
              </w:rPr>
              <w:t>%</w:t>
            </w:r>
          </w:p>
        </w:tc>
        <w:tc>
          <w:tcPr>
            <w:tcW w:w="1134" w:type="dxa"/>
          </w:tcPr>
          <w:p w:rsidR="00F215E9" w:rsidRPr="00CB252B" w:rsidRDefault="00F215E9" w:rsidP="00A376D5">
            <w:pPr>
              <w:jc w:val="center"/>
              <w:rPr>
                <w:sz w:val="24"/>
                <w:szCs w:val="24"/>
              </w:rPr>
            </w:pPr>
            <w:r>
              <w:rPr>
                <w:sz w:val="24"/>
                <w:szCs w:val="24"/>
              </w:rPr>
              <w:t>14,0</w:t>
            </w:r>
          </w:p>
        </w:tc>
        <w:tc>
          <w:tcPr>
            <w:tcW w:w="1440" w:type="dxa"/>
          </w:tcPr>
          <w:p w:rsidR="00F215E9" w:rsidRPr="00CB252B" w:rsidRDefault="00F215E9" w:rsidP="007C4BAD">
            <w:pPr>
              <w:jc w:val="center"/>
              <w:rPr>
                <w:sz w:val="24"/>
                <w:szCs w:val="24"/>
              </w:rPr>
            </w:pPr>
            <w:r>
              <w:rPr>
                <w:sz w:val="24"/>
                <w:szCs w:val="24"/>
              </w:rPr>
              <w:t>1</w:t>
            </w:r>
            <w:r w:rsidR="007C4BAD">
              <w:rPr>
                <w:sz w:val="24"/>
                <w:szCs w:val="24"/>
              </w:rPr>
              <w:t>6</w:t>
            </w:r>
            <w:r w:rsidRPr="00CB252B">
              <w:rPr>
                <w:sz w:val="24"/>
                <w:szCs w:val="24"/>
              </w:rPr>
              <w:t>,0</w:t>
            </w:r>
          </w:p>
        </w:tc>
        <w:tc>
          <w:tcPr>
            <w:tcW w:w="1417" w:type="dxa"/>
          </w:tcPr>
          <w:p w:rsidR="00F215E9" w:rsidRPr="00CB252B" w:rsidRDefault="007C4BAD" w:rsidP="00A376D5">
            <w:pPr>
              <w:jc w:val="center"/>
              <w:rPr>
                <w:sz w:val="24"/>
                <w:szCs w:val="24"/>
              </w:rPr>
            </w:pPr>
            <w:r>
              <w:rPr>
                <w:sz w:val="24"/>
                <w:szCs w:val="24"/>
              </w:rPr>
              <w:t>16</w:t>
            </w:r>
            <w:r w:rsidR="00F215E9">
              <w:rPr>
                <w:sz w:val="24"/>
                <w:szCs w:val="24"/>
              </w:rPr>
              <w:t>,0</w:t>
            </w:r>
          </w:p>
        </w:tc>
        <w:tc>
          <w:tcPr>
            <w:tcW w:w="1418" w:type="dxa"/>
          </w:tcPr>
          <w:p w:rsidR="00F215E9" w:rsidRPr="00CB252B" w:rsidRDefault="007C4BAD" w:rsidP="00A376D5">
            <w:pPr>
              <w:jc w:val="center"/>
              <w:rPr>
                <w:sz w:val="24"/>
                <w:szCs w:val="24"/>
              </w:rPr>
            </w:pPr>
            <w:r>
              <w:rPr>
                <w:sz w:val="24"/>
                <w:szCs w:val="24"/>
              </w:rPr>
              <w:t>16</w:t>
            </w:r>
            <w:r w:rsidR="00F215E9">
              <w:rPr>
                <w:sz w:val="24"/>
                <w:szCs w:val="24"/>
              </w:rPr>
              <w:t>,0</w:t>
            </w:r>
          </w:p>
        </w:tc>
      </w:tr>
      <w:tr w:rsidR="00F215E9" w:rsidRPr="008118D2" w:rsidTr="00807DA8">
        <w:tc>
          <w:tcPr>
            <w:tcW w:w="1135" w:type="dxa"/>
          </w:tcPr>
          <w:p w:rsidR="00F215E9" w:rsidRPr="003F702F" w:rsidRDefault="00F215E9" w:rsidP="00694A86">
            <w:pPr>
              <w:rPr>
                <w:sz w:val="20"/>
              </w:rPr>
            </w:pPr>
          </w:p>
        </w:tc>
        <w:tc>
          <w:tcPr>
            <w:tcW w:w="3260" w:type="dxa"/>
          </w:tcPr>
          <w:p w:rsidR="00F215E9" w:rsidRPr="003F702F" w:rsidRDefault="00F215E9" w:rsidP="00694A86">
            <w:pPr>
              <w:rPr>
                <w:sz w:val="20"/>
              </w:rPr>
            </w:pPr>
            <w:r w:rsidRPr="003F702F">
              <w:rPr>
                <w:sz w:val="20"/>
              </w:rPr>
              <w:t>Непосредственный результат</w:t>
            </w:r>
          </w:p>
        </w:tc>
        <w:tc>
          <w:tcPr>
            <w:tcW w:w="851" w:type="dxa"/>
          </w:tcPr>
          <w:p w:rsidR="00F215E9" w:rsidRPr="003F702F" w:rsidRDefault="007C4BAD" w:rsidP="00694A86">
            <w:pPr>
              <w:jc w:val="center"/>
              <w:rPr>
                <w:sz w:val="20"/>
              </w:rPr>
            </w:pPr>
            <w:r>
              <w:rPr>
                <w:sz w:val="20"/>
              </w:rPr>
              <w:t>семей</w:t>
            </w:r>
          </w:p>
        </w:tc>
        <w:tc>
          <w:tcPr>
            <w:tcW w:w="1134" w:type="dxa"/>
          </w:tcPr>
          <w:p w:rsidR="00F215E9" w:rsidRPr="00CB252B" w:rsidRDefault="00F215E9" w:rsidP="00A376D5">
            <w:pPr>
              <w:jc w:val="center"/>
              <w:rPr>
                <w:sz w:val="24"/>
                <w:szCs w:val="24"/>
              </w:rPr>
            </w:pPr>
            <w:r>
              <w:rPr>
                <w:sz w:val="24"/>
                <w:szCs w:val="24"/>
              </w:rPr>
              <w:t>1</w:t>
            </w:r>
          </w:p>
        </w:tc>
        <w:tc>
          <w:tcPr>
            <w:tcW w:w="1440" w:type="dxa"/>
          </w:tcPr>
          <w:p w:rsidR="00F215E9" w:rsidRPr="00CB252B" w:rsidRDefault="00F215E9" w:rsidP="00A376D5">
            <w:pPr>
              <w:jc w:val="center"/>
              <w:rPr>
                <w:sz w:val="24"/>
                <w:szCs w:val="24"/>
              </w:rPr>
            </w:pPr>
            <w:r>
              <w:rPr>
                <w:sz w:val="24"/>
                <w:szCs w:val="24"/>
              </w:rPr>
              <w:t>1</w:t>
            </w:r>
          </w:p>
        </w:tc>
        <w:tc>
          <w:tcPr>
            <w:tcW w:w="1417" w:type="dxa"/>
          </w:tcPr>
          <w:p w:rsidR="00F215E9" w:rsidRPr="00CB252B" w:rsidRDefault="007C4BAD" w:rsidP="00A376D5">
            <w:pPr>
              <w:jc w:val="center"/>
              <w:rPr>
                <w:sz w:val="24"/>
                <w:szCs w:val="24"/>
              </w:rPr>
            </w:pPr>
            <w:r>
              <w:rPr>
                <w:sz w:val="24"/>
                <w:szCs w:val="24"/>
              </w:rPr>
              <w:t>1</w:t>
            </w:r>
          </w:p>
        </w:tc>
        <w:tc>
          <w:tcPr>
            <w:tcW w:w="1418" w:type="dxa"/>
          </w:tcPr>
          <w:p w:rsidR="00F215E9" w:rsidRPr="00CB252B" w:rsidRDefault="007C4BAD" w:rsidP="00A376D5">
            <w:pPr>
              <w:jc w:val="center"/>
              <w:rPr>
                <w:sz w:val="24"/>
                <w:szCs w:val="24"/>
              </w:rPr>
            </w:pPr>
            <w:r>
              <w:rPr>
                <w:sz w:val="24"/>
                <w:szCs w:val="24"/>
              </w:rPr>
              <w:t>1</w:t>
            </w:r>
          </w:p>
        </w:tc>
      </w:tr>
    </w:tbl>
    <w:p w:rsidR="004527A1" w:rsidRDefault="004527A1" w:rsidP="004527A1">
      <w:pPr>
        <w:pStyle w:val="af6"/>
        <w:jc w:val="center"/>
      </w:pPr>
    </w:p>
    <w:p w:rsidR="000E232A" w:rsidRDefault="000E232A" w:rsidP="007375BD">
      <w:pPr>
        <w:pStyle w:val="af6"/>
        <w:ind w:firstLine="709"/>
        <w:jc w:val="both"/>
        <w:rPr>
          <w:sz w:val="28"/>
          <w:szCs w:val="28"/>
        </w:rPr>
      </w:pPr>
    </w:p>
    <w:p w:rsidR="004527A1" w:rsidRPr="007375BD" w:rsidRDefault="004527A1" w:rsidP="007375BD">
      <w:pPr>
        <w:pStyle w:val="af6"/>
        <w:ind w:firstLine="709"/>
        <w:jc w:val="both"/>
        <w:rPr>
          <w:sz w:val="28"/>
          <w:szCs w:val="28"/>
        </w:rPr>
      </w:pPr>
      <w:r w:rsidRPr="007375BD">
        <w:rPr>
          <w:sz w:val="28"/>
          <w:szCs w:val="28"/>
        </w:rPr>
        <w:lastRenderedPageBreak/>
        <w:t>2.8. Анализ рисков реализации Подпрограммы.</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Негативное влияние на реализацию Подпрограммы может оказать недостаточное финансирование Подпрограммы, а также нестабильная ситуация в обществе, форс-мажорные обстоятельства, рост безработицы и сокращение доходов населения и, как следствие, снижение доходной части областного  и  местного бюджетов.</w:t>
      </w:r>
    </w:p>
    <w:p w:rsidR="004527A1" w:rsidRPr="007375BD" w:rsidRDefault="004527A1" w:rsidP="007375BD">
      <w:pPr>
        <w:pStyle w:val="ConsPlusNormal"/>
        <w:ind w:firstLine="709"/>
        <w:jc w:val="both"/>
        <w:rPr>
          <w:rFonts w:ascii="Times New Roman" w:hAnsi="Times New Roman"/>
          <w:sz w:val="28"/>
          <w:szCs w:val="28"/>
        </w:rPr>
      </w:pPr>
      <w:r w:rsidRPr="007375BD">
        <w:rPr>
          <w:rFonts w:ascii="Times New Roman" w:hAnsi="Times New Roman"/>
          <w:sz w:val="28"/>
          <w:szCs w:val="28"/>
        </w:rPr>
        <w:t>В целях минимизации негативного влияния следует рассмотреть возможность привлечения внебюджетных источников финансирования, разработку иных механизмов, направленных на достижение цели Подпрограммы, а также оперативное реагирование на изменения федерального законодательства в части принятия соответствующих нормативных правовых актов Нижегородской области.</w:t>
      </w:r>
    </w:p>
    <w:p w:rsidR="004527A1" w:rsidRPr="007375BD" w:rsidRDefault="004527A1" w:rsidP="007375BD">
      <w:pPr>
        <w:pStyle w:val="af6"/>
        <w:ind w:firstLine="709"/>
        <w:jc w:val="both"/>
        <w:rPr>
          <w:sz w:val="28"/>
          <w:szCs w:val="28"/>
        </w:rPr>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7375BD" w:rsidRDefault="007375BD" w:rsidP="004527A1">
      <w:pPr>
        <w:pStyle w:val="af6"/>
        <w:jc w:val="right"/>
      </w:pPr>
    </w:p>
    <w:p w:rsidR="004527A1" w:rsidRPr="007375BD" w:rsidRDefault="007375BD" w:rsidP="004527A1">
      <w:pPr>
        <w:pStyle w:val="ConsPlusNormal"/>
        <w:jc w:val="right"/>
        <w:outlineLvl w:val="3"/>
        <w:rPr>
          <w:rFonts w:ascii="Times New Roman" w:hAnsi="Times New Roman"/>
          <w:b/>
          <w:sz w:val="28"/>
          <w:szCs w:val="28"/>
        </w:rPr>
      </w:pPr>
      <w:r w:rsidRPr="007375BD">
        <w:rPr>
          <w:rFonts w:ascii="Times New Roman" w:hAnsi="Times New Roman"/>
          <w:b/>
          <w:sz w:val="28"/>
          <w:szCs w:val="28"/>
        </w:rPr>
        <w:lastRenderedPageBreak/>
        <w:t>ПРИЛОЖЕНИЕ 1</w:t>
      </w:r>
    </w:p>
    <w:p w:rsidR="004527A1" w:rsidRPr="00233FBB" w:rsidRDefault="00233FBB" w:rsidP="00233FBB">
      <w:pPr>
        <w:pStyle w:val="ConsPlusNormal"/>
        <w:jc w:val="center"/>
        <w:rPr>
          <w:rFonts w:ascii="Times New Roman" w:hAnsi="Times New Roman"/>
          <w:sz w:val="28"/>
          <w:szCs w:val="28"/>
        </w:rPr>
      </w:pPr>
      <w:r>
        <w:rPr>
          <w:rFonts w:ascii="Times New Roman" w:hAnsi="Times New Roman"/>
          <w:sz w:val="28"/>
          <w:szCs w:val="28"/>
        </w:rPr>
        <w:t xml:space="preserve">                                                                                                   к</w:t>
      </w:r>
      <w:r w:rsidR="004527A1" w:rsidRPr="00233FBB">
        <w:rPr>
          <w:rFonts w:ascii="Times New Roman" w:hAnsi="Times New Roman"/>
          <w:sz w:val="28"/>
          <w:szCs w:val="28"/>
        </w:rPr>
        <w:t xml:space="preserve"> </w:t>
      </w:r>
      <w:r>
        <w:rPr>
          <w:rFonts w:ascii="Times New Roman" w:hAnsi="Times New Roman"/>
          <w:sz w:val="28"/>
          <w:szCs w:val="28"/>
        </w:rPr>
        <w:t>п</w:t>
      </w:r>
      <w:r w:rsidR="004527A1" w:rsidRPr="00233FBB">
        <w:rPr>
          <w:rFonts w:ascii="Times New Roman" w:hAnsi="Times New Roman"/>
          <w:sz w:val="28"/>
          <w:szCs w:val="28"/>
        </w:rPr>
        <w:t>одпрограмм</w:t>
      </w:r>
      <w:r>
        <w:rPr>
          <w:rFonts w:ascii="Times New Roman" w:hAnsi="Times New Roman"/>
          <w:sz w:val="28"/>
          <w:szCs w:val="28"/>
        </w:rPr>
        <w:t>е</w:t>
      </w:r>
    </w:p>
    <w:p w:rsidR="004527A1" w:rsidRPr="00233FBB" w:rsidRDefault="004527A1" w:rsidP="004527A1">
      <w:pPr>
        <w:pStyle w:val="ConsPlusNormal"/>
        <w:jc w:val="right"/>
        <w:rPr>
          <w:rFonts w:ascii="Times New Roman" w:hAnsi="Times New Roman"/>
          <w:sz w:val="28"/>
          <w:szCs w:val="28"/>
        </w:rPr>
      </w:pPr>
      <w:r w:rsidRPr="00233FBB">
        <w:rPr>
          <w:rFonts w:ascii="Times New Roman" w:hAnsi="Times New Roman"/>
          <w:sz w:val="28"/>
          <w:szCs w:val="28"/>
        </w:rPr>
        <w:t>"Обеспечение жильем молодых семей</w:t>
      </w:r>
      <w:r w:rsidR="00233FBB">
        <w:rPr>
          <w:rFonts w:ascii="Times New Roman" w:hAnsi="Times New Roman"/>
          <w:sz w:val="28"/>
          <w:szCs w:val="28"/>
        </w:rPr>
        <w:t xml:space="preserve"> в Сеченовском муниципальном округе</w:t>
      </w:r>
    </w:p>
    <w:p w:rsidR="004527A1" w:rsidRPr="007375BD" w:rsidRDefault="004527A1" w:rsidP="004527A1">
      <w:pPr>
        <w:pStyle w:val="ConsPlusNormal"/>
        <w:jc w:val="right"/>
        <w:rPr>
          <w:rFonts w:ascii="Times New Roman" w:hAnsi="Times New Roman"/>
          <w:sz w:val="28"/>
          <w:szCs w:val="28"/>
        </w:rPr>
      </w:pPr>
      <w:r w:rsidRPr="00233FBB">
        <w:rPr>
          <w:rFonts w:ascii="Times New Roman" w:hAnsi="Times New Roman"/>
          <w:sz w:val="28"/>
          <w:szCs w:val="28"/>
        </w:rPr>
        <w:t xml:space="preserve"> Нижегородской области"</w:t>
      </w:r>
    </w:p>
    <w:p w:rsidR="004527A1" w:rsidRDefault="004527A1" w:rsidP="004527A1">
      <w:pPr>
        <w:pStyle w:val="ConsPlusNormal"/>
        <w:jc w:val="center"/>
      </w:pPr>
    </w:p>
    <w:p w:rsidR="004527A1" w:rsidRDefault="004527A1" w:rsidP="004527A1">
      <w:pPr>
        <w:pStyle w:val="ConsPlusNormal"/>
        <w:ind w:firstLine="540"/>
        <w:jc w:val="both"/>
      </w:pPr>
    </w:p>
    <w:p w:rsidR="004527A1" w:rsidRDefault="004527A1" w:rsidP="004527A1">
      <w:pPr>
        <w:pStyle w:val="ConsPlusNonformat"/>
        <w:jc w:val="both"/>
      </w:pPr>
      <w:r>
        <w:t xml:space="preserve">                                 Заявление</w:t>
      </w:r>
    </w:p>
    <w:p w:rsidR="004527A1" w:rsidRDefault="004527A1" w:rsidP="004527A1">
      <w:pPr>
        <w:pStyle w:val="ConsPlusNonformat"/>
        <w:jc w:val="both"/>
      </w:pPr>
    </w:p>
    <w:p w:rsidR="004527A1" w:rsidRDefault="004527A1" w:rsidP="004527A1">
      <w:pPr>
        <w:pStyle w:val="ConsPlusNonformat"/>
        <w:jc w:val="both"/>
      </w:pPr>
      <w:r>
        <w:t xml:space="preserve">    Прошу  включить  в  список  молодых  семей  -  участников  Подпрограммы</w:t>
      </w:r>
    </w:p>
    <w:p w:rsidR="004527A1" w:rsidRDefault="004527A1" w:rsidP="004527A1">
      <w:pPr>
        <w:pStyle w:val="ConsPlusNonformat"/>
        <w:jc w:val="both"/>
      </w:pPr>
      <w:r>
        <w:t>"Обеспечение  жильем молодых семей в Нижегородской области" молодую семью в</w:t>
      </w:r>
    </w:p>
    <w:p w:rsidR="004527A1" w:rsidRDefault="004527A1" w:rsidP="004527A1">
      <w:pPr>
        <w:pStyle w:val="ConsPlusNonformat"/>
        <w:jc w:val="both"/>
      </w:pPr>
      <w:r>
        <w:t>составе:</w:t>
      </w:r>
    </w:p>
    <w:p w:rsidR="004527A1" w:rsidRDefault="004527A1" w:rsidP="004527A1">
      <w:pPr>
        <w:pStyle w:val="ConsPlusNonformat"/>
        <w:jc w:val="both"/>
      </w:pPr>
      <w:r>
        <w:t>супруг ___________________________________________________________________,</w:t>
      </w:r>
    </w:p>
    <w:p w:rsidR="004527A1" w:rsidRDefault="004527A1" w:rsidP="004527A1">
      <w:pPr>
        <w:pStyle w:val="ConsPlusNonformat"/>
        <w:jc w:val="both"/>
      </w:pPr>
      <w:r>
        <w:t xml:space="preserve">                             (Ф.И.О., дата рождения)</w:t>
      </w:r>
    </w:p>
    <w:p w:rsidR="004527A1" w:rsidRDefault="005E10D7" w:rsidP="004527A1">
      <w:pPr>
        <w:pStyle w:val="ConsPlusNonformat"/>
        <w:jc w:val="both"/>
      </w:pPr>
      <w:r>
        <w:t>паспорт: серия _________ №</w:t>
      </w:r>
      <w:r w:rsidR="004527A1">
        <w:t xml:space="preserve"> ________________, выданный _____________________</w:t>
      </w:r>
    </w:p>
    <w:p w:rsidR="004527A1" w:rsidRDefault="004527A1" w:rsidP="004527A1">
      <w:pPr>
        <w:pStyle w:val="ConsPlusNonformat"/>
        <w:jc w:val="both"/>
      </w:pPr>
      <w:r>
        <w:t>___________________________________________ "__" _______________ ______ г.,</w:t>
      </w:r>
    </w:p>
    <w:p w:rsidR="004527A1" w:rsidRDefault="004527A1" w:rsidP="004527A1">
      <w:pPr>
        <w:pStyle w:val="ConsPlusNonformat"/>
        <w:jc w:val="both"/>
      </w:pPr>
      <w:r>
        <w:t>проживает по адресу _______________________________________________________</w:t>
      </w:r>
    </w:p>
    <w:p w:rsidR="004527A1" w:rsidRDefault="004527A1" w:rsidP="004527A1">
      <w:pPr>
        <w:pStyle w:val="ConsPlusNonformat"/>
        <w:jc w:val="both"/>
      </w:pPr>
      <w:r>
        <w:t>__________________________________________________________________________;</w:t>
      </w:r>
    </w:p>
    <w:p w:rsidR="004527A1" w:rsidRDefault="004527A1" w:rsidP="004527A1">
      <w:pPr>
        <w:pStyle w:val="ConsPlusNonformat"/>
        <w:jc w:val="both"/>
      </w:pPr>
      <w:r>
        <w:t>супруга __________________________________________________________________,</w:t>
      </w:r>
    </w:p>
    <w:p w:rsidR="004527A1" w:rsidRDefault="004527A1" w:rsidP="004527A1">
      <w:pPr>
        <w:pStyle w:val="ConsPlusNonformat"/>
        <w:jc w:val="both"/>
      </w:pPr>
      <w:r>
        <w:t xml:space="preserve">                            (Ф.И.О., дата рождения)</w:t>
      </w:r>
    </w:p>
    <w:p w:rsidR="004527A1" w:rsidRDefault="005E10D7" w:rsidP="004527A1">
      <w:pPr>
        <w:pStyle w:val="ConsPlusNonformat"/>
        <w:jc w:val="both"/>
      </w:pPr>
      <w:r>
        <w:t>паспорт: серия ___________ №</w:t>
      </w:r>
      <w:r w:rsidR="004527A1">
        <w:t xml:space="preserve"> ________________, выданный ___________________</w:t>
      </w:r>
    </w:p>
    <w:p w:rsidR="004527A1" w:rsidRDefault="004527A1" w:rsidP="004527A1">
      <w:pPr>
        <w:pStyle w:val="ConsPlusNonformat"/>
        <w:jc w:val="both"/>
      </w:pPr>
      <w:r>
        <w:t>____________________________________________ "__" ______________ ______ г.,</w:t>
      </w:r>
    </w:p>
    <w:p w:rsidR="004527A1" w:rsidRDefault="004527A1" w:rsidP="004527A1">
      <w:pPr>
        <w:pStyle w:val="ConsPlusNonformat"/>
        <w:jc w:val="both"/>
      </w:pPr>
      <w:r>
        <w:t>проживает по адресу: ______________________________________________________</w:t>
      </w:r>
    </w:p>
    <w:p w:rsidR="004527A1" w:rsidRDefault="004527A1" w:rsidP="004527A1">
      <w:pPr>
        <w:pStyle w:val="ConsPlusNonformat"/>
        <w:jc w:val="both"/>
      </w:pPr>
      <w:r>
        <w:t>__________________________________________________________________________;</w:t>
      </w:r>
    </w:p>
    <w:p w:rsidR="004527A1" w:rsidRDefault="004527A1" w:rsidP="004527A1">
      <w:pPr>
        <w:pStyle w:val="ConsPlusNonformat"/>
        <w:jc w:val="both"/>
      </w:pPr>
      <w:r>
        <w:t>дети: ____________________________________________________________________,</w:t>
      </w:r>
    </w:p>
    <w:p w:rsidR="004527A1" w:rsidRDefault="004527A1" w:rsidP="004527A1">
      <w:pPr>
        <w:pStyle w:val="ConsPlusNonformat"/>
        <w:jc w:val="both"/>
      </w:pPr>
      <w:r>
        <w:t xml:space="preserve">                          (Ф.И.О., дата рождения)</w:t>
      </w:r>
    </w:p>
    <w:p w:rsidR="004527A1" w:rsidRDefault="004527A1" w:rsidP="004527A1">
      <w:pPr>
        <w:pStyle w:val="ConsPlusNonformat"/>
        <w:jc w:val="both"/>
      </w:pPr>
      <w:r>
        <w:t>свидетельство о рождении (паспорт для ребенка, достигшего 14 лет)</w:t>
      </w:r>
    </w:p>
    <w:p w:rsidR="004527A1" w:rsidRDefault="004527A1" w:rsidP="004527A1">
      <w:pPr>
        <w:pStyle w:val="ConsPlusNonformat"/>
        <w:jc w:val="both"/>
      </w:pPr>
      <w:r>
        <w:t xml:space="preserve">                                (ненужное вычеркнуть)</w:t>
      </w:r>
    </w:p>
    <w:p w:rsidR="004527A1" w:rsidRDefault="005E10D7" w:rsidP="004527A1">
      <w:pPr>
        <w:pStyle w:val="ConsPlusNonformat"/>
        <w:jc w:val="both"/>
      </w:pPr>
      <w:r>
        <w:t>серия __________ №</w:t>
      </w:r>
      <w:r w:rsidR="004527A1">
        <w:t xml:space="preserve"> ______________, выданное(</w:t>
      </w:r>
      <w:proofErr w:type="spellStart"/>
      <w:r w:rsidR="004527A1">
        <w:t>ый</w:t>
      </w:r>
      <w:proofErr w:type="spellEnd"/>
      <w:r w:rsidR="004527A1">
        <w:t>) ___________________________</w:t>
      </w:r>
    </w:p>
    <w:p w:rsidR="004527A1" w:rsidRDefault="004527A1" w:rsidP="004527A1">
      <w:pPr>
        <w:pStyle w:val="ConsPlusNonformat"/>
        <w:jc w:val="both"/>
      </w:pPr>
      <w:r>
        <w:t>____________________________________________ "__ "______________ ______ г.,</w:t>
      </w:r>
    </w:p>
    <w:p w:rsidR="004527A1" w:rsidRDefault="004527A1" w:rsidP="004527A1">
      <w:pPr>
        <w:pStyle w:val="ConsPlusNonformat"/>
        <w:jc w:val="both"/>
      </w:pPr>
      <w:r>
        <w:t>проживает по адресу _______________________________________________________</w:t>
      </w:r>
    </w:p>
    <w:p w:rsidR="004527A1" w:rsidRDefault="004527A1" w:rsidP="004527A1">
      <w:pPr>
        <w:pStyle w:val="ConsPlusNonformat"/>
        <w:jc w:val="both"/>
      </w:pPr>
      <w:r>
        <w:t>__________________________________________________________________________;</w:t>
      </w:r>
    </w:p>
    <w:p w:rsidR="004527A1" w:rsidRDefault="004527A1" w:rsidP="004527A1">
      <w:pPr>
        <w:pStyle w:val="ConsPlusNonformat"/>
        <w:jc w:val="both"/>
      </w:pPr>
      <w:r>
        <w:t>__________________________________________________________________________,</w:t>
      </w:r>
    </w:p>
    <w:p w:rsidR="004527A1" w:rsidRDefault="004527A1" w:rsidP="004527A1">
      <w:pPr>
        <w:pStyle w:val="ConsPlusNonformat"/>
        <w:jc w:val="both"/>
      </w:pPr>
      <w:r>
        <w:t xml:space="preserve">                          (Ф.И.О., дата рождения)</w:t>
      </w:r>
    </w:p>
    <w:p w:rsidR="004527A1" w:rsidRDefault="004527A1" w:rsidP="004527A1">
      <w:pPr>
        <w:pStyle w:val="ConsPlusNonformat"/>
        <w:jc w:val="both"/>
      </w:pPr>
      <w:r>
        <w:t>серия ___________ N ______________, выданное(</w:t>
      </w:r>
      <w:proofErr w:type="spellStart"/>
      <w:r>
        <w:t>ый</w:t>
      </w:r>
      <w:proofErr w:type="spellEnd"/>
      <w:r>
        <w:t>) __________________________</w:t>
      </w:r>
    </w:p>
    <w:p w:rsidR="004527A1" w:rsidRDefault="004527A1" w:rsidP="004527A1">
      <w:pPr>
        <w:pStyle w:val="ConsPlusNonformat"/>
        <w:jc w:val="both"/>
      </w:pPr>
      <w:r>
        <w:t>____________________________________________ "__" _____________ _______ г.,</w:t>
      </w:r>
    </w:p>
    <w:p w:rsidR="004527A1" w:rsidRDefault="004527A1" w:rsidP="004527A1">
      <w:pPr>
        <w:pStyle w:val="ConsPlusNonformat"/>
        <w:jc w:val="both"/>
      </w:pPr>
      <w:r>
        <w:t>проживает по адресу: ______________________________________________________</w:t>
      </w:r>
    </w:p>
    <w:p w:rsidR="004527A1" w:rsidRDefault="004527A1" w:rsidP="004527A1">
      <w:pPr>
        <w:pStyle w:val="ConsPlusNonformat"/>
        <w:jc w:val="both"/>
      </w:pPr>
      <w:r>
        <w:t>___________________________________________________________________________</w:t>
      </w:r>
    </w:p>
    <w:p w:rsidR="004527A1" w:rsidRDefault="004527A1" w:rsidP="004527A1">
      <w:pPr>
        <w:pStyle w:val="ConsPlusNonformat"/>
        <w:jc w:val="both"/>
      </w:pPr>
      <w:r>
        <w:t>__________________________________________________________________________.</w:t>
      </w:r>
    </w:p>
    <w:p w:rsidR="004527A1" w:rsidRDefault="004527A1" w:rsidP="004527A1">
      <w:pPr>
        <w:pStyle w:val="ConsPlusNonformat"/>
        <w:jc w:val="both"/>
      </w:pPr>
      <w:r>
        <w:t>серия ___________ N ______________, выданное(</w:t>
      </w:r>
      <w:proofErr w:type="spellStart"/>
      <w:r>
        <w:t>ый</w:t>
      </w:r>
      <w:proofErr w:type="spellEnd"/>
      <w:r>
        <w:t>) __________________________</w:t>
      </w:r>
    </w:p>
    <w:p w:rsidR="004527A1" w:rsidRDefault="004527A1" w:rsidP="004527A1">
      <w:pPr>
        <w:pStyle w:val="ConsPlusNonformat"/>
        <w:jc w:val="both"/>
      </w:pPr>
      <w:r>
        <w:t>____________________________________________ "__" _____________ _______ г.,</w:t>
      </w:r>
    </w:p>
    <w:p w:rsidR="004527A1" w:rsidRDefault="004527A1" w:rsidP="004527A1">
      <w:pPr>
        <w:pStyle w:val="ConsPlusNonformat"/>
        <w:jc w:val="both"/>
      </w:pPr>
      <w:r>
        <w:t>проживает по адресу: ______________________________________________________</w:t>
      </w:r>
    </w:p>
    <w:p w:rsidR="004527A1" w:rsidRDefault="004527A1" w:rsidP="004527A1">
      <w:pPr>
        <w:pStyle w:val="ConsPlusNonformat"/>
        <w:jc w:val="both"/>
      </w:pPr>
      <w:r>
        <w:t>___________________________________________________________________________</w:t>
      </w:r>
    </w:p>
    <w:p w:rsidR="004527A1" w:rsidRDefault="004527A1" w:rsidP="004527A1">
      <w:pPr>
        <w:pStyle w:val="ConsPlusNonformat"/>
        <w:jc w:val="both"/>
      </w:pPr>
      <w:r>
        <w:t xml:space="preserve">    С  условиями участия в Подпрограмме "Обеспечение жильем молодых семей в</w:t>
      </w:r>
    </w:p>
    <w:p w:rsidR="004527A1" w:rsidRDefault="004527A1" w:rsidP="004527A1">
      <w:pPr>
        <w:pStyle w:val="ConsPlusNonformat"/>
        <w:jc w:val="both"/>
      </w:pPr>
      <w:r>
        <w:t>Нижегородской  области" ознакомлен(ы) и обязуюсь (обязуемся) их выполнять:</w:t>
      </w:r>
    </w:p>
    <w:p w:rsidR="004527A1" w:rsidRDefault="004527A1" w:rsidP="004527A1">
      <w:pPr>
        <w:pStyle w:val="ConsPlusNonformat"/>
        <w:jc w:val="both"/>
      </w:pPr>
      <w:r>
        <w:t>1) _______________________________________________________________________;</w:t>
      </w:r>
    </w:p>
    <w:p w:rsidR="004527A1" w:rsidRDefault="004527A1" w:rsidP="004527A1">
      <w:pPr>
        <w:pStyle w:val="ConsPlusNonformat"/>
        <w:jc w:val="both"/>
      </w:pPr>
      <w:r>
        <w:t xml:space="preserve">    (Ф.И.О. совершеннолетнего члена семьи)   (подпись)        (дата)</w:t>
      </w:r>
    </w:p>
    <w:p w:rsidR="004527A1" w:rsidRDefault="004527A1" w:rsidP="004527A1">
      <w:pPr>
        <w:pStyle w:val="ConsPlusNonformat"/>
        <w:jc w:val="both"/>
      </w:pPr>
      <w:r>
        <w:t>2) _______________________________________________________________________;</w:t>
      </w:r>
    </w:p>
    <w:p w:rsidR="004527A1" w:rsidRDefault="004527A1" w:rsidP="004527A1">
      <w:pPr>
        <w:pStyle w:val="ConsPlusNonformat"/>
        <w:jc w:val="both"/>
      </w:pPr>
      <w:r>
        <w:t xml:space="preserve">    (Ф.И.О. совершеннолетнего члена семьи)   (подпись)        (дата)</w:t>
      </w:r>
    </w:p>
    <w:p w:rsidR="004527A1" w:rsidRDefault="004527A1" w:rsidP="004527A1">
      <w:pPr>
        <w:pStyle w:val="ConsPlusNonformat"/>
        <w:jc w:val="both"/>
      </w:pPr>
      <w:r>
        <w:t>3) _______________________________________________________________________;</w:t>
      </w:r>
    </w:p>
    <w:p w:rsidR="004527A1" w:rsidRDefault="004527A1" w:rsidP="004527A1">
      <w:pPr>
        <w:pStyle w:val="ConsPlusNonformat"/>
        <w:jc w:val="both"/>
      </w:pPr>
      <w:r>
        <w:t xml:space="preserve">    (Ф.И.О. совершеннолетнего члена семьи)   (подпись)        (дата)</w:t>
      </w:r>
    </w:p>
    <w:p w:rsidR="004527A1" w:rsidRDefault="004527A1" w:rsidP="004527A1">
      <w:pPr>
        <w:pStyle w:val="ConsPlusNonformat"/>
        <w:jc w:val="both"/>
      </w:pPr>
      <w:r>
        <w:t>4) _______________________________________________________________________.</w:t>
      </w:r>
    </w:p>
    <w:p w:rsidR="004527A1" w:rsidRDefault="004527A1" w:rsidP="004527A1">
      <w:pPr>
        <w:pStyle w:val="ConsPlusNonformat"/>
        <w:jc w:val="both"/>
      </w:pPr>
      <w:r>
        <w:t xml:space="preserve">    (Ф.И.О. совершеннолетнего члена семьи)   (подпись)        (дата)</w:t>
      </w:r>
    </w:p>
    <w:p w:rsidR="004527A1" w:rsidRDefault="004527A1" w:rsidP="004527A1">
      <w:pPr>
        <w:pStyle w:val="ConsPlusNonformat"/>
        <w:jc w:val="both"/>
      </w:pPr>
      <w:r>
        <w:t xml:space="preserve">    К заявлению прилагаются следующие документы:</w:t>
      </w:r>
    </w:p>
    <w:p w:rsidR="004527A1" w:rsidRDefault="004527A1" w:rsidP="004527A1">
      <w:pPr>
        <w:pStyle w:val="ConsPlusNonformat"/>
        <w:jc w:val="both"/>
      </w:pPr>
      <w:r>
        <w:t>1) _______________________________________________________________________;</w:t>
      </w:r>
    </w:p>
    <w:p w:rsidR="004527A1" w:rsidRDefault="004527A1" w:rsidP="004527A1">
      <w:pPr>
        <w:pStyle w:val="ConsPlusNonformat"/>
        <w:jc w:val="both"/>
      </w:pPr>
      <w:r>
        <w:t xml:space="preserve">             (наименование и номер документа, кем и когда выдан)</w:t>
      </w:r>
    </w:p>
    <w:p w:rsidR="004527A1" w:rsidRDefault="004527A1" w:rsidP="004527A1">
      <w:pPr>
        <w:pStyle w:val="ConsPlusNonformat"/>
        <w:jc w:val="both"/>
      </w:pPr>
      <w:r>
        <w:t>2) _______________________________________________________________________;</w:t>
      </w:r>
    </w:p>
    <w:p w:rsidR="004527A1" w:rsidRDefault="004527A1" w:rsidP="004527A1">
      <w:pPr>
        <w:pStyle w:val="ConsPlusNonformat"/>
        <w:jc w:val="both"/>
      </w:pPr>
      <w:r>
        <w:t xml:space="preserve">            (наименование и номер документа, кем и когда выдан)</w:t>
      </w:r>
    </w:p>
    <w:p w:rsidR="004527A1" w:rsidRDefault="004527A1" w:rsidP="004527A1">
      <w:pPr>
        <w:pStyle w:val="ConsPlusNonformat"/>
        <w:jc w:val="both"/>
      </w:pPr>
      <w:r>
        <w:t>3) _______________________________________________________________________.</w:t>
      </w:r>
    </w:p>
    <w:p w:rsidR="004527A1" w:rsidRPr="005E10D7" w:rsidRDefault="004527A1" w:rsidP="004527A1">
      <w:pPr>
        <w:pStyle w:val="ConsPlusNonformat"/>
        <w:jc w:val="both"/>
      </w:pPr>
      <w:r>
        <w:t xml:space="preserve">            (наименование и номер документа, кем </w:t>
      </w:r>
      <w:r w:rsidRPr="005E10D7">
        <w:t>и когда выдан)</w:t>
      </w:r>
    </w:p>
    <w:p w:rsidR="004527A1" w:rsidRDefault="004527A1" w:rsidP="004527A1">
      <w:pPr>
        <w:pStyle w:val="ConsPlusNonformat"/>
        <w:jc w:val="both"/>
      </w:pPr>
      <w:r w:rsidRPr="005E10D7">
        <w:t xml:space="preserve">    Настоящим  во исполнение требований Федерального </w:t>
      </w:r>
      <w:hyperlink r:id="rId44" w:history="1">
        <w:r w:rsidRPr="005E10D7">
          <w:t>закона</w:t>
        </w:r>
      </w:hyperlink>
      <w:r w:rsidRPr="005E10D7">
        <w:t xml:space="preserve"> от 27 июля </w:t>
      </w:r>
      <w:r>
        <w:t>2006</w:t>
      </w:r>
    </w:p>
    <w:p w:rsidR="004527A1" w:rsidRDefault="005E10D7" w:rsidP="004527A1">
      <w:pPr>
        <w:pStyle w:val="ConsPlusNonformat"/>
        <w:jc w:val="both"/>
      </w:pPr>
      <w:r>
        <w:t>года  №</w:t>
      </w:r>
      <w:r w:rsidR="004527A1">
        <w:t xml:space="preserve">  152-ФЗ "О персональных данных" даю согласие указанному выше органу</w:t>
      </w:r>
    </w:p>
    <w:p w:rsidR="004527A1" w:rsidRDefault="004527A1" w:rsidP="004527A1">
      <w:pPr>
        <w:pStyle w:val="ConsPlusNonformat"/>
        <w:jc w:val="both"/>
      </w:pPr>
      <w:r>
        <w:t>местного  самоуправления  и  министерству социальной политики Нижегородской</w:t>
      </w:r>
    </w:p>
    <w:p w:rsidR="004527A1" w:rsidRDefault="004527A1" w:rsidP="004527A1">
      <w:pPr>
        <w:pStyle w:val="ConsPlusNonformat"/>
        <w:jc w:val="both"/>
      </w:pPr>
      <w:r>
        <w:lastRenderedPageBreak/>
        <w:t>области  на  обработку  моих персональных данных в целях предоставления мер</w:t>
      </w:r>
    </w:p>
    <w:p w:rsidR="004527A1" w:rsidRDefault="004527A1" w:rsidP="004527A1">
      <w:pPr>
        <w:pStyle w:val="ConsPlusNonformat"/>
        <w:jc w:val="both"/>
      </w:pPr>
      <w:r>
        <w:t>социальной  поддержки по обеспечению жильем. Я уведомлен и понимаю, что под</w:t>
      </w:r>
    </w:p>
    <w:p w:rsidR="004527A1" w:rsidRDefault="004527A1" w:rsidP="004527A1">
      <w:pPr>
        <w:pStyle w:val="ConsPlusNonformat"/>
        <w:jc w:val="both"/>
      </w:pPr>
      <w:r>
        <w:t>обработкой  персональных  данных  подразумеваются любое действие (операция)</w:t>
      </w:r>
    </w:p>
    <w:p w:rsidR="004527A1" w:rsidRDefault="004527A1" w:rsidP="004527A1">
      <w:pPr>
        <w:pStyle w:val="ConsPlusNonformat"/>
        <w:jc w:val="both"/>
      </w:pPr>
      <w:r>
        <w:t>или  совокупность действий (операций), совершаемых с использованием средств</w:t>
      </w:r>
    </w:p>
    <w:p w:rsidR="004527A1" w:rsidRDefault="004527A1" w:rsidP="004527A1">
      <w:pPr>
        <w:pStyle w:val="ConsPlusNonformat"/>
        <w:jc w:val="both"/>
      </w:pPr>
      <w:r>
        <w:t>автоматизации  или без использования таких средств с персональными данными,</w:t>
      </w:r>
    </w:p>
    <w:p w:rsidR="004527A1" w:rsidRDefault="004527A1" w:rsidP="004527A1">
      <w:pPr>
        <w:pStyle w:val="ConsPlusNonformat"/>
        <w:jc w:val="both"/>
      </w:pPr>
      <w:r>
        <w:t>включая  сбор,  запись,  систематизацию,  накопление,  хранение,  уточнение</w:t>
      </w:r>
    </w:p>
    <w:p w:rsidR="004527A1" w:rsidRDefault="004527A1" w:rsidP="004527A1">
      <w:pPr>
        <w:pStyle w:val="ConsPlusNonformat"/>
        <w:jc w:val="both"/>
      </w:pPr>
      <w:r>
        <w:t>(обновление,     изменение),     извлечение,     использование,    передачу</w:t>
      </w:r>
    </w:p>
    <w:p w:rsidR="004527A1" w:rsidRDefault="004527A1" w:rsidP="004527A1">
      <w:pPr>
        <w:pStyle w:val="ConsPlusNonformat"/>
        <w:jc w:val="both"/>
      </w:pPr>
      <w:r>
        <w:t>(распространение,  предоставление,  доступ),  обезличивание,  блокирование,</w:t>
      </w:r>
    </w:p>
    <w:p w:rsidR="004527A1" w:rsidRDefault="004527A1" w:rsidP="004527A1">
      <w:pPr>
        <w:pStyle w:val="ConsPlusNonformat"/>
        <w:jc w:val="both"/>
      </w:pPr>
      <w:r>
        <w:t>удаление, уничтожение персональных данных.</w:t>
      </w:r>
    </w:p>
    <w:p w:rsidR="004527A1" w:rsidRDefault="004527A1" w:rsidP="004527A1">
      <w:pPr>
        <w:pStyle w:val="ConsPlusNonformat"/>
        <w:jc w:val="both"/>
      </w:pPr>
      <w:r>
        <w:t xml:space="preserve">    Настоящее  согласие  действует  на  период до истечения сроков хранения</w:t>
      </w:r>
    </w:p>
    <w:p w:rsidR="004527A1" w:rsidRDefault="004527A1" w:rsidP="004527A1">
      <w:pPr>
        <w:pStyle w:val="ConsPlusNonformat"/>
        <w:jc w:val="both"/>
      </w:pPr>
      <w:r>
        <w:t>соответствующей информации или документов, содержащих указанную информацию,</w:t>
      </w:r>
    </w:p>
    <w:p w:rsidR="004527A1" w:rsidRDefault="004527A1" w:rsidP="004527A1">
      <w:pPr>
        <w:pStyle w:val="ConsPlusNonformat"/>
        <w:jc w:val="both"/>
      </w:pPr>
      <w:r>
        <w:t>определяемых в соответствии с законодательством Российской Федерации.</w:t>
      </w:r>
    </w:p>
    <w:p w:rsidR="004527A1" w:rsidRDefault="004527A1" w:rsidP="004527A1">
      <w:pPr>
        <w:pStyle w:val="ConsPlusNonformat"/>
        <w:jc w:val="both"/>
      </w:pPr>
      <w:r>
        <w:t xml:space="preserve">    Отзыв  заявления  осуществляется  в  соответствии  с  законодательством</w:t>
      </w:r>
    </w:p>
    <w:p w:rsidR="004527A1" w:rsidRDefault="004527A1" w:rsidP="004527A1">
      <w:pPr>
        <w:pStyle w:val="ConsPlusNonformat"/>
        <w:jc w:val="both"/>
      </w:pPr>
      <w:r>
        <w:t>Российской Федерации.</w:t>
      </w:r>
    </w:p>
    <w:p w:rsidR="004527A1" w:rsidRDefault="004527A1" w:rsidP="004527A1">
      <w:pPr>
        <w:pStyle w:val="ConsPlusNonformat"/>
        <w:jc w:val="both"/>
      </w:pPr>
      <w:r>
        <w:t>___________________________________________________________________________</w:t>
      </w:r>
    </w:p>
    <w:p w:rsidR="004527A1" w:rsidRDefault="004527A1" w:rsidP="004527A1">
      <w:pPr>
        <w:pStyle w:val="ConsPlusNonformat"/>
        <w:jc w:val="both"/>
      </w:pPr>
      <w:r>
        <w:t>___________________________________________________________________________</w:t>
      </w:r>
    </w:p>
    <w:p w:rsidR="004527A1" w:rsidRDefault="004527A1" w:rsidP="004527A1">
      <w:pPr>
        <w:pStyle w:val="ConsPlusNonformat"/>
        <w:jc w:val="both"/>
      </w:pPr>
      <w:r>
        <w:t xml:space="preserve">                   (Ф.И.О. заявителей) (подпись) (дата)</w:t>
      </w:r>
    </w:p>
    <w:p w:rsidR="004527A1" w:rsidRDefault="004527A1" w:rsidP="004527A1">
      <w:pPr>
        <w:pStyle w:val="ConsPlusNonformat"/>
        <w:jc w:val="both"/>
      </w:pPr>
      <w:r>
        <w:t>Заявление и прилагаемые к нему документы приняты</w:t>
      </w:r>
    </w:p>
    <w:p w:rsidR="004527A1" w:rsidRDefault="004527A1" w:rsidP="004527A1">
      <w:pPr>
        <w:pStyle w:val="ConsPlusNonformat"/>
        <w:jc w:val="both"/>
      </w:pPr>
      <w:r>
        <w:t>"__" ____________ 20__ г.</w:t>
      </w:r>
    </w:p>
    <w:p w:rsidR="004527A1" w:rsidRDefault="004527A1" w:rsidP="004527A1">
      <w:pPr>
        <w:pStyle w:val="ConsPlusNonformat"/>
        <w:jc w:val="both"/>
      </w:pPr>
      <w:r>
        <w:t>___________________________________________________________________________</w:t>
      </w:r>
    </w:p>
    <w:p w:rsidR="004527A1" w:rsidRDefault="004527A1" w:rsidP="004527A1">
      <w:pPr>
        <w:pStyle w:val="ConsPlusNonformat"/>
        <w:jc w:val="both"/>
      </w:pPr>
      <w:r>
        <w:t>(должность лица, принявшего заявление) (подпись, дата)     (расшифровка</w:t>
      </w:r>
    </w:p>
    <w:p w:rsidR="004527A1" w:rsidRDefault="004527A1" w:rsidP="004527A1">
      <w:pPr>
        <w:pStyle w:val="ConsPlusNonformat"/>
        <w:jc w:val="both"/>
      </w:pPr>
      <w:r>
        <w:t xml:space="preserve">                                                              подписи)</w:t>
      </w:r>
    </w:p>
    <w:p w:rsidR="004527A1" w:rsidRDefault="004527A1" w:rsidP="004527A1">
      <w:pPr>
        <w:pStyle w:val="ConsPlusNormal"/>
        <w:ind w:firstLine="540"/>
        <w:jc w:val="both"/>
      </w:pPr>
    </w:p>
    <w:p w:rsidR="004527A1" w:rsidRDefault="004527A1" w:rsidP="004527A1">
      <w:pPr>
        <w:pStyle w:val="ConsPlusNormal"/>
        <w:ind w:firstLine="540"/>
        <w:jc w:val="both"/>
      </w:pPr>
    </w:p>
    <w:p w:rsidR="004527A1" w:rsidRDefault="004527A1" w:rsidP="004527A1">
      <w:pPr>
        <w:pStyle w:val="ConsPlusNormal"/>
        <w:ind w:firstLine="540"/>
        <w:jc w:val="both"/>
      </w:pPr>
    </w:p>
    <w:p w:rsidR="004527A1" w:rsidRDefault="004527A1" w:rsidP="004527A1">
      <w:pPr>
        <w:pStyle w:val="af6"/>
        <w:jc w:val="right"/>
      </w:pPr>
    </w:p>
    <w:p w:rsidR="004527A1" w:rsidRDefault="004527A1" w:rsidP="004527A1">
      <w:pPr>
        <w:pStyle w:val="af6"/>
        <w:jc w:val="right"/>
      </w:pPr>
    </w:p>
    <w:p w:rsidR="004527A1" w:rsidRDefault="004527A1" w:rsidP="004527A1">
      <w:pPr>
        <w:pStyle w:val="af6"/>
        <w:jc w:val="right"/>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sectPr w:rsidR="004527A1" w:rsidSect="004527A1">
          <w:pgSz w:w="11910" w:h="16840"/>
          <w:pgMar w:top="1134" w:right="567" w:bottom="1134" w:left="1134" w:header="488" w:footer="0" w:gutter="0"/>
          <w:cols w:space="720"/>
          <w:noEndnote/>
          <w:docGrid w:linePitch="354"/>
        </w:sectPr>
      </w:pPr>
    </w:p>
    <w:p w:rsidR="004527A1" w:rsidRPr="007375BD" w:rsidRDefault="004527A1" w:rsidP="004527A1">
      <w:pPr>
        <w:pStyle w:val="af6"/>
        <w:jc w:val="right"/>
        <w:rPr>
          <w:b/>
          <w:sz w:val="28"/>
          <w:szCs w:val="28"/>
        </w:rPr>
      </w:pPr>
      <w:r w:rsidRPr="007375BD">
        <w:rPr>
          <w:b/>
          <w:sz w:val="28"/>
          <w:szCs w:val="28"/>
        </w:rPr>
        <w:lastRenderedPageBreak/>
        <w:t>ПРИЛОЖЕНИЕ 2</w:t>
      </w:r>
    </w:p>
    <w:p w:rsidR="004527A1" w:rsidRPr="007375BD" w:rsidRDefault="004527A1" w:rsidP="004527A1">
      <w:pPr>
        <w:pStyle w:val="af6"/>
        <w:jc w:val="right"/>
        <w:rPr>
          <w:sz w:val="28"/>
          <w:szCs w:val="28"/>
        </w:rPr>
      </w:pPr>
      <w:r w:rsidRPr="007375BD">
        <w:rPr>
          <w:sz w:val="28"/>
          <w:szCs w:val="28"/>
        </w:rPr>
        <w:t xml:space="preserve">к Подпрограмме "Обеспечение жильем молодых </w:t>
      </w:r>
    </w:p>
    <w:p w:rsidR="004527A1" w:rsidRPr="007375BD" w:rsidRDefault="004527A1" w:rsidP="004527A1">
      <w:pPr>
        <w:pStyle w:val="af6"/>
        <w:jc w:val="right"/>
        <w:rPr>
          <w:sz w:val="28"/>
          <w:szCs w:val="28"/>
        </w:rPr>
      </w:pPr>
      <w:r w:rsidRPr="007375BD">
        <w:rPr>
          <w:sz w:val="28"/>
          <w:szCs w:val="28"/>
        </w:rPr>
        <w:t xml:space="preserve">семей в Сеченовском </w:t>
      </w:r>
      <w:r w:rsidR="005E10D7">
        <w:rPr>
          <w:sz w:val="28"/>
          <w:szCs w:val="28"/>
        </w:rPr>
        <w:t xml:space="preserve">муниципальном </w:t>
      </w:r>
      <w:r w:rsidR="00AD1B07">
        <w:rPr>
          <w:sz w:val="28"/>
          <w:szCs w:val="28"/>
        </w:rPr>
        <w:t>округе</w:t>
      </w:r>
      <w:r w:rsidRPr="007375BD">
        <w:rPr>
          <w:sz w:val="28"/>
          <w:szCs w:val="28"/>
        </w:rPr>
        <w:t xml:space="preserve"> Нижегородской </w:t>
      </w:r>
    </w:p>
    <w:p w:rsidR="004527A1" w:rsidRPr="007375BD" w:rsidRDefault="004527A1" w:rsidP="004527A1">
      <w:pPr>
        <w:pStyle w:val="af6"/>
        <w:jc w:val="right"/>
        <w:rPr>
          <w:sz w:val="28"/>
          <w:szCs w:val="28"/>
        </w:rPr>
      </w:pPr>
      <w:r w:rsidRPr="007375BD">
        <w:rPr>
          <w:sz w:val="28"/>
          <w:szCs w:val="28"/>
        </w:rPr>
        <w:t>области "</w:t>
      </w:r>
    </w:p>
    <w:p w:rsidR="004527A1" w:rsidRDefault="004527A1" w:rsidP="004527A1">
      <w:pPr>
        <w:pStyle w:val="af6"/>
        <w:jc w:val="right"/>
      </w:pPr>
    </w:p>
    <w:p w:rsidR="004527A1" w:rsidRDefault="004527A1" w:rsidP="004527A1">
      <w:pPr>
        <w:pStyle w:val="af6"/>
      </w:pPr>
      <w:r>
        <w:t>Кем представляется: ________________________________________________</w:t>
      </w:r>
    </w:p>
    <w:p w:rsidR="004527A1" w:rsidRDefault="004527A1" w:rsidP="004527A1">
      <w:pPr>
        <w:pStyle w:val="af6"/>
        <w:ind w:firstLine="4260"/>
      </w:pPr>
      <w:r>
        <w:t>(Наименование банка)</w:t>
      </w:r>
    </w:p>
    <w:p w:rsidR="004527A1" w:rsidRDefault="004527A1" w:rsidP="004527A1">
      <w:pPr>
        <w:pStyle w:val="af6"/>
      </w:pPr>
      <w:r>
        <w:t>Кому представляется: _______________________________________________</w:t>
      </w:r>
    </w:p>
    <w:p w:rsidR="004527A1" w:rsidRDefault="004527A1" w:rsidP="004527A1">
      <w:pPr>
        <w:pStyle w:val="af6"/>
      </w:pPr>
      <w:r>
        <w:t>Исполнитель: _____________________________________</w:t>
      </w:r>
    </w:p>
    <w:p w:rsidR="004527A1" w:rsidRDefault="004527A1" w:rsidP="004527A1">
      <w:pPr>
        <w:pStyle w:val="af6"/>
      </w:pPr>
      <w:r>
        <w:t>Телефон: _________________________________________</w:t>
      </w:r>
    </w:p>
    <w:p w:rsidR="004527A1" w:rsidRDefault="004527A1" w:rsidP="004527A1">
      <w:pPr>
        <w:pStyle w:val="af6"/>
        <w:jc w:val="center"/>
      </w:pPr>
    </w:p>
    <w:p w:rsidR="004527A1" w:rsidRDefault="004527A1" w:rsidP="004527A1">
      <w:pPr>
        <w:pStyle w:val="af6"/>
        <w:jc w:val="center"/>
        <w:rPr>
          <w:b/>
          <w:bCs/>
        </w:rPr>
      </w:pPr>
      <w:r>
        <w:rPr>
          <w:b/>
          <w:bCs/>
        </w:rPr>
        <w:t>Заявка</w:t>
      </w:r>
    </w:p>
    <w:p w:rsidR="004527A1" w:rsidRDefault="004527A1" w:rsidP="004527A1">
      <w:pPr>
        <w:pStyle w:val="af6"/>
        <w:jc w:val="center"/>
      </w:pPr>
      <w:r>
        <w:rPr>
          <w:b/>
          <w:bCs/>
        </w:rPr>
        <w:t>на перечисление средств местного бюджета</w:t>
      </w:r>
    </w:p>
    <w:p w:rsidR="004527A1" w:rsidRDefault="004527A1" w:rsidP="004527A1">
      <w:pPr>
        <w:pStyle w:val="af6"/>
        <w:jc w:val="center"/>
      </w:pPr>
    </w:p>
    <w:tbl>
      <w:tblPr>
        <w:tblW w:w="14742" w:type="dxa"/>
        <w:tblInd w:w="-483" w:type="dxa"/>
        <w:tblLayout w:type="fixed"/>
        <w:tblCellMar>
          <w:left w:w="84" w:type="dxa"/>
          <w:right w:w="84" w:type="dxa"/>
        </w:tblCellMar>
        <w:tblLook w:val="0000" w:firstRow="0" w:lastRow="0" w:firstColumn="0" w:lastColumn="0" w:noHBand="0" w:noVBand="0"/>
      </w:tblPr>
      <w:tblGrid>
        <w:gridCol w:w="567"/>
        <w:gridCol w:w="1276"/>
        <w:gridCol w:w="1134"/>
        <w:gridCol w:w="851"/>
        <w:gridCol w:w="1275"/>
        <w:gridCol w:w="1418"/>
        <w:gridCol w:w="1276"/>
        <w:gridCol w:w="1275"/>
        <w:gridCol w:w="993"/>
        <w:gridCol w:w="1275"/>
        <w:gridCol w:w="3402"/>
      </w:tblGrid>
      <w:tr w:rsidR="004527A1" w:rsidRPr="00777C52" w:rsidTr="00694A86">
        <w:tc>
          <w:tcPr>
            <w:tcW w:w="567"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 п/п </w:t>
            </w:r>
          </w:p>
        </w:tc>
        <w:tc>
          <w:tcPr>
            <w:tcW w:w="1276"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Фамилия, имя, отчество владельца свидетельства </w:t>
            </w:r>
          </w:p>
        </w:tc>
        <w:tc>
          <w:tcPr>
            <w:tcW w:w="1134"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Паспорт (серия, номер)</w:t>
            </w:r>
          </w:p>
        </w:tc>
        <w:tc>
          <w:tcPr>
            <w:tcW w:w="2126" w:type="dxa"/>
            <w:gridSpan w:val="2"/>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Свидетельство </w:t>
            </w:r>
          </w:p>
        </w:tc>
        <w:tc>
          <w:tcPr>
            <w:tcW w:w="1418"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Сумма по </w:t>
            </w:r>
            <w:proofErr w:type="spellStart"/>
            <w:r w:rsidRPr="00777C52">
              <w:t>правоуста-навливающим</w:t>
            </w:r>
            <w:proofErr w:type="spellEnd"/>
            <w:r w:rsidRPr="00777C52">
              <w:t xml:space="preserve"> документам* (рублей)</w:t>
            </w:r>
          </w:p>
        </w:tc>
        <w:tc>
          <w:tcPr>
            <w:tcW w:w="1276"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Размер </w:t>
            </w:r>
            <w:proofErr w:type="spellStart"/>
            <w:r w:rsidRPr="00777C52">
              <w:t>социаль</w:t>
            </w:r>
            <w:proofErr w:type="spellEnd"/>
            <w:r w:rsidRPr="00777C52">
              <w:t xml:space="preserve">- ной выплаты, подлежа- щей </w:t>
            </w:r>
            <w:proofErr w:type="spellStart"/>
            <w:r w:rsidRPr="00777C52">
              <w:t>перечисле</w:t>
            </w:r>
            <w:proofErr w:type="spellEnd"/>
            <w:r w:rsidRPr="00777C52">
              <w:t xml:space="preserve">- </w:t>
            </w:r>
            <w:proofErr w:type="spellStart"/>
            <w:r w:rsidRPr="00777C52">
              <w:t>нию</w:t>
            </w:r>
            <w:proofErr w:type="spellEnd"/>
            <w:r w:rsidRPr="00777C52">
              <w:t xml:space="preserve"> (рублей)</w:t>
            </w:r>
          </w:p>
        </w:tc>
        <w:tc>
          <w:tcPr>
            <w:tcW w:w="1275"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Адрес </w:t>
            </w:r>
            <w:proofErr w:type="spellStart"/>
            <w:r w:rsidRPr="00777C52">
              <w:t>приобре-таемого</w:t>
            </w:r>
            <w:proofErr w:type="spellEnd"/>
            <w:r w:rsidRPr="00777C52">
              <w:t xml:space="preserve"> жилого помещения </w:t>
            </w:r>
          </w:p>
        </w:tc>
        <w:tc>
          <w:tcPr>
            <w:tcW w:w="993"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Площадь </w:t>
            </w:r>
            <w:proofErr w:type="spellStart"/>
            <w:r w:rsidRPr="00777C52">
              <w:t>приобре-таемого</w:t>
            </w:r>
            <w:proofErr w:type="spellEnd"/>
            <w:r w:rsidRPr="00777C52">
              <w:t xml:space="preserve"> жилого помещения (м2)</w:t>
            </w:r>
          </w:p>
        </w:tc>
        <w:tc>
          <w:tcPr>
            <w:tcW w:w="1275"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Номер банков-</w:t>
            </w:r>
            <w:proofErr w:type="spellStart"/>
            <w:r w:rsidRPr="00777C52">
              <w:t>ского</w:t>
            </w:r>
            <w:proofErr w:type="spellEnd"/>
            <w:r w:rsidRPr="00777C52">
              <w:t xml:space="preserve"> счета </w:t>
            </w:r>
          </w:p>
        </w:tc>
        <w:tc>
          <w:tcPr>
            <w:tcW w:w="3402"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Наименование банка (номер филиала (отделения), наименование филиала (отделения), ИНН банка, КПП филиала </w:t>
            </w:r>
          </w:p>
          <w:p w:rsidR="004527A1" w:rsidRPr="00777C52" w:rsidRDefault="004527A1" w:rsidP="00694A86">
            <w:pPr>
              <w:pStyle w:val="af6"/>
              <w:jc w:val="center"/>
            </w:pPr>
            <w:r w:rsidRPr="00777C52">
              <w:t>(отделения), БИК филиала (отделения), корреспондентский счет филиала (отделения), наименование РКЦ)</w:t>
            </w:r>
          </w:p>
        </w:tc>
      </w:tr>
      <w:tr w:rsidR="004527A1" w:rsidRPr="00777C52" w:rsidTr="00694A86">
        <w:tc>
          <w:tcPr>
            <w:tcW w:w="567"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Серия и номер </w:t>
            </w: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Размер </w:t>
            </w:r>
            <w:proofErr w:type="spellStart"/>
            <w:r w:rsidRPr="00777C52">
              <w:t>социаль</w:t>
            </w:r>
            <w:proofErr w:type="spellEnd"/>
            <w:r w:rsidRPr="00777C52">
              <w:t>- ной выплаты (рублей)</w:t>
            </w:r>
          </w:p>
        </w:tc>
        <w:tc>
          <w:tcPr>
            <w:tcW w:w="1418"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993"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3402" w:type="dxa"/>
            <w:vMerge/>
            <w:tcBorders>
              <w:left w:val="single" w:sz="2" w:space="0" w:color="auto"/>
              <w:bottom w:val="single" w:sz="2" w:space="0" w:color="auto"/>
              <w:right w:val="single" w:sz="2" w:space="0" w:color="auto"/>
            </w:tcBorders>
          </w:tcPr>
          <w:p w:rsidR="004527A1" w:rsidRPr="00777C52" w:rsidRDefault="004527A1" w:rsidP="00694A86">
            <w:pPr>
              <w:pStyle w:val="af6"/>
              <w:jc w:val="center"/>
            </w:pPr>
          </w:p>
        </w:tc>
      </w:tr>
      <w:tr w:rsidR="004527A1" w:rsidRPr="00777C52" w:rsidTr="00694A86">
        <w:tc>
          <w:tcPr>
            <w:tcW w:w="567"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340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567"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340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567"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340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1843" w:type="dxa"/>
            <w:gridSpan w:val="2"/>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rsidRPr="00777C52">
              <w:t>Итого:</w:t>
            </w: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340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567"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340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bl>
    <w:p w:rsidR="004527A1" w:rsidRDefault="004527A1" w:rsidP="004527A1">
      <w:pPr>
        <w:pStyle w:val="af6"/>
      </w:pPr>
    </w:p>
    <w:p w:rsidR="004527A1" w:rsidRDefault="004527A1" w:rsidP="004527A1">
      <w:pPr>
        <w:pStyle w:val="af6"/>
        <w:ind w:firstLine="300"/>
      </w:pPr>
      <w:r>
        <w:t>Руководитель _______________________       ____________  / ________________</w:t>
      </w:r>
    </w:p>
    <w:p w:rsidR="004527A1" w:rsidRDefault="004527A1" w:rsidP="004527A1">
      <w:pPr>
        <w:pStyle w:val="af6"/>
        <w:ind w:firstLine="2400"/>
      </w:pPr>
      <w:r>
        <w:t>должность                  подпись                  Ф.И.О</w:t>
      </w:r>
    </w:p>
    <w:p w:rsidR="004527A1" w:rsidRDefault="004527A1" w:rsidP="004527A1">
      <w:pPr>
        <w:pStyle w:val="af6"/>
        <w:ind w:firstLine="2100"/>
      </w:pPr>
    </w:p>
    <w:p w:rsidR="004527A1" w:rsidRDefault="004527A1" w:rsidP="004527A1">
      <w:pPr>
        <w:pStyle w:val="af6"/>
      </w:pPr>
      <w:r>
        <w:t xml:space="preserve">* - документы, представленные распорядителем счета в банк для оплаты приобретаемого жилого помещения </w:t>
      </w: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sectPr w:rsidR="004527A1" w:rsidSect="004527A1">
          <w:pgSz w:w="16840" w:h="11910" w:orient="landscape"/>
          <w:pgMar w:top="567" w:right="1134" w:bottom="1134" w:left="1134" w:header="488" w:footer="0" w:gutter="0"/>
          <w:cols w:space="720"/>
          <w:noEndnote/>
          <w:docGrid w:linePitch="354"/>
        </w:sectPr>
      </w:pPr>
    </w:p>
    <w:p w:rsidR="004527A1" w:rsidRPr="003031E9" w:rsidRDefault="004527A1" w:rsidP="004527A1">
      <w:pPr>
        <w:pStyle w:val="af6"/>
        <w:jc w:val="right"/>
        <w:rPr>
          <w:b/>
          <w:sz w:val="28"/>
          <w:szCs w:val="28"/>
        </w:rPr>
      </w:pPr>
      <w:r w:rsidRPr="003031E9">
        <w:rPr>
          <w:b/>
          <w:sz w:val="28"/>
          <w:szCs w:val="28"/>
        </w:rPr>
        <w:lastRenderedPageBreak/>
        <w:t>ПРИЛОЖЕНИЕ 3</w:t>
      </w:r>
    </w:p>
    <w:p w:rsidR="004527A1" w:rsidRPr="003031E9" w:rsidRDefault="004527A1" w:rsidP="004527A1">
      <w:pPr>
        <w:pStyle w:val="af6"/>
        <w:jc w:val="right"/>
        <w:rPr>
          <w:sz w:val="28"/>
          <w:szCs w:val="28"/>
        </w:rPr>
      </w:pPr>
      <w:r w:rsidRPr="003031E9">
        <w:rPr>
          <w:sz w:val="28"/>
          <w:szCs w:val="28"/>
        </w:rPr>
        <w:t>к Подпрограмме "Обеспечение жильем молодых семей</w:t>
      </w:r>
    </w:p>
    <w:p w:rsidR="004527A1" w:rsidRPr="003031E9" w:rsidRDefault="004527A1" w:rsidP="004527A1">
      <w:pPr>
        <w:pStyle w:val="af6"/>
        <w:jc w:val="right"/>
        <w:rPr>
          <w:sz w:val="28"/>
          <w:szCs w:val="28"/>
        </w:rPr>
      </w:pPr>
      <w:r w:rsidRPr="003031E9">
        <w:rPr>
          <w:sz w:val="28"/>
          <w:szCs w:val="28"/>
        </w:rPr>
        <w:t xml:space="preserve">в Сеченовском </w:t>
      </w:r>
      <w:r w:rsidR="005E10D7">
        <w:rPr>
          <w:sz w:val="28"/>
          <w:szCs w:val="28"/>
        </w:rPr>
        <w:t xml:space="preserve">муниципальном </w:t>
      </w:r>
      <w:r w:rsidR="00AD1B07">
        <w:rPr>
          <w:sz w:val="28"/>
          <w:szCs w:val="28"/>
        </w:rPr>
        <w:t>округ</w:t>
      </w:r>
      <w:r w:rsidRPr="003031E9">
        <w:rPr>
          <w:sz w:val="28"/>
          <w:szCs w:val="28"/>
        </w:rPr>
        <w:t>е Нижегородской области"</w:t>
      </w:r>
    </w:p>
    <w:p w:rsidR="004527A1" w:rsidRDefault="004527A1" w:rsidP="004527A1">
      <w:pPr>
        <w:pStyle w:val="af6"/>
        <w:jc w:val="center"/>
      </w:pPr>
    </w:p>
    <w:p w:rsidR="004527A1" w:rsidRDefault="004527A1" w:rsidP="004527A1">
      <w:pPr>
        <w:pStyle w:val="af6"/>
        <w:jc w:val="center"/>
      </w:pPr>
    </w:p>
    <w:p w:rsidR="004527A1" w:rsidRDefault="004527A1" w:rsidP="004527A1">
      <w:pPr>
        <w:pStyle w:val="af6"/>
        <w:jc w:val="center"/>
      </w:pPr>
      <w:r>
        <w:t>СПИСОК</w:t>
      </w:r>
    </w:p>
    <w:p w:rsidR="004527A1" w:rsidRDefault="004527A1" w:rsidP="004527A1">
      <w:pPr>
        <w:pStyle w:val="af6"/>
        <w:jc w:val="center"/>
      </w:pPr>
      <w:r>
        <w:t xml:space="preserve">молодых семей - получателей дополнительной социальной выплаты </w:t>
      </w:r>
    </w:p>
    <w:p w:rsidR="004527A1" w:rsidRDefault="004527A1" w:rsidP="004527A1">
      <w:pPr>
        <w:pStyle w:val="af6"/>
        <w:jc w:val="center"/>
      </w:pPr>
      <w:r>
        <w:t>из областного бюджета в _______________ году</w:t>
      </w:r>
    </w:p>
    <w:p w:rsidR="004527A1" w:rsidRDefault="004527A1" w:rsidP="004527A1">
      <w:pPr>
        <w:pStyle w:val="af6"/>
        <w:jc w:val="center"/>
      </w:pPr>
      <w:r>
        <w:t xml:space="preserve">по ________________________________________ Нижегородской области </w:t>
      </w:r>
    </w:p>
    <w:p w:rsidR="004527A1" w:rsidRDefault="004527A1" w:rsidP="004527A1">
      <w:pPr>
        <w:pStyle w:val="af6"/>
        <w:jc w:val="center"/>
      </w:pPr>
      <w:r>
        <w:t xml:space="preserve">(наименование муниципального </w:t>
      </w:r>
      <w:r w:rsidR="005E10D7">
        <w:t>округа)</w:t>
      </w:r>
    </w:p>
    <w:p w:rsidR="004527A1" w:rsidRDefault="004527A1" w:rsidP="004527A1">
      <w:pPr>
        <w:pStyle w:val="af6"/>
        <w:jc w:val="center"/>
      </w:pPr>
    </w:p>
    <w:tbl>
      <w:tblPr>
        <w:tblW w:w="15735" w:type="dxa"/>
        <w:tblInd w:w="60" w:type="dxa"/>
        <w:tblLayout w:type="fixed"/>
        <w:tblCellMar>
          <w:left w:w="60" w:type="dxa"/>
          <w:right w:w="60" w:type="dxa"/>
        </w:tblCellMar>
        <w:tblLook w:val="0000" w:firstRow="0" w:lastRow="0" w:firstColumn="0" w:lastColumn="0" w:noHBand="0" w:noVBand="0"/>
      </w:tblPr>
      <w:tblGrid>
        <w:gridCol w:w="1104"/>
        <w:gridCol w:w="1164"/>
        <w:gridCol w:w="1418"/>
        <w:gridCol w:w="658"/>
        <w:gridCol w:w="1326"/>
        <w:gridCol w:w="1134"/>
        <w:gridCol w:w="851"/>
        <w:gridCol w:w="850"/>
        <w:gridCol w:w="1701"/>
        <w:gridCol w:w="1560"/>
        <w:gridCol w:w="992"/>
        <w:gridCol w:w="1417"/>
        <w:gridCol w:w="1560"/>
      </w:tblGrid>
      <w:tr w:rsidR="004527A1" w:rsidRPr="00777C52" w:rsidTr="00694A86">
        <w:tc>
          <w:tcPr>
            <w:tcW w:w="1104"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п/п (молодые семьи)</w:t>
            </w:r>
          </w:p>
        </w:tc>
        <w:tc>
          <w:tcPr>
            <w:tcW w:w="7401" w:type="dxa"/>
            <w:gridSpan w:val="7"/>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Данные о членах молодой семьи </w:t>
            </w:r>
          </w:p>
        </w:tc>
        <w:tc>
          <w:tcPr>
            <w:tcW w:w="4253" w:type="dxa"/>
            <w:gridSpan w:val="3"/>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Расчетная (средняя) стоимость жилья (при выдаче свидетельства)</w:t>
            </w:r>
          </w:p>
        </w:tc>
        <w:tc>
          <w:tcPr>
            <w:tcW w:w="2977" w:type="dxa"/>
            <w:gridSpan w:val="2"/>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Размер дополнительной социальной выплаты </w:t>
            </w:r>
          </w:p>
        </w:tc>
      </w:tr>
      <w:tr w:rsidR="004527A1" w:rsidRPr="00777C52" w:rsidTr="00694A86">
        <w:tc>
          <w:tcPr>
            <w:tcW w:w="1104" w:type="dxa"/>
            <w:tcBorders>
              <w:top w:val="nil"/>
              <w:left w:val="single" w:sz="2" w:space="0" w:color="auto"/>
              <w:bottom w:val="nil"/>
              <w:right w:val="single" w:sz="2" w:space="0" w:color="auto"/>
            </w:tcBorders>
          </w:tcPr>
          <w:p w:rsidR="004527A1" w:rsidRPr="00777C52" w:rsidRDefault="004527A1" w:rsidP="00694A86">
            <w:pPr>
              <w:pStyle w:val="af6"/>
            </w:pPr>
          </w:p>
        </w:tc>
        <w:tc>
          <w:tcPr>
            <w:tcW w:w="1164"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коли-</w:t>
            </w:r>
            <w:proofErr w:type="spellStart"/>
            <w:r w:rsidRPr="00777C52">
              <w:t>чество</w:t>
            </w:r>
            <w:proofErr w:type="spellEnd"/>
            <w:r w:rsidRPr="00777C52">
              <w:t xml:space="preserve"> членов семьи (чел.)</w:t>
            </w:r>
          </w:p>
        </w:tc>
        <w:tc>
          <w:tcPr>
            <w:tcW w:w="1418"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Ф.И.О.</w:t>
            </w:r>
          </w:p>
        </w:tc>
        <w:tc>
          <w:tcPr>
            <w:tcW w:w="1984" w:type="dxa"/>
            <w:gridSpan w:val="2"/>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паспорт гражданина Российской Федерации, свидетельство о рождении, свидетельство об усыновлении </w:t>
            </w:r>
          </w:p>
        </w:tc>
        <w:tc>
          <w:tcPr>
            <w:tcW w:w="1134"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число, месяц, год   </w:t>
            </w:r>
          </w:p>
          <w:p w:rsidR="004527A1" w:rsidRPr="00777C52" w:rsidRDefault="004527A1" w:rsidP="00694A86">
            <w:pPr>
              <w:pStyle w:val="af6"/>
              <w:jc w:val="center"/>
            </w:pPr>
            <w:r w:rsidRPr="00777C52">
              <w:t xml:space="preserve">рождения </w:t>
            </w:r>
          </w:p>
        </w:tc>
        <w:tc>
          <w:tcPr>
            <w:tcW w:w="1701" w:type="dxa"/>
            <w:gridSpan w:val="2"/>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свидетельство о браке </w:t>
            </w:r>
          </w:p>
        </w:tc>
        <w:tc>
          <w:tcPr>
            <w:tcW w:w="1701"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Стоимость 1 кв. м (тыс. рублей)</w:t>
            </w:r>
          </w:p>
        </w:tc>
        <w:tc>
          <w:tcPr>
            <w:tcW w:w="1560"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размер общей площади жилого помещения на семью (кв. м)</w:t>
            </w:r>
          </w:p>
        </w:tc>
        <w:tc>
          <w:tcPr>
            <w:tcW w:w="992"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Всего (гр. 9 x гр. 10)</w:t>
            </w:r>
          </w:p>
        </w:tc>
        <w:tc>
          <w:tcPr>
            <w:tcW w:w="1417"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 от расчетной (средней) стоимости жилья </w:t>
            </w:r>
          </w:p>
        </w:tc>
        <w:tc>
          <w:tcPr>
            <w:tcW w:w="1560"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proofErr w:type="spellStart"/>
            <w:r w:rsidRPr="00777C52">
              <w:t>тыс.руб</w:t>
            </w:r>
            <w:proofErr w:type="spellEnd"/>
            <w:r w:rsidRPr="00777C52">
              <w:t>.</w:t>
            </w:r>
          </w:p>
        </w:tc>
      </w:tr>
      <w:tr w:rsidR="004527A1" w:rsidRPr="00777C52" w:rsidTr="00694A86">
        <w:tc>
          <w:tcPr>
            <w:tcW w:w="110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16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65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серия, номер </w:t>
            </w:r>
          </w:p>
        </w:tc>
        <w:tc>
          <w:tcPr>
            <w:tcW w:w="132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кем, когда выдан</w:t>
            </w:r>
          </w:p>
        </w:tc>
        <w:tc>
          <w:tcPr>
            <w:tcW w:w="113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серия, номер </w:t>
            </w:r>
          </w:p>
        </w:tc>
        <w:tc>
          <w:tcPr>
            <w:tcW w:w="85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кем, когда выдано </w:t>
            </w:r>
          </w:p>
        </w:tc>
        <w:tc>
          <w:tcPr>
            <w:tcW w:w="1701"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560"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417"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560"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11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 </w:t>
            </w:r>
          </w:p>
        </w:tc>
        <w:tc>
          <w:tcPr>
            <w:tcW w:w="116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2 </w:t>
            </w: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3 </w:t>
            </w:r>
          </w:p>
        </w:tc>
        <w:tc>
          <w:tcPr>
            <w:tcW w:w="65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4 </w:t>
            </w:r>
          </w:p>
        </w:tc>
        <w:tc>
          <w:tcPr>
            <w:tcW w:w="132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5 </w:t>
            </w: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6 </w:t>
            </w: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7 </w:t>
            </w:r>
          </w:p>
        </w:tc>
        <w:tc>
          <w:tcPr>
            <w:tcW w:w="85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8 </w:t>
            </w:r>
          </w:p>
        </w:tc>
        <w:tc>
          <w:tcPr>
            <w:tcW w:w="170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9 </w:t>
            </w:r>
          </w:p>
        </w:tc>
        <w:tc>
          <w:tcPr>
            <w:tcW w:w="156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10 </w:t>
            </w: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11 </w:t>
            </w:r>
          </w:p>
        </w:tc>
        <w:tc>
          <w:tcPr>
            <w:tcW w:w="1417"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12 </w:t>
            </w:r>
          </w:p>
        </w:tc>
        <w:tc>
          <w:tcPr>
            <w:tcW w:w="156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13 </w:t>
            </w:r>
          </w:p>
        </w:tc>
      </w:tr>
      <w:tr w:rsidR="004527A1" w:rsidRPr="00777C52" w:rsidTr="00694A86">
        <w:tc>
          <w:tcPr>
            <w:tcW w:w="11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6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65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32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56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7"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56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bl>
    <w:p w:rsidR="004527A1" w:rsidRDefault="004527A1" w:rsidP="004527A1">
      <w:pPr>
        <w:pStyle w:val="af6"/>
      </w:pPr>
      <w:r>
        <w:t>__________________________________           ______________ ____________________</w:t>
      </w:r>
    </w:p>
    <w:p w:rsidR="004527A1" w:rsidRDefault="004527A1" w:rsidP="004527A1">
      <w:pPr>
        <w:pStyle w:val="af6"/>
      </w:pPr>
      <w:r>
        <w:t>(должность лица, сформировавшего список)   (подпись, дата)  (расшифровка подписи)</w:t>
      </w:r>
    </w:p>
    <w:p w:rsidR="004527A1" w:rsidRDefault="004527A1" w:rsidP="004527A1">
      <w:pPr>
        <w:pStyle w:val="af6"/>
      </w:pPr>
    </w:p>
    <w:p w:rsidR="004527A1" w:rsidRDefault="004527A1" w:rsidP="004527A1">
      <w:pPr>
        <w:pStyle w:val="af6"/>
      </w:pPr>
      <w:r>
        <w:t xml:space="preserve">Глава </w:t>
      </w:r>
      <w:r w:rsidR="00AD1B07">
        <w:t>МСУ</w:t>
      </w:r>
      <w:r>
        <w:t xml:space="preserve"> муниципального </w:t>
      </w:r>
      <w:r w:rsidR="00AD1B07">
        <w:t>округа</w:t>
      </w:r>
      <w:r>
        <w:t xml:space="preserve"> </w:t>
      </w:r>
    </w:p>
    <w:p w:rsidR="004527A1" w:rsidRDefault="004527A1" w:rsidP="004527A1">
      <w:pPr>
        <w:pStyle w:val="af6"/>
        <w:ind w:firstLine="1440"/>
      </w:pPr>
      <w:r>
        <w:t>_______________     _______________________</w:t>
      </w:r>
    </w:p>
    <w:p w:rsidR="004527A1" w:rsidRDefault="004527A1" w:rsidP="004527A1">
      <w:pPr>
        <w:pStyle w:val="af6"/>
        <w:ind w:firstLine="1620"/>
      </w:pPr>
      <w:r>
        <w:t>(подпись, дата)             (расшифровка подписи)</w:t>
      </w:r>
    </w:p>
    <w:p w:rsidR="004527A1" w:rsidRDefault="004527A1" w:rsidP="004527A1">
      <w:pPr>
        <w:pStyle w:val="af6"/>
      </w:pPr>
      <w:r>
        <w:t>М.П.</w:t>
      </w:r>
    </w:p>
    <w:p w:rsidR="004527A1" w:rsidRDefault="004527A1" w:rsidP="004527A1">
      <w:pPr>
        <w:pStyle w:val="af6"/>
        <w:jc w:val="right"/>
        <w:sectPr w:rsidR="004527A1" w:rsidSect="00694A86">
          <w:pgSz w:w="16840" w:h="11907" w:orient="landscape" w:code="9"/>
          <w:pgMar w:top="567" w:right="1134" w:bottom="567" w:left="567" w:header="720" w:footer="720" w:gutter="0"/>
          <w:cols w:space="720"/>
          <w:noEndnote/>
          <w:docGrid w:linePitch="299"/>
        </w:sectPr>
      </w:pPr>
    </w:p>
    <w:p w:rsidR="004527A1" w:rsidRDefault="004527A1" w:rsidP="004527A1">
      <w:pPr>
        <w:pStyle w:val="af6"/>
        <w:jc w:val="right"/>
      </w:pPr>
    </w:p>
    <w:p w:rsidR="004527A1" w:rsidRDefault="004527A1" w:rsidP="004527A1">
      <w:pPr>
        <w:pStyle w:val="af6"/>
        <w:jc w:val="right"/>
      </w:pPr>
    </w:p>
    <w:p w:rsidR="00725DBC" w:rsidRDefault="00725DBC" w:rsidP="004527A1">
      <w:pPr>
        <w:pStyle w:val="af6"/>
        <w:jc w:val="right"/>
        <w:rPr>
          <w:b/>
          <w:sz w:val="26"/>
          <w:szCs w:val="26"/>
        </w:rPr>
      </w:pPr>
    </w:p>
    <w:p w:rsidR="004527A1" w:rsidRPr="003031E9" w:rsidRDefault="004527A1" w:rsidP="004527A1">
      <w:pPr>
        <w:pStyle w:val="af6"/>
        <w:jc w:val="right"/>
        <w:rPr>
          <w:b/>
          <w:sz w:val="26"/>
          <w:szCs w:val="26"/>
        </w:rPr>
      </w:pPr>
      <w:r w:rsidRPr="003031E9">
        <w:rPr>
          <w:b/>
          <w:sz w:val="26"/>
          <w:szCs w:val="26"/>
        </w:rPr>
        <w:lastRenderedPageBreak/>
        <w:t>ПРИЛОЖЕНИЕ 4</w:t>
      </w:r>
    </w:p>
    <w:p w:rsidR="004527A1" w:rsidRPr="003031E9" w:rsidRDefault="004527A1" w:rsidP="004527A1">
      <w:pPr>
        <w:pStyle w:val="af6"/>
        <w:jc w:val="right"/>
        <w:rPr>
          <w:sz w:val="26"/>
          <w:szCs w:val="26"/>
        </w:rPr>
      </w:pPr>
      <w:r w:rsidRPr="003031E9">
        <w:rPr>
          <w:sz w:val="26"/>
          <w:szCs w:val="26"/>
        </w:rPr>
        <w:t xml:space="preserve">к Подпрограмме "Обеспечение жильем молодых семей </w:t>
      </w:r>
    </w:p>
    <w:p w:rsidR="004527A1" w:rsidRPr="003031E9" w:rsidRDefault="004527A1" w:rsidP="004527A1">
      <w:pPr>
        <w:pStyle w:val="af6"/>
        <w:jc w:val="right"/>
        <w:rPr>
          <w:sz w:val="26"/>
          <w:szCs w:val="26"/>
        </w:rPr>
      </w:pPr>
      <w:r w:rsidRPr="003031E9">
        <w:rPr>
          <w:sz w:val="26"/>
          <w:szCs w:val="26"/>
        </w:rPr>
        <w:t xml:space="preserve">в Сеченовском </w:t>
      </w:r>
      <w:r w:rsidR="005E10D7">
        <w:rPr>
          <w:sz w:val="26"/>
          <w:szCs w:val="26"/>
        </w:rPr>
        <w:t xml:space="preserve">муниципальном </w:t>
      </w:r>
      <w:r w:rsidR="00AD1B07">
        <w:rPr>
          <w:sz w:val="26"/>
          <w:szCs w:val="26"/>
        </w:rPr>
        <w:t>округе</w:t>
      </w:r>
      <w:r w:rsidRPr="003031E9">
        <w:rPr>
          <w:sz w:val="26"/>
          <w:szCs w:val="26"/>
        </w:rPr>
        <w:t xml:space="preserve"> Нижегородской области</w:t>
      </w:r>
      <w:r w:rsidR="00725DBC">
        <w:rPr>
          <w:sz w:val="26"/>
          <w:szCs w:val="26"/>
        </w:rPr>
        <w:t>»</w:t>
      </w:r>
    </w:p>
    <w:p w:rsidR="004527A1" w:rsidRPr="003031E9" w:rsidRDefault="004527A1" w:rsidP="004527A1">
      <w:pPr>
        <w:pStyle w:val="af6"/>
        <w:jc w:val="right"/>
        <w:rPr>
          <w:sz w:val="28"/>
          <w:szCs w:val="28"/>
        </w:rPr>
      </w:pPr>
    </w:p>
    <w:p w:rsidR="004527A1" w:rsidRDefault="004527A1" w:rsidP="004527A1">
      <w:pPr>
        <w:pStyle w:val="af6"/>
        <w:jc w:val="center"/>
      </w:pPr>
    </w:p>
    <w:p w:rsidR="004527A1" w:rsidRDefault="004527A1" w:rsidP="004527A1">
      <w:pPr>
        <w:pStyle w:val="af6"/>
        <w:jc w:val="center"/>
      </w:pPr>
      <w:r>
        <w:t>СПИСОК</w:t>
      </w:r>
    </w:p>
    <w:p w:rsidR="004527A1" w:rsidRDefault="004527A1" w:rsidP="004527A1">
      <w:pPr>
        <w:pStyle w:val="af6"/>
        <w:jc w:val="center"/>
      </w:pPr>
      <w:r>
        <w:t>молодых семей - участников Подпрограммы "Обеспечение жильем молодых семей</w:t>
      </w:r>
    </w:p>
    <w:p w:rsidR="004527A1" w:rsidRDefault="004527A1" w:rsidP="004527A1">
      <w:pPr>
        <w:pStyle w:val="af6"/>
        <w:jc w:val="center"/>
      </w:pPr>
      <w:r>
        <w:t>в Нижегородской области" на период 20</w:t>
      </w:r>
      <w:r w:rsidR="00BB3FC8">
        <w:t>2</w:t>
      </w:r>
      <w:r w:rsidR="00AD1B07">
        <w:t>3</w:t>
      </w:r>
      <w:r>
        <w:t>-202</w:t>
      </w:r>
      <w:r w:rsidR="00AD1B07">
        <w:t>5</w:t>
      </w:r>
      <w:r>
        <w:t xml:space="preserve"> годов, в 20__ году </w:t>
      </w:r>
    </w:p>
    <w:p w:rsidR="004527A1" w:rsidRDefault="004527A1" w:rsidP="004527A1">
      <w:pPr>
        <w:pStyle w:val="af6"/>
        <w:jc w:val="center"/>
      </w:pPr>
      <w:r>
        <w:t xml:space="preserve">по ___________________________________________________ Нижегородской области </w:t>
      </w:r>
    </w:p>
    <w:p w:rsidR="004527A1" w:rsidRDefault="004527A1" w:rsidP="004527A1">
      <w:pPr>
        <w:pStyle w:val="af6"/>
        <w:jc w:val="center"/>
      </w:pPr>
      <w:r>
        <w:t xml:space="preserve">наименование муниципального </w:t>
      </w:r>
      <w:r w:rsidR="00C27A6D">
        <w:t>округа</w:t>
      </w:r>
    </w:p>
    <w:p w:rsidR="004527A1" w:rsidRDefault="004527A1" w:rsidP="004527A1">
      <w:pPr>
        <w:pStyle w:val="af6"/>
        <w:jc w:val="center"/>
      </w:pPr>
    </w:p>
    <w:tbl>
      <w:tblPr>
        <w:tblW w:w="14884" w:type="dxa"/>
        <w:tblLayout w:type="fixed"/>
        <w:tblCellMar>
          <w:left w:w="60" w:type="dxa"/>
          <w:right w:w="60" w:type="dxa"/>
        </w:tblCellMar>
        <w:tblLook w:val="0000" w:firstRow="0" w:lastRow="0" w:firstColumn="0" w:lastColumn="0" w:noHBand="0" w:noVBand="0"/>
      </w:tblPr>
      <w:tblGrid>
        <w:gridCol w:w="851"/>
        <w:gridCol w:w="851"/>
        <w:gridCol w:w="1134"/>
        <w:gridCol w:w="992"/>
        <w:gridCol w:w="992"/>
        <w:gridCol w:w="851"/>
        <w:gridCol w:w="1086"/>
        <w:gridCol w:w="615"/>
        <w:gridCol w:w="1701"/>
        <w:gridCol w:w="1284"/>
        <w:gridCol w:w="1692"/>
        <w:gridCol w:w="851"/>
        <w:gridCol w:w="1134"/>
        <w:gridCol w:w="850"/>
      </w:tblGrid>
      <w:tr w:rsidR="004527A1" w:rsidRPr="00777C52" w:rsidTr="008D1D79">
        <w:tc>
          <w:tcPr>
            <w:tcW w:w="851"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п/п (</w:t>
            </w:r>
            <w:proofErr w:type="spellStart"/>
            <w:r w:rsidRPr="00804011">
              <w:rPr>
                <w:sz w:val="20"/>
                <w:szCs w:val="20"/>
              </w:rPr>
              <w:t>моло</w:t>
            </w:r>
            <w:proofErr w:type="spellEnd"/>
            <w:r w:rsidRPr="00804011">
              <w:rPr>
                <w:sz w:val="20"/>
                <w:szCs w:val="20"/>
              </w:rPr>
              <w:t xml:space="preserve">- </w:t>
            </w:r>
            <w:proofErr w:type="spellStart"/>
            <w:r w:rsidRPr="00804011">
              <w:rPr>
                <w:sz w:val="20"/>
                <w:szCs w:val="20"/>
              </w:rPr>
              <w:t>дые</w:t>
            </w:r>
            <w:proofErr w:type="spellEnd"/>
            <w:r w:rsidRPr="00804011">
              <w:rPr>
                <w:sz w:val="20"/>
                <w:szCs w:val="20"/>
              </w:rPr>
              <w:t xml:space="preserve"> семьи)</w:t>
            </w:r>
          </w:p>
        </w:tc>
        <w:tc>
          <w:tcPr>
            <w:tcW w:w="6521" w:type="dxa"/>
            <w:gridSpan w:val="7"/>
            <w:tcBorders>
              <w:top w:val="single" w:sz="2" w:space="0" w:color="auto"/>
              <w:left w:val="single" w:sz="2" w:space="0" w:color="auto"/>
              <w:bottom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Данные о членах молодой семьи </w:t>
            </w:r>
          </w:p>
        </w:tc>
        <w:tc>
          <w:tcPr>
            <w:tcW w:w="1701" w:type="dxa"/>
            <w:vMerge w:val="restart"/>
            <w:tcBorders>
              <w:top w:val="single" w:sz="2" w:space="0" w:color="auto"/>
              <w:left w:val="single" w:sz="2" w:space="0" w:color="auto"/>
              <w:right w:val="single" w:sz="2" w:space="0" w:color="auto"/>
            </w:tcBorders>
          </w:tcPr>
          <w:p w:rsidR="004527A1" w:rsidRPr="00804011" w:rsidRDefault="004527A1" w:rsidP="00506365">
            <w:pPr>
              <w:pStyle w:val="af6"/>
              <w:jc w:val="center"/>
              <w:rPr>
                <w:sz w:val="20"/>
                <w:szCs w:val="20"/>
              </w:rPr>
            </w:pPr>
            <w:r w:rsidRPr="00804011">
              <w:rPr>
                <w:sz w:val="20"/>
                <w:szCs w:val="20"/>
              </w:rPr>
              <w:t xml:space="preserve">Дата постановки молодой </w:t>
            </w:r>
            <w:r>
              <w:rPr>
                <w:sz w:val="20"/>
                <w:szCs w:val="20"/>
              </w:rPr>
              <w:t>семьи на учет в качестве нужда</w:t>
            </w:r>
            <w:r w:rsidR="00506365">
              <w:rPr>
                <w:sz w:val="20"/>
                <w:szCs w:val="20"/>
              </w:rPr>
              <w:t>ю</w:t>
            </w:r>
            <w:r>
              <w:rPr>
                <w:sz w:val="20"/>
                <w:szCs w:val="20"/>
              </w:rPr>
              <w:t>щихся (признания нуждаю</w:t>
            </w:r>
            <w:r w:rsidRPr="00804011">
              <w:rPr>
                <w:sz w:val="20"/>
                <w:szCs w:val="20"/>
              </w:rPr>
              <w:t xml:space="preserve">щимися) в жилых </w:t>
            </w:r>
            <w:proofErr w:type="spellStart"/>
            <w:r w:rsidRPr="00804011">
              <w:rPr>
                <w:sz w:val="20"/>
                <w:szCs w:val="20"/>
              </w:rPr>
              <w:t>поме-щениях</w:t>
            </w:r>
            <w:proofErr w:type="spellEnd"/>
          </w:p>
        </w:tc>
        <w:tc>
          <w:tcPr>
            <w:tcW w:w="1284"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Дата включения молодой семьи в список участников </w:t>
            </w:r>
            <w:proofErr w:type="spellStart"/>
            <w:r w:rsidRPr="00804011">
              <w:rPr>
                <w:sz w:val="20"/>
                <w:szCs w:val="20"/>
              </w:rPr>
              <w:t>Подпро</w:t>
            </w:r>
            <w:r w:rsidR="00506365">
              <w:rPr>
                <w:sz w:val="20"/>
                <w:szCs w:val="20"/>
              </w:rPr>
              <w:t>г</w:t>
            </w:r>
            <w:proofErr w:type="spellEnd"/>
            <w:r w:rsidR="00506365">
              <w:rPr>
                <w:sz w:val="20"/>
                <w:szCs w:val="20"/>
              </w:rPr>
              <w:t xml:space="preserve">- </w:t>
            </w:r>
            <w:proofErr w:type="spellStart"/>
            <w:r w:rsidRPr="00804011">
              <w:rPr>
                <w:sz w:val="20"/>
                <w:szCs w:val="20"/>
              </w:rPr>
              <w:t>раммы</w:t>
            </w:r>
            <w:proofErr w:type="spellEnd"/>
          </w:p>
        </w:tc>
        <w:tc>
          <w:tcPr>
            <w:tcW w:w="1692"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Pr>
                <w:sz w:val="20"/>
                <w:szCs w:val="20"/>
              </w:rPr>
              <w:t>Орган местного самоупра</w:t>
            </w:r>
            <w:r w:rsidRPr="00804011">
              <w:rPr>
                <w:sz w:val="20"/>
                <w:szCs w:val="20"/>
              </w:rPr>
              <w:t xml:space="preserve">вления, на основании решения которого молодая семья включена в список участников Подпрограммы </w:t>
            </w:r>
          </w:p>
        </w:tc>
        <w:tc>
          <w:tcPr>
            <w:tcW w:w="2835" w:type="dxa"/>
            <w:gridSpan w:val="3"/>
            <w:tcBorders>
              <w:top w:val="single" w:sz="2" w:space="0" w:color="auto"/>
              <w:left w:val="single" w:sz="2" w:space="0" w:color="auto"/>
              <w:bottom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Расчетная (средняя) стоимость жилья </w:t>
            </w:r>
          </w:p>
        </w:tc>
      </w:tr>
      <w:tr w:rsidR="004527A1" w:rsidRPr="00777C52" w:rsidTr="008D1D79">
        <w:tc>
          <w:tcPr>
            <w:tcW w:w="851" w:type="dxa"/>
            <w:vMerge/>
            <w:tcBorders>
              <w:left w:val="single" w:sz="2" w:space="0" w:color="auto"/>
              <w:right w:val="single" w:sz="2" w:space="0" w:color="auto"/>
            </w:tcBorders>
          </w:tcPr>
          <w:p w:rsidR="004527A1" w:rsidRPr="00804011" w:rsidRDefault="004527A1" w:rsidP="00694A86">
            <w:pPr>
              <w:pStyle w:val="af6"/>
              <w:rPr>
                <w:sz w:val="20"/>
                <w:szCs w:val="20"/>
              </w:rPr>
            </w:pPr>
          </w:p>
        </w:tc>
        <w:tc>
          <w:tcPr>
            <w:tcW w:w="851"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коли-</w:t>
            </w:r>
            <w:proofErr w:type="spellStart"/>
            <w:r w:rsidRPr="00804011">
              <w:rPr>
                <w:sz w:val="20"/>
                <w:szCs w:val="20"/>
              </w:rPr>
              <w:t>чество</w:t>
            </w:r>
            <w:proofErr w:type="spellEnd"/>
            <w:r w:rsidRPr="00804011">
              <w:rPr>
                <w:sz w:val="20"/>
                <w:szCs w:val="20"/>
              </w:rPr>
              <w:t xml:space="preserve"> членов семьи (человек)</w:t>
            </w:r>
          </w:p>
        </w:tc>
        <w:tc>
          <w:tcPr>
            <w:tcW w:w="1134"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Ф.И.О.</w:t>
            </w:r>
          </w:p>
        </w:tc>
        <w:tc>
          <w:tcPr>
            <w:tcW w:w="1984" w:type="dxa"/>
            <w:gridSpan w:val="2"/>
            <w:tcBorders>
              <w:top w:val="single" w:sz="2" w:space="0" w:color="auto"/>
              <w:left w:val="single" w:sz="2" w:space="0" w:color="auto"/>
              <w:bottom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паспорт гражданина Российской Федерации или свидетельство о рождении </w:t>
            </w:r>
            <w:proofErr w:type="spellStart"/>
            <w:r w:rsidRPr="00804011">
              <w:rPr>
                <w:sz w:val="20"/>
                <w:szCs w:val="20"/>
              </w:rPr>
              <w:t>несовершен-нолетнего</w:t>
            </w:r>
            <w:proofErr w:type="spellEnd"/>
            <w:r w:rsidRPr="00804011">
              <w:rPr>
                <w:sz w:val="20"/>
                <w:szCs w:val="20"/>
              </w:rPr>
              <w:t xml:space="preserve">, не достигшего 14 лет </w:t>
            </w:r>
          </w:p>
        </w:tc>
        <w:tc>
          <w:tcPr>
            <w:tcW w:w="851"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число, месяц, год рож-</w:t>
            </w:r>
            <w:proofErr w:type="spellStart"/>
            <w:r w:rsidRPr="00804011">
              <w:rPr>
                <w:sz w:val="20"/>
                <w:szCs w:val="20"/>
              </w:rPr>
              <w:t>дения</w:t>
            </w:r>
            <w:proofErr w:type="spellEnd"/>
          </w:p>
        </w:tc>
        <w:tc>
          <w:tcPr>
            <w:tcW w:w="1701" w:type="dxa"/>
            <w:gridSpan w:val="2"/>
            <w:tcBorders>
              <w:top w:val="single" w:sz="2" w:space="0" w:color="auto"/>
              <w:left w:val="single" w:sz="2" w:space="0" w:color="auto"/>
              <w:bottom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свидетельство о браке </w:t>
            </w:r>
          </w:p>
        </w:tc>
        <w:tc>
          <w:tcPr>
            <w:tcW w:w="1701" w:type="dxa"/>
            <w:vMerge/>
            <w:tcBorders>
              <w:left w:val="single" w:sz="2" w:space="0" w:color="auto"/>
              <w:right w:val="single" w:sz="2" w:space="0" w:color="auto"/>
            </w:tcBorders>
          </w:tcPr>
          <w:p w:rsidR="004527A1" w:rsidRPr="00804011" w:rsidRDefault="004527A1" w:rsidP="00694A86">
            <w:pPr>
              <w:pStyle w:val="af6"/>
              <w:rPr>
                <w:sz w:val="20"/>
                <w:szCs w:val="20"/>
              </w:rPr>
            </w:pPr>
          </w:p>
        </w:tc>
        <w:tc>
          <w:tcPr>
            <w:tcW w:w="1284" w:type="dxa"/>
            <w:vMerge/>
            <w:tcBorders>
              <w:left w:val="single" w:sz="2" w:space="0" w:color="auto"/>
              <w:right w:val="single" w:sz="2" w:space="0" w:color="auto"/>
            </w:tcBorders>
          </w:tcPr>
          <w:p w:rsidR="004527A1" w:rsidRPr="00804011" w:rsidRDefault="004527A1" w:rsidP="00694A86">
            <w:pPr>
              <w:pStyle w:val="af6"/>
              <w:rPr>
                <w:sz w:val="20"/>
                <w:szCs w:val="20"/>
              </w:rPr>
            </w:pPr>
          </w:p>
        </w:tc>
        <w:tc>
          <w:tcPr>
            <w:tcW w:w="1692" w:type="dxa"/>
            <w:vMerge/>
            <w:tcBorders>
              <w:left w:val="single" w:sz="2" w:space="0" w:color="auto"/>
              <w:right w:val="single" w:sz="2" w:space="0" w:color="auto"/>
            </w:tcBorders>
          </w:tcPr>
          <w:p w:rsidR="004527A1" w:rsidRPr="00804011" w:rsidRDefault="004527A1" w:rsidP="00694A86">
            <w:pPr>
              <w:pStyle w:val="af6"/>
              <w:rPr>
                <w:sz w:val="20"/>
                <w:szCs w:val="20"/>
              </w:rPr>
            </w:pPr>
          </w:p>
        </w:tc>
        <w:tc>
          <w:tcPr>
            <w:tcW w:w="851"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стои-мость1 кв. м</w:t>
            </w:r>
          </w:p>
          <w:p w:rsidR="004527A1" w:rsidRPr="00804011" w:rsidRDefault="004527A1" w:rsidP="00694A86">
            <w:pPr>
              <w:pStyle w:val="af6"/>
              <w:jc w:val="center"/>
              <w:rPr>
                <w:sz w:val="20"/>
                <w:szCs w:val="20"/>
              </w:rPr>
            </w:pPr>
            <w:r w:rsidRPr="00804011">
              <w:rPr>
                <w:sz w:val="20"/>
                <w:szCs w:val="20"/>
              </w:rPr>
              <w:t>(тыс. рублей)</w:t>
            </w:r>
          </w:p>
        </w:tc>
        <w:tc>
          <w:tcPr>
            <w:tcW w:w="1134"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размер общей площади жилого </w:t>
            </w:r>
            <w:proofErr w:type="spellStart"/>
            <w:r w:rsidRPr="00804011">
              <w:rPr>
                <w:sz w:val="20"/>
                <w:szCs w:val="20"/>
              </w:rPr>
              <w:t>поме-щения</w:t>
            </w:r>
            <w:proofErr w:type="spellEnd"/>
            <w:r w:rsidRPr="00804011">
              <w:rPr>
                <w:sz w:val="20"/>
                <w:szCs w:val="20"/>
              </w:rPr>
              <w:t xml:space="preserve"> на семью (кв. м)</w:t>
            </w:r>
          </w:p>
        </w:tc>
        <w:tc>
          <w:tcPr>
            <w:tcW w:w="850" w:type="dxa"/>
            <w:vMerge w:val="restart"/>
            <w:tcBorders>
              <w:top w:val="single" w:sz="2" w:space="0" w:color="auto"/>
              <w:left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всего </w:t>
            </w:r>
          </w:p>
          <w:p w:rsidR="004527A1" w:rsidRPr="00804011" w:rsidRDefault="004527A1" w:rsidP="00694A86">
            <w:pPr>
              <w:pStyle w:val="af6"/>
              <w:jc w:val="center"/>
              <w:rPr>
                <w:sz w:val="20"/>
                <w:szCs w:val="20"/>
              </w:rPr>
            </w:pPr>
            <w:r w:rsidRPr="00804011">
              <w:rPr>
                <w:sz w:val="20"/>
                <w:szCs w:val="20"/>
              </w:rPr>
              <w:t>(гр. 12 x гр. 13)</w:t>
            </w:r>
          </w:p>
        </w:tc>
      </w:tr>
      <w:tr w:rsidR="004527A1" w:rsidRPr="00777C52" w:rsidTr="008D1D79">
        <w:tc>
          <w:tcPr>
            <w:tcW w:w="851"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851"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1134"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992" w:type="dxa"/>
            <w:tcBorders>
              <w:top w:val="single" w:sz="2" w:space="0" w:color="auto"/>
              <w:left w:val="single" w:sz="2" w:space="0" w:color="auto"/>
              <w:bottom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серия, номер </w:t>
            </w:r>
          </w:p>
        </w:tc>
        <w:tc>
          <w:tcPr>
            <w:tcW w:w="992" w:type="dxa"/>
            <w:tcBorders>
              <w:top w:val="single" w:sz="2" w:space="0" w:color="auto"/>
              <w:left w:val="single" w:sz="2" w:space="0" w:color="auto"/>
              <w:bottom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кем, когда выдан</w:t>
            </w:r>
          </w:p>
        </w:tc>
        <w:tc>
          <w:tcPr>
            <w:tcW w:w="851"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1086" w:type="dxa"/>
            <w:tcBorders>
              <w:top w:val="single" w:sz="2" w:space="0" w:color="auto"/>
              <w:left w:val="single" w:sz="2" w:space="0" w:color="auto"/>
              <w:bottom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серия, номер </w:t>
            </w:r>
          </w:p>
        </w:tc>
        <w:tc>
          <w:tcPr>
            <w:tcW w:w="615" w:type="dxa"/>
            <w:tcBorders>
              <w:top w:val="single" w:sz="2" w:space="0" w:color="auto"/>
              <w:left w:val="single" w:sz="2" w:space="0" w:color="auto"/>
              <w:bottom w:val="single" w:sz="2" w:space="0" w:color="auto"/>
              <w:right w:val="single" w:sz="2" w:space="0" w:color="auto"/>
            </w:tcBorders>
          </w:tcPr>
          <w:p w:rsidR="004527A1" w:rsidRPr="00804011" w:rsidRDefault="004527A1" w:rsidP="00694A86">
            <w:pPr>
              <w:pStyle w:val="af6"/>
              <w:jc w:val="center"/>
              <w:rPr>
                <w:sz w:val="20"/>
                <w:szCs w:val="20"/>
              </w:rPr>
            </w:pPr>
            <w:r w:rsidRPr="00804011">
              <w:rPr>
                <w:sz w:val="20"/>
                <w:szCs w:val="20"/>
              </w:rPr>
              <w:t xml:space="preserve">кем, когда выдано </w:t>
            </w:r>
          </w:p>
        </w:tc>
        <w:tc>
          <w:tcPr>
            <w:tcW w:w="1701"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1284"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1692"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851"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1134"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c>
          <w:tcPr>
            <w:tcW w:w="850" w:type="dxa"/>
            <w:vMerge/>
            <w:tcBorders>
              <w:left w:val="single" w:sz="2" w:space="0" w:color="auto"/>
              <w:bottom w:val="single" w:sz="2" w:space="0" w:color="auto"/>
              <w:right w:val="single" w:sz="2" w:space="0" w:color="auto"/>
            </w:tcBorders>
          </w:tcPr>
          <w:p w:rsidR="004527A1" w:rsidRPr="00804011" w:rsidRDefault="004527A1" w:rsidP="00694A86">
            <w:pPr>
              <w:pStyle w:val="af6"/>
              <w:rPr>
                <w:sz w:val="20"/>
                <w:szCs w:val="20"/>
              </w:rPr>
            </w:pPr>
          </w:p>
        </w:tc>
      </w:tr>
      <w:tr w:rsidR="004527A1" w:rsidRPr="00777C52" w:rsidTr="008D1D79">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 </w:t>
            </w: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2 </w:t>
            </w: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3 </w:t>
            </w: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4 </w:t>
            </w: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5 </w:t>
            </w: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6 </w:t>
            </w:r>
          </w:p>
        </w:tc>
        <w:tc>
          <w:tcPr>
            <w:tcW w:w="108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7 </w:t>
            </w:r>
          </w:p>
        </w:tc>
        <w:tc>
          <w:tcPr>
            <w:tcW w:w="61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8 </w:t>
            </w:r>
          </w:p>
        </w:tc>
        <w:tc>
          <w:tcPr>
            <w:tcW w:w="170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9 </w:t>
            </w:r>
          </w:p>
        </w:tc>
        <w:tc>
          <w:tcPr>
            <w:tcW w:w="12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10 </w:t>
            </w:r>
          </w:p>
        </w:tc>
        <w:tc>
          <w:tcPr>
            <w:tcW w:w="16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11 </w:t>
            </w: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12 </w:t>
            </w: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13 </w:t>
            </w:r>
          </w:p>
        </w:tc>
        <w:tc>
          <w:tcPr>
            <w:tcW w:w="85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14 </w:t>
            </w:r>
          </w:p>
        </w:tc>
      </w:tr>
      <w:tr w:rsidR="004527A1" w:rsidRPr="00777C52" w:rsidTr="008D1D79">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08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61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6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8D1D79">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08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61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70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6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1"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5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bl>
    <w:p w:rsidR="004527A1" w:rsidRDefault="004527A1" w:rsidP="004527A1">
      <w:pPr>
        <w:pStyle w:val="af6"/>
      </w:pPr>
      <w:r>
        <w:t>____________________________________       ____________ _____________________</w:t>
      </w:r>
    </w:p>
    <w:p w:rsidR="004527A1" w:rsidRDefault="004527A1" w:rsidP="004527A1">
      <w:pPr>
        <w:pStyle w:val="af6"/>
        <w:ind w:firstLine="60"/>
      </w:pPr>
      <w:r>
        <w:t>(должность лица, сформировавшего список) (подпись, дата) (расшифровка подписи)</w:t>
      </w:r>
    </w:p>
    <w:p w:rsidR="004527A1" w:rsidRDefault="004527A1" w:rsidP="004527A1">
      <w:pPr>
        <w:pStyle w:val="af6"/>
      </w:pPr>
    </w:p>
    <w:p w:rsidR="004527A1" w:rsidRDefault="004527A1" w:rsidP="004527A1">
      <w:pPr>
        <w:pStyle w:val="af6"/>
      </w:pPr>
      <w:r>
        <w:t xml:space="preserve">Глава </w:t>
      </w:r>
      <w:r w:rsidR="00AD1B07">
        <w:t>МСУ</w:t>
      </w:r>
      <w:r>
        <w:t xml:space="preserve"> муниципального </w:t>
      </w:r>
      <w:r w:rsidR="00AD1B07">
        <w:t>округа</w:t>
      </w:r>
      <w:r>
        <w:t xml:space="preserve"> (городского округа) </w:t>
      </w:r>
    </w:p>
    <w:p w:rsidR="004527A1" w:rsidRDefault="004527A1" w:rsidP="004527A1">
      <w:pPr>
        <w:pStyle w:val="af6"/>
        <w:ind w:firstLine="420"/>
      </w:pPr>
      <w:r>
        <w:t>____________________       _______________________</w:t>
      </w:r>
    </w:p>
    <w:p w:rsidR="004527A1" w:rsidRDefault="004527A1" w:rsidP="004527A1">
      <w:pPr>
        <w:pStyle w:val="af6"/>
        <w:ind w:firstLine="900"/>
      </w:pPr>
      <w:r>
        <w:t>(подпись, дата)                   (расшифровка подписи)</w:t>
      </w:r>
    </w:p>
    <w:p w:rsidR="004527A1" w:rsidRDefault="004527A1" w:rsidP="004527A1">
      <w:pPr>
        <w:pStyle w:val="af6"/>
      </w:pPr>
    </w:p>
    <w:p w:rsidR="004527A1" w:rsidRDefault="003031E9" w:rsidP="003031E9">
      <w:pPr>
        <w:pStyle w:val="af6"/>
      </w:pPr>
      <w:r>
        <w:t>М.П</w:t>
      </w:r>
    </w:p>
    <w:p w:rsidR="004527A1" w:rsidRDefault="004527A1" w:rsidP="004527A1">
      <w:pPr>
        <w:pStyle w:val="af6"/>
        <w:jc w:val="right"/>
        <w:sectPr w:rsidR="004527A1" w:rsidSect="00694A86">
          <w:type w:val="continuous"/>
          <w:pgSz w:w="16840" w:h="11907" w:orient="landscape" w:code="9"/>
          <w:pgMar w:top="1134" w:right="1134" w:bottom="1134" w:left="851" w:header="720" w:footer="720" w:gutter="0"/>
          <w:cols w:space="720"/>
          <w:noEndnote/>
          <w:docGrid w:linePitch="299"/>
        </w:sectPr>
      </w:pPr>
    </w:p>
    <w:p w:rsidR="004527A1" w:rsidRPr="003031E9" w:rsidRDefault="004527A1" w:rsidP="004527A1">
      <w:pPr>
        <w:pStyle w:val="af6"/>
        <w:jc w:val="right"/>
        <w:rPr>
          <w:b/>
          <w:sz w:val="28"/>
          <w:szCs w:val="28"/>
        </w:rPr>
      </w:pPr>
      <w:r w:rsidRPr="003031E9">
        <w:rPr>
          <w:b/>
          <w:sz w:val="28"/>
          <w:szCs w:val="28"/>
        </w:rPr>
        <w:lastRenderedPageBreak/>
        <w:t>ПРИЛОЖЕНИЕ 5</w:t>
      </w:r>
    </w:p>
    <w:p w:rsidR="004527A1" w:rsidRPr="003031E9" w:rsidRDefault="004527A1" w:rsidP="004527A1">
      <w:pPr>
        <w:pStyle w:val="af6"/>
        <w:jc w:val="right"/>
        <w:rPr>
          <w:sz w:val="28"/>
          <w:szCs w:val="28"/>
        </w:rPr>
      </w:pPr>
      <w:r w:rsidRPr="003031E9">
        <w:rPr>
          <w:sz w:val="28"/>
          <w:szCs w:val="28"/>
        </w:rPr>
        <w:t xml:space="preserve">к Подпрограмме "Обеспечение жильем молодых семей </w:t>
      </w:r>
    </w:p>
    <w:p w:rsidR="004527A1" w:rsidRPr="003031E9" w:rsidRDefault="004527A1" w:rsidP="004527A1">
      <w:pPr>
        <w:pStyle w:val="af6"/>
        <w:jc w:val="right"/>
        <w:rPr>
          <w:sz w:val="28"/>
          <w:szCs w:val="28"/>
        </w:rPr>
      </w:pPr>
      <w:r w:rsidRPr="003031E9">
        <w:rPr>
          <w:sz w:val="28"/>
          <w:szCs w:val="28"/>
        </w:rPr>
        <w:t xml:space="preserve">в Сеченовском </w:t>
      </w:r>
      <w:r w:rsidR="00C27A6D">
        <w:rPr>
          <w:sz w:val="28"/>
          <w:szCs w:val="28"/>
        </w:rPr>
        <w:t xml:space="preserve">муниципальном </w:t>
      </w:r>
      <w:r w:rsidR="00AD1B07">
        <w:rPr>
          <w:sz w:val="28"/>
          <w:szCs w:val="28"/>
        </w:rPr>
        <w:t>округе</w:t>
      </w:r>
      <w:r w:rsidRPr="003031E9">
        <w:rPr>
          <w:sz w:val="28"/>
          <w:szCs w:val="28"/>
        </w:rPr>
        <w:t xml:space="preserve"> Нижегородской области"</w:t>
      </w:r>
    </w:p>
    <w:p w:rsidR="004527A1" w:rsidRPr="003031E9" w:rsidRDefault="004527A1" w:rsidP="004527A1">
      <w:pPr>
        <w:pStyle w:val="af6"/>
        <w:jc w:val="center"/>
        <w:rPr>
          <w:sz w:val="28"/>
          <w:szCs w:val="28"/>
        </w:rPr>
      </w:pPr>
    </w:p>
    <w:p w:rsidR="004527A1" w:rsidRDefault="004527A1" w:rsidP="004527A1">
      <w:pPr>
        <w:pStyle w:val="af6"/>
        <w:jc w:val="center"/>
      </w:pPr>
      <w:r>
        <w:t>УВЕДОМЛЕНИЕ</w:t>
      </w:r>
    </w:p>
    <w:p w:rsidR="004527A1" w:rsidRDefault="004527A1" w:rsidP="004527A1">
      <w:pPr>
        <w:pStyle w:val="af6"/>
        <w:jc w:val="center"/>
      </w:pPr>
      <w:r>
        <w:t xml:space="preserve">о произведенных изменениях списков молодых семей - претендентов на получение </w:t>
      </w:r>
    </w:p>
    <w:p w:rsidR="004527A1" w:rsidRDefault="004527A1" w:rsidP="004527A1">
      <w:pPr>
        <w:pStyle w:val="af6"/>
        <w:jc w:val="center"/>
      </w:pPr>
      <w:r>
        <w:t xml:space="preserve">социальных выплат в _________ г. в рамках Подпрограммы "Обеспечение жильем молодых </w:t>
      </w:r>
    </w:p>
    <w:p w:rsidR="004527A1" w:rsidRDefault="004527A1" w:rsidP="004527A1">
      <w:pPr>
        <w:pStyle w:val="af6"/>
        <w:jc w:val="center"/>
      </w:pPr>
      <w:r>
        <w:t xml:space="preserve">семей в Нижегородской области", изъявивших желание </w:t>
      </w:r>
    </w:p>
    <w:p w:rsidR="004527A1" w:rsidRDefault="004527A1" w:rsidP="004527A1">
      <w:pPr>
        <w:pStyle w:val="af6"/>
        <w:jc w:val="center"/>
      </w:pPr>
      <w:r>
        <w:t>получить социальную выплату в 20__ году,</w:t>
      </w:r>
    </w:p>
    <w:p w:rsidR="004527A1" w:rsidRDefault="004527A1" w:rsidP="004527A1">
      <w:pPr>
        <w:pStyle w:val="af6"/>
        <w:jc w:val="center"/>
      </w:pPr>
      <w:r>
        <w:t>по ___________________________________ Нижегородской области</w:t>
      </w:r>
    </w:p>
    <w:p w:rsidR="004527A1" w:rsidRDefault="004527A1" w:rsidP="004527A1">
      <w:pPr>
        <w:pStyle w:val="af6"/>
        <w:jc w:val="center"/>
      </w:pPr>
      <w:r>
        <w:t>(наименование муниципального района (городского округа)</w:t>
      </w:r>
    </w:p>
    <w:p w:rsidR="004527A1" w:rsidRDefault="004527A1" w:rsidP="004527A1">
      <w:pPr>
        <w:pStyle w:val="af6"/>
        <w:jc w:val="center"/>
      </w:pPr>
    </w:p>
    <w:tbl>
      <w:tblPr>
        <w:tblW w:w="14175" w:type="dxa"/>
        <w:tblInd w:w="108" w:type="dxa"/>
        <w:tblLayout w:type="fixed"/>
        <w:tblLook w:val="0000" w:firstRow="0" w:lastRow="0" w:firstColumn="0" w:lastColumn="0" w:noHBand="0" w:noVBand="0"/>
      </w:tblPr>
      <w:tblGrid>
        <w:gridCol w:w="552"/>
        <w:gridCol w:w="1104"/>
        <w:gridCol w:w="1332"/>
        <w:gridCol w:w="1690"/>
        <w:gridCol w:w="1418"/>
        <w:gridCol w:w="1275"/>
        <w:gridCol w:w="1985"/>
        <w:gridCol w:w="1984"/>
        <w:gridCol w:w="2835"/>
      </w:tblGrid>
      <w:tr w:rsidR="004527A1" w:rsidRPr="00777C52" w:rsidTr="00694A86">
        <w:tc>
          <w:tcPr>
            <w:tcW w:w="552"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 п/п </w:t>
            </w:r>
          </w:p>
        </w:tc>
        <w:tc>
          <w:tcPr>
            <w:tcW w:w="4126" w:type="dxa"/>
            <w:gridSpan w:val="3"/>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Сведения об исключении из списка молодых семей - претендентов на получение социальных выплат </w:t>
            </w:r>
          </w:p>
        </w:tc>
        <w:tc>
          <w:tcPr>
            <w:tcW w:w="6662" w:type="dxa"/>
            <w:gridSpan w:val="4"/>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Сведения о дополнении в список молодых семей - претендентов на получение социальных выплат </w:t>
            </w:r>
          </w:p>
        </w:tc>
        <w:tc>
          <w:tcPr>
            <w:tcW w:w="2835"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Реквизиты решения об исключении из списка молодых семей - претендентов на получение социальных выплат </w:t>
            </w:r>
          </w:p>
        </w:tc>
      </w:tr>
      <w:tr w:rsidR="004527A1" w:rsidRPr="00777C52" w:rsidTr="00694A86">
        <w:tc>
          <w:tcPr>
            <w:tcW w:w="552" w:type="dxa"/>
            <w:tcBorders>
              <w:top w:val="nil"/>
              <w:left w:val="single" w:sz="2" w:space="0" w:color="auto"/>
              <w:bottom w:val="nil"/>
              <w:right w:val="single" w:sz="2" w:space="0" w:color="auto"/>
            </w:tcBorders>
          </w:tcPr>
          <w:p w:rsidR="004527A1" w:rsidRPr="00777C52" w:rsidRDefault="004527A1" w:rsidP="00694A86">
            <w:pPr>
              <w:pStyle w:val="af6"/>
            </w:pPr>
          </w:p>
        </w:tc>
        <w:tc>
          <w:tcPr>
            <w:tcW w:w="1104"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Ф.И.О. членов молодой семьи </w:t>
            </w:r>
          </w:p>
        </w:tc>
        <w:tc>
          <w:tcPr>
            <w:tcW w:w="3022" w:type="dxa"/>
            <w:gridSpan w:val="2"/>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Паспорт гражданина Российской Федерации или свидетельство о рождении несовершеннолетнего, не достигшего 14 лет </w:t>
            </w:r>
          </w:p>
        </w:tc>
        <w:tc>
          <w:tcPr>
            <w:tcW w:w="1418"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Ф.И.О. членов молодой семьи </w:t>
            </w:r>
          </w:p>
        </w:tc>
        <w:tc>
          <w:tcPr>
            <w:tcW w:w="3260" w:type="dxa"/>
            <w:gridSpan w:val="2"/>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Паспорт гражданина Российской Федерации или свидетельство о рождении несовершеннолетнего, не достигшего 14 лет </w:t>
            </w:r>
          </w:p>
        </w:tc>
        <w:tc>
          <w:tcPr>
            <w:tcW w:w="1984" w:type="dxa"/>
            <w:tcBorders>
              <w:top w:val="nil"/>
              <w:left w:val="single" w:sz="2" w:space="0" w:color="auto"/>
              <w:bottom w:val="nil"/>
              <w:right w:val="single" w:sz="2" w:space="0" w:color="auto"/>
            </w:tcBorders>
          </w:tcPr>
          <w:p w:rsidR="004527A1" w:rsidRPr="00777C52" w:rsidRDefault="004527A1" w:rsidP="00694A86">
            <w:pPr>
              <w:pStyle w:val="af6"/>
              <w:jc w:val="center"/>
            </w:pPr>
            <w:r w:rsidRPr="00777C52">
              <w:t xml:space="preserve">Число, месяц, год рождения </w:t>
            </w:r>
          </w:p>
        </w:tc>
        <w:tc>
          <w:tcPr>
            <w:tcW w:w="2835" w:type="dxa"/>
            <w:vMerge/>
            <w:tcBorders>
              <w:left w:val="single" w:sz="2" w:space="0" w:color="auto"/>
              <w:right w:val="single" w:sz="2" w:space="0" w:color="auto"/>
            </w:tcBorders>
          </w:tcPr>
          <w:p w:rsidR="004527A1" w:rsidRPr="00777C52" w:rsidRDefault="004527A1" w:rsidP="00694A86">
            <w:pPr>
              <w:pStyle w:val="af6"/>
            </w:pPr>
          </w:p>
        </w:tc>
      </w:tr>
      <w:tr w:rsidR="004527A1" w:rsidRPr="00777C52" w:rsidTr="00694A86">
        <w:tc>
          <w:tcPr>
            <w:tcW w:w="55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10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33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Серия, номер </w:t>
            </w:r>
          </w:p>
        </w:tc>
        <w:tc>
          <w:tcPr>
            <w:tcW w:w="169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кем, когда выдан</w:t>
            </w:r>
          </w:p>
        </w:tc>
        <w:tc>
          <w:tcPr>
            <w:tcW w:w="1418"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Серия, номер </w:t>
            </w:r>
          </w:p>
        </w:tc>
        <w:tc>
          <w:tcPr>
            <w:tcW w:w="1985" w:type="dxa"/>
            <w:tcBorders>
              <w:top w:val="single" w:sz="2" w:space="0" w:color="auto"/>
              <w:left w:val="single" w:sz="2" w:space="0" w:color="auto"/>
              <w:bottom w:val="single" w:sz="2" w:space="0" w:color="auto"/>
              <w:right w:val="single" w:sz="2" w:space="0" w:color="auto"/>
            </w:tcBorders>
          </w:tcPr>
          <w:p w:rsidR="004527A1" w:rsidRDefault="004527A1" w:rsidP="00694A86">
            <w:pPr>
              <w:pStyle w:val="af6"/>
              <w:jc w:val="center"/>
            </w:pPr>
            <w:r w:rsidRPr="00777C52">
              <w:t xml:space="preserve">кем, когда </w:t>
            </w:r>
          </w:p>
          <w:p w:rsidR="004527A1" w:rsidRPr="00777C52" w:rsidRDefault="004527A1" w:rsidP="00694A86">
            <w:pPr>
              <w:pStyle w:val="af6"/>
              <w:jc w:val="center"/>
            </w:pPr>
            <w:r w:rsidRPr="00777C52">
              <w:t xml:space="preserve">выдан </w:t>
            </w:r>
          </w:p>
        </w:tc>
        <w:tc>
          <w:tcPr>
            <w:tcW w:w="198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2835" w:type="dxa"/>
            <w:vMerge/>
            <w:tcBorders>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55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33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69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98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283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55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10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33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69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41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98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283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r>
    </w:tbl>
    <w:p w:rsidR="004527A1" w:rsidRDefault="004527A1" w:rsidP="004527A1">
      <w:pPr>
        <w:pStyle w:val="af6"/>
      </w:pPr>
    </w:p>
    <w:p w:rsidR="004527A1" w:rsidRDefault="00C27A6D" w:rsidP="004527A1">
      <w:pPr>
        <w:pStyle w:val="af6"/>
        <w:ind w:firstLine="300"/>
      </w:pPr>
      <w:r>
        <w:t>Глава местного самоуправления</w:t>
      </w:r>
      <w:r w:rsidR="004527A1">
        <w:t xml:space="preserve"> </w:t>
      </w:r>
    </w:p>
    <w:p w:rsidR="004527A1" w:rsidRDefault="004527A1" w:rsidP="004527A1">
      <w:pPr>
        <w:pStyle w:val="af6"/>
        <w:ind w:firstLine="300"/>
      </w:pPr>
      <w:r>
        <w:t xml:space="preserve">муниципального </w:t>
      </w:r>
      <w:r w:rsidR="00C27A6D">
        <w:t>округа</w:t>
      </w:r>
      <w:r>
        <w:t xml:space="preserve"> _______________ (Ф.И.О.)</w:t>
      </w:r>
    </w:p>
    <w:p w:rsidR="004527A1" w:rsidRDefault="004527A1" w:rsidP="004527A1">
      <w:pPr>
        <w:pStyle w:val="af6"/>
      </w:pPr>
    </w:p>
    <w:p w:rsidR="004527A1" w:rsidRDefault="004527A1" w:rsidP="004527A1">
      <w:pPr>
        <w:pStyle w:val="af6"/>
        <w:ind w:firstLine="300"/>
      </w:pPr>
      <w:r>
        <w:t>М.П.</w:t>
      </w:r>
    </w:p>
    <w:p w:rsidR="004527A1" w:rsidRDefault="004527A1" w:rsidP="004527A1">
      <w:pPr>
        <w:pStyle w:val="af6"/>
      </w:pPr>
    </w:p>
    <w:p w:rsidR="004527A1" w:rsidRDefault="004527A1" w:rsidP="004527A1">
      <w:pPr>
        <w:pStyle w:val="af6"/>
        <w:ind w:firstLine="300"/>
      </w:pPr>
      <w:r>
        <w:t>Исполнитель</w:t>
      </w:r>
    </w:p>
    <w:p w:rsidR="004527A1" w:rsidRDefault="004527A1" w:rsidP="004527A1">
      <w:pPr>
        <w:pStyle w:val="af6"/>
        <w:sectPr w:rsidR="004527A1" w:rsidSect="00694A86">
          <w:pgSz w:w="16840" w:h="11907" w:orient="landscape" w:code="9"/>
          <w:pgMar w:top="851" w:right="1134" w:bottom="851" w:left="1134" w:header="720" w:footer="720" w:gutter="0"/>
          <w:cols w:space="720"/>
          <w:noEndnote/>
          <w:docGrid w:linePitch="299"/>
        </w:sectPr>
      </w:pPr>
      <w:r>
        <w:t xml:space="preserve">          Телефон</w:t>
      </w:r>
    </w:p>
    <w:p w:rsidR="004527A1" w:rsidRDefault="004527A1" w:rsidP="004527A1">
      <w:pPr>
        <w:pStyle w:val="af6"/>
      </w:pPr>
    </w:p>
    <w:p w:rsidR="004527A1" w:rsidRPr="003031E9" w:rsidRDefault="004527A1" w:rsidP="004527A1">
      <w:pPr>
        <w:tabs>
          <w:tab w:val="left" w:pos="2230"/>
        </w:tabs>
        <w:jc w:val="right"/>
        <w:rPr>
          <w:b/>
          <w:sz w:val="28"/>
          <w:szCs w:val="28"/>
        </w:rPr>
      </w:pPr>
      <w:r w:rsidRPr="003031E9">
        <w:rPr>
          <w:b/>
          <w:sz w:val="28"/>
          <w:szCs w:val="28"/>
        </w:rPr>
        <w:t>ПРИЛОЖЕНИЕ 6</w:t>
      </w:r>
    </w:p>
    <w:p w:rsidR="004527A1" w:rsidRPr="003031E9" w:rsidRDefault="004527A1" w:rsidP="004527A1">
      <w:pPr>
        <w:pStyle w:val="af6"/>
        <w:jc w:val="right"/>
        <w:rPr>
          <w:sz w:val="28"/>
          <w:szCs w:val="28"/>
        </w:rPr>
      </w:pPr>
      <w:r w:rsidRPr="003031E9">
        <w:rPr>
          <w:sz w:val="28"/>
          <w:szCs w:val="28"/>
        </w:rPr>
        <w:t xml:space="preserve">к Подпрограмме "Обеспечение жильем молодых семей </w:t>
      </w:r>
    </w:p>
    <w:p w:rsidR="004527A1" w:rsidRPr="003031E9" w:rsidRDefault="004527A1" w:rsidP="004527A1">
      <w:pPr>
        <w:pStyle w:val="af6"/>
        <w:jc w:val="right"/>
        <w:rPr>
          <w:sz w:val="28"/>
          <w:szCs w:val="28"/>
        </w:rPr>
      </w:pPr>
      <w:r w:rsidRPr="003031E9">
        <w:rPr>
          <w:sz w:val="28"/>
          <w:szCs w:val="28"/>
        </w:rPr>
        <w:t>в Сеченовском</w:t>
      </w:r>
      <w:r w:rsidR="00C27A6D">
        <w:rPr>
          <w:sz w:val="28"/>
          <w:szCs w:val="28"/>
        </w:rPr>
        <w:t xml:space="preserve"> муниципальном </w:t>
      </w:r>
      <w:r w:rsidRPr="003031E9">
        <w:rPr>
          <w:sz w:val="28"/>
          <w:szCs w:val="28"/>
        </w:rPr>
        <w:t xml:space="preserve"> </w:t>
      </w:r>
      <w:r w:rsidR="00AD1B07">
        <w:rPr>
          <w:sz w:val="28"/>
          <w:szCs w:val="28"/>
        </w:rPr>
        <w:t>округе</w:t>
      </w:r>
      <w:r w:rsidRPr="003031E9">
        <w:rPr>
          <w:sz w:val="28"/>
          <w:szCs w:val="28"/>
        </w:rPr>
        <w:t xml:space="preserve"> Нижегородской области"</w:t>
      </w:r>
    </w:p>
    <w:p w:rsidR="004527A1" w:rsidRDefault="004527A1" w:rsidP="004527A1">
      <w:pPr>
        <w:pStyle w:val="af6"/>
        <w:jc w:val="center"/>
      </w:pPr>
    </w:p>
    <w:p w:rsidR="004527A1" w:rsidRDefault="004527A1" w:rsidP="004527A1">
      <w:pPr>
        <w:pStyle w:val="af6"/>
        <w:jc w:val="center"/>
      </w:pPr>
      <w:r>
        <w:t>ОТЧЕТ</w:t>
      </w:r>
    </w:p>
    <w:p w:rsidR="004527A1" w:rsidRDefault="004527A1" w:rsidP="004527A1">
      <w:pPr>
        <w:pStyle w:val="af6"/>
        <w:jc w:val="center"/>
      </w:pPr>
      <w:r>
        <w:t xml:space="preserve">о расходах местного бюджета на предоставление дополнительных социальных выплат </w:t>
      </w:r>
    </w:p>
    <w:p w:rsidR="004527A1" w:rsidRDefault="004527A1" w:rsidP="004527A1">
      <w:pPr>
        <w:pStyle w:val="af6"/>
        <w:jc w:val="center"/>
      </w:pPr>
      <w:r>
        <w:t>(нарастающим итогом) за _____________ квартал 20__ года</w:t>
      </w:r>
    </w:p>
    <w:p w:rsidR="004527A1" w:rsidRDefault="004527A1" w:rsidP="004527A1">
      <w:pPr>
        <w:pStyle w:val="af6"/>
        <w:jc w:val="center"/>
      </w:pPr>
      <w:r>
        <w:t>______________________________________________________</w:t>
      </w:r>
    </w:p>
    <w:p w:rsidR="004527A1" w:rsidRDefault="004527A1" w:rsidP="004527A1">
      <w:pPr>
        <w:pStyle w:val="af6"/>
        <w:jc w:val="center"/>
      </w:pPr>
      <w:r>
        <w:t xml:space="preserve">(наименование муниципального </w:t>
      </w:r>
      <w:r w:rsidR="00C27A6D">
        <w:t>округа</w:t>
      </w:r>
      <w:r>
        <w:t xml:space="preserve"> Нижегородской области)</w:t>
      </w:r>
    </w:p>
    <w:p w:rsidR="004527A1" w:rsidRDefault="004527A1" w:rsidP="004527A1">
      <w:pPr>
        <w:pStyle w:val="af6"/>
        <w:jc w:val="center"/>
      </w:pPr>
    </w:p>
    <w:tbl>
      <w:tblPr>
        <w:tblW w:w="0" w:type="auto"/>
        <w:tblInd w:w="60" w:type="dxa"/>
        <w:tblLayout w:type="fixed"/>
        <w:tblCellMar>
          <w:left w:w="60" w:type="dxa"/>
          <w:right w:w="60" w:type="dxa"/>
        </w:tblCellMar>
        <w:tblLook w:val="0000" w:firstRow="0" w:lastRow="0" w:firstColumn="0" w:lastColumn="0" w:noHBand="0" w:noVBand="0"/>
      </w:tblPr>
      <w:tblGrid>
        <w:gridCol w:w="456"/>
        <w:gridCol w:w="1440"/>
        <w:gridCol w:w="1152"/>
        <w:gridCol w:w="1284"/>
        <w:gridCol w:w="840"/>
        <w:gridCol w:w="1032"/>
        <w:gridCol w:w="1284"/>
        <w:gridCol w:w="1332"/>
        <w:gridCol w:w="1528"/>
        <w:gridCol w:w="1701"/>
        <w:gridCol w:w="1134"/>
        <w:gridCol w:w="992"/>
        <w:gridCol w:w="567"/>
      </w:tblGrid>
      <w:tr w:rsidR="004527A1" w:rsidRPr="00777C52" w:rsidTr="00694A86">
        <w:tc>
          <w:tcPr>
            <w:tcW w:w="456"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п/п </w:t>
            </w:r>
          </w:p>
        </w:tc>
        <w:tc>
          <w:tcPr>
            <w:tcW w:w="4716" w:type="dxa"/>
            <w:gridSpan w:val="4"/>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Данные о членах молодой семьи по состоянию на дату выдачи дополнительной социальной выплаты </w:t>
            </w:r>
          </w:p>
        </w:tc>
        <w:tc>
          <w:tcPr>
            <w:tcW w:w="1032"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Дата </w:t>
            </w:r>
            <w:proofErr w:type="spellStart"/>
            <w:r w:rsidRPr="00777C52">
              <w:t>перечис-ления</w:t>
            </w:r>
            <w:proofErr w:type="spellEnd"/>
            <w:r w:rsidRPr="00777C52">
              <w:t xml:space="preserve"> средств </w:t>
            </w:r>
            <w:proofErr w:type="spellStart"/>
            <w:r w:rsidRPr="00777C52">
              <w:t>социаль</w:t>
            </w:r>
            <w:proofErr w:type="spellEnd"/>
            <w:r w:rsidRPr="00777C52">
              <w:t xml:space="preserve">- </w:t>
            </w:r>
          </w:p>
          <w:p w:rsidR="004527A1" w:rsidRPr="00777C52" w:rsidRDefault="004527A1" w:rsidP="00694A86">
            <w:pPr>
              <w:pStyle w:val="af6"/>
              <w:ind w:firstLine="60"/>
            </w:pPr>
            <w:r w:rsidRPr="00777C52">
              <w:t xml:space="preserve">ной выплаты </w:t>
            </w:r>
          </w:p>
          <w:p w:rsidR="004527A1" w:rsidRPr="00777C52" w:rsidRDefault="004527A1" w:rsidP="00694A86">
            <w:pPr>
              <w:pStyle w:val="af6"/>
            </w:pPr>
          </w:p>
        </w:tc>
        <w:tc>
          <w:tcPr>
            <w:tcW w:w="1284"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Стоимость жилого помещения (остатка долга по </w:t>
            </w:r>
          </w:p>
          <w:p w:rsidR="004527A1" w:rsidRPr="00777C52" w:rsidRDefault="004527A1" w:rsidP="00694A86">
            <w:pPr>
              <w:pStyle w:val="af6"/>
              <w:jc w:val="center"/>
            </w:pPr>
            <w:proofErr w:type="spellStart"/>
            <w:r w:rsidRPr="00777C52">
              <w:t>ипотечно-му</w:t>
            </w:r>
            <w:proofErr w:type="spellEnd"/>
            <w:r w:rsidRPr="00777C52">
              <w:t xml:space="preserve"> кредиту)</w:t>
            </w:r>
          </w:p>
          <w:p w:rsidR="004527A1" w:rsidRPr="00777C52" w:rsidRDefault="004527A1" w:rsidP="00694A86">
            <w:pPr>
              <w:pStyle w:val="af6"/>
              <w:jc w:val="center"/>
            </w:pPr>
          </w:p>
        </w:tc>
        <w:tc>
          <w:tcPr>
            <w:tcW w:w="1332"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Размер </w:t>
            </w:r>
            <w:proofErr w:type="spellStart"/>
            <w:r w:rsidRPr="00777C52">
              <w:t>предостав</w:t>
            </w:r>
            <w:proofErr w:type="spellEnd"/>
            <w:r w:rsidRPr="00777C52">
              <w:t xml:space="preserve">- ленной социальной выплаты </w:t>
            </w:r>
          </w:p>
          <w:p w:rsidR="004527A1" w:rsidRPr="00777C52" w:rsidRDefault="004527A1" w:rsidP="00694A86">
            <w:pPr>
              <w:pStyle w:val="af6"/>
              <w:jc w:val="center"/>
            </w:pPr>
            <w:r w:rsidRPr="00777C52">
              <w:t>(тыс. рублей)</w:t>
            </w:r>
          </w:p>
          <w:p w:rsidR="004527A1" w:rsidRPr="00777C52" w:rsidRDefault="004527A1" w:rsidP="00694A86">
            <w:pPr>
              <w:pStyle w:val="af6"/>
              <w:jc w:val="center"/>
            </w:pPr>
          </w:p>
        </w:tc>
        <w:tc>
          <w:tcPr>
            <w:tcW w:w="1528"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Величина понесенных молодой семьей собственных </w:t>
            </w:r>
          </w:p>
          <w:p w:rsidR="004527A1" w:rsidRPr="00777C52" w:rsidRDefault="004527A1" w:rsidP="00694A86">
            <w:pPr>
              <w:pStyle w:val="af6"/>
              <w:jc w:val="center"/>
            </w:pPr>
            <w:r w:rsidRPr="00777C52">
              <w:t xml:space="preserve">расходов либо остаток долга по ипотечному кредиту </w:t>
            </w:r>
          </w:p>
          <w:p w:rsidR="004527A1" w:rsidRPr="00777C52" w:rsidRDefault="004527A1" w:rsidP="00694A86">
            <w:pPr>
              <w:pStyle w:val="af6"/>
              <w:jc w:val="center"/>
            </w:pPr>
            <w:r w:rsidRPr="00777C52">
              <w:t>(гр.7 - гр.8)</w:t>
            </w:r>
          </w:p>
        </w:tc>
        <w:tc>
          <w:tcPr>
            <w:tcW w:w="1701"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Размер дополни тельной социальной</w:t>
            </w:r>
            <w:r>
              <w:t xml:space="preserve"> выплаты в соответ</w:t>
            </w:r>
            <w:r w:rsidRPr="00777C52">
              <w:t>ствии с</w:t>
            </w:r>
          </w:p>
          <w:p w:rsidR="004527A1" w:rsidRDefault="004527A1" w:rsidP="00694A86">
            <w:pPr>
              <w:pStyle w:val="af6"/>
              <w:jc w:val="center"/>
            </w:pPr>
            <w:proofErr w:type="spellStart"/>
            <w:r>
              <w:t>р</w:t>
            </w:r>
            <w:r w:rsidRPr="00777C52">
              <w:t>аспоряже</w:t>
            </w:r>
            <w:proofErr w:type="spellEnd"/>
            <w:r>
              <w:t>-</w:t>
            </w:r>
          </w:p>
          <w:p w:rsidR="004527A1" w:rsidRPr="00777C52" w:rsidRDefault="004527A1" w:rsidP="00694A86">
            <w:pPr>
              <w:pStyle w:val="af6"/>
              <w:jc w:val="center"/>
            </w:pPr>
            <w:proofErr w:type="spellStart"/>
            <w:r w:rsidRPr="00777C52">
              <w:t>нием</w:t>
            </w:r>
            <w:proofErr w:type="spellEnd"/>
            <w:r w:rsidRPr="00777C52">
              <w:t xml:space="preserve"> Пр</w:t>
            </w:r>
            <w:r>
              <w:t>а</w:t>
            </w:r>
            <w:r w:rsidRPr="00777C52">
              <w:t>вительства Нижегородской области (тыс. руб.)</w:t>
            </w:r>
          </w:p>
        </w:tc>
        <w:tc>
          <w:tcPr>
            <w:tcW w:w="2693" w:type="dxa"/>
            <w:gridSpan w:val="3"/>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Размер предоставленной дополнительной социальной выплаты </w:t>
            </w:r>
          </w:p>
        </w:tc>
      </w:tr>
      <w:tr w:rsidR="004527A1" w:rsidRPr="00777C52" w:rsidTr="00694A86">
        <w:tc>
          <w:tcPr>
            <w:tcW w:w="456" w:type="dxa"/>
            <w:tcBorders>
              <w:top w:val="nil"/>
              <w:left w:val="single" w:sz="2" w:space="0" w:color="auto"/>
              <w:bottom w:val="nil"/>
              <w:right w:val="single" w:sz="2" w:space="0" w:color="auto"/>
            </w:tcBorders>
          </w:tcPr>
          <w:p w:rsidR="004527A1" w:rsidRPr="00777C52" w:rsidRDefault="004527A1" w:rsidP="00694A86">
            <w:pPr>
              <w:pStyle w:val="af6"/>
            </w:pPr>
          </w:p>
        </w:tc>
        <w:tc>
          <w:tcPr>
            <w:tcW w:w="1440"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Члены семьи (Ф.И.О., родственные отношения)</w:t>
            </w:r>
          </w:p>
        </w:tc>
        <w:tc>
          <w:tcPr>
            <w:tcW w:w="2436" w:type="dxa"/>
            <w:gridSpan w:val="2"/>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паспорт гражданина Российской Федерации или свидетельство о рождении несовершеннолетнего, не достигшего 14 лет </w:t>
            </w:r>
          </w:p>
        </w:tc>
        <w:tc>
          <w:tcPr>
            <w:tcW w:w="840"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число, месяц, год </w:t>
            </w:r>
            <w:proofErr w:type="spellStart"/>
            <w:r w:rsidRPr="00777C52">
              <w:t>рожде-ния</w:t>
            </w:r>
            <w:proofErr w:type="spellEnd"/>
          </w:p>
        </w:tc>
        <w:tc>
          <w:tcPr>
            <w:tcW w:w="1032" w:type="dxa"/>
            <w:vMerge/>
            <w:tcBorders>
              <w:left w:val="single" w:sz="2" w:space="0" w:color="auto"/>
              <w:right w:val="single" w:sz="2" w:space="0" w:color="auto"/>
            </w:tcBorders>
          </w:tcPr>
          <w:p w:rsidR="004527A1" w:rsidRPr="00777C52" w:rsidRDefault="004527A1" w:rsidP="00694A86">
            <w:pPr>
              <w:pStyle w:val="af6"/>
            </w:pPr>
          </w:p>
        </w:tc>
        <w:tc>
          <w:tcPr>
            <w:tcW w:w="1284" w:type="dxa"/>
            <w:vMerge/>
            <w:tcBorders>
              <w:left w:val="single" w:sz="2" w:space="0" w:color="auto"/>
              <w:right w:val="single" w:sz="2" w:space="0" w:color="auto"/>
            </w:tcBorders>
          </w:tcPr>
          <w:p w:rsidR="004527A1" w:rsidRPr="00777C52" w:rsidRDefault="004527A1" w:rsidP="00694A86">
            <w:pPr>
              <w:pStyle w:val="af6"/>
            </w:pPr>
          </w:p>
        </w:tc>
        <w:tc>
          <w:tcPr>
            <w:tcW w:w="1332" w:type="dxa"/>
            <w:vMerge/>
            <w:tcBorders>
              <w:left w:val="single" w:sz="2" w:space="0" w:color="auto"/>
              <w:right w:val="single" w:sz="2" w:space="0" w:color="auto"/>
            </w:tcBorders>
          </w:tcPr>
          <w:p w:rsidR="004527A1" w:rsidRPr="00777C52" w:rsidRDefault="004527A1" w:rsidP="00694A86">
            <w:pPr>
              <w:pStyle w:val="af6"/>
            </w:pPr>
          </w:p>
        </w:tc>
        <w:tc>
          <w:tcPr>
            <w:tcW w:w="1528" w:type="dxa"/>
            <w:vMerge/>
            <w:tcBorders>
              <w:left w:val="single" w:sz="2" w:space="0" w:color="auto"/>
              <w:right w:val="single" w:sz="2" w:space="0" w:color="auto"/>
            </w:tcBorders>
          </w:tcPr>
          <w:p w:rsidR="004527A1" w:rsidRPr="00777C52" w:rsidRDefault="004527A1" w:rsidP="00694A86">
            <w:pPr>
              <w:pStyle w:val="af6"/>
            </w:pPr>
          </w:p>
        </w:tc>
        <w:tc>
          <w:tcPr>
            <w:tcW w:w="1701" w:type="dxa"/>
            <w:vMerge/>
            <w:tcBorders>
              <w:left w:val="single" w:sz="2" w:space="0" w:color="auto"/>
              <w:right w:val="single" w:sz="2" w:space="0" w:color="auto"/>
            </w:tcBorders>
          </w:tcPr>
          <w:p w:rsidR="004527A1" w:rsidRPr="00777C52" w:rsidRDefault="004527A1" w:rsidP="00694A86">
            <w:pPr>
              <w:pStyle w:val="af6"/>
            </w:pPr>
          </w:p>
        </w:tc>
        <w:tc>
          <w:tcPr>
            <w:tcW w:w="1134"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за счет средств областного бюджета </w:t>
            </w:r>
          </w:p>
        </w:tc>
        <w:tc>
          <w:tcPr>
            <w:tcW w:w="992"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за счет средств местного бюджета </w:t>
            </w:r>
          </w:p>
        </w:tc>
        <w:tc>
          <w:tcPr>
            <w:tcW w:w="567" w:type="dxa"/>
            <w:tcBorders>
              <w:top w:val="single" w:sz="2" w:space="0" w:color="auto"/>
              <w:left w:val="single" w:sz="2" w:space="0" w:color="auto"/>
              <w:bottom w:val="nil"/>
              <w:right w:val="single" w:sz="2" w:space="0" w:color="auto"/>
            </w:tcBorders>
          </w:tcPr>
          <w:p w:rsidR="004527A1" w:rsidRPr="00777C52" w:rsidRDefault="004527A1" w:rsidP="00694A86">
            <w:pPr>
              <w:pStyle w:val="af6"/>
              <w:jc w:val="center"/>
            </w:pPr>
            <w:r w:rsidRPr="00777C52">
              <w:t xml:space="preserve">всего </w:t>
            </w:r>
          </w:p>
        </w:tc>
      </w:tr>
      <w:tr w:rsidR="004527A1" w:rsidRPr="00777C52" w:rsidTr="00694A86">
        <w:tc>
          <w:tcPr>
            <w:tcW w:w="456"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440"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15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серия, номер </w:t>
            </w:r>
          </w:p>
        </w:tc>
        <w:tc>
          <w:tcPr>
            <w:tcW w:w="12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кем, когда выдан</w:t>
            </w:r>
          </w:p>
        </w:tc>
        <w:tc>
          <w:tcPr>
            <w:tcW w:w="840"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032"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332"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528"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701"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567"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456"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 </w:t>
            </w:r>
          </w:p>
        </w:tc>
        <w:tc>
          <w:tcPr>
            <w:tcW w:w="1440"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2 </w:t>
            </w:r>
          </w:p>
        </w:tc>
        <w:tc>
          <w:tcPr>
            <w:tcW w:w="115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3 </w:t>
            </w:r>
          </w:p>
        </w:tc>
        <w:tc>
          <w:tcPr>
            <w:tcW w:w="12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4 </w:t>
            </w:r>
          </w:p>
        </w:tc>
        <w:tc>
          <w:tcPr>
            <w:tcW w:w="840"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5 </w:t>
            </w:r>
          </w:p>
        </w:tc>
        <w:tc>
          <w:tcPr>
            <w:tcW w:w="1032"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6 </w:t>
            </w:r>
          </w:p>
        </w:tc>
        <w:tc>
          <w:tcPr>
            <w:tcW w:w="1284"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7 </w:t>
            </w:r>
          </w:p>
        </w:tc>
        <w:tc>
          <w:tcPr>
            <w:tcW w:w="1332"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8 </w:t>
            </w:r>
          </w:p>
        </w:tc>
        <w:tc>
          <w:tcPr>
            <w:tcW w:w="1528"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9 </w:t>
            </w:r>
          </w:p>
        </w:tc>
        <w:tc>
          <w:tcPr>
            <w:tcW w:w="1701"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10 </w:t>
            </w:r>
          </w:p>
        </w:tc>
        <w:tc>
          <w:tcPr>
            <w:tcW w:w="1134"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11 </w:t>
            </w:r>
          </w:p>
        </w:tc>
        <w:tc>
          <w:tcPr>
            <w:tcW w:w="992"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12 </w:t>
            </w:r>
          </w:p>
        </w:tc>
        <w:tc>
          <w:tcPr>
            <w:tcW w:w="567" w:type="dxa"/>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13 </w:t>
            </w:r>
          </w:p>
        </w:tc>
      </w:tr>
      <w:tr w:rsidR="004527A1" w:rsidRPr="00777C52" w:rsidTr="00694A86">
        <w:tc>
          <w:tcPr>
            <w:tcW w:w="456"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440"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15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40"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03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33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528"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701"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567"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456"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440"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15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40"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03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33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528"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701"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567"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c>
          <w:tcPr>
            <w:tcW w:w="1896" w:type="dxa"/>
            <w:gridSpan w:val="2"/>
            <w:tcBorders>
              <w:top w:val="nil"/>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ИТОГО </w:t>
            </w:r>
          </w:p>
        </w:tc>
        <w:tc>
          <w:tcPr>
            <w:tcW w:w="115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p>
        </w:tc>
        <w:tc>
          <w:tcPr>
            <w:tcW w:w="840"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03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28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33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528"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701"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c>
          <w:tcPr>
            <w:tcW w:w="567" w:type="dxa"/>
            <w:tcBorders>
              <w:top w:val="nil"/>
              <w:left w:val="single" w:sz="2" w:space="0" w:color="auto"/>
              <w:bottom w:val="single" w:sz="2" w:space="0" w:color="auto"/>
              <w:right w:val="single" w:sz="2" w:space="0" w:color="auto"/>
            </w:tcBorders>
          </w:tcPr>
          <w:p w:rsidR="004527A1" w:rsidRPr="00777C52" w:rsidRDefault="004527A1" w:rsidP="00694A86">
            <w:pPr>
              <w:pStyle w:val="af6"/>
            </w:pPr>
          </w:p>
        </w:tc>
      </w:tr>
    </w:tbl>
    <w:p w:rsidR="004527A1" w:rsidRDefault="004527A1" w:rsidP="004527A1">
      <w:pPr>
        <w:pStyle w:val="af6"/>
        <w:ind w:firstLine="300"/>
      </w:pPr>
    </w:p>
    <w:p w:rsidR="004527A1" w:rsidRDefault="004527A1" w:rsidP="004527A1">
      <w:pPr>
        <w:pStyle w:val="af6"/>
        <w:ind w:firstLine="300"/>
      </w:pPr>
      <w:r>
        <w:t xml:space="preserve">Глава </w:t>
      </w:r>
      <w:r w:rsidR="00AD1B07">
        <w:t xml:space="preserve">МСУ </w:t>
      </w:r>
      <w:r>
        <w:t xml:space="preserve">муниципального </w:t>
      </w:r>
      <w:r w:rsidR="00AD1B07">
        <w:t>округа</w:t>
      </w:r>
      <w:r>
        <w:t xml:space="preserve"> </w:t>
      </w:r>
    </w:p>
    <w:p w:rsidR="004527A1" w:rsidRDefault="004527A1" w:rsidP="004527A1">
      <w:pPr>
        <w:pStyle w:val="af6"/>
        <w:ind w:firstLine="360"/>
      </w:pPr>
      <w:r>
        <w:t>_________________      _____________________</w:t>
      </w:r>
    </w:p>
    <w:p w:rsidR="004527A1" w:rsidRDefault="004527A1" w:rsidP="004527A1">
      <w:pPr>
        <w:pStyle w:val="af6"/>
        <w:ind w:firstLine="540"/>
      </w:pPr>
      <w:r>
        <w:t>(подпись, дата)               (расшифровка подписи)</w:t>
      </w:r>
    </w:p>
    <w:p w:rsidR="004527A1" w:rsidRDefault="004527A1" w:rsidP="004527A1">
      <w:pPr>
        <w:pStyle w:val="af6"/>
        <w:ind w:firstLine="300"/>
      </w:pPr>
    </w:p>
    <w:p w:rsidR="004527A1" w:rsidRDefault="004527A1" w:rsidP="004527A1">
      <w:pPr>
        <w:pStyle w:val="af6"/>
      </w:pPr>
      <w:r>
        <w:t xml:space="preserve">Руководитель финансового органа               </w:t>
      </w:r>
    </w:p>
    <w:p w:rsidR="004527A1" w:rsidRDefault="00C27A6D" w:rsidP="004527A1">
      <w:pPr>
        <w:pStyle w:val="af6"/>
      </w:pPr>
      <w:r>
        <w:t>а</w:t>
      </w:r>
      <w:r w:rsidR="004527A1">
        <w:t xml:space="preserve">дминистрации муниципального </w:t>
      </w:r>
    </w:p>
    <w:p w:rsidR="004527A1" w:rsidRDefault="00C27A6D" w:rsidP="004527A1">
      <w:pPr>
        <w:pStyle w:val="af6"/>
      </w:pPr>
      <w:r>
        <w:t xml:space="preserve">округа                                     </w:t>
      </w:r>
      <w:r w:rsidR="004527A1">
        <w:t xml:space="preserve">   _______________ ___________________________</w:t>
      </w:r>
    </w:p>
    <w:p w:rsidR="004527A1" w:rsidRDefault="004527A1" w:rsidP="004527A1">
      <w:pPr>
        <w:pStyle w:val="af6"/>
        <w:ind w:firstLine="3060"/>
      </w:pPr>
      <w:r>
        <w:t>(подпись, дата)           (расшифровка подписи)</w:t>
      </w:r>
    </w:p>
    <w:p w:rsidR="004527A1" w:rsidRDefault="004527A1" w:rsidP="004527A1">
      <w:pPr>
        <w:pStyle w:val="af6"/>
      </w:pPr>
      <w:r>
        <w:t>М.П.</w:t>
      </w:r>
    </w:p>
    <w:p w:rsidR="004527A1" w:rsidRDefault="004527A1" w:rsidP="004527A1">
      <w:pPr>
        <w:pStyle w:val="af6"/>
        <w:ind w:firstLine="3060"/>
        <w:sectPr w:rsidR="004527A1" w:rsidSect="00694A86">
          <w:pgSz w:w="16840" w:h="11907" w:orient="landscape" w:code="9"/>
          <w:pgMar w:top="567" w:right="567" w:bottom="567" w:left="567" w:header="720" w:footer="720" w:gutter="0"/>
          <w:cols w:space="720"/>
          <w:noEndnote/>
          <w:docGrid w:linePitch="299"/>
        </w:sectPr>
      </w:pPr>
    </w:p>
    <w:p w:rsidR="004527A1" w:rsidRPr="003031E9" w:rsidRDefault="004527A1" w:rsidP="004527A1">
      <w:pPr>
        <w:pStyle w:val="af6"/>
        <w:jc w:val="right"/>
        <w:rPr>
          <w:b/>
          <w:sz w:val="28"/>
          <w:szCs w:val="28"/>
        </w:rPr>
      </w:pPr>
      <w:r w:rsidRPr="003031E9">
        <w:rPr>
          <w:b/>
          <w:sz w:val="28"/>
          <w:szCs w:val="28"/>
        </w:rPr>
        <w:lastRenderedPageBreak/>
        <w:t>ПРИЛОЖЕНИЕ 7</w:t>
      </w:r>
    </w:p>
    <w:p w:rsidR="004527A1" w:rsidRPr="003031E9" w:rsidRDefault="004527A1" w:rsidP="004527A1">
      <w:pPr>
        <w:pStyle w:val="af6"/>
        <w:jc w:val="right"/>
        <w:rPr>
          <w:sz w:val="28"/>
          <w:szCs w:val="28"/>
        </w:rPr>
      </w:pPr>
      <w:r w:rsidRPr="003031E9">
        <w:rPr>
          <w:sz w:val="28"/>
          <w:szCs w:val="28"/>
        </w:rPr>
        <w:t xml:space="preserve">к Подпрограмме "Обеспечение жильем молодых семей </w:t>
      </w:r>
    </w:p>
    <w:p w:rsidR="004527A1" w:rsidRDefault="004527A1" w:rsidP="004527A1">
      <w:pPr>
        <w:pStyle w:val="af6"/>
        <w:jc w:val="right"/>
      </w:pPr>
      <w:r w:rsidRPr="003031E9">
        <w:rPr>
          <w:sz w:val="28"/>
          <w:szCs w:val="28"/>
        </w:rPr>
        <w:t xml:space="preserve">в Сеченовском </w:t>
      </w:r>
      <w:r w:rsidR="00C27A6D">
        <w:rPr>
          <w:sz w:val="28"/>
          <w:szCs w:val="28"/>
        </w:rPr>
        <w:t xml:space="preserve">муниципальном </w:t>
      </w:r>
      <w:r w:rsidR="00AD1B07">
        <w:rPr>
          <w:sz w:val="28"/>
          <w:szCs w:val="28"/>
        </w:rPr>
        <w:t>округ</w:t>
      </w:r>
      <w:r w:rsidRPr="003031E9">
        <w:rPr>
          <w:sz w:val="28"/>
          <w:szCs w:val="28"/>
        </w:rPr>
        <w:t>е Нижегородской области</w:t>
      </w:r>
      <w:r>
        <w:t>"</w:t>
      </w:r>
    </w:p>
    <w:p w:rsidR="004527A1" w:rsidRDefault="004527A1" w:rsidP="004527A1">
      <w:pPr>
        <w:pStyle w:val="af6"/>
        <w:jc w:val="center"/>
      </w:pPr>
    </w:p>
    <w:p w:rsidR="004527A1" w:rsidRDefault="004527A1" w:rsidP="004527A1">
      <w:pPr>
        <w:pStyle w:val="af6"/>
        <w:jc w:val="center"/>
      </w:pPr>
      <w:r>
        <w:t>СВЕДЕНИЯ</w:t>
      </w:r>
    </w:p>
    <w:p w:rsidR="004527A1" w:rsidRPr="00C162B5" w:rsidRDefault="004527A1" w:rsidP="004527A1">
      <w:pPr>
        <w:pStyle w:val="af6"/>
        <w:jc w:val="center"/>
      </w:pPr>
      <w:r>
        <w:t xml:space="preserve">о реализации Подпрограммы </w:t>
      </w:r>
      <w:r w:rsidRPr="00C162B5">
        <w:t xml:space="preserve">"Обеспечение жильем молодых семей </w:t>
      </w:r>
    </w:p>
    <w:p w:rsidR="004527A1" w:rsidRDefault="004527A1" w:rsidP="004527A1">
      <w:pPr>
        <w:pStyle w:val="af6"/>
        <w:jc w:val="center"/>
      </w:pPr>
      <w:r w:rsidRPr="00C162B5">
        <w:t>в Нижегородской области" (нарастающим итогом)</w:t>
      </w:r>
    </w:p>
    <w:p w:rsidR="004527A1" w:rsidRDefault="004527A1" w:rsidP="004527A1">
      <w:pPr>
        <w:pStyle w:val="af6"/>
        <w:jc w:val="center"/>
      </w:pPr>
      <w:r>
        <w:t>за _________________ 20__ года</w:t>
      </w:r>
    </w:p>
    <w:p w:rsidR="004527A1" w:rsidRDefault="004527A1" w:rsidP="004527A1">
      <w:pPr>
        <w:pStyle w:val="af6"/>
        <w:jc w:val="center"/>
      </w:pPr>
      <w:r>
        <w:t>месяц</w:t>
      </w:r>
    </w:p>
    <w:tbl>
      <w:tblPr>
        <w:tblW w:w="16160" w:type="dxa"/>
        <w:tblInd w:w="-34" w:type="dxa"/>
        <w:tblLayout w:type="fixed"/>
        <w:tblLook w:val="0000" w:firstRow="0" w:lastRow="0" w:firstColumn="0" w:lastColumn="0" w:noHBand="0" w:noVBand="0"/>
      </w:tblPr>
      <w:tblGrid>
        <w:gridCol w:w="426"/>
        <w:gridCol w:w="1276"/>
        <w:gridCol w:w="992"/>
        <w:gridCol w:w="992"/>
        <w:gridCol w:w="992"/>
        <w:gridCol w:w="1134"/>
        <w:gridCol w:w="978"/>
        <w:gridCol w:w="723"/>
        <w:gridCol w:w="1026"/>
        <w:gridCol w:w="968"/>
        <w:gridCol w:w="968"/>
        <w:gridCol w:w="1433"/>
        <w:gridCol w:w="1275"/>
        <w:gridCol w:w="1134"/>
        <w:gridCol w:w="993"/>
        <w:gridCol w:w="850"/>
      </w:tblGrid>
      <w:tr w:rsidR="004527A1" w:rsidRPr="00777C52" w:rsidTr="00694A86">
        <w:trPr>
          <w:trHeight w:val="1092"/>
        </w:trPr>
        <w:tc>
          <w:tcPr>
            <w:tcW w:w="426"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п/п </w:t>
            </w:r>
          </w:p>
        </w:tc>
        <w:tc>
          <w:tcPr>
            <w:tcW w:w="1276"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Ф.И.О. членов </w:t>
            </w:r>
          </w:p>
          <w:p w:rsidR="004527A1" w:rsidRPr="00777C52" w:rsidRDefault="004527A1" w:rsidP="00694A86">
            <w:pPr>
              <w:pStyle w:val="af6"/>
              <w:jc w:val="center"/>
            </w:pPr>
            <w:r w:rsidRPr="00777C52">
              <w:t xml:space="preserve">молодой семьи </w:t>
            </w:r>
            <w:proofErr w:type="spellStart"/>
            <w:r w:rsidRPr="00777C52">
              <w:t>участ-ницыПодпрог</w:t>
            </w:r>
            <w:proofErr w:type="spellEnd"/>
          </w:p>
          <w:p w:rsidR="004527A1" w:rsidRPr="00777C52" w:rsidRDefault="004527A1" w:rsidP="00694A86">
            <w:pPr>
              <w:pStyle w:val="af6"/>
              <w:jc w:val="center"/>
            </w:pPr>
            <w:proofErr w:type="spellStart"/>
            <w:r w:rsidRPr="00777C52">
              <w:t>раммы</w:t>
            </w:r>
            <w:proofErr w:type="spellEnd"/>
          </w:p>
          <w:p w:rsidR="004527A1" w:rsidRPr="00777C52" w:rsidRDefault="004527A1" w:rsidP="00694A86">
            <w:pPr>
              <w:pStyle w:val="af6"/>
              <w:jc w:val="center"/>
            </w:pPr>
          </w:p>
        </w:tc>
        <w:tc>
          <w:tcPr>
            <w:tcW w:w="992"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Дата выдачи </w:t>
            </w:r>
          </w:p>
          <w:p w:rsidR="004527A1" w:rsidRPr="00777C52" w:rsidRDefault="004527A1" w:rsidP="00694A86">
            <w:pPr>
              <w:pStyle w:val="af6"/>
              <w:jc w:val="center"/>
            </w:pPr>
            <w:proofErr w:type="spellStart"/>
            <w:r w:rsidRPr="00777C52">
              <w:t>свиде</w:t>
            </w:r>
            <w:proofErr w:type="spellEnd"/>
            <w:r w:rsidRPr="00777C52">
              <w:t>-</w:t>
            </w:r>
          </w:p>
          <w:p w:rsidR="004527A1" w:rsidRPr="00777C52" w:rsidRDefault="004527A1" w:rsidP="00694A86">
            <w:pPr>
              <w:pStyle w:val="af6"/>
              <w:jc w:val="center"/>
            </w:pPr>
            <w:proofErr w:type="spellStart"/>
            <w:r w:rsidRPr="00777C52">
              <w:t>тель</w:t>
            </w:r>
            <w:proofErr w:type="spellEnd"/>
            <w:r w:rsidRPr="00777C52">
              <w:t>-</w:t>
            </w:r>
          </w:p>
          <w:p w:rsidR="004527A1" w:rsidRPr="00777C52" w:rsidRDefault="004527A1" w:rsidP="00694A86">
            <w:pPr>
              <w:pStyle w:val="af6"/>
              <w:jc w:val="center"/>
            </w:pPr>
            <w:proofErr w:type="spellStart"/>
            <w:r w:rsidRPr="00777C52">
              <w:t>ства</w:t>
            </w:r>
            <w:proofErr w:type="spellEnd"/>
            <w:r w:rsidRPr="00777C52">
              <w:t xml:space="preserve">, его серия и номер </w:t>
            </w:r>
          </w:p>
          <w:p w:rsidR="004527A1" w:rsidRPr="00777C52" w:rsidRDefault="004527A1" w:rsidP="00694A86">
            <w:pPr>
              <w:pStyle w:val="af6"/>
              <w:jc w:val="center"/>
            </w:pPr>
          </w:p>
        </w:tc>
        <w:tc>
          <w:tcPr>
            <w:tcW w:w="992"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Дата открытия </w:t>
            </w:r>
          </w:p>
          <w:p w:rsidR="004527A1" w:rsidRPr="00777C52" w:rsidRDefault="004527A1" w:rsidP="00694A86">
            <w:pPr>
              <w:pStyle w:val="af6"/>
              <w:jc w:val="center"/>
            </w:pPr>
            <w:r w:rsidRPr="00777C52">
              <w:t xml:space="preserve">лицевого счета в банке </w:t>
            </w:r>
          </w:p>
          <w:p w:rsidR="004527A1" w:rsidRPr="00777C52" w:rsidRDefault="004527A1" w:rsidP="00694A86">
            <w:pPr>
              <w:pStyle w:val="af6"/>
              <w:jc w:val="center"/>
            </w:pPr>
          </w:p>
        </w:tc>
        <w:tc>
          <w:tcPr>
            <w:tcW w:w="992"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Дата полу-</w:t>
            </w:r>
          </w:p>
          <w:p w:rsidR="004527A1" w:rsidRPr="00777C52" w:rsidRDefault="004527A1" w:rsidP="00694A86">
            <w:pPr>
              <w:pStyle w:val="af6"/>
              <w:jc w:val="center"/>
            </w:pPr>
            <w:proofErr w:type="spellStart"/>
            <w:r w:rsidRPr="00777C52">
              <w:t>чениясоци</w:t>
            </w:r>
            <w:proofErr w:type="spellEnd"/>
            <w:r w:rsidRPr="00777C52">
              <w:t>-</w:t>
            </w:r>
          </w:p>
          <w:p w:rsidR="004527A1" w:rsidRPr="00777C52" w:rsidRDefault="004527A1" w:rsidP="00694A86">
            <w:pPr>
              <w:pStyle w:val="af6"/>
              <w:jc w:val="center"/>
            </w:pPr>
            <w:proofErr w:type="spellStart"/>
            <w:r w:rsidRPr="00777C52">
              <w:t>альнойвыпла</w:t>
            </w:r>
            <w:proofErr w:type="spellEnd"/>
            <w:r w:rsidRPr="00777C52">
              <w:t>-</w:t>
            </w:r>
          </w:p>
          <w:p w:rsidR="004527A1" w:rsidRPr="00777C52" w:rsidRDefault="004527A1" w:rsidP="00694A86">
            <w:pPr>
              <w:pStyle w:val="af6"/>
              <w:jc w:val="center"/>
            </w:pPr>
            <w:r w:rsidRPr="00777C52">
              <w:t xml:space="preserve">ты </w:t>
            </w:r>
          </w:p>
          <w:p w:rsidR="004527A1" w:rsidRPr="00777C52" w:rsidRDefault="004527A1" w:rsidP="00694A86">
            <w:pPr>
              <w:pStyle w:val="af6"/>
              <w:jc w:val="center"/>
            </w:pPr>
          </w:p>
        </w:tc>
        <w:tc>
          <w:tcPr>
            <w:tcW w:w="1134"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Размер общей </w:t>
            </w:r>
          </w:p>
          <w:p w:rsidR="004527A1" w:rsidRPr="00777C52" w:rsidRDefault="004527A1" w:rsidP="00694A86">
            <w:pPr>
              <w:pStyle w:val="af6"/>
              <w:jc w:val="center"/>
            </w:pPr>
            <w:r w:rsidRPr="00777C52">
              <w:t xml:space="preserve">площади </w:t>
            </w:r>
            <w:proofErr w:type="spellStart"/>
            <w:r w:rsidRPr="00777C52">
              <w:t>жилогопоме</w:t>
            </w:r>
            <w:proofErr w:type="spellEnd"/>
            <w:r w:rsidRPr="00777C52">
              <w:t>-</w:t>
            </w:r>
          </w:p>
          <w:p w:rsidR="004527A1" w:rsidRPr="00777C52" w:rsidRDefault="004527A1" w:rsidP="00694A86">
            <w:pPr>
              <w:pStyle w:val="af6"/>
              <w:jc w:val="center"/>
            </w:pPr>
            <w:proofErr w:type="spellStart"/>
            <w:r w:rsidRPr="00777C52">
              <w:t>щения</w:t>
            </w:r>
            <w:proofErr w:type="spellEnd"/>
            <w:r w:rsidRPr="00777C52">
              <w:t xml:space="preserve"> для расчета </w:t>
            </w:r>
            <w:proofErr w:type="spellStart"/>
            <w:r w:rsidRPr="00777C52">
              <w:t>социаль</w:t>
            </w:r>
            <w:proofErr w:type="spellEnd"/>
            <w:r w:rsidRPr="00777C52">
              <w:t>-</w:t>
            </w:r>
          </w:p>
          <w:p w:rsidR="004527A1" w:rsidRPr="00777C52" w:rsidRDefault="004527A1" w:rsidP="00694A86">
            <w:pPr>
              <w:pStyle w:val="af6"/>
              <w:jc w:val="center"/>
            </w:pPr>
            <w:r w:rsidRPr="00777C52">
              <w:t xml:space="preserve">ной выплаты </w:t>
            </w:r>
          </w:p>
        </w:tc>
        <w:tc>
          <w:tcPr>
            <w:tcW w:w="978"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Рас-</w:t>
            </w:r>
          </w:p>
          <w:p w:rsidR="004527A1" w:rsidRPr="00777C52" w:rsidRDefault="004527A1" w:rsidP="00694A86">
            <w:pPr>
              <w:pStyle w:val="af6"/>
              <w:jc w:val="center"/>
            </w:pPr>
            <w:r w:rsidRPr="00777C52">
              <w:t xml:space="preserve">четная </w:t>
            </w:r>
          </w:p>
          <w:p w:rsidR="004527A1" w:rsidRPr="00777C52" w:rsidRDefault="004527A1" w:rsidP="00694A86">
            <w:pPr>
              <w:pStyle w:val="af6"/>
              <w:jc w:val="center"/>
            </w:pPr>
            <w:r w:rsidRPr="00777C52">
              <w:t>(сред-</w:t>
            </w:r>
          </w:p>
          <w:p w:rsidR="004527A1" w:rsidRPr="00777C52" w:rsidRDefault="004527A1" w:rsidP="00694A86">
            <w:pPr>
              <w:pStyle w:val="af6"/>
              <w:jc w:val="center"/>
            </w:pPr>
            <w:proofErr w:type="spellStart"/>
            <w:r w:rsidRPr="00777C52">
              <w:t>няя</w:t>
            </w:r>
            <w:proofErr w:type="spellEnd"/>
            <w:r w:rsidRPr="00777C52">
              <w:t xml:space="preserve">) </w:t>
            </w:r>
            <w:proofErr w:type="spellStart"/>
            <w:r w:rsidRPr="00777C52">
              <w:t>стои</w:t>
            </w:r>
            <w:proofErr w:type="spellEnd"/>
            <w:r w:rsidRPr="00777C52">
              <w:t>-</w:t>
            </w:r>
          </w:p>
          <w:p w:rsidR="004527A1" w:rsidRPr="00777C52" w:rsidRDefault="004527A1" w:rsidP="00694A86">
            <w:pPr>
              <w:pStyle w:val="af6"/>
              <w:jc w:val="center"/>
            </w:pPr>
            <w:proofErr w:type="spellStart"/>
            <w:r w:rsidRPr="00777C52">
              <w:t>мость</w:t>
            </w:r>
            <w:proofErr w:type="spellEnd"/>
            <w:r w:rsidRPr="00777C52">
              <w:t xml:space="preserve"> жилья </w:t>
            </w:r>
          </w:p>
        </w:tc>
        <w:tc>
          <w:tcPr>
            <w:tcW w:w="3685" w:type="dxa"/>
            <w:gridSpan w:val="4"/>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Размер социальной выплаты</w:t>
            </w:r>
          </w:p>
          <w:p w:rsidR="004527A1" w:rsidRPr="00777C52" w:rsidRDefault="004527A1" w:rsidP="00694A86">
            <w:pPr>
              <w:pStyle w:val="af6"/>
              <w:jc w:val="center"/>
            </w:pPr>
            <w:r w:rsidRPr="00777C52">
              <w:t>(тыс. руб.)</w:t>
            </w:r>
          </w:p>
        </w:tc>
        <w:tc>
          <w:tcPr>
            <w:tcW w:w="1433"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 xml:space="preserve">Размер общей </w:t>
            </w:r>
          </w:p>
          <w:p w:rsidR="004527A1" w:rsidRPr="00777C52" w:rsidRDefault="004527A1" w:rsidP="00694A86">
            <w:pPr>
              <w:pStyle w:val="af6"/>
              <w:jc w:val="center"/>
            </w:pPr>
            <w:r w:rsidRPr="00777C52">
              <w:t xml:space="preserve">площади </w:t>
            </w:r>
            <w:proofErr w:type="spellStart"/>
            <w:r w:rsidRPr="00777C52">
              <w:t>приобре</w:t>
            </w:r>
            <w:proofErr w:type="spellEnd"/>
          </w:p>
          <w:p w:rsidR="004527A1" w:rsidRPr="00777C52" w:rsidRDefault="004527A1" w:rsidP="00694A86">
            <w:pPr>
              <w:pStyle w:val="af6"/>
              <w:jc w:val="center"/>
            </w:pPr>
            <w:proofErr w:type="spellStart"/>
            <w:r w:rsidRPr="00777C52">
              <w:t>тенного</w:t>
            </w:r>
            <w:proofErr w:type="spellEnd"/>
            <w:r w:rsidRPr="00777C52">
              <w:t xml:space="preserve"> (</w:t>
            </w:r>
            <w:proofErr w:type="spellStart"/>
            <w:r w:rsidRPr="00777C52">
              <w:t>постро</w:t>
            </w:r>
            <w:proofErr w:type="spellEnd"/>
          </w:p>
          <w:p w:rsidR="004527A1" w:rsidRPr="00777C52" w:rsidRDefault="004527A1" w:rsidP="00694A86">
            <w:pPr>
              <w:pStyle w:val="af6"/>
              <w:jc w:val="center"/>
            </w:pPr>
            <w:proofErr w:type="spellStart"/>
            <w:r w:rsidRPr="00777C52">
              <w:t>енного</w:t>
            </w:r>
            <w:proofErr w:type="spellEnd"/>
            <w:r w:rsidRPr="00777C52">
              <w:t xml:space="preserve">) жилого </w:t>
            </w:r>
            <w:proofErr w:type="spellStart"/>
            <w:r w:rsidRPr="00777C52">
              <w:t>поме</w:t>
            </w:r>
            <w:proofErr w:type="spellEnd"/>
            <w:r w:rsidRPr="00777C52">
              <w:t>-</w:t>
            </w:r>
          </w:p>
          <w:p w:rsidR="004527A1" w:rsidRPr="00777C52" w:rsidRDefault="004527A1" w:rsidP="00694A86">
            <w:pPr>
              <w:pStyle w:val="af6"/>
              <w:jc w:val="center"/>
            </w:pPr>
            <w:proofErr w:type="spellStart"/>
            <w:r w:rsidRPr="00777C52">
              <w:t>щения</w:t>
            </w:r>
            <w:proofErr w:type="spellEnd"/>
            <w:r w:rsidRPr="00777C52">
              <w:t xml:space="preserve"> (кв. м)</w:t>
            </w:r>
          </w:p>
        </w:tc>
        <w:tc>
          <w:tcPr>
            <w:tcW w:w="1275"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proofErr w:type="spellStart"/>
            <w:r w:rsidRPr="00777C52">
              <w:t>Стои</w:t>
            </w:r>
            <w:proofErr w:type="spellEnd"/>
            <w:r w:rsidRPr="00777C52">
              <w:t>-</w:t>
            </w:r>
          </w:p>
          <w:p w:rsidR="004527A1" w:rsidRPr="00777C52" w:rsidRDefault="004527A1" w:rsidP="00694A86">
            <w:pPr>
              <w:pStyle w:val="af6"/>
              <w:jc w:val="center"/>
            </w:pPr>
            <w:proofErr w:type="spellStart"/>
            <w:r w:rsidRPr="00777C52">
              <w:t>мость</w:t>
            </w:r>
            <w:proofErr w:type="spellEnd"/>
          </w:p>
          <w:p w:rsidR="004527A1" w:rsidRPr="00777C52" w:rsidRDefault="004527A1" w:rsidP="00694A86">
            <w:pPr>
              <w:pStyle w:val="af6"/>
              <w:jc w:val="center"/>
            </w:pPr>
            <w:r w:rsidRPr="00777C52">
              <w:t xml:space="preserve">жилого </w:t>
            </w:r>
            <w:proofErr w:type="spellStart"/>
            <w:r w:rsidRPr="00777C52">
              <w:t>поме-щения</w:t>
            </w:r>
            <w:proofErr w:type="spellEnd"/>
            <w:r w:rsidRPr="00777C52">
              <w:t xml:space="preserve">, </w:t>
            </w:r>
            <w:proofErr w:type="spellStart"/>
            <w:r w:rsidRPr="00777C52">
              <w:t>приобре</w:t>
            </w:r>
            <w:proofErr w:type="spellEnd"/>
          </w:p>
          <w:p w:rsidR="004527A1" w:rsidRPr="00777C52" w:rsidRDefault="004527A1" w:rsidP="00694A86">
            <w:pPr>
              <w:pStyle w:val="af6"/>
              <w:jc w:val="center"/>
            </w:pPr>
            <w:proofErr w:type="spellStart"/>
            <w:r w:rsidRPr="00777C52">
              <w:t>тенного</w:t>
            </w:r>
            <w:proofErr w:type="spellEnd"/>
            <w:r w:rsidRPr="00777C52">
              <w:t xml:space="preserve"> (</w:t>
            </w:r>
            <w:proofErr w:type="spellStart"/>
            <w:r w:rsidRPr="00777C52">
              <w:t>постро</w:t>
            </w:r>
            <w:proofErr w:type="spellEnd"/>
            <w:r w:rsidRPr="00777C52">
              <w:t>-</w:t>
            </w:r>
          </w:p>
          <w:p w:rsidR="004527A1" w:rsidRPr="00777C52" w:rsidRDefault="004527A1" w:rsidP="00694A86">
            <w:pPr>
              <w:pStyle w:val="af6"/>
              <w:jc w:val="center"/>
            </w:pPr>
            <w:proofErr w:type="spellStart"/>
            <w:r w:rsidRPr="00777C52">
              <w:t>енного</w:t>
            </w:r>
            <w:proofErr w:type="spellEnd"/>
            <w:r w:rsidRPr="00777C52">
              <w:t>) молодой семьей (тыс. руб.)</w:t>
            </w:r>
          </w:p>
        </w:tc>
        <w:tc>
          <w:tcPr>
            <w:tcW w:w="1134"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Меха-</w:t>
            </w:r>
          </w:p>
          <w:p w:rsidR="004527A1" w:rsidRPr="00777C52" w:rsidRDefault="004527A1" w:rsidP="00694A86">
            <w:pPr>
              <w:pStyle w:val="af6"/>
              <w:jc w:val="center"/>
            </w:pPr>
            <w:proofErr w:type="spellStart"/>
            <w:r w:rsidRPr="00777C52">
              <w:t>низм</w:t>
            </w:r>
            <w:proofErr w:type="spellEnd"/>
          </w:p>
          <w:p w:rsidR="004527A1" w:rsidRPr="00777C52" w:rsidRDefault="004527A1" w:rsidP="00694A86">
            <w:pPr>
              <w:pStyle w:val="af6"/>
              <w:jc w:val="center"/>
            </w:pPr>
            <w:proofErr w:type="spellStart"/>
            <w:r w:rsidRPr="00777C52">
              <w:t>приоб</w:t>
            </w:r>
            <w:proofErr w:type="spellEnd"/>
          </w:p>
          <w:p w:rsidR="004527A1" w:rsidRPr="00777C52" w:rsidRDefault="004527A1" w:rsidP="00694A86">
            <w:pPr>
              <w:pStyle w:val="af6"/>
              <w:jc w:val="center"/>
            </w:pPr>
            <w:proofErr w:type="spellStart"/>
            <w:r w:rsidRPr="00777C52">
              <w:t>рете</w:t>
            </w:r>
            <w:proofErr w:type="spellEnd"/>
            <w:r w:rsidRPr="00777C52">
              <w:t>-</w:t>
            </w:r>
          </w:p>
          <w:p w:rsidR="004527A1" w:rsidRPr="00777C52" w:rsidRDefault="004527A1" w:rsidP="00694A86">
            <w:pPr>
              <w:pStyle w:val="af6"/>
              <w:jc w:val="center"/>
            </w:pPr>
            <w:proofErr w:type="spellStart"/>
            <w:r w:rsidRPr="00777C52">
              <w:t>ния</w:t>
            </w:r>
            <w:proofErr w:type="spellEnd"/>
            <w:r w:rsidRPr="00777C52">
              <w:t xml:space="preserve"> жилья </w:t>
            </w:r>
          </w:p>
          <w:p w:rsidR="004527A1" w:rsidRPr="00777C52" w:rsidRDefault="004527A1" w:rsidP="00694A86">
            <w:pPr>
              <w:pStyle w:val="af6"/>
              <w:jc w:val="center"/>
            </w:pPr>
          </w:p>
        </w:tc>
        <w:tc>
          <w:tcPr>
            <w:tcW w:w="993"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Размер жилищ</w:t>
            </w:r>
          </w:p>
          <w:p w:rsidR="004527A1" w:rsidRPr="00777C52" w:rsidRDefault="004527A1" w:rsidP="00694A86">
            <w:pPr>
              <w:pStyle w:val="af6"/>
              <w:jc w:val="center"/>
            </w:pPr>
            <w:proofErr w:type="spellStart"/>
            <w:r w:rsidRPr="00777C52">
              <w:t>ного</w:t>
            </w:r>
            <w:proofErr w:type="spellEnd"/>
            <w:r w:rsidRPr="00777C52">
              <w:t xml:space="preserve"> кредита </w:t>
            </w:r>
          </w:p>
          <w:p w:rsidR="004527A1" w:rsidRPr="00777C52" w:rsidRDefault="004527A1" w:rsidP="00694A86">
            <w:pPr>
              <w:pStyle w:val="af6"/>
              <w:jc w:val="center"/>
            </w:pPr>
          </w:p>
        </w:tc>
        <w:tc>
          <w:tcPr>
            <w:tcW w:w="850" w:type="dxa"/>
            <w:vMerge w:val="restart"/>
            <w:tcBorders>
              <w:top w:val="single" w:sz="2" w:space="0" w:color="auto"/>
              <w:left w:val="single" w:sz="2" w:space="0" w:color="auto"/>
              <w:right w:val="single" w:sz="2" w:space="0" w:color="auto"/>
            </w:tcBorders>
          </w:tcPr>
          <w:p w:rsidR="004527A1" w:rsidRPr="00777C52" w:rsidRDefault="004527A1" w:rsidP="00694A86">
            <w:pPr>
              <w:pStyle w:val="af6"/>
              <w:jc w:val="center"/>
            </w:pPr>
            <w:r w:rsidRPr="00777C52">
              <w:t>Сред</w:t>
            </w:r>
          </w:p>
          <w:p w:rsidR="004527A1" w:rsidRPr="00777C52" w:rsidRDefault="004527A1" w:rsidP="00694A86">
            <w:pPr>
              <w:pStyle w:val="af6"/>
              <w:jc w:val="center"/>
            </w:pPr>
            <w:proofErr w:type="spellStart"/>
            <w:r w:rsidRPr="00777C52">
              <w:t>ства</w:t>
            </w:r>
            <w:proofErr w:type="spellEnd"/>
          </w:p>
          <w:p w:rsidR="004527A1" w:rsidRPr="00777C52" w:rsidRDefault="004527A1" w:rsidP="00694A86">
            <w:pPr>
              <w:pStyle w:val="af6"/>
              <w:jc w:val="center"/>
            </w:pPr>
            <w:r w:rsidRPr="00777C52">
              <w:t>мате</w:t>
            </w:r>
          </w:p>
          <w:p w:rsidR="004527A1" w:rsidRPr="00777C52" w:rsidRDefault="004527A1" w:rsidP="00694A86">
            <w:pPr>
              <w:pStyle w:val="af6"/>
              <w:jc w:val="center"/>
            </w:pPr>
            <w:proofErr w:type="spellStart"/>
            <w:r w:rsidRPr="00777C52">
              <w:t>рин</w:t>
            </w:r>
            <w:proofErr w:type="spellEnd"/>
          </w:p>
          <w:p w:rsidR="004527A1" w:rsidRPr="00777C52" w:rsidRDefault="004527A1" w:rsidP="00694A86">
            <w:pPr>
              <w:pStyle w:val="af6"/>
              <w:jc w:val="center"/>
            </w:pPr>
            <w:proofErr w:type="spellStart"/>
            <w:r w:rsidRPr="00777C52">
              <w:t>скогокапи</w:t>
            </w:r>
            <w:proofErr w:type="spellEnd"/>
          </w:p>
          <w:p w:rsidR="004527A1" w:rsidRPr="00777C52" w:rsidRDefault="004527A1" w:rsidP="00694A86">
            <w:pPr>
              <w:pStyle w:val="af6"/>
              <w:jc w:val="center"/>
            </w:pPr>
            <w:r w:rsidRPr="00777C52">
              <w:t xml:space="preserve">тала </w:t>
            </w:r>
          </w:p>
          <w:p w:rsidR="004527A1" w:rsidRPr="00777C52" w:rsidRDefault="004527A1" w:rsidP="00694A86">
            <w:pPr>
              <w:pStyle w:val="af6"/>
              <w:jc w:val="center"/>
            </w:pPr>
          </w:p>
        </w:tc>
      </w:tr>
      <w:tr w:rsidR="004527A1" w:rsidRPr="00777C52" w:rsidTr="00694A86">
        <w:trPr>
          <w:trHeight w:val="147"/>
        </w:trPr>
        <w:tc>
          <w:tcPr>
            <w:tcW w:w="426"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276"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992"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978"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72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Всего </w:t>
            </w:r>
          </w:p>
        </w:tc>
        <w:tc>
          <w:tcPr>
            <w:tcW w:w="102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За счет средств </w:t>
            </w:r>
            <w:proofErr w:type="spellStart"/>
            <w:r w:rsidRPr="00777C52">
              <w:t>феде</w:t>
            </w:r>
            <w:proofErr w:type="spellEnd"/>
            <w:r w:rsidRPr="00777C52">
              <w:t>-</w:t>
            </w:r>
          </w:p>
          <w:p w:rsidR="004527A1" w:rsidRPr="00777C52" w:rsidRDefault="004527A1" w:rsidP="00694A86">
            <w:pPr>
              <w:pStyle w:val="af6"/>
              <w:jc w:val="center"/>
            </w:pPr>
            <w:proofErr w:type="spellStart"/>
            <w:r w:rsidRPr="00777C52">
              <w:t>раль</w:t>
            </w:r>
            <w:proofErr w:type="spellEnd"/>
            <w:r w:rsidRPr="00777C52">
              <w:t>-</w:t>
            </w:r>
          </w:p>
          <w:p w:rsidR="004527A1" w:rsidRPr="00777C52" w:rsidRDefault="004527A1" w:rsidP="00694A86">
            <w:pPr>
              <w:pStyle w:val="af6"/>
              <w:jc w:val="center"/>
            </w:pPr>
            <w:proofErr w:type="spellStart"/>
            <w:r w:rsidRPr="00777C52">
              <w:t>ногобюдже</w:t>
            </w:r>
            <w:proofErr w:type="spellEnd"/>
            <w:r w:rsidRPr="00777C52">
              <w:t>-</w:t>
            </w:r>
          </w:p>
          <w:p w:rsidR="004527A1" w:rsidRPr="00777C52" w:rsidRDefault="004527A1" w:rsidP="00694A86">
            <w:pPr>
              <w:pStyle w:val="af6"/>
              <w:jc w:val="center"/>
            </w:pPr>
            <w:r w:rsidRPr="00777C52">
              <w:t xml:space="preserve">та </w:t>
            </w:r>
          </w:p>
        </w:tc>
        <w:tc>
          <w:tcPr>
            <w:tcW w:w="9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За счет средств </w:t>
            </w:r>
            <w:proofErr w:type="spellStart"/>
            <w:r w:rsidRPr="00777C52">
              <w:t>обла</w:t>
            </w:r>
            <w:proofErr w:type="spellEnd"/>
            <w:r w:rsidRPr="00777C52">
              <w:t>-</w:t>
            </w:r>
          </w:p>
          <w:p w:rsidR="004527A1" w:rsidRPr="00777C52" w:rsidRDefault="004527A1" w:rsidP="00694A86">
            <w:pPr>
              <w:pStyle w:val="af6"/>
              <w:jc w:val="center"/>
            </w:pPr>
            <w:proofErr w:type="spellStart"/>
            <w:r>
              <w:t>стногобюдже</w:t>
            </w:r>
            <w:proofErr w:type="spellEnd"/>
          </w:p>
          <w:p w:rsidR="004527A1" w:rsidRPr="00777C52" w:rsidRDefault="004527A1" w:rsidP="00694A86">
            <w:pPr>
              <w:pStyle w:val="af6"/>
              <w:jc w:val="center"/>
            </w:pPr>
            <w:r w:rsidRPr="00777C52">
              <w:t xml:space="preserve">та </w:t>
            </w:r>
          </w:p>
        </w:tc>
        <w:tc>
          <w:tcPr>
            <w:tcW w:w="9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За счет средств мест-</w:t>
            </w:r>
          </w:p>
          <w:p w:rsidR="004527A1" w:rsidRPr="00777C52" w:rsidRDefault="004527A1" w:rsidP="00694A86">
            <w:pPr>
              <w:pStyle w:val="af6"/>
              <w:jc w:val="center"/>
            </w:pPr>
            <w:proofErr w:type="spellStart"/>
            <w:r>
              <w:t>ногобюдже</w:t>
            </w:r>
            <w:proofErr w:type="spellEnd"/>
          </w:p>
          <w:p w:rsidR="004527A1" w:rsidRPr="00777C52" w:rsidRDefault="004527A1" w:rsidP="00694A86">
            <w:pPr>
              <w:pStyle w:val="af6"/>
              <w:jc w:val="center"/>
            </w:pPr>
            <w:r w:rsidRPr="00777C52">
              <w:t xml:space="preserve">та </w:t>
            </w:r>
          </w:p>
        </w:tc>
        <w:tc>
          <w:tcPr>
            <w:tcW w:w="1433"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275"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1134"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993"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850" w:type="dxa"/>
            <w:vMerge/>
            <w:tcBorders>
              <w:left w:val="single" w:sz="2" w:space="0" w:color="auto"/>
              <w:bottom w:val="single" w:sz="2" w:space="0" w:color="auto"/>
              <w:right w:val="single" w:sz="2" w:space="0" w:color="auto"/>
            </w:tcBorders>
          </w:tcPr>
          <w:p w:rsidR="004527A1" w:rsidRPr="00777C52" w:rsidRDefault="004527A1" w:rsidP="00694A86">
            <w:pPr>
              <w:pStyle w:val="af6"/>
            </w:pPr>
          </w:p>
        </w:tc>
      </w:tr>
      <w:tr w:rsidR="004527A1" w:rsidRPr="00777C52" w:rsidTr="00694A86">
        <w:trPr>
          <w:trHeight w:val="268"/>
        </w:trPr>
        <w:tc>
          <w:tcPr>
            <w:tcW w:w="42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 </w:t>
            </w:r>
          </w:p>
        </w:tc>
        <w:tc>
          <w:tcPr>
            <w:tcW w:w="127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2 </w:t>
            </w: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3 </w:t>
            </w: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4 </w:t>
            </w:r>
          </w:p>
        </w:tc>
        <w:tc>
          <w:tcPr>
            <w:tcW w:w="99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5 </w:t>
            </w: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6 </w:t>
            </w:r>
          </w:p>
        </w:tc>
        <w:tc>
          <w:tcPr>
            <w:tcW w:w="97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7 </w:t>
            </w:r>
          </w:p>
        </w:tc>
        <w:tc>
          <w:tcPr>
            <w:tcW w:w="72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8 </w:t>
            </w:r>
          </w:p>
        </w:tc>
        <w:tc>
          <w:tcPr>
            <w:tcW w:w="1026"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9 </w:t>
            </w:r>
          </w:p>
        </w:tc>
        <w:tc>
          <w:tcPr>
            <w:tcW w:w="9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10 </w:t>
            </w:r>
          </w:p>
        </w:tc>
        <w:tc>
          <w:tcPr>
            <w:tcW w:w="968"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11 </w:t>
            </w:r>
          </w:p>
        </w:tc>
        <w:tc>
          <w:tcPr>
            <w:tcW w:w="143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12 </w:t>
            </w:r>
          </w:p>
        </w:tc>
        <w:tc>
          <w:tcPr>
            <w:tcW w:w="1275"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13 </w:t>
            </w:r>
          </w:p>
        </w:tc>
        <w:tc>
          <w:tcPr>
            <w:tcW w:w="1134"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14 </w:t>
            </w:r>
          </w:p>
        </w:tc>
        <w:tc>
          <w:tcPr>
            <w:tcW w:w="99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15 </w:t>
            </w:r>
          </w:p>
        </w:tc>
        <w:tc>
          <w:tcPr>
            <w:tcW w:w="850"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center"/>
            </w:pPr>
            <w:r w:rsidRPr="00777C52">
              <w:t xml:space="preserve">16 </w:t>
            </w:r>
          </w:p>
        </w:tc>
      </w:tr>
    </w:tbl>
    <w:p w:rsidR="004527A1" w:rsidRDefault="004527A1" w:rsidP="004527A1">
      <w:pPr>
        <w:pStyle w:val="af6"/>
      </w:pPr>
    </w:p>
    <w:p w:rsidR="004527A1" w:rsidRDefault="004527A1" w:rsidP="004527A1">
      <w:pPr>
        <w:pStyle w:val="af6"/>
        <w:ind w:firstLine="300"/>
      </w:pPr>
      <w:r>
        <w:t xml:space="preserve">Глава </w:t>
      </w:r>
      <w:r w:rsidR="00AD1B07">
        <w:t>МСУ</w:t>
      </w:r>
      <w:r>
        <w:t xml:space="preserve"> муниципального </w:t>
      </w:r>
      <w:r w:rsidR="00AD1B07">
        <w:t>округа</w:t>
      </w:r>
      <w:r>
        <w:t xml:space="preserve"> </w:t>
      </w:r>
    </w:p>
    <w:p w:rsidR="004527A1" w:rsidRDefault="004527A1" w:rsidP="004527A1">
      <w:pPr>
        <w:pStyle w:val="af6"/>
        <w:ind w:firstLine="300"/>
      </w:pPr>
      <w:r>
        <w:t>_________________ _______________________</w:t>
      </w:r>
    </w:p>
    <w:p w:rsidR="004527A1" w:rsidRDefault="004527A1" w:rsidP="004527A1">
      <w:pPr>
        <w:pStyle w:val="af6"/>
        <w:ind w:firstLine="600"/>
      </w:pPr>
      <w:r>
        <w:t>(подпись, дата)          (расшифровка подписи)</w:t>
      </w:r>
    </w:p>
    <w:p w:rsidR="004527A1" w:rsidRDefault="004527A1" w:rsidP="004527A1">
      <w:pPr>
        <w:pStyle w:val="af6"/>
      </w:pPr>
    </w:p>
    <w:p w:rsidR="004527A1" w:rsidRDefault="004527A1" w:rsidP="004527A1">
      <w:pPr>
        <w:pStyle w:val="af6"/>
        <w:ind w:firstLine="300"/>
      </w:pPr>
      <w:r>
        <w:t>Руководитель финансового</w:t>
      </w:r>
    </w:p>
    <w:p w:rsidR="004527A1" w:rsidRDefault="004527A1" w:rsidP="004527A1">
      <w:pPr>
        <w:pStyle w:val="af6"/>
        <w:ind w:firstLine="300"/>
      </w:pPr>
      <w:r>
        <w:t>органа администрации</w:t>
      </w:r>
    </w:p>
    <w:p w:rsidR="004527A1" w:rsidRDefault="004527A1" w:rsidP="004527A1">
      <w:pPr>
        <w:pStyle w:val="af6"/>
        <w:ind w:firstLine="300"/>
      </w:pPr>
      <w:r>
        <w:t xml:space="preserve">муниципального </w:t>
      </w:r>
      <w:r w:rsidR="00AD1B07">
        <w:t>округа</w:t>
      </w:r>
      <w:r>
        <w:t xml:space="preserve"> </w:t>
      </w:r>
    </w:p>
    <w:p w:rsidR="004527A1" w:rsidRDefault="004527A1" w:rsidP="004527A1">
      <w:pPr>
        <w:pStyle w:val="af6"/>
        <w:ind w:firstLine="300"/>
      </w:pPr>
      <w:r>
        <w:t>_________________   ______________________________</w:t>
      </w:r>
    </w:p>
    <w:p w:rsidR="004527A1" w:rsidRDefault="004527A1" w:rsidP="004527A1">
      <w:pPr>
        <w:pStyle w:val="af6"/>
        <w:ind w:firstLine="660"/>
      </w:pPr>
      <w:r>
        <w:t>(подпись, дата)              (расшифровка подписи)</w:t>
      </w:r>
    </w:p>
    <w:p w:rsidR="004527A1" w:rsidRDefault="004527A1" w:rsidP="004527A1">
      <w:pPr>
        <w:pStyle w:val="af6"/>
        <w:ind w:firstLine="300"/>
      </w:pPr>
    </w:p>
    <w:p w:rsidR="004527A1" w:rsidRDefault="004527A1" w:rsidP="004527A1">
      <w:pPr>
        <w:pStyle w:val="af6"/>
        <w:ind w:firstLine="300"/>
      </w:pPr>
      <w:r>
        <w:t>М.П.</w:t>
      </w:r>
    </w:p>
    <w:p w:rsidR="004527A1" w:rsidRDefault="004527A1" w:rsidP="004527A1">
      <w:pPr>
        <w:pStyle w:val="af6"/>
        <w:ind w:firstLine="300"/>
      </w:pPr>
      <w:r>
        <w:t>Исполнитель</w:t>
      </w:r>
    </w:p>
    <w:p w:rsidR="004527A1" w:rsidRDefault="004527A1" w:rsidP="004527A1">
      <w:pPr>
        <w:pStyle w:val="af6"/>
        <w:ind w:firstLine="300"/>
      </w:pPr>
      <w:r>
        <w:t>Телефон исполнителя _________________________</w:t>
      </w:r>
    </w:p>
    <w:p w:rsidR="004527A1" w:rsidRDefault="004527A1" w:rsidP="004527A1">
      <w:pPr>
        <w:pStyle w:val="af6"/>
        <w:sectPr w:rsidR="004527A1" w:rsidSect="00694A86">
          <w:pgSz w:w="16840" w:h="11907" w:orient="landscape" w:code="9"/>
          <w:pgMar w:top="340" w:right="567" w:bottom="340" w:left="567" w:header="720" w:footer="720" w:gutter="0"/>
          <w:cols w:space="720"/>
          <w:noEndnote/>
          <w:docGrid w:linePitch="299"/>
        </w:sectPr>
      </w:pPr>
    </w:p>
    <w:p w:rsidR="004527A1" w:rsidRPr="003031E9" w:rsidRDefault="004527A1" w:rsidP="004527A1">
      <w:pPr>
        <w:pStyle w:val="af6"/>
        <w:jc w:val="right"/>
        <w:rPr>
          <w:b/>
          <w:sz w:val="28"/>
          <w:szCs w:val="28"/>
        </w:rPr>
      </w:pPr>
      <w:r w:rsidRPr="003031E9">
        <w:rPr>
          <w:b/>
          <w:sz w:val="28"/>
          <w:szCs w:val="28"/>
        </w:rPr>
        <w:lastRenderedPageBreak/>
        <w:t>ПРИЛОЖЕНИЕ 8</w:t>
      </w:r>
    </w:p>
    <w:p w:rsidR="004527A1" w:rsidRPr="003031E9" w:rsidRDefault="004527A1" w:rsidP="004527A1">
      <w:pPr>
        <w:pStyle w:val="af6"/>
        <w:jc w:val="right"/>
        <w:rPr>
          <w:sz w:val="28"/>
          <w:szCs w:val="28"/>
        </w:rPr>
      </w:pPr>
      <w:r w:rsidRPr="003031E9">
        <w:rPr>
          <w:sz w:val="28"/>
          <w:szCs w:val="28"/>
        </w:rPr>
        <w:t xml:space="preserve">к Подпрограмме "Обеспечение жильем молодых семей </w:t>
      </w:r>
    </w:p>
    <w:p w:rsidR="004527A1" w:rsidRPr="003031E9" w:rsidRDefault="004527A1" w:rsidP="004527A1">
      <w:pPr>
        <w:pStyle w:val="af6"/>
        <w:jc w:val="right"/>
        <w:rPr>
          <w:sz w:val="28"/>
          <w:szCs w:val="28"/>
        </w:rPr>
      </w:pPr>
      <w:r w:rsidRPr="003031E9">
        <w:rPr>
          <w:sz w:val="28"/>
          <w:szCs w:val="28"/>
        </w:rPr>
        <w:t xml:space="preserve">в Сеченовском </w:t>
      </w:r>
      <w:proofErr w:type="spellStart"/>
      <w:r w:rsidR="003B0CCF">
        <w:rPr>
          <w:sz w:val="28"/>
          <w:szCs w:val="28"/>
        </w:rPr>
        <w:t>мунеиципальном</w:t>
      </w:r>
      <w:proofErr w:type="spellEnd"/>
      <w:r w:rsidR="003B0CCF">
        <w:rPr>
          <w:sz w:val="28"/>
          <w:szCs w:val="28"/>
        </w:rPr>
        <w:t xml:space="preserve"> </w:t>
      </w:r>
      <w:r w:rsidR="00AD1B07">
        <w:rPr>
          <w:sz w:val="28"/>
          <w:szCs w:val="28"/>
        </w:rPr>
        <w:t>округ</w:t>
      </w:r>
      <w:r w:rsidRPr="003031E9">
        <w:rPr>
          <w:sz w:val="28"/>
          <w:szCs w:val="28"/>
        </w:rPr>
        <w:t>е Нижегородской области"</w:t>
      </w:r>
    </w:p>
    <w:p w:rsidR="004527A1" w:rsidRPr="00DE22AD" w:rsidRDefault="004527A1" w:rsidP="004527A1">
      <w:pPr>
        <w:pStyle w:val="af6"/>
        <w:jc w:val="center"/>
        <w:rPr>
          <w:sz w:val="20"/>
          <w:szCs w:val="20"/>
        </w:rPr>
      </w:pPr>
    </w:p>
    <w:p w:rsidR="004527A1" w:rsidRPr="00DE22AD" w:rsidRDefault="004527A1" w:rsidP="004527A1">
      <w:pPr>
        <w:pStyle w:val="af6"/>
        <w:jc w:val="center"/>
        <w:rPr>
          <w:sz w:val="20"/>
          <w:szCs w:val="20"/>
        </w:rPr>
      </w:pPr>
      <w:r w:rsidRPr="00DE22AD">
        <w:rPr>
          <w:sz w:val="20"/>
          <w:szCs w:val="20"/>
        </w:rPr>
        <w:t xml:space="preserve">СИСТЕМА ПОДПРОГРАММНЫХ МЕРОПРИЯТИЙ </w:t>
      </w:r>
    </w:p>
    <w:p w:rsidR="004527A1" w:rsidRPr="00DE22AD" w:rsidRDefault="004527A1" w:rsidP="004527A1">
      <w:pPr>
        <w:pStyle w:val="af6"/>
        <w:jc w:val="center"/>
        <w:rPr>
          <w:sz w:val="20"/>
          <w:szCs w:val="20"/>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1272"/>
        <w:gridCol w:w="140"/>
        <w:gridCol w:w="129"/>
        <w:gridCol w:w="1856"/>
        <w:gridCol w:w="135"/>
        <w:gridCol w:w="284"/>
        <w:gridCol w:w="998"/>
        <w:gridCol w:w="284"/>
        <w:gridCol w:w="272"/>
        <w:gridCol w:w="862"/>
        <w:gridCol w:w="693"/>
        <w:gridCol w:w="866"/>
        <w:gridCol w:w="1985"/>
        <w:gridCol w:w="1275"/>
        <w:gridCol w:w="1134"/>
        <w:gridCol w:w="1134"/>
        <w:gridCol w:w="1276"/>
        <w:gridCol w:w="1134"/>
      </w:tblGrid>
      <w:tr w:rsidR="00241EBA" w:rsidRPr="00DE22AD" w:rsidTr="00AE7614">
        <w:tc>
          <w:tcPr>
            <w:tcW w:w="1278" w:type="dxa"/>
            <w:gridSpan w:val="2"/>
            <w:vMerge w:val="restart"/>
          </w:tcPr>
          <w:p w:rsidR="00241EBA" w:rsidRPr="00DE22AD" w:rsidRDefault="00241EBA" w:rsidP="00694A86">
            <w:pPr>
              <w:jc w:val="both"/>
              <w:rPr>
                <w:sz w:val="20"/>
              </w:rPr>
            </w:pPr>
            <w:r w:rsidRPr="00DE22AD">
              <w:rPr>
                <w:sz w:val="20"/>
              </w:rPr>
              <w:t>№ п/п</w:t>
            </w:r>
          </w:p>
        </w:tc>
        <w:tc>
          <w:tcPr>
            <w:tcW w:w="2260" w:type="dxa"/>
            <w:gridSpan w:val="4"/>
            <w:vMerge w:val="restart"/>
          </w:tcPr>
          <w:p w:rsidR="00241EBA" w:rsidRPr="00DE22AD" w:rsidRDefault="00241EBA" w:rsidP="00694A86">
            <w:pPr>
              <w:jc w:val="both"/>
              <w:rPr>
                <w:sz w:val="20"/>
              </w:rPr>
            </w:pPr>
            <w:r w:rsidRPr="00DE22AD">
              <w:rPr>
                <w:sz w:val="20"/>
              </w:rPr>
              <w:t>Наименование мероприятия</w:t>
            </w:r>
          </w:p>
        </w:tc>
        <w:tc>
          <w:tcPr>
            <w:tcW w:w="1838" w:type="dxa"/>
            <w:gridSpan w:val="4"/>
            <w:vMerge w:val="restart"/>
          </w:tcPr>
          <w:p w:rsidR="00241EBA" w:rsidRPr="00DE22AD" w:rsidRDefault="00241EBA" w:rsidP="00694A86">
            <w:pPr>
              <w:rPr>
                <w:sz w:val="20"/>
              </w:rPr>
            </w:pPr>
            <w:r w:rsidRPr="00DE22AD">
              <w:rPr>
                <w:sz w:val="20"/>
              </w:rPr>
              <w:t>Категория расходов (капвложения, НИОКР и прочие расходы)</w:t>
            </w:r>
          </w:p>
        </w:tc>
        <w:tc>
          <w:tcPr>
            <w:tcW w:w="1555" w:type="dxa"/>
            <w:gridSpan w:val="2"/>
            <w:vMerge w:val="restart"/>
          </w:tcPr>
          <w:p w:rsidR="00241EBA" w:rsidRPr="00DE22AD" w:rsidRDefault="00241EBA" w:rsidP="00694A86">
            <w:pPr>
              <w:jc w:val="both"/>
              <w:rPr>
                <w:sz w:val="20"/>
              </w:rPr>
            </w:pPr>
            <w:r w:rsidRPr="00DE22AD">
              <w:rPr>
                <w:sz w:val="20"/>
              </w:rPr>
              <w:t>Сроки выполнения</w:t>
            </w:r>
          </w:p>
        </w:tc>
        <w:tc>
          <w:tcPr>
            <w:tcW w:w="866" w:type="dxa"/>
            <w:vMerge w:val="restart"/>
          </w:tcPr>
          <w:p w:rsidR="00241EBA" w:rsidRPr="00DE22AD" w:rsidRDefault="00241EBA" w:rsidP="00694A86">
            <w:pPr>
              <w:jc w:val="both"/>
              <w:rPr>
                <w:sz w:val="20"/>
              </w:rPr>
            </w:pPr>
            <w:r>
              <w:rPr>
                <w:sz w:val="20"/>
              </w:rPr>
              <w:t>И</w:t>
            </w:r>
            <w:r w:rsidRPr="00DE22AD">
              <w:rPr>
                <w:sz w:val="20"/>
              </w:rPr>
              <w:t>сполнители</w:t>
            </w:r>
            <w:r>
              <w:rPr>
                <w:sz w:val="20"/>
              </w:rPr>
              <w:t xml:space="preserve"> мероприятия</w:t>
            </w:r>
          </w:p>
        </w:tc>
        <w:tc>
          <w:tcPr>
            <w:tcW w:w="7938" w:type="dxa"/>
            <w:gridSpan w:val="6"/>
          </w:tcPr>
          <w:p w:rsidR="00241EBA" w:rsidRPr="00DE22AD" w:rsidRDefault="00241EBA" w:rsidP="00241EBA">
            <w:pPr>
              <w:jc w:val="center"/>
              <w:rPr>
                <w:sz w:val="20"/>
              </w:rPr>
            </w:pPr>
            <w:r w:rsidRPr="00DE22AD">
              <w:rPr>
                <w:sz w:val="20"/>
              </w:rPr>
              <w:t>Объем финансирования (по годам, в разрезе источников), тыс. рублей</w:t>
            </w:r>
          </w:p>
        </w:tc>
      </w:tr>
      <w:tr w:rsidR="00241EBA" w:rsidRPr="00DE22AD" w:rsidTr="00241EBA">
        <w:tc>
          <w:tcPr>
            <w:tcW w:w="1278" w:type="dxa"/>
            <w:gridSpan w:val="2"/>
            <w:vMerge/>
          </w:tcPr>
          <w:p w:rsidR="00241EBA" w:rsidRPr="00DE22AD" w:rsidRDefault="00241EBA" w:rsidP="00694A86">
            <w:pPr>
              <w:jc w:val="both"/>
              <w:rPr>
                <w:sz w:val="20"/>
              </w:rPr>
            </w:pPr>
          </w:p>
        </w:tc>
        <w:tc>
          <w:tcPr>
            <w:tcW w:w="2260" w:type="dxa"/>
            <w:gridSpan w:val="4"/>
            <w:vMerge/>
          </w:tcPr>
          <w:p w:rsidR="00241EBA" w:rsidRPr="00DE22AD" w:rsidRDefault="00241EBA" w:rsidP="00694A86">
            <w:pPr>
              <w:jc w:val="both"/>
              <w:rPr>
                <w:sz w:val="20"/>
              </w:rPr>
            </w:pPr>
          </w:p>
        </w:tc>
        <w:tc>
          <w:tcPr>
            <w:tcW w:w="1838" w:type="dxa"/>
            <w:gridSpan w:val="4"/>
            <w:vMerge/>
          </w:tcPr>
          <w:p w:rsidR="00241EBA" w:rsidRPr="00DE22AD" w:rsidRDefault="00241EBA" w:rsidP="00694A86">
            <w:pPr>
              <w:jc w:val="both"/>
              <w:rPr>
                <w:sz w:val="20"/>
              </w:rPr>
            </w:pPr>
          </w:p>
        </w:tc>
        <w:tc>
          <w:tcPr>
            <w:tcW w:w="1555" w:type="dxa"/>
            <w:gridSpan w:val="2"/>
            <w:vMerge/>
          </w:tcPr>
          <w:p w:rsidR="00241EBA" w:rsidRPr="00DE22AD" w:rsidRDefault="00241EBA" w:rsidP="00694A86">
            <w:pPr>
              <w:jc w:val="both"/>
              <w:rPr>
                <w:sz w:val="20"/>
              </w:rPr>
            </w:pPr>
          </w:p>
        </w:tc>
        <w:tc>
          <w:tcPr>
            <w:tcW w:w="866" w:type="dxa"/>
            <w:vMerge/>
          </w:tcPr>
          <w:p w:rsidR="00241EBA" w:rsidRPr="00DE22AD" w:rsidRDefault="00241EBA" w:rsidP="00694A86">
            <w:pPr>
              <w:jc w:val="both"/>
              <w:rPr>
                <w:sz w:val="20"/>
              </w:rPr>
            </w:pPr>
          </w:p>
        </w:tc>
        <w:tc>
          <w:tcPr>
            <w:tcW w:w="1985" w:type="dxa"/>
          </w:tcPr>
          <w:p w:rsidR="00241EBA" w:rsidRPr="00DE22AD" w:rsidRDefault="00241EBA" w:rsidP="00241EBA">
            <w:pPr>
              <w:pStyle w:val="af6"/>
              <w:jc w:val="center"/>
              <w:rPr>
                <w:sz w:val="20"/>
                <w:szCs w:val="20"/>
              </w:rPr>
            </w:pPr>
            <w:r w:rsidRPr="00DE22AD">
              <w:rPr>
                <w:sz w:val="20"/>
                <w:szCs w:val="20"/>
              </w:rPr>
              <w:t>Годы:</w:t>
            </w:r>
          </w:p>
        </w:tc>
        <w:tc>
          <w:tcPr>
            <w:tcW w:w="1275" w:type="dxa"/>
          </w:tcPr>
          <w:p w:rsidR="00241EBA" w:rsidRPr="00DE22AD" w:rsidRDefault="00241EBA" w:rsidP="00AD1B07">
            <w:pPr>
              <w:pStyle w:val="af6"/>
              <w:jc w:val="center"/>
              <w:rPr>
                <w:sz w:val="20"/>
                <w:szCs w:val="20"/>
              </w:rPr>
            </w:pPr>
            <w:r w:rsidRPr="00DE22AD">
              <w:rPr>
                <w:sz w:val="20"/>
                <w:szCs w:val="20"/>
              </w:rPr>
              <w:t>20</w:t>
            </w:r>
            <w:r>
              <w:rPr>
                <w:sz w:val="20"/>
                <w:szCs w:val="20"/>
              </w:rPr>
              <w:t>23</w:t>
            </w:r>
          </w:p>
        </w:tc>
        <w:tc>
          <w:tcPr>
            <w:tcW w:w="1134" w:type="dxa"/>
          </w:tcPr>
          <w:p w:rsidR="00241EBA" w:rsidRPr="00DE22AD" w:rsidRDefault="00241EBA" w:rsidP="00AD1B07">
            <w:pPr>
              <w:pStyle w:val="af6"/>
              <w:jc w:val="center"/>
              <w:rPr>
                <w:sz w:val="20"/>
                <w:szCs w:val="20"/>
              </w:rPr>
            </w:pPr>
            <w:r w:rsidRPr="00DE22AD">
              <w:rPr>
                <w:sz w:val="20"/>
                <w:szCs w:val="20"/>
              </w:rPr>
              <w:t>20</w:t>
            </w:r>
            <w:r>
              <w:rPr>
                <w:sz w:val="20"/>
                <w:szCs w:val="20"/>
              </w:rPr>
              <w:t>24</w:t>
            </w:r>
          </w:p>
        </w:tc>
        <w:tc>
          <w:tcPr>
            <w:tcW w:w="1134" w:type="dxa"/>
          </w:tcPr>
          <w:p w:rsidR="00241EBA" w:rsidRDefault="00241EBA" w:rsidP="00AD1B07">
            <w:pPr>
              <w:pStyle w:val="af6"/>
              <w:jc w:val="center"/>
              <w:rPr>
                <w:sz w:val="20"/>
                <w:szCs w:val="20"/>
              </w:rPr>
            </w:pPr>
            <w:r>
              <w:rPr>
                <w:sz w:val="20"/>
                <w:szCs w:val="20"/>
              </w:rPr>
              <w:t>2025</w:t>
            </w:r>
          </w:p>
        </w:tc>
        <w:tc>
          <w:tcPr>
            <w:tcW w:w="1276" w:type="dxa"/>
          </w:tcPr>
          <w:p w:rsidR="00241EBA" w:rsidRPr="00DE22AD" w:rsidRDefault="00241EBA" w:rsidP="00694A86">
            <w:pPr>
              <w:pStyle w:val="af6"/>
              <w:jc w:val="center"/>
              <w:rPr>
                <w:sz w:val="20"/>
                <w:szCs w:val="20"/>
              </w:rPr>
            </w:pPr>
            <w:r>
              <w:rPr>
                <w:sz w:val="20"/>
                <w:szCs w:val="20"/>
              </w:rPr>
              <w:t>2026</w:t>
            </w:r>
          </w:p>
        </w:tc>
        <w:tc>
          <w:tcPr>
            <w:tcW w:w="1134" w:type="dxa"/>
          </w:tcPr>
          <w:p w:rsidR="00241EBA" w:rsidRDefault="00241EBA" w:rsidP="00694A86">
            <w:pPr>
              <w:pStyle w:val="af6"/>
              <w:jc w:val="center"/>
              <w:rPr>
                <w:sz w:val="20"/>
                <w:szCs w:val="20"/>
              </w:rPr>
            </w:pPr>
            <w:r>
              <w:rPr>
                <w:sz w:val="20"/>
                <w:szCs w:val="20"/>
              </w:rPr>
              <w:t>Всего</w:t>
            </w:r>
          </w:p>
        </w:tc>
      </w:tr>
      <w:tr w:rsidR="00241EBA" w:rsidRPr="00DE22AD" w:rsidTr="00AE7614">
        <w:tc>
          <w:tcPr>
            <w:tcW w:w="7797" w:type="dxa"/>
            <w:gridSpan w:val="13"/>
            <w:vMerge w:val="restart"/>
          </w:tcPr>
          <w:p w:rsidR="00241EBA" w:rsidRPr="00DE22AD" w:rsidRDefault="00241EBA" w:rsidP="00AD1B07">
            <w:pPr>
              <w:jc w:val="both"/>
              <w:rPr>
                <w:sz w:val="20"/>
              </w:rPr>
            </w:pPr>
            <w:r w:rsidRPr="00DE22AD">
              <w:rPr>
                <w:sz w:val="20"/>
              </w:rPr>
              <w:t xml:space="preserve">Цель </w:t>
            </w:r>
            <w:r>
              <w:rPr>
                <w:sz w:val="20"/>
              </w:rPr>
              <w:t>Подпрограммы: Государственная п</w:t>
            </w:r>
            <w:r w:rsidRPr="00DE22AD">
              <w:rPr>
                <w:sz w:val="20"/>
              </w:rPr>
              <w:t xml:space="preserve">оддержка молодых семей Сеченовского </w:t>
            </w:r>
            <w:r>
              <w:rPr>
                <w:sz w:val="20"/>
              </w:rPr>
              <w:t>муниципального округа</w:t>
            </w:r>
            <w:r w:rsidRPr="00DE22AD">
              <w:rPr>
                <w:sz w:val="20"/>
              </w:rPr>
              <w:t xml:space="preserve"> Нижегородской области в решении жилищной проблемы</w:t>
            </w:r>
          </w:p>
        </w:tc>
        <w:tc>
          <w:tcPr>
            <w:tcW w:w="1985" w:type="dxa"/>
          </w:tcPr>
          <w:p w:rsidR="00241EBA" w:rsidRPr="00DE22AD" w:rsidRDefault="00241EBA" w:rsidP="00694A86">
            <w:pPr>
              <w:jc w:val="both"/>
              <w:rPr>
                <w:sz w:val="20"/>
              </w:rPr>
            </w:pPr>
            <w:r w:rsidRPr="00DE22AD">
              <w:rPr>
                <w:sz w:val="20"/>
              </w:rPr>
              <w:t xml:space="preserve">Всего, в </w:t>
            </w:r>
            <w:proofErr w:type="spellStart"/>
            <w:r w:rsidRPr="00DE22AD">
              <w:rPr>
                <w:sz w:val="20"/>
              </w:rPr>
              <w:t>т.ч</w:t>
            </w:r>
            <w:proofErr w:type="spellEnd"/>
            <w:r w:rsidRPr="00DE22AD">
              <w:rPr>
                <w:sz w:val="20"/>
              </w:rPr>
              <w:t>.</w:t>
            </w:r>
          </w:p>
        </w:tc>
        <w:tc>
          <w:tcPr>
            <w:tcW w:w="1275" w:type="dxa"/>
            <w:vAlign w:val="center"/>
          </w:tcPr>
          <w:p w:rsidR="00241EBA" w:rsidRPr="00FA4ACC" w:rsidRDefault="00241EBA" w:rsidP="00AE7614">
            <w:pPr>
              <w:jc w:val="center"/>
              <w:rPr>
                <w:b/>
                <w:sz w:val="20"/>
              </w:rPr>
            </w:pPr>
            <w:r w:rsidRPr="00707269">
              <w:rPr>
                <w:b/>
                <w:sz w:val="20"/>
              </w:rPr>
              <w:t>1623,69</w:t>
            </w:r>
          </w:p>
        </w:tc>
        <w:tc>
          <w:tcPr>
            <w:tcW w:w="1134" w:type="dxa"/>
            <w:vAlign w:val="center"/>
          </w:tcPr>
          <w:p w:rsidR="00241EBA" w:rsidRPr="00FA4ACC" w:rsidRDefault="00241EBA" w:rsidP="00AE7614">
            <w:pPr>
              <w:jc w:val="center"/>
              <w:rPr>
                <w:b/>
                <w:sz w:val="20"/>
              </w:rPr>
            </w:pPr>
            <w:r>
              <w:rPr>
                <w:b/>
                <w:sz w:val="20"/>
              </w:rPr>
              <w:t>920</w:t>
            </w:r>
            <w:r w:rsidRPr="00FA4ACC">
              <w:rPr>
                <w:b/>
                <w:sz w:val="20"/>
              </w:rPr>
              <w:t>,</w:t>
            </w:r>
            <w:r>
              <w:rPr>
                <w:b/>
                <w:sz w:val="20"/>
              </w:rPr>
              <w:t>00</w:t>
            </w:r>
          </w:p>
        </w:tc>
        <w:tc>
          <w:tcPr>
            <w:tcW w:w="1134" w:type="dxa"/>
            <w:vAlign w:val="center"/>
          </w:tcPr>
          <w:p w:rsidR="00241EBA" w:rsidRPr="00FA4ACC" w:rsidRDefault="00241EBA" w:rsidP="00AE7614">
            <w:pPr>
              <w:jc w:val="center"/>
              <w:rPr>
                <w:b/>
                <w:sz w:val="20"/>
              </w:rPr>
            </w:pPr>
            <w:r w:rsidRPr="00FA4ACC">
              <w:rPr>
                <w:b/>
                <w:sz w:val="20"/>
              </w:rPr>
              <w:t>10</w:t>
            </w:r>
            <w:r>
              <w:rPr>
                <w:b/>
                <w:sz w:val="20"/>
              </w:rPr>
              <w:t>69</w:t>
            </w:r>
            <w:r w:rsidRPr="00FA4ACC">
              <w:rPr>
                <w:b/>
                <w:sz w:val="20"/>
              </w:rPr>
              <w:t>,</w:t>
            </w:r>
            <w:r>
              <w:rPr>
                <w:b/>
                <w:sz w:val="20"/>
              </w:rPr>
              <w:t>7</w:t>
            </w:r>
          </w:p>
        </w:tc>
        <w:tc>
          <w:tcPr>
            <w:tcW w:w="1276" w:type="dxa"/>
            <w:vAlign w:val="center"/>
          </w:tcPr>
          <w:p w:rsidR="00241EBA" w:rsidRPr="00FA4ACC" w:rsidRDefault="00241EBA" w:rsidP="00AE7614">
            <w:pPr>
              <w:pStyle w:val="af6"/>
              <w:jc w:val="center"/>
              <w:rPr>
                <w:b/>
                <w:sz w:val="20"/>
                <w:szCs w:val="20"/>
              </w:rPr>
            </w:pPr>
            <w:r>
              <w:rPr>
                <w:b/>
                <w:sz w:val="20"/>
                <w:szCs w:val="20"/>
              </w:rPr>
              <w:t>1140</w:t>
            </w:r>
            <w:r w:rsidRPr="00FA4ACC">
              <w:rPr>
                <w:b/>
                <w:sz w:val="20"/>
                <w:szCs w:val="20"/>
              </w:rPr>
              <w:t>,00</w:t>
            </w:r>
          </w:p>
        </w:tc>
        <w:tc>
          <w:tcPr>
            <w:tcW w:w="1134" w:type="dxa"/>
            <w:vAlign w:val="center"/>
          </w:tcPr>
          <w:p w:rsidR="00241EBA" w:rsidRPr="00FA4ACC" w:rsidRDefault="00241EBA" w:rsidP="00AE7614">
            <w:pPr>
              <w:pStyle w:val="af6"/>
              <w:jc w:val="center"/>
              <w:rPr>
                <w:b/>
                <w:sz w:val="20"/>
                <w:szCs w:val="20"/>
              </w:rPr>
            </w:pPr>
            <w:r>
              <w:rPr>
                <w:b/>
                <w:sz w:val="20"/>
                <w:szCs w:val="20"/>
              </w:rPr>
              <w:t>4753</w:t>
            </w:r>
            <w:r w:rsidRPr="00FA4ACC">
              <w:rPr>
                <w:b/>
                <w:sz w:val="20"/>
                <w:szCs w:val="20"/>
              </w:rPr>
              <w:t>,</w:t>
            </w:r>
            <w:r>
              <w:rPr>
                <w:b/>
                <w:sz w:val="20"/>
                <w:szCs w:val="20"/>
              </w:rPr>
              <w:t>39</w:t>
            </w:r>
          </w:p>
        </w:tc>
      </w:tr>
      <w:tr w:rsidR="00241EBA" w:rsidRPr="00DE22AD" w:rsidTr="00AE7614">
        <w:trPr>
          <w:trHeight w:val="501"/>
        </w:trPr>
        <w:tc>
          <w:tcPr>
            <w:tcW w:w="7797" w:type="dxa"/>
            <w:gridSpan w:val="13"/>
            <w:vMerge/>
          </w:tcPr>
          <w:p w:rsidR="00241EBA" w:rsidRPr="00DE22AD" w:rsidRDefault="00241EBA" w:rsidP="00694A86">
            <w:pPr>
              <w:jc w:val="both"/>
              <w:rPr>
                <w:sz w:val="20"/>
              </w:rPr>
            </w:pPr>
          </w:p>
        </w:tc>
        <w:tc>
          <w:tcPr>
            <w:tcW w:w="1985" w:type="dxa"/>
          </w:tcPr>
          <w:p w:rsidR="00241EBA" w:rsidRDefault="00241EBA" w:rsidP="00694A86">
            <w:pPr>
              <w:jc w:val="both"/>
              <w:rPr>
                <w:sz w:val="20"/>
              </w:rPr>
            </w:pPr>
            <w:r>
              <w:rPr>
                <w:sz w:val="20"/>
              </w:rPr>
              <w:t>Областной</w:t>
            </w:r>
          </w:p>
          <w:p w:rsidR="00241EBA" w:rsidRPr="00DE22AD" w:rsidRDefault="00241EBA" w:rsidP="00694A86">
            <w:pPr>
              <w:jc w:val="both"/>
              <w:rPr>
                <w:sz w:val="20"/>
              </w:rPr>
            </w:pPr>
            <w:r w:rsidRPr="00DE22AD">
              <w:rPr>
                <w:sz w:val="20"/>
              </w:rPr>
              <w:t>бюджет</w:t>
            </w:r>
          </w:p>
        </w:tc>
        <w:tc>
          <w:tcPr>
            <w:tcW w:w="1275" w:type="dxa"/>
            <w:vAlign w:val="center"/>
          </w:tcPr>
          <w:p w:rsidR="00241EBA" w:rsidRPr="00AA0A0E" w:rsidRDefault="00241EBA" w:rsidP="00AE7614">
            <w:pPr>
              <w:jc w:val="center"/>
              <w:rPr>
                <w:sz w:val="20"/>
              </w:rPr>
            </w:pPr>
            <w:r w:rsidRPr="00D830E0">
              <w:rPr>
                <w:sz w:val="20"/>
              </w:rPr>
              <w:t>1000</w:t>
            </w:r>
            <w:r>
              <w:rPr>
                <w:sz w:val="20"/>
              </w:rPr>
              <w:t>,1</w:t>
            </w:r>
          </w:p>
        </w:tc>
        <w:tc>
          <w:tcPr>
            <w:tcW w:w="1134" w:type="dxa"/>
            <w:vAlign w:val="center"/>
          </w:tcPr>
          <w:p w:rsidR="00241EBA" w:rsidRPr="0075435D" w:rsidRDefault="00241EBA" w:rsidP="00AE7614">
            <w:pPr>
              <w:jc w:val="center"/>
              <w:rPr>
                <w:sz w:val="20"/>
              </w:rPr>
            </w:pPr>
            <w:r w:rsidRPr="0075435D">
              <w:rPr>
                <w:sz w:val="20"/>
              </w:rPr>
              <w:t>343,60</w:t>
            </w:r>
          </w:p>
        </w:tc>
        <w:tc>
          <w:tcPr>
            <w:tcW w:w="1134" w:type="dxa"/>
            <w:vAlign w:val="center"/>
          </w:tcPr>
          <w:p w:rsidR="00241EBA" w:rsidRPr="0075435D" w:rsidRDefault="00241EBA" w:rsidP="00AE7614">
            <w:pPr>
              <w:jc w:val="center"/>
              <w:rPr>
                <w:sz w:val="20"/>
              </w:rPr>
            </w:pPr>
            <w:r w:rsidRPr="0075435D">
              <w:rPr>
                <w:sz w:val="20"/>
              </w:rPr>
              <w:t>454,50</w:t>
            </w:r>
          </w:p>
        </w:tc>
        <w:tc>
          <w:tcPr>
            <w:tcW w:w="1276" w:type="dxa"/>
            <w:vAlign w:val="center"/>
          </w:tcPr>
          <w:p w:rsidR="00241EBA" w:rsidRPr="0075435D" w:rsidRDefault="00241EBA" w:rsidP="00AE7614">
            <w:pPr>
              <w:jc w:val="center"/>
              <w:rPr>
                <w:sz w:val="20"/>
              </w:rPr>
            </w:pPr>
            <w:r w:rsidRPr="0075435D">
              <w:rPr>
                <w:sz w:val="20"/>
              </w:rPr>
              <w:t>489,30</w:t>
            </w:r>
          </w:p>
        </w:tc>
        <w:tc>
          <w:tcPr>
            <w:tcW w:w="1134" w:type="dxa"/>
            <w:vAlign w:val="center"/>
          </w:tcPr>
          <w:p w:rsidR="00241EBA" w:rsidRPr="0075435D" w:rsidRDefault="00241EBA" w:rsidP="00AE7614">
            <w:pPr>
              <w:jc w:val="center"/>
              <w:rPr>
                <w:sz w:val="20"/>
              </w:rPr>
            </w:pPr>
            <w:r w:rsidRPr="0075435D">
              <w:rPr>
                <w:sz w:val="20"/>
              </w:rPr>
              <w:t>2287,50</w:t>
            </w:r>
          </w:p>
        </w:tc>
      </w:tr>
      <w:tr w:rsidR="00241EBA" w:rsidRPr="00DE22AD" w:rsidTr="00AE7614">
        <w:tc>
          <w:tcPr>
            <w:tcW w:w="7797" w:type="dxa"/>
            <w:gridSpan w:val="13"/>
            <w:vMerge/>
          </w:tcPr>
          <w:p w:rsidR="00241EBA" w:rsidRPr="00DE22AD" w:rsidRDefault="00241EBA" w:rsidP="00694A86">
            <w:pPr>
              <w:jc w:val="both"/>
              <w:rPr>
                <w:sz w:val="20"/>
              </w:rPr>
            </w:pPr>
          </w:p>
        </w:tc>
        <w:tc>
          <w:tcPr>
            <w:tcW w:w="1985" w:type="dxa"/>
          </w:tcPr>
          <w:p w:rsidR="00241EBA" w:rsidRDefault="00241EBA" w:rsidP="00694A86">
            <w:pPr>
              <w:jc w:val="both"/>
              <w:rPr>
                <w:sz w:val="20"/>
              </w:rPr>
            </w:pPr>
            <w:r>
              <w:rPr>
                <w:sz w:val="20"/>
              </w:rPr>
              <w:t xml:space="preserve">Федеральный </w:t>
            </w:r>
          </w:p>
          <w:p w:rsidR="00241EBA" w:rsidRPr="00DE22AD" w:rsidRDefault="00241EBA" w:rsidP="00694A86">
            <w:pPr>
              <w:jc w:val="both"/>
              <w:rPr>
                <w:sz w:val="20"/>
              </w:rPr>
            </w:pPr>
            <w:r w:rsidRPr="00DE22AD">
              <w:rPr>
                <w:sz w:val="20"/>
              </w:rPr>
              <w:t>бюджет</w:t>
            </w:r>
          </w:p>
        </w:tc>
        <w:tc>
          <w:tcPr>
            <w:tcW w:w="1275" w:type="dxa"/>
            <w:vAlign w:val="center"/>
          </w:tcPr>
          <w:p w:rsidR="00241EBA" w:rsidRPr="00044850" w:rsidRDefault="00241EBA" w:rsidP="00AE7614">
            <w:pPr>
              <w:pStyle w:val="ConsPlusNormal"/>
              <w:widowControl/>
              <w:ind w:firstLine="0"/>
              <w:jc w:val="center"/>
              <w:rPr>
                <w:rFonts w:ascii="Times New Roman" w:hAnsi="Times New Roman"/>
              </w:rPr>
            </w:pPr>
            <w:r w:rsidRPr="00D830E0">
              <w:rPr>
                <w:rFonts w:ascii="Times New Roman" w:hAnsi="Times New Roman"/>
              </w:rPr>
              <w:t>363</w:t>
            </w:r>
            <w:r>
              <w:rPr>
                <w:rFonts w:ascii="Times New Roman" w:hAnsi="Times New Roman"/>
              </w:rPr>
              <w:t>,</w:t>
            </w:r>
            <w:r w:rsidRPr="00D830E0">
              <w:rPr>
                <w:rFonts w:ascii="Times New Roman" w:hAnsi="Times New Roman"/>
              </w:rPr>
              <w:t>94</w:t>
            </w:r>
          </w:p>
        </w:tc>
        <w:tc>
          <w:tcPr>
            <w:tcW w:w="1134" w:type="dxa"/>
            <w:vAlign w:val="center"/>
          </w:tcPr>
          <w:p w:rsidR="00241EBA" w:rsidRPr="0075435D" w:rsidRDefault="00241EBA" w:rsidP="00AE7614">
            <w:pPr>
              <w:pStyle w:val="ConsPlusNormal"/>
              <w:widowControl/>
              <w:ind w:firstLine="0"/>
              <w:jc w:val="center"/>
              <w:rPr>
                <w:rFonts w:ascii="Times New Roman" w:hAnsi="Times New Roman"/>
              </w:rPr>
            </w:pPr>
            <w:r w:rsidRPr="0075435D">
              <w:rPr>
                <w:rFonts w:ascii="Times New Roman" w:hAnsi="Times New Roman"/>
              </w:rPr>
              <w:t>118,00</w:t>
            </w:r>
          </w:p>
        </w:tc>
        <w:tc>
          <w:tcPr>
            <w:tcW w:w="1134" w:type="dxa"/>
            <w:vAlign w:val="center"/>
          </w:tcPr>
          <w:p w:rsidR="00241EBA" w:rsidRPr="0075435D" w:rsidRDefault="00241EBA" w:rsidP="00AE7614">
            <w:pPr>
              <w:pStyle w:val="ConsPlusNormal"/>
              <w:widowControl/>
              <w:ind w:firstLine="0"/>
              <w:jc w:val="center"/>
              <w:rPr>
                <w:rFonts w:ascii="Times New Roman" w:hAnsi="Times New Roman"/>
              </w:rPr>
            </w:pPr>
            <w:r w:rsidRPr="0075435D">
              <w:rPr>
                <w:rFonts w:ascii="Times New Roman" w:hAnsi="Times New Roman"/>
              </w:rPr>
              <w:t>156,80</w:t>
            </w:r>
          </w:p>
        </w:tc>
        <w:tc>
          <w:tcPr>
            <w:tcW w:w="1276" w:type="dxa"/>
            <w:vAlign w:val="center"/>
          </w:tcPr>
          <w:p w:rsidR="00241EBA" w:rsidRPr="0075435D" w:rsidRDefault="00241EBA" w:rsidP="00AE7614">
            <w:pPr>
              <w:jc w:val="center"/>
              <w:rPr>
                <w:sz w:val="20"/>
              </w:rPr>
            </w:pPr>
            <w:r w:rsidRPr="0075435D">
              <w:rPr>
                <w:sz w:val="20"/>
              </w:rPr>
              <w:t>171,50</w:t>
            </w:r>
          </w:p>
        </w:tc>
        <w:tc>
          <w:tcPr>
            <w:tcW w:w="1134" w:type="dxa"/>
            <w:vAlign w:val="center"/>
          </w:tcPr>
          <w:p w:rsidR="00241EBA" w:rsidRPr="0075435D" w:rsidRDefault="00241EBA" w:rsidP="00AE7614">
            <w:pPr>
              <w:jc w:val="center"/>
              <w:rPr>
                <w:sz w:val="20"/>
              </w:rPr>
            </w:pPr>
            <w:r w:rsidRPr="0075435D">
              <w:rPr>
                <w:sz w:val="20"/>
              </w:rPr>
              <w:t>810,24</w:t>
            </w:r>
          </w:p>
        </w:tc>
      </w:tr>
      <w:tr w:rsidR="00241EBA" w:rsidRPr="00DE22AD" w:rsidTr="00241EBA">
        <w:tc>
          <w:tcPr>
            <w:tcW w:w="7797" w:type="dxa"/>
            <w:gridSpan w:val="13"/>
            <w:vMerge/>
          </w:tcPr>
          <w:p w:rsidR="00241EBA" w:rsidRPr="00DE22AD" w:rsidRDefault="00241EBA" w:rsidP="00694A86">
            <w:pPr>
              <w:jc w:val="both"/>
              <w:rPr>
                <w:sz w:val="20"/>
              </w:rPr>
            </w:pPr>
          </w:p>
        </w:tc>
        <w:tc>
          <w:tcPr>
            <w:tcW w:w="1985" w:type="dxa"/>
          </w:tcPr>
          <w:p w:rsidR="00241EBA" w:rsidRPr="00DE22AD" w:rsidRDefault="00241EBA" w:rsidP="00694A86">
            <w:pPr>
              <w:jc w:val="both"/>
              <w:rPr>
                <w:sz w:val="20"/>
              </w:rPr>
            </w:pPr>
            <w:r w:rsidRPr="00DE22AD">
              <w:rPr>
                <w:sz w:val="20"/>
              </w:rPr>
              <w:t>Местный бюджет</w:t>
            </w:r>
          </w:p>
        </w:tc>
        <w:tc>
          <w:tcPr>
            <w:tcW w:w="1275" w:type="dxa"/>
          </w:tcPr>
          <w:p w:rsidR="00241EBA" w:rsidRDefault="00241EBA" w:rsidP="00AE7614">
            <w:pPr>
              <w:jc w:val="center"/>
              <w:rPr>
                <w:sz w:val="20"/>
              </w:rPr>
            </w:pPr>
          </w:p>
          <w:p w:rsidR="00241EBA" w:rsidRPr="00AA0A0E" w:rsidRDefault="00241EBA" w:rsidP="00AE7614">
            <w:pPr>
              <w:jc w:val="center"/>
              <w:rPr>
                <w:sz w:val="20"/>
              </w:rPr>
            </w:pPr>
            <w:r w:rsidRPr="00D830E0">
              <w:rPr>
                <w:sz w:val="20"/>
              </w:rPr>
              <w:t>25</w:t>
            </w:r>
            <w:r>
              <w:rPr>
                <w:sz w:val="20"/>
              </w:rPr>
              <w:t>9,64</w:t>
            </w:r>
          </w:p>
        </w:tc>
        <w:tc>
          <w:tcPr>
            <w:tcW w:w="1134" w:type="dxa"/>
          </w:tcPr>
          <w:p w:rsidR="00241EBA" w:rsidRPr="0075435D" w:rsidRDefault="00241EBA" w:rsidP="00AE7614">
            <w:pPr>
              <w:rPr>
                <w:sz w:val="20"/>
              </w:rPr>
            </w:pPr>
          </w:p>
          <w:p w:rsidR="00241EBA" w:rsidRPr="0075435D" w:rsidRDefault="00241EBA" w:rsidP="00AE7614">
            <w:pPr>
              <w:rPr>
                <w:sz w:val="20"/>
              </w:rPr>
            </w:pPr>
            <w:r w:rsidRPr="0075435D">
              <w:rPr>
                <w:sz w:val="20"/>
              </w:rPr>
              <w:t xml:space="preserve">       458,4</w:t>
            </w:r>
          </w:p>
          <w:p w:rsidR="00241EBA" w:rsidRPr="0075435D" w:rsidRDefault="00241EBA" w:rsidP="00AE7614">
            <w:pPr>
              <w:rPr>
                <w:sz w:val="20"/>
              </w:rPr>
            </w:pPr>
          </w:p>
        </w:tc>
        <w:tc>
          <w:tcPr>
            <w:tcW w:w="1134" w:type="dxa"/>
          </w:tcPr>
          <w:p w:rsidR="00241EBA" w:rsidRPr="0075435D" w:rsidRDefault="00241EBA" w:rsidP="00AE7614">
            <w:pPr>
              <w:rPr>
                <w:sz w:val="20"/>
              </w:rPr>
            </w:pPr>
          </w:p>
          <w:p w:rsidR="00241EBA" w:rsidRPr="0075435D" w:rsidRDefault="00241EBA" w:rsidP="00AE7614">
            <w:pPr>
              <w:rPr>
                <w:sz w:val="20"/>
              </w:rPr>
            </w:pPr>
            <w:r w:rsidRPr="0075435D">
              <w:rPr>
                <w:sz w:val="20"/>
              </w:rPr>
              <w:t xml:space="preserve">       458,4</w:t>
            </w:r>
          </w:p>
        </w:tc>
        <w:tc>
          <w:tcPr>
            <w:tcW w:w="1276" w:type="dxa"/>
          </w:tcPr>
          <w:p w:rsidR="00241EBA" w:rsidRPr="0075435D" w:rsidRDefault="00241EBA" w:rsidP="00AE7614">
            <w:pPr>
              <w:pStyle w:val="af6"/>
              <w:rPr>
                <w:sz w:val="20"/>
                <w:szCs w:val="20"/>
              </w:rPr>
            </w:pPr>
          </w:p>
          <w:p w:rsidR="00241EBA" w:rsidRPr="0075435D" w:rsidRDefault="00241EBA" w:rsidP="00AE7614">
            <w:pPr>
              <w:pStyle w:val="af6"/>
              <w:rPr>
                <w:sz w:val="20"/>
                <w:szCs w:val="20"/>
              </w:rPr>
            </w:pPr>
            <w:r w:rsidRPr="0075435D">
              <w:rPr>
                <w:sz w:val="20"/>
                <w:szCs w:val="20"/>
              </w:rPr>
              <w:t xml:space="preserve">     479,2</w:t>
            </w:r>
          </w:p>
        </w:tc>
        <w:tc>
          <w:tcPr>
            <w:tcW w:w="1134" w:type="dxa"/>
          </w:tcPr>
          <w:p w:rsidR="00241EBA" w:rsidRPr="0075435D" w:rsidRDefault="00241EBA" w:rsidP="00AE7614">
            <w:pPr>
              <w:pStyle w:val="af6"/>
              <w:rPr>
                <w:sz w:val="20"/>
                <w:szCs w:val="20"/>
              </w:rPr>
            </w:pPr>
          </w:p>
          <w:p w:rsidR="00241EBA" w:rsidRPr="0075435D" w:rsidRDefault="00241EBA" w:rsidP="00AE7614">
            <w:pPr>
              <w:pStyle w:val="af6"/>
              <w:rPr>
                <w:sz w:val="20"/>
                <w:szCs w:val="20"/>
              </w:rPr>
            </w:pPr>
            <w:r w:rsidRPr="0075435D">
              <w:rPr>
                <w:sz w:val="20"/>
                <w:szCs w:val="20"/>
              </w:rPr>
              <w:t xml:space="preserve">        1655,65</w:t>
            </w:r>
          </w:p>
        </w:tc>
      </w:tr>
      <w:tr w:rsidR="00241EBA" w:rsidRPr="00DE22AD" w:rsidTr="00241EBA">
        <w:tc>
          <w:tcPr>
            <w:tcW w:w="7797" w:type="dxa"/>
            <w:gridSpan w:val="13"/>
            <w:vMerge/>
          </w:tcPr>
          <w:p w:rsidR="00241EBA" w:rsidRPr="00DE22AD" w:rsidRDefault="00241EBA" w:rsidP="00694A86">
            <w:pPr>
              <w:jc w:val="both"/>
              <w:rPr>
                <w:sz w:val="20"/>
              </w:rPr>
            </w:pPr>
          </w:p>
        </w:tc>
        <w:tc>
          <w:tcPr>
            <w:tcW w:w="1985" w:type="dxa"/>
          </w:tcPr>
          <w:p w:rsidR="00241EBA" w:rsidRPr="00DE22AD" w:rsidRDefault="00241EBA" w:rsidP="00694A86">
            <w:pPr>
              <w:jc w:val="both"/>
              <w:rPr>
                <w:sz w:val="20"/>
              </w:rPr>
            </w:pPr>
          </w:p>
        </w:tc>
        <w:tc>
          <w:tcPr>
            <w:tcW w:w="1275" w:type="dxa"/>
            <w:vAlign w:val="center"/>
          </w:tcPr>
          <w:p w:rsidR="00241EBA" w:rsidRPr="00AA0444" w:rsidRDefault="00241EBA" w:rsidP="00AA0444">
            <w:pPr>
              <w:jc w:val="center"/>
              <w:rPr>
                <w:sz w:val="20"/>
              </w:rPr>
            </w:pPr>
          </w:p>
        </w:tc>
        <w:tc>
          <w:tcPr>
            <w:tcW w:w="1134" w:type="dxa"/>
            <w:vAlign w:val="center"/>
          </w:tcPr>
          <w:p w:rsidR="00241EBA" w:rsidRPr="00AA0444" w:rsidRDefault="00241EBA" w:rsidP="00AA0444">
            <w:pPr>
              <w:jc w:val="center"/>
              <w:rPr>
                <w:sz w:val="20"/>
              </w:rPr>
            </w:pPr>
          </w:p>
        </w:tc>
        <w:tc>
          <w:tcPr>
            <w:tcW w:w="1134" w:type="dxa"/>
            <w:vAlign w:val="center"/>
          </w:tcPr>
          <w:p w:rsidR="00241EBA" w:rsidRPr="00AA0444" w:rsidRDefault="00241EBA" w:rsidP="00AA0444">
            <w:pPr>
              <w:jc w:val="center"/>
              <w:rPr>
                <w:sz w:val="20"/>
              </w:rPr>
            </w:pPr>
          </w:p>
        </w:tc>
        <w:tc>
          <w:tcPr>
            <w:tcW w:w="1276" w:type="dxa"/>
          </w:tcPr>
          <w:p w:rsidR="00241EBA" w:rsidRPr="00AA0444" w:rsidRDefault="00241EBA" w:rsidP="00AA0444">
            <w:pPr>
              <w:pStyle w:val="af6"/>
              <w:jc w:val="center"/>
              <w:rPr>
                <w:sz w:val="20"/>
                <w:szCs w:val="20"/>
              </w:rPr>
            </w:pPr>
          </w:p>
        </w:tc>
        <w:tc>
          <w:tcPr>
            <w:tcW w:w="1134" w:type="dxa"/>
          </w:tcPr>
          <w:p w:rsidR="00241EBA" w:rsidRPr="00AA0444" w:rsidRDefault="00241EBA" w:rsidP="00AA0444">
            <w:pPr>
              <w:pStyle w:val="af6"/>
              <w:jc w:val="center"/>
              <w:rPr>
                <w:sz w:val="20"/>
                <w:szCs w:val="20"/>
              </w:rPr>
            </w:pPr>
          </w:p>
        </w:tc>
      </w:tr>
      <w:tr w:rsidR="00241EBA" w:rsidRPr="00DE22AD" w:rsidTr="00AE7614">
        <w:tc>
          <w:tcPr>
            <w:tcW w:w="7797" w:type="dxa"/>
            <w:gridSpan w:val="13"/>
            <w:vMerge w:val="restart"/>
          </w:tcPr>
          <w:p w:rsidR="00241EBA" w:rsidRPr="00DE22AD" w:rsidRDefault="00241EBA" w:rsidP="00694A86">
            <w:pPr>
              <w:jc w:val="both"/>
              <w:rPr>
                <w:sz w:val="20"/>
              </w:rPr>
            </w:pPr>
            <w:r w:rsidRPr="00DE22AD">
              <w:rPr>
                <w:sz w:val="20"/>
              </w:rPr>
              <w:t>Задача 1 П</w:t>
            </w:r>
            <w:r>
              <w:rPr>
                <w:sz w:val="20"/>
              </w:rPr>
              <w:t>одп</w:t>
            </w:r>
            <w:r w:rsidRPr="00DE22AD">
              <w:rPr>
                <w:sz w:val="20"/>
              </w:rPr>
              <w:t>рограммы: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 (в том числе компенсация процентной ставки по кредитам, выданным до 31 декабря 2006 года)</w:t>
            </w:r>
          </w:p>
        </w:tc>
        <w:tc>
          <w:tcPr>
            <w:tcW w:w="1985" w:type="dxa"/>
          </w:tcPr>
          <w:p w:rsidR="00241EBA" w:rsidRPr="00DE22AD" w:rsidRDefault="00241EBA" w:rsidP="00694A86">
            <w:pPr>
              <w:jc w:val="both"/>
              <w:rPr>
                <w:sz w:val="20"/>
              </w:rPr>
            </w:pPr>
            <w:r w:rsidRPr="00DE22AD">
              <w:rPr>
                <w:sz w:val="20"/>
              </w:rPr>
              <w:t xml:space="preserve">Всего, в </w:t>
            </w:r>
            <w:proofErr w:type="spellStart"/>
            <w:r w:rsidRPr="00DE22AD">
              <w:rPr>
                <w:sz w:val="20"/>
              </w:rPr>
              <w:t>т.ч</w:t>
            </w:r>
            <w:proofErr w:type="spellEnd"/>
            <w:r w:rsidRPr="00DE22AD">
              <w:rPr>
                <w:sz w:val="20"/>
              </w:rPr>
              <w:t>.</w:t>
            </w:r>
          </w:p>
        </w:tc>
        <w:tc>
          <w:tcPr>
            <w:tcW w:w="1275" w:type="dxa"/>
            <w:vAlign w:val="center"/>
          </w:tcPr>
          <w:p w:rsidR="00241EBA" w:rsidRPr="00FA4ACC" w:rsidRDefault="00241EBA" w:rsidP="00AE7614">
            <w:pPr>
              <w:jc w:val="center"/>
              <w:rPr>
                <w:b/>
                <w:sz w:val="20"/>
              </w:rPr>
            </w:pPr>
            <w:r w:rsidRPr="00707269">
              <w:rPr>
                <w:b/>
                <w:sz w:val="20"/>
              </w:rPr>
              <w:t>1623,69</w:t>
            </w:r>
          </w:p>
        </w:tc>
        <w:tc>
          <w:tcPr>
            <w:tcW w:w="1134" w:type="dxa"/>
            <w:vAlign w:val="center"/>
          </w:tcPr>
          <w:p w:rsidR="00241EBA" w:rsidRPr="00FA4ACC" w:rsidRDefault="00241EBA" w:rsidP="00AE7614">
            <w:pPr>
              <w:jc w:val="center"/>
              <w:rPr>
                <w:b/>
                <w:sz w:val="20"/>
              </w:rPr>
            </w:pPr>
            <w:r>
              <w:rPr>
                <w:b/>
                <w:sz w:val="20"/>
              </w:rPr>
              <w:t>920</w:t>
            </w:r>
            <w:r w:rsidRPr="00FA4ACC">
              <w:rPr>
                <w:b/>
                <w:sz w:val="20"/>
              </w:rPr>
              <w:t>,</w:t>
            </w:r>
            <w:r>
              <w:rPr>
                <w:b/>
                <w:sz w:val="20"/>
              </w:rPr>
              <w:t>00</w:t>
            </w:r>
          </w:p>
        </w:tc>
        <w:tc>
          <w:tcPr>
            <w:tcW w:w="1134" w:type="dxa"/>
            <w:vAlign w:val="center"/>
          </w:tcPr>
          <w:p w:rsidR="00241EBA" w:rsidRPr="00FA4ACC" w:rsidRDefault="00241EBA" w:rsidP="00AE7614">
            <w:pPr>
              <w:jc w:val="center"/>
              <w:rPr>
                <w:b/>
                <w:sz w:val="20"/>
              </w:rPr>
            </w:pPr>
            <w:r w:rsidRPr="00FA4ACC">
              <w:rPr>
                <w:b/>
                <w:sz w:val="20"/>
              </w:rPr>
              <w:t>10</w:t>
            </w:r>
            <w:r>
              <w:rPr>
                <w:b/>
                <w:sz w:val="20"/>
              </w:rPr>
              <w:t>69</w:t>
            </w:r>
            <w:r w:rsidRPr="00FA4ACC">
              <w:rPr>
                <w:b/>
                <w:sz w:val="20"/>
              </w:rPr>
              <w:t>,</w:t>
            </w:r>
            <w:r>
              <w:rPr>
                <w:b/>
                <w:sz w:val="20"/>
              </w:rPr>
              <w:t>7</w:t>
            </w:r>
          </w:p>
        </w:tc>
        <w:tc>
          <w:tcPr>
            <w:tcW w:w="1276" w:type="dxa"/>
            <w:vAlign w:val="center"/>
          </w:tcPr>
          <w:p w:rsidR="00241EBA" w:rsidRPr="00FA4ACC" w:rsidRDefault="00241EBA" w:rsidP="00AE7614">
            <w:pPr>
              <w:pStyle w:val="af6"/>
              <w:jc w:val="center"/>
              <w:rPr>
                <w:b/>
                <w:sz w:val="20"/>
                <w:szCs w:val="20"/>
              </w:rPr>
            </w:pPr>
            <w:r>
              <w:rPr>
                <w:b/>
                <w:sz w:val="20"/>
                <w:szCs w:val="20"/>
              </w:rPr>
              <w:t>1140</w:t>
            </w:r>
            <w:r w:rsidRPr="00FA4ACC">
              <w:rPr>
                <w:b/>
                <w:sz w:val="20"/>
                <w:szCs w:val="20"/>
              </w:rPr>
              <w:t>,00</w:t>
            </w:r>
          </w:p>
        </w:tc>
        <w:tc>
          <w:tcPr>
            <w:tcW w:w="1134" w:type="dxa"/>
            <w:vAlign w:val="center"/>
          </w:tcPr>
          <w:p w:rsidR="00241EBA" w:rsidRPr="00FA4ACC" w:rsidRDefault="00241EBA" w:rsidP="00AE7614">
            <w:pPr>
              <w:pStyle w:val="af6"/>
              <w:jc w:val="center"/>
              <w:rPr>
                <w:b/>
                <w:sz w:val="20"/>
                <w:szCs w:val="20"/>
              </w:rPr>
            </w:pPr>
            <w:r>
              <w:rPr>
                <w:b/>
                <w:sz w:val="20"/>
                <w:szCs w:val="20"/>
              </w:rPr>
              <w:t>4753</w:t>
            </w:r>
            <w:r w:rsidRPr="00FA4ACC">
              <w:rPr>
                <w:b/>
                <w:sz w:val="20"/>
                <w:szCs w:val="20"/>
              </w:rPr>
              <w:t>,</w:t>
            </w:r>
            <w:r>
              <w:rPr>
                <w:b/>
                <w:sz w:val="20"/>
                <w:szCs w:val="20"/>
              </w:rPr>
              <w:t>39</w:t>
            </w:r>
          </w:p>
        </w:tc>
      </w:tr>
      <w:tr w:rsidR="00241EBA" w:rsidRPr="00DE22AD" w:rsidTr="00AE7614">
        <w:tc>
          <w:tcPr>
            <w:tcW w:w="7797" w:type="dxa"/>
            <w:gridSpan w:val="13"/>
            <w:vMerge/>
          </w:tcPr>
          <w:p w:rsidR="00241EBA" w:rsidRPr="00DE22AD" w:rsidRDefault="00241EBA" w:rsidP="00694A86">
            <w:pPr>
              <w:jc w:val="both"/>
              <w:rPr>
                <w:sz w:val="20"/>
              </w:rPr>
            </w:pPr>
          </w:p>
        </w:tc>
        <w:tc>
          <w:tcPr>
            <w:tcW w:w="1985" w:type="dxa"/>
          </w:tcPr>
          <w:p w:rsidR="00241EBA" w:rsidRDefault="00241EBA" w:rsidP="00241EBA">
            <w:pPr>
              <w:jc w:val="both"/>
              <w:rPr>
                <w:sz w:val="20"/>
              </w:rPr>
            </w:pPr>
            <w:proofErr w:type="spellStart"/>
            <w:r>
              <w:rPr>
                <w:sz w:val="20"/>
              </w:rPr>
              <w:t>Оластной</w:t>
            </w:r>
            <w:proofErr w:type="spellEnd"/>
          </w:p>
          <w:p w:rsidR="00241EBA" w:rsidRPr="00DE22AD" w:rsidRDefault="00241EBA" w:rsidP="00241EBA">
            <w:pPr>
              <w:jc w:val="both"/>
              <w:rPr>
                <w:sz w:val="20"/>
              </w:rPr>
            </w:pPr>
            <w:r w:rsidRPr="00DE22AD">
              <w:rPr>
                <w:sz w:val="20"/>
              </w:rPr>
              <w:t xml:space="preserve"> бюджет</w:t>
            </w:r>
          </w:p>
        </w:tc>
        <w:tc>
          <w:tcPr>
            <w:tcW w:w="1275" w:type="dxa"/>
            <w:vAlign w:val="center"/>
          </w:tcPr>
          <w:p w:rsidR="00241EBA" w:rsidRPr="00AA0A0E" w:rsidRDefault="00241EBA" w:rsidP="00AE7614">
            <w:pPr>
              <w:jc w:val="center"/>
              <w:rPr>
                <w:sz w:val="20"/>
              </w:rPr>
            </w:pPr>
            <w:r w:rsidRPr="00D830E0">
              <w:rPr>
                <w:sz w:val="20"/>
              </w:rPr>
              <w:t>1000</w:t>
            </w:r>
            <w:r>
              <w:rPr>
                <w:sz w:val="20"/>
              </w:rPr>
              <w:t>,1</w:t>
            </w:r>
          </w:p>
        </w:tc>
        <w:tc>
          <w:tcPr>
            <w:tcW w:w="1134" w:type="dxa"/>
            <w:vAlign w:val="center"/>
          </w:tcPr>
          <w:p w:rsidR="00241EBA" w:rsidRPr="0075435D" w:rsidRDefault="00241EBA" w:rsidP="00AE7614">
            <w:pPr>
              <w:jc w:val="center"/>
              <w:rPr>
                <w:sz w:val="20"/>
              </w:rPr>
            </w:pPr>
            <w:r w:rsidRPr="0075435D">
              <w:rPr>
                <w:sz w:val="20"/>
              </w:rPr>
              <w:t>343,60</w:t>
            </w:r>
          </w:p>
        </w:tc>
        <w:tc>
          <w:tcPr>
            <w:tcW w:w="1134" w:type="dxa"/>
            <w:vAlign w:val="center"/>
          </w:tcPr>
          <w:p w:rsidR="00241EBA" w:rsidRPr="0075435D" w:rsidRDefault="00241EBA" w:rsidP="00AE7614">
            <w:pPr>
              <w:jc w:val="center"/>
              <w:rPr>
                <w:sz w:val="20"/>
              </w:rPr>
            </w:pPr>
            <w:r w:rsidRPr="0075435D">
              <w:rPr>
                <w:sz w:val="20"/>
              </w:rPr>
              <w:t>454,50</w:t>
            </w:r>
          </w:p>
        </w:tc>
        <w:tc>
          <w:tcPr>
            <w:tcW w:w="1276" w:type="dxa"/>
            <w:vAlign w:val="center"/>
          </w:tcPr>
          <w:p w:rsidR="00241EBA" w:rsidRPr="0075435D" w:rsidRDefault="00241EBA" w:rsidP="00AE7614">
            <w:pPr>
              <w:jc w:val="center"/>
              <w:rPr>
                <w:sz w:val="20"/>
              </w:rPr>
            </w:pPr>
            <w:r w:rsidRPr="0075435D">
              <w:rPr>
                <w:sz w:val="20"/>
              </w:rPr>
              <w:t>489,30</w:t>
            </w:r>
          </w:p>
        </w:tc>
        <w:tc>
          <w:tcPr>
            <w:tcW w:w="1134" w:type="dxa"/>
            <w:vAlign w:val="center"/>
          </w:tcPr>
          <w:p w:rsidR="00241EBA" w:rsidRPr="0075435D" w:rsidRDefault="00241EBA" w:rsidP="00AE7614">
            <w:pPr>
              <w:jc w:val="center"/>
              <w:rPr>
                <w:sz w:val="20"/>
              </w:rPr>
            </w:pPr>
            <w:r w:rsidRPr="0075435D">
              <w:rPr>
                <w:sz w:val="20"/>
              </w:rPr>
              <w:t>2287,50</w:t>
            </w:r>
          </w:p>
        </w:tc>
      </w:tr>
      <w:tr w:rsidR="00241EBA" w:rsidRPr="00DE22AD" w:rsidTr="00AE7614">
        <w:tc>
          <w:tcPr>
            <w:tcW w:w="7797" w:type="dxa"/>
            <w:gridSpan w:val="13"/>
            <w:vMerge/>
          </w:tcPr>
          <w:p w:rsidR="00241EBA" w:rsidRPr="00DE22AD" w:rsidRDefault="00241EBA" w:rsidP="00694A86">
            <w:pPr>
              <w:jc w:val="both"/>
              <w:rPr>
                <w:sz w:val="20"/>
              </w:rPr>
            </w:pPr>
          </w:p>
        </w:tc>
        <w:tc>
          <w:tcPr>
            <w:tcW w:w="1985" w:type="dxa"/>
          </w:tcPr>
          <w:p w:rsidR="00241EBA" w:rsidRDefault="00241EBA" w:rsidP="0053113C">
            <w:pPr>
              <w:jc w:val="both"/>
              <w:rPr>
                <w:sz w:val="20"/>
              </w:rPr>
            </w:pPr>
            <w:r>
              <w:rPr>
                <w:sz w:val="20"/>
              </w:rPr>
              <w:t>Федеральный</w:t>
            </w:r>
          </w:p>
          <w:p w:rsidR="00241EBA" w:rsidRPr="00DE22AD" w:rsidRDefault="00241EBA" w:rsidP="00694A86">
            <w:pPr>
              <w:jc w:val="both"/>
              <w:rPr>
                <w:sz w:val="20"/>
              </w:rPr>
            </w:pPr>
            <w:r w:rsidRPr="00DE22AD">
              <w:rPr>
                <w:sz w:val="20"/>
              </w:rPr>
              <w:t>бюджет</w:t>
            </w:r>
          </w:p>
        </w:tc>
        <w:tc>
          <w:tcPr>
            <w:tcW w:w="1275" w:type="dxa"/>
            <w:vAlign w:val="center"/>
          </w:tcPr>
          <w:p w:rsidR="00241EBA" w:rsidRPr="00044850" w:rsidRDefault="00241EBA" w:rsidP="00AE7614">
            <w:pPr>
              <w:pStyle w:val="ConsPlusNormal"/>
              <w:widowControl/>
              <w:ind w:firstLine="0"/>
              <w:jc w:val="center"/>
              <w:rPr>
                <w:rFonts w:ascii="Times New Roman" w:hAnsi="Times New Roman"/>
              </w:rPr>
            </w:pPr>
            <w:r w:rsidRPr="00D830E0">
              <w:rPr>
                <w:rFonts w:ascii="Times New Roman" w:hAnsi="Times New Roman"/>
              </w:rPr>
              <w:t>363</w:t>
            </w:r>
            <w:r>
              <w:rPr>
                <w:rFonts w:ascii="Times New Roman" w:hAnsi="Times New Roman"/>
              </w:rPr>
              <w:t>,</w:t>
            </w:r>
            <w:r w:rsidRPr="00D830E0">
              <w:rPr>
                <w:rFonts w:ascii="Times New Roman" w:hAnsi="Times New Roman"/>
              </w:rPr>
              <w:t>94</w:t>
            </w:r>
          </w:p>
        </w:tc>
        <w:tc>
          <w:tcPr>
            <w:tcW w:w="1134" w:type="dxa"/>
            <w:vAlign w:val="center"/>
          </w:tcPr>
          <w:p w:rsidR="00241EBA" w:rsidRPr="0075435D" w:rsidRDefault="00241EBA" w:rsidP="00AE7614">
            <w:pPr>
              <w:pStyle w:val="ConsPlusNormal"/>
              <w:widowControl/>
              <w:ind w:firstLine="0"/>
              <w:jc w:val="center"/>
              <w:rPr>
                <w:rFonts w:ascii="Times New Roman" w:hAnsi="Times New Roman"/>
              </w:rPr>
            </w:pPr>
            <w:r w:rsidRPr="0075435D">
              <w:rPr>
                <w:rFonts w:ascii="Times New Roman" w:hAnsi="Times New Roman"/>
              </w:rPr>
              <w:t>118,00</w:t>
            </w:r>
          </w:p>
        </w:tc>
        <w:tc>
          <w:tcPr>
            <w:tcW w:w="1134" w:type="dxa"/>
            <w:vAlign w:val="center"/>
          </w:tcPr>
          <w:p w:rsidR="00241EBA" w:rsidRPr="0075435D" w:rsidRDefault="00241EBA" w:rsidP="00AE7614">
            <w:pPr>
              <w:pStyle w:val="ConsPlusNormal"/>
              <w:widowControl/>
              <w:ind w:firstLine="0"/>
              <w:jc w:val="center"/>
              <w:rPr>
                <w:rFonts w:ascii="Times New Roman" w:hAnsi="Times New Roman"/>
              </w:rPr>
            </w:pPr>
            <w:r w:rsidRPr="0075435D">
              <w:rPr>
                <w:rFonts w:ascii="Times New Roman" w:hAnsi="Times New Roman"/>
              </w:rPr>
              <w:t>156,80</w:t>
            </w:r>
          </w:p>
        </w:tc>
        <w:tc>
          <w:tcPr>
            <w:tcW w:w="1276" w:type="dxa"/>
            <w:vAlign w:val="center"/>
          </w:tcPr>
          <w:p w:rsidR="00241EBA" w:rsidRPr="0075435D" w:rsidRDefault="00241EBA" w:rsidP="00AE7614">
            <w:pPr>
              <w:jc w:val="center"/>
              <w:rPr>
                <w:sz w:val="20"/>
              </w:rPr>
            </w:pPr>
            <w:r w:rsidRPr="0075435D">
              <w:rPr>
                <w:sz w:val="20"/>
              </w:rPr>
              <w:t>171,50</w:t>
            </w:r>
          </w:p>
        </w:tc>
        <w:tc>
          <w:tcPr>
            <w:tcW w:w="1134" w:type="dxa"/>
            <w:vAlign w:val="center"/>
          </w:tcPr>
          <w:p w:rsidR="00241EBA" w:rsidRPr="0075435D" w:rsidRDefault="00241EBA" w:rsidP="00AE7614">
            <w:pPr>
              <w:jc w:val="center"/>
              <w:rPr>
                <w:sz w:val="20"/>
              </w:rPr>
            </w:pPr>
            <w:r w:rsidRPr="0075435D">
              <w:rPr>
                <w:sz w:val="20"/>
              </w:rPr>
              <w:t>810,24</w:t>
            </w:r>
          </w:p>
        </w:tc>
      </w:tr>
      <w:tr w:rsidR="00241EBA" w:rsidRPr="00DE22AD" w:rsidTr="00241EBA">
        <w:tc>
          <w:tcPr>
            <w:tcW w:w="7797" w:type="dxa"/>
            <w:gridSpan w:val="13"/>
            <w:vMerge/>
          </w:tcPr>
          <w:p w:rsidR="00241EBA" w:rsidRPr="00DE22AD" w:rsidRDefault="00241EBA" w:rsidP="00694A86">
            <w:pPr>
              <w:jc w:val="both"/>
              <w:rPr>
                <w:sz w:val="20"/>
              </w:rPr>
            </w:pPr>
          </w:p>
        </w:tc>
        <w:tc>
          <w:tcPr>
            <w:tcW w:w="1985" w:type="dxa"/>
          </w:tcPr>
          <w:p w:rsidR="00241EBA" w:rsidRPr="00DE22AD" w:rsidRDefault="00241EBA" w:rsidP="00694A86">
            <w:pPr>
              <w:jc w:val="both"/>
              <w:rPr>
                <w:sz w:val="20"/>
              </w:rPr>
            </w:pPr>
            <w:r w:rsidRPr="00DE22AD">
              <w:rPr>
                <w:sz w:val="20"/>
              </w:rPr>
              <w:t>Местный бюджет</w:t>
            </w:r>
          </w:p>
        </w:tc>
        <w:tc>
          <w:tcPr>
            <w:tcW w:w="1275" w:type="dxa"/>
          </w:tcPr>
          <w:p w:rsidR="00241EBA" w:rsidRDefault="00241EBA" w:rsidP="00AE7614">
            <w:pPr>
              <w:jc w:val="center"/>
              <w:rPr>
                <w:sz w:val="20"/>
              </w:rPr>
            </w:pPr>
          </w:p>
          <w:p w:rsidR="00241EBA" w:rsidRPr="00AA0A0E" w:rsidRDefault="00241EBA" w:rsidP="00AE7614">
            <w:pPr>
              <w:jc w:val="center"/>
              <w:rPr>
                <w:sz w:val="20"/>
              </w:rPr>
            </w:pPr>
            <w:r w:rsidRPr="00D830E0">
              <w:rPr>
                <w:sz w:val="20"/>
              </w:rPr>
              <w:t>25</w:t>
            </w:r>
            <w:r>
              <w:rPr>
                <w:sz w:val="20"/>
              </w:rPr>
              <w:t>9,64</w:t>
            </w:r>
          </w:p>
        </w:tc>
        <w:tc>
          <w:tcPr>
            <w:tcW w:w="1134" w:type="dxa"/>
          </w:tcPr>
          <w:p w:rsidR="00241EBA" w:rsidRPr="0075435D" w:rsidRDefault="00241EBA" w:rsidP="00AE7614">
            <w:pPr>
              <w:rPr>
                <w:sz w:val="20"/>
              </w:rPr>
            </w:pPr>
          </w:p>
          <w:p w:rsidR="00241EBA" w:rsidRPr="0075435D" w:rsidRDefault="00241EBA" w:rsidP="00AE7614">
            <w:pPr>
              <w:rPr>
                <w:sz w:val="20"/>
              </w:rPr>
            </w:pPr>
            <w:r w:rsidRPr="0075435D">
              <w:rPr>
                <w:sz w:val="20"/>
              </w:rPr>
              <w:t xml:space="preserve">       458,4</w:t>
            </w:r>
          </w:p>
          <w:p w:rsidR="00241EBA" w:rsidRPr="0075435D" w:rsidRDefault="00241EBA" w:rsidP="00AE7614">
            <w:pPr>
              <w:rPr>
                <w:sz w:val="20"/>
              </w:rPr>
            </w:pPr>
          </w:p>
        </w:tc>
        <w:tc>
          <w:tcPr>
            <w:tcW w:w="1134" w:type="dxa"/>
          </w:tcPr>
          <w:p w:rsidR="00241EBA" w:rsidRPr="0075435D" w:rsidRDefault="00241EBA" w:rsidP="00AE7614">
            <w:pPr>
              <w:rPr>
                <w:sz w:val="20"/>
              </w:rPr>
            </w:pPr>
          </w:p>
          <w:p w:rsidR="00241EBA" w:rsidRPr="0075435D" w:rsidRDefault="00241EBA" w:rsidP="00AE7614">
            <w:pPr>
              <w:rPr>
                <w:sz w:val="20"/>
              </w:rPr>
            </w:pPr>
            <w:r w:rsidRPr="0075435D">
              <w:rPr>
                <w:sz w:val="20"/>
              </w:rPr>
              <w:t xml:space="preserve">       458,4</w:t>
            </w:r>
          </w:p>
        </w:tc>
        <w:tc>
          <w:tcPr>
            <w:tcW w:w="1276" w:type="dxa"/>
          </w:tcPr>
          <w:p w:rsidR="00241EBA" w:rsidRPr="0075435D" w:rsidRDefault="00241EBA" w:rsidP="00AE7614">
            <w:pPr>
              <w:pStyle w:val="af6"/>
              <w:rPr>
                <w:sz w:val="20"/>
                <w:szCs w:val="20"/>
              </w:rPr>
            </w:pPr>
          </w:p>
          <w:p w:rsidR="00241EBA" w:rsidRPr="0075435D" w:rsidRDefault="00241EBA" w:rsidP="00AE7614">
            <w:pPr>
              <w:pStyle w:val="af6"/>
              <w:rPr>
                <w:sz w:val="20"/>
                <w:szCs w:val="20"/>
              </w:rPr>
            </w:pPr>
            <w:r w:rsidRPr="0075435D">
              <w:rPr>
                <w:sz w:val="20"/>
                <w:szCs w:val="20"/>
              </w:rPr>
              <w:t xml:space="preserve">     479,2</w:t>
            </w:r>
          </w:p>
        </w:tc>
        <w:tc>
          <w:tcPr>
            <w:tcW w:w="1134" w:type="dxa"/>
          </w:tcPr>
          <w:p w:rsidR="00241EBA" w:rsidRPr="0075435D" w:rsidRDefault="00241EBA" w:rsidP="00AE7614">
            <w:pPr>
              <w:pStyle w:val="af6"/>
              <w:rPr>
                <w:sz w:val="20"/>
                <w:szCs w:val="20"/>
              </w:rPr>
            </w:pPr>
          </w:p>
          <w:p w:rsidR="00241EBA" w:rsidRPr="0075435D" w:rsidRDefault="00241EBA" w:rsidP="00AE7614">
            <w:pPr>
              <w:pStyle w:val="af6"/>
              <w:rPr>
                <w:sz w:val="20"/>
                <w:szCs w:val="20"/>
              </w:rPr>
            </w:pPr>
            <w:r w:rsidRPr="0075435D">
              <w:rPr>
                <w:sz w:val="20"/>
                <w:szCs w:val="20"/>
              </w:rPr>
              <w:t xml:space="preserve">        1655,65</w:t>
            </w:r>
          </w:p>
        </w:tc>
      </w:tr>
      <w:tr w:rsidR="00241EBA" w:rsidRPr="00DE22AD" w:rsidTr="00241EBA">
        <w:tc>
          <w:tcPr>
            <w:tcW w:w="7797" w:type="dxa"/>
            <w:gridSpan w:val="13"/>
            <w:vMerge/>
          </w:tcPr>
          <w:p w:rsidR="00241EBA" w:rsidRPr="00DE22AD" w:rsidRDefault="00241EBA" w:rsidP="00694A86">
            <w:pPr>
              <w:jc w:val="both"/>
              <w:rPr>
                <w:sz w:val="20"/>
              </w:rPr>
            </w:pPr>
          </w:p>
        </w:tc>
        <w:tc>
          <w:tcPr>
            <w:tcW w:w="1985" w:type="dxa"/>
          </w:tcPr>
          <w:p w:rsidR="00241EBA" w:rsidRPr="00DE22AD" w:rsidRDefault="00241EBA" w:rsidP="00694A86">
            <w:pPr>
              <w:jc w:val="both"/>
              <w:rPr>
                <w:sz w:val="20"/>
              </w:rPr>
            </w:pPr>
            <w:r w:rsidRPr="00DE22AD">
              <w:rPr>
                <w:sz w:val="20"/>
              </w:rPr>
              <w:t>Прочие источники</w:t>
            </w:r>
          </w:p>
        </w:tc>
        <w:tc>
          <w:tcPr>
            <w:tcW w:w="1275" w:type="dxa"/>
            <w:vAlign w:val="center"/>
          </w:tcPr>
          <w:p w:rsidR="00241EBA" w:rsidRPr="00AA0A0E" w:rsidRDefault="00241EBA" w:rsidP="00AA0444">
            <w:pPr>
              <w:jc w:val="center"/>
              <w:rPr>
                <w:sz w:val="20"/>
              </w:rPr>
            </w:pPr>
            <w:r w:rsidRPr="00AA0A0E">
              <w:rPr>
                <w:sz w:val="20"/>
              </w:rPr>
              <w:t>0</w:t>
            </w:r>
          </w:p>
        </w:tc>
        <w:tc>
          <w:tcPr>
            <w:tcW w:w="1134" w:type="dxa"/>
            <w:vAlign w:val="center"/>
          </w:tcPr>
          <w:p w:rsidR="00241EBA" w:rsidRPr="00AA0A0E" w:rsidRDefault="00241EBA" w:rsidP="00AA0444">
            <w:pPr>
              <w:jc w:val="center"/>
              <w:rPr>
                <w:sz w:val="20"/>
              </w:rPr>
            </w:pPr>
            <w:r w:rsidRPr="00AA0A0E">
              <w:rPr>
                <w:sz w:val="20"/>
              </w:rPr>
              <w:t>0</w:t>
            </w:r>
          </w:p>
        </w:tc>
        <w:tc>
          <w:tcPr>
            <w:tcW w:w="1134" w:type="dxa"/>
            <w:vAlign w:val="center"/>
          </w:tcPr>
          <w:p w:rsidR="00241EBA" w:rsidRPr="00AA0A0E" w:rsidRDefault="00241EBA" w:rsidP="00AA0444">
            <w:pPr>
              <w:jc w:val="center"/>
              <w:rPr>
                <w:sz w:val="20"/>
              </w:rPr>
            </w:pPr>
            <w:r w:rsidRPr="00AA0A0E">
              <w:rPr>
                <w:sz w:val="20"/>
              </w:rPr>
              <w:t>0</w:t>
            </w:r>
          </w:p>
        </w:tc>
        <w:tc>
          <w:tcPr>
            <w:tcW w:w="1276" w:type="dxa"/>
          </w:tcPr>
          <w:p w:rsidR="00241EBA" w:rsidRPr="00FF0A73" w:rsidRDefault="00241EBA" w:rsidP="00AA0444">
            <w:pPr>
              <w:pStyle w:val="af6"/>
              <w:jc w:val="center"/>
              <w:rPr>
                <w:sz w:val="20"/>
                <w:szCs w:val="20"/>
              </w:rPr>
            </w:pPr>
            <w:r>
              <w:rPr>
                <w:sz w:val="20"/>
                <w:szCs w:val="20"/>
              </w:rPr>
              <w:t>0,00</w:t>
            </w:r>
          </w:p>
        </w:tc>
        <w:tc>
          <w:tcPr>
            <w:tcW w:w="1134" w:type="dxa"/>
          </w:tcPr>
          <w:p w:rsidR="00241EBA" w:rsidRDefault="00241EBA" w:rsidP="00AA0444">
            <w:pPr>
              <w:pStyle w:val="af6"/>
              <w:jc w:val="center"/>
              <w:rPr>
                <w:sz w:val="20"/>
                <w:szCs w:val="20"/>
              </w:rPr>
            </w:pPr>
          </w:p>
        </w:tc>
      </w:tr>
      <w:tr w:rsidR="00241EBA" w:rsidRPr="00DE22AD" w:rsidTr="00241EBA">
        <w:tc>
          <w:tcPr>
            <w:tcW w:w="1418" w:type="dxa"/>
            <w:gridSpan w:val="3"/>
            <w:vMerge w:val="restart"/>
          </w:tcPr>
          <w:p w:rsidR="00241EBA" w:rsidRPr="00DE22AD" w:rsidRDefault="00241EBA" w:rsidP="00694A86">
            <w:pPr>
              <w:pStyle w:val="ConsPlusNormal"/>
              <w:ind w:firstLine="0"/>
              <w:rPr>
                <w:rFonts w:ascii="Times New Roman" w:hAnsi="Times New Roman"/>
              </w:rPr>
            </w:pPr>
            <w:r w:rsidRPr="00DE22AD">
              <w:rPr>
                <w:rFonts w:ascii="Times New Roman" w:hAnsi="Times New Roman"/>
              </w:rPr>
              <w:t xml:space="preserve">Мероприятие 1.1. </w:t>
            </w:r>
          </w:p>
        </w:tc>
        <w:tc>
          <w:tcPr>
            <w:tcW w:w="1985" w:type="dxa"/>
            <w:gridSpan w:val="2"/>
            <w:vMerge w:val="restart"/>
          </w:tcPr>
          <w:p w:rsidR="00241EBA" w:rsidRPr="00DE22AD" w:rsidRDefault="00241EBA" w:rsidP="00694A86">
            <w:pPr>
              <w:pStyle w:val="ConsPlusNormal"/>
              <w:ind w:firstLine="0"/>
              <w:rPr>
                <w:rFonts w:ascii="Times New Roman" w:hAnsi="Times New Roman"/>
              </w:rPr>
            </w:pPr>
            <w:r w:rsidRPr="00DE22AD">
              <w:rPr>
                <w:rFonts w:ascii="Times New Roman" w:hAnsi="Times New Roman"/>
              </w:rPr>
              <w:t xml:space="preserve">Формирование и утверждение </w:t>
            </w:r>
            <w:r>
              <w:rPr>
                <w:rFonts w:ascii="Times New Roman" w:hAnsi="Times New Roman"/>
              </w:rPr>
              <w:t>с</w:t>
            </w:r>
            <w:r w:rsidRPr="00DE22AD">
              <w:rPr>
                <w:rFonts w:ascii="Times New Roman" w:hAnsi="Times New Roman"/>
              </w:rPr>
              <w:t xml:space="preserve">водного списка молодых семей - участников Программы </w:t>
            </w:r>
          </w:p>
        </w:tc>
        <w:tc>
          <w:tcPr>
            <w:tcW w:w="1417" w:type="dxa"/>
            <w:gridSpan w:val="3"/>
            <w:vMerge w:val="restart"/>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Прочие</w:t>
            </w:r>
          </w:p>
        </w:tc>
        <w:tc>
          <w:tcPr>
            <w:tcW w:w="1418" w:type="dxa"/>
            <w:gridSpan w:val="3"/>
            <w:vMerge w:val="restart"/>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Ежегодно до 1 декабря</w:t>
            </w:r>
          </w:p>
        </w:tc>
        <w:tc>
          <w:tcPr>
            <w:tcW w:w="1559" w:type="dxa"/>
            <w:gridSpan w:val="2"/>
            <w:vMerge w:val="restart"/>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Pr>
          <w:p w:rsidR="00241EBA" w:rsidRPr="00DE22AD" w:rsidRDefault="00241EBA" w:rsidP="00694A86">
            <w:pPr>
              <w:jc w:val="both"/>
              <w:rPr>
                <w:sz w:val="20"/>
              </w:rPr>
            </w:pPr>
            <w:r w:rsidRPr="00DE22AD">
              <w:rPr>
                <w:sz w:val="20"/>
              </w:rPr>
              <w:t xml:space="preserve">Всего, в </w:t>
            </w:r>
            <w:proofErr w:type="spellStart"/>
            <w:r w:rsidRPr="00DE22AD">
              <w:rPr>
                <w:sz w:val="20"/>
              </w:rPr>
              <w:t>т.ч</w:t>
            </w:r>
            <w:proofErr w:type="spellEnd"/>
            <w:r w:rsidRPr="00DE22AD">
              <w:rPr>
                <w:sz w:val="20"/>
              </w:rPr>
              <w:t>.</w:t>
            </w:r>
          </w:p>
        </w:tc>
        <w:tc>
          <w:tcPr>
            <w:tcW w:w="1275"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Pr>
          <w:p w:rsidR="00241EBA" w:rsidRDefault="00241EBA" w:rsidP="00694A86">
            <w:pPr>
              <w:pStyle w:val="ConsPlusNormal"/>
              <w:widowControl/>
              <w:ind w:firstLine="0"/>
              <w:jc w:val="center"/>
              <w:rPr>
                <w:rFonts w:ascii="Times New Roman" w:hAnsi="Times New Roman"/>
              </w:rPr>
            </w:pPr>
          </w:p>
        </w:tc>
      </w:tr>
      <w:tr w:rsidR="00241EBA" w:rsidRPr="00DE22AD" w:rsidTr="00241EBA">
        <w:tc>
          <w:tcPr>
            <w:tcW w:w="1418" w:type="dxa"/>
            <w:gridSpan w:val="3"/>
            <w:vMerge/>
          </w:tcPr>
          <w:p w:rsidR="00241EBA" w:rsidRPr="00DE22AD" w:rsidRDefault="00241EBA" w:rsidP="00694A86">
            <w:pPr>
              <w:pStyle w:val="ConsPlusNormal"/>
              <w:rPr>
                <w:rFonts w:ascii="Times New Roman" w:hAnsi="Times New Roman"/>
              </w:rPr>
            </w:pPr>
          </w:p>
        </w:tc>
        <w:tc>
          <w:tcPr>
            <w:tcW w:w="1985" w:type="dxa"/>
            <w:gridSpan w:val="2"/>
            <w:vMerge/>
          </w:tcPr>
          <w:p w:rsidR="00241EBA" w:rsidRPr="00DE22AD" w:rsidRDefault="00241EBA" w:rsidP="00694A86">
            <w:pPr>
              <w:pStyle w:val="ConsPlusNormal"/>
              <w:rPr>
                <w:rFonts w:ascii="Times New Roman" w:hAnsi="Times New Roman"/>
              </w:rPr>
            </w:pPr>
          </w:p>
        </w:tc>
        <w:tc>
          <w:tcPr>
            <w:tcW w:w="1417" w:type="dxa"/>
            <w:gridSpan w:val="3"/>
            <w:vMerge/>
            <w:vAlign w:val="center"/>
          </w:tcPr>
          <w:p w:rsidR="00241EBA" w:rsidRPr="00DE22AD" w:rsidRDefault="00241EBA" w:rsidP="00694A86">
            <w:pPr>
              <w:pStyle w:val="ConsPlusNormal"/>
              <w:rPr>
                <w:rFonts w:ascii="Times New Roman" w:hAnsi="Times New Roman"/>
              </w:rPr>
            </w:pPr>
          </w:p>
        </w:tc>
        <w:tc>
          <w:tcPr>
            <w:tcW w:w="1418" w:type="dxa"/>
            <w:gridSpan w:val="3"/>
            <w:vMerge/>
            <w:vAlign w:val="center"/>
          </w:tcPr>
          <w:p w:rsidR="00241EBA" w:rsidRPr="00DE22AD" w:rsidRDefault="00241EBA" w:rsidP="00694A86">
            <w:pPr>
              <w:pStyle w:val="ConsPlusNormal"/>
              <w:rPr>
                <w:rFonts w:ascii="Times New Roman" w:hAnsi="Times New Roman"/>
              </w:rPr>
            </w:pPr>
          </w:p>
        </w:tc>
        <w:tc>
          <w:tcPr>
            <w:tcW w:w="1559" w:type="dxa"/>
            <w:gridSpan w:val="2"/>
            <w:vMerge/>
            <w:vAlign w:val="center"/>
          </w:tcPr>
          <w:p w:rsidR="00241EBA" w:rsidRPr="00DE22AD" w:rsidRDefault="00241EBA" w:rsidP="00694A86">
            <w:pPr>
              <w:pStyle w:val="ConsPlusNormal"/>
              <w:rPr>
                <w:rFonts w:ascii="Times New Roman" w:hAnsi="Times New Roman"/>
              </w:rPr>
            </w:pPr>
          </w:p>
        </w:tc>
        <w:tc>
          <w:tcPr>
            <w:tcW w:w="1985" w:type="dxa"/>
          </w:tcPr>
          <w:p w:rsidR="00241EBA" w:rsidRPr="00DE22AD" w:rsidRDefault="00241EBA" w:rsidP="00694A86">
            <w:pPr>
              <w:jc w:val="both"/>
              <w:rPr>
                <w:sz w:val="20"/>
              </w:rPr>
            </w:pPr>
            <w:r w:rsidRPr="00DE22AD">
              <w:rPr>
                <w:sz w:val="20"/>
              </w:rPr>
              <w:t>Областной бюджет</w:t>
            </w:r>
          </w:p>
        </w:tc>
        <w:tc>
          <w:tcPr>
            <w:tcW w:w="1275"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Pr>
          <w:p w:rsidR="00241EBA" w:rsidRDefault="00241EBA" w:rsidP="00694A86">
            <w:pPr>
              <w:pStyle w:val="ConsPlusNormal"/>
              <w:widowControl/>
              <w:ind w:firstLine="0"/>
              <w:jc w:val="center"/>
              <w:rPr>
                <w:rFonts w:ascii="Times New Roman" w:hAnsi="Times New Roman"/>
              </w:rPr>
            </w:pPr>
          </w:p>
        </w:tc>
      </w:tr>
      <w:tr w:rsidR="00241EBA" w:rsidRPr="00DE22AD" w:rsidTr="00241EBA">
        <w:tc>
          <w:tcPr>
            <w:tcW w:w="1418" w:type="dxa"/>
            <w:gridSpan w:val="3"/>
            <w:vMerge/>
          </w:tcPr>
          <w:p w:rsidR="00241EBA" w:rsidRPr="00DE22AD" w:rsidRDefault="00241EBA" w:rsidP="00694A86">
            <w:pPr>
              <w:pStyle w:val="ConsPlusNormal"/>
              <w:rPr>
                <w:rFonts w:ascii="Times New Roman" w:hAnsi="Times New Roman"/>
              </w:rPr>
            </w:pPr>
          </w:p>
        </w:tc>
        <w:tc>
          <w:tcPr>
            <w:tcW w:w="1985" w:type="dxa"/>
            <w:gridSpan w:val="2"/>
            <w:vMerge/>
          </w:tcPr>
          <w:p w:rsidR="00241EBA" w:rsidRPr="00DE22AD" w:rsidRDefault="00241EBA" w:rsidP="00694A86">
            <w:pPr>
              <w:pStyle w:val="ConsPlusNormal"/>
              <w:rPr>
                <w:rFonts w:ascii="Times New Roman" w:hAnsi="Times New Roman"/>
              </w:rPr>
            </w:pPr>
          </w:p>
        </w:tc>
        <w:tc>
          <w:tcPr>
            <w:tcW w:w="1417" w:type="dxa"/>
            <w:gridSpan w:val="3"/>
            <w:vMerge/>
            <w:vAlign w:val="center"/>
          </w:tcPr>
          <w:p w:rsidR="00241EBA" w:rsidRPr="00DE22AD" w:rsidRDefault="00241EBA" w:rsidP="00694A86">
            <w:pPr>
              <w:pStyle w:val="ConsPlusNormal"/>
              <w:rPr>
                <w:rFonts w:ascii="Times New Roman" w:hAnsi="Times New Roman"/>
              </w:rPr>
            </w:pPr>
          </w:p>
        </w:tc>
        <w:tc>
          <w:tcPr>
            <w:tcW w:w="1418" w:type="dxa"/>
            <w:gridSpan w:val="3"/>
            <w:vMerge/>
            <w:vAlign w:val="center"/>
          </w:tcPr>
          <w:p w:rsidR="00241EBA" w:rsidRPr="00DE22AD" w:rsidRDefault="00241EBA" w:rsidP="00694A86">
            <w:pPr>
              <w:pStyle w:val="ConsPlusNormal"/>
              <w:rPr>
                <w:rFonts w:ascii="Times New Roman" w:hAnsi="Times New Roman"/>
              </w:rPr>
            </w:pPr>
          </w:p>
        </w:tc>
        <w:tc>
          <w:tcPr>
            <w:tcW w:w="1559" w:type="dxa"/>
            <w:gridSpan w:val="2"/>
            <w:vMerge/>
            <w:vAlign w:val="center"/>
          </w:tcPr>
          <w:p w:rsidR="00241EBA" w:rsidRPr="00DE22AD" w:rsidRDefault="00241EBA" w:rsidP="00694A86">
            <w:pPr>
              <w:pStyle w:val="ConsPlusNormal"/>
              <w:rPr>
                <w:rFonts w:ascii="Times New Roman" w:hAnsi="Times New Roman"/>
              </w:rPr>
            </w:pPr>
          </w:p>
        </w:tc>
        <w:tc>
          <w:tcPr>
            <w:tcW w:w="1985" w:type="dxa"/>
          </w:tcPr>
          <w:p w:rsidR="00241EBA" w:rsidRPr="00DE22AD" w:rsidRDefault="00241EBA" w:rsidP="00694A86">
            <w:pPr>
              <w:jc w:val="both"/>
              <w:rPr>
                <w:sz w:val="20"/>
              </w:rPr>
            </w:pPr>
            <w:r w:rsidRPr="00DE22AD">
              <w:rPr>
                <w:sz w:val="20"/>
              </w:rPr>
              <w:t>Федеральный бюджет</w:t>
            </w:r>
          </w:p>
        </w:tc>
        <w:tc>
          <w:tcPr>
            <w:tcW w:w="1275"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Pr>
          <w:p w:rsidR="00241EBA" w:rsidRDefault="00241EBA" w:rsidP="00694A86">
            <w:pPr>
              <w:pStyle w:val="ConsPlusNormal"/>
              <w:widowControl/>
              <w:ind w:firstLine="0"/>
              <w:jc w:val="center"/>
              <w:rPr>
                <w:rFonts w:ascii="Times New Roman" w:hAnsi="Times New Roman"/>
              </w:rPr>
            </w:pPr>
          </w:p>
        </w:tc>
      </w:tr>
      <w:tr w:rsidR="00241EBA" w:rsidRPr="00DE22AD" w:rsidTr="00241EBA">
        <w:tc>
          <w:tcPr>
            <w:tcW w:w="1418" w:type="dxa"/>
            <w:gridSpan w:val="3"/>
            <w:vMerge/>
          </w:tcPr>
          <w:p w:rsidR="00241EBA" w:rsidRPr="00DE22AD" w:rsidRDefault="00241EBA" w:rsidP="00694A86">
            <w:pPr>
              <w:pStyle w:val="ConsPlusNormal"/>
              <w:rPr>
                <w:rFonts w:ascii="Times New Roman" w:hAnsi="Times New Roman"/>
              </w:rPr>
            </w:pPr>
          </w:p>
        </w:tc>
        <w:tc>
          <w:tcPr>
            <w:tcW w:w="1985" w:type="dxa"/>
            <w:gridSpan w:val="2"/>
            <w:vMerge/>
          </w:tcPr>
          <w:p w:rsidR="00241EBA" w:rsidRPr="00DE22AD" w:rsidRDefault="00241EBA" w:rsidP="00694A86">
            <w:pPr>
              <w:pStyle w:val="ConsPlusNormal"/>
              <w:rPr>
                <w:rFonts w:ascii="Times New Roman" w:hAnsi="Times New Roman"/>
              </w:rPr>
            </w:pPr>
          </w:p>
        </w:tc>
        <w:tc>
          <w:tcPr>
            <w:tcW w:w="1417" w:type="dxa"/>
            <w:gridSpan w:val="3"/>
            <w:vMerge/>
            <w:vAlign w:val="center"/>
          </w:tcPr>
          <w:p w:rsidR="00241EBA" w:rsidRPr="00DE22AD" w:rsidRDefault="00241EBA" w:rsidP="00694A86">
            <w:pPr>
              <w:pStyle w:val="ConsPlusNormal"/>
              <w:rPr>
                <w:rFonts w:ascii="Times New Roman" w:hAnsi="Times New Roman"/>
              </w:rPr>
            </w:pPr>
          </w:p>
        </w:tc>
        <w:tc>
          <w:tcPr>
            <w:tcW w:w="1418" w:type="dxa"/>
            <w:gridSpan w:val="3"/>
            <w:vMerge/>
            <w:vAlign w:val="center"/>
          </w:tcPr>
          <w:p w:rsidR="00241EBA" w:rsidRPr="00DE22AD" w:rsidRDefault="00241EBA" w:rsidP="00694A86">
            <w:pPr>
              <w:pStyle w:val="ConsPlusNormal"/>
              <w:rPr>
                <w:rFonts w:ascii="Times New Roman" w:hAnsi="Times New Roman"/>
              </w:rPr>
            </w:pPr>
          </w:p>
        </w:tc>
        <w:tc>
          <w:tcPr>
            <w:tcW w:w="1559" w:type="dxa"/>
            <w:gridSpan w:val="2"/>
            <w:vMerge/>
            <w:vAlign w:val="center"/>
          </w:tcPr>
          <w:p w:rsidR="00241EBA" w:rsidRPr="00DE22AD" w:rsidRDefault="00241EBA" w:rsidP="00694A86">
            <w:pPr>
              <w:pStyle w:val="ConsPlusNormal"/>
              <w:rPr>
                <w:rFonts w:ascii="Times New Roman" w:hAnsi="Times New Roman"/>
              </w:rPr>
            </w:pPr>
          </w:p>
        </w:tc>
        <w:tc>
          <w:tcPr>
            <w:tcW w:w="1985" w:type="dxa"/>
          </w:tcPr>
          <w:p w:rsidR="00241EBA" w:rsidRPr="00DE22AD" w:rsidRDefault="00241EBA" w:rsidP="00694A86">
            <w:pPr>
              <w:jc w:val="both"/>
              <w:rPr>
                <w:sz w:val="20"/>
              </w:rPr>
            </w:pPr>
            <w:r w:rsidRPr="00DE22AD">
              <w:rPr>
                <w:sz w:val="20"/>
              </w:rPr>
              <w:t>Местный бюджет</w:t>
            </w:r>
          </w:p>
        </w:tc>
        <w:tc>
          <w:tcPr>
            <w:tcW w:w="1275"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Pr>
          <w:p w:rsidR="00241EBA" w:rsidRDefault="00241EBA" w:rsidP="00694A86">
            <w:pPr>
              <w:pStyle w:val="ConsPlusNormal"/>
              <w:widowControl/>
              <w:ind w:firstLine="0"/>
              <w:jc w:val="center"/>
              <w:rPr>
                <w:rFonts w:ascii="Times New Roman" w:hAnsi="Times New Roman"/>
              </w:rPr>
            </w:pPr>
          </w:p>
        </w:tc>
      </w:tr>
      <w:tr w:rsidR="00241EBA" w:rsidRPr="00DE22AD" w:rsidTr="00241EBA">
        <w:trPr>
          <w:trHeight w:val="276"/>
        </w:trPr>
        <w:tc>
          <w:tcPr>
            <w:tcW w:w="1418" w:type="dxa"/>
            <w:gridSpan w:val="3"/>
            <w:vMerge/>
          </w:tcPr>
          <w:p w:rsidR="00241EBA" w:rsidRPr="00DE22AD" w:rsidRDefault="00241EBA" w:rsidP="00694A86">
            <w:pPr>
              <w:pStyle w:val="ConsPlusNormal"/>
              <w:rPr>
                <w:rFonts w:ascii="Times New Roman" w:hAnsi="Times New Roman"/>
              </w:rPr>
            </w:pPr>
          </w:p>
        </w:tc>
        <w:tc>
          <w:tcPr>
            <w:tcW w:w="1985" w:type="dxa"/>
            <w:gridSpan w:val="2"/>
            <w:vMerge/>
          </w:tcPr>
          <w:p w:rsidR="00241EBA" w:rsidRPr="00DE22AD" w:rsidRDefault="00241EBA" w:rsidP="00694A86">
            <w:pPr>
              <w:pStyle w:val="ConsPlusNormal"/>
              <w:rPr>
                <w:rFonts w:ascii="Times New Roman" w:hAnsi="Times New Roman"/>
              </w:rPr>
            </w:pPr>
          </w:p>
        </w:tc>
        <w:tc>
          <w:tcPr>
            <w:tcW w:w="1417" w:type="dxa"/>
            <w:gridSpan w:val="3"/>
            <w:vMerge/>
            <w:vAlign w:val="center"/>
          </w:tcPr>
          <w:p w:rsidR="00241EBA" w:rsidRPr="00DE22AD" w:rsidRDefault="00241EBA" w:rsidP="00694A86">
            <w:pPr>
              <w:pStyle w:val="ConsPlusNormal"/>
              <w:rPr>
                <w:rFonts w:ascii="Times New Roman" w:hAnsi="Times New Roman"/>
              </w:rPr>
            </w:pPr>
          </w:p>
        </w:tc>
        <w:tc>
          <w:tcPr>
            <w:tcW w:w="1418" w:type="dxa"/>
            <w:gridSpan w:val="3"/>
            <w:vMerge/>
            <w:vAlign w:val="center"/>
          </w:tcPr>
          <w:p w:rsidR="00241EBA" w:rsidRPr="00DE22AD" w:rsidRDefault="00241EBA" w:rsidP="00694A86">
            <w:pPr>
              <w:pStyle w:val="ConsPlusNormal"/>
              <w:rPr>
                <w:rFonts w:ascii="Times New Roman" w:hAnsi="Times New Roman"/>
              </w:rPr>
            </w:pPr>
          </w:p>
        </w:tc>
        <w:tc>
          <w:tcPr>
            <w:tcW w:w="1559" w:type="dxa"/>
            <w:gridSpan w:val="2"/>
            <w:vMerge/>
            <w:vAlign w:val="center"/>
          </w:tcPr>
          <w:p w:rsidR="00241EBA" w:rsidRPr="00DE22AD" w:rsidRDefault="00241EBA" w:rsidP="00694A86">
            <w:pPr>
              <w:pStyle w:val="ConsPlusNormal"/>
              <w:rPr>
                <w:rFonts w:ascii="Times New Roman" w:hAnsi="Times New Roman"/>
              </w:rPr>
            </w:pPr>
          </w:p>
        </w:tc>
        <w:tc>
          <w:tcPr>
            <w:tcW w:w="1985" w:type="dxa"/>
          </w:tcPr>
          <w:p w:rsidR="00241EBA" w:rsidRPr="00DE22AD" w:rsidRDefault="00241EBA" w:rsidP="00694A86">
            <w:pPr>
              <w:jc w:val="both"/>
              <w:rPr>
                <w:sz w:val="20"/>
              </w:rPr>
            </w:pPr>
            <w:r w:rsidRPr="00DE22AD">
              <w:rPr>
                <w:sz w:val="20"/>
              </w:rPr>
              <w:t>Прочие источники</w:t>
            </w:r>
          </w:p>
        </w:tc>
        <w:tc>
          <w:tcPr>
            <w:tcW w:w="1275"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Мероприятие 1.2. </w:t>
            </w:r>
          </w:p>
        </w:tc>
        <w:tc>
          <w:tcPr>
            <w:tcW w:w="1985"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Оформление    и</w:t>
            </w:r>
            <w:r w:rsidRPr="00DE22AD">
              <w:rPr>
                <w:rFonts w:ascii="Times New Roman" w:hAnsi="Times New Roman"/>
              </w:rPr>
              <w:br/>
              <w:t>подача   заявок</w:t>
            </w:r>
            <w:r w:rsidRPr="00DE22AD">
              <w:rPr>
                <w:rFonts w:ascii="Times New Roman" w:hAnsi="Times New Roman"/>
              </w:rPr>
              <w:br/>
              <w:t xml:space="preserve">на финансирование </w:t>
            </w:r>
            <w:r w:rsidRPr="00DE22AD">
              <w:rPr>
                <w:rFonts w:ascii="Times New Roman" w:hAnsi="Times New Roman"/>
              </w:rPr>
              <w:br/>
              <w:t>П</w:t>
            </w:r>
            <w:r>
              <w:rPr>
                <w:rFonts w:ascii="Times New Roman" w:hAnsi="Times New Roman"/>
              </w:rPr>
              <w:t>одп</w:t>
            </w:r>
            <w:r w:rsidRPr="00DE22AD">
              <w:rPr>
                <w:rFonts w:ascii="Times New Roman" w:hAnsi="Times New Roman"/>
              </w:rPr>
              <w:t>рограммы за</w:t>
            </w:r>
            <w:r w:rsidRPr="00DE22AD">
              <w:rPr>
                <w:rFonts w:ascii="Times New Roman" w:hAnsi="Times New Roman"/>
              </w:rPr>
              <w:br/>
              <w:t>счет    средств</w:t>
            </w:r>
            <w:r w:rsidRPr="00DE22AD">
              <w:rPr>
                <w:rFonts w:ascii="Times New Roman" w:hAnsi="Times New Roman"/>
              </w:rPr>
              <w:br/>
              <w:t xml:space="preserve">федерального и </w:t>
            </w:r>
            <w:r w:rsidRPr="00DE22AD">
              <w:rPr>
                <w:rFonts w:ascii="Times New Roman" w:hAnsi="Times New Roman"/>
              </w:rPr>
              <w:lastRenderedPageBreak/>
              <w:t xml:space="preserve">областного  </w:t>
            </w:r>
            <w:r w:rsidRPr="00DE22AD">
              <w:rPr>
                <w:rFonts w:ascii="Times New Roman" w:hAnsi="Times New Roman"/>
              </w:rPr>
              <w:br/>
              <w:t>бюджет</w:t>
            </w:r>
            <w:r>
              <w:rPr>
                <w:rFonts w:ascii="Times New Roman" w:hAnsi="Times New Roman"/>
              </w:rPr>
              <w:t>ов</w:t>
            </w:r>
          </w:p>
        </w:tc>
        <w:tc>
          <w:tcPr>
            <w:tcW w:w="1417"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lastRenderedPageBreak/>
              <w:t>Прочие</w:t>
            </w:r>
          </w:p>
        </w:tc>
        <w:tc>
          <w:tcPr>
            <w:tcW w:w="1418"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Ежегодно</w:t>
            </w:r>
          </w:p>
        </w:tc>
        <w:tc>
          <w:tcPr>
            <w:tcW w:w="1559" w:type="dxa"/>
            <w:gridSpan w:val="2"/>
            <w:vMerge w:val="restart"/>
            <w:tcBorders>
              <w:top w:val="single" w:sz="6" w:space="0" w:color="auto"/>
              <w:left w:val="single" w:sz="6" w:space="0" w:color="auto"/>
              <w:bottom w:val="nil"/>
              <w:right w:val="single" w:sz="6" w:space="0" w:color="auto"/>
            </w:tcBorders>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 xml:space="preserve">Всего, в </w:t>
            </w:r>
            <w:proofErr w:type="spellStart"/>
            <w:r w:rsidRPr="00DE22AD">
              <w:rPr>
                <w:sz w:val="20"/>
              </w:rPr>
              <w:t>т.ч</w:t>
            </w:r>
            <w:proofErr w:type="spellEnd"/>
            <w:r w:rsidRPr="00DE22AD">
              <w:rPr>
                <w:sz w:val="20"/>
              </w:rPr>
              <w:t>.</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Областной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Федеральный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Местный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Прочие источники</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lastRenderedPageBreak/>
              <w:t xml:space="preserve">Мероприятие 1.3. </w:t>
            </w:r>
          </w:p>
        </w:tc>
        <w:tc>
          <w:tcPr>
            <w:tcW w:w="1985"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Организация    </w:t>
            </w:r>
            <w:r w:rsidRPr="00DE22AD">
              <w:rPr>
                <w:rFonts w:ascii="Times New Roman" w:hAnsi="Times New Roman"/>
              </w:rPr>
              <w:br/>
              <w:t xml:space="preserve">информационной </w:t>
            </w:r>
            <w:r w:rsidRPr="00DE22AD">
              <w:rPr>
                <w:rFonts w:ascii="Times New Roman" w:hAnsi="Times New Roman"/>
              </w:rPr>
              <w:br/>
              <w:t>и  разъяснительной</w:t>
            </w:r>
            <w:r w:rsidRPr="00DE22AD">
              <w:rPr>
                <w:rFonts w:ascii="Times New Roman" w:hAnsi="Times New Roman"/>
              </w:rPr>
              <w:br/>
              <w:t>работы    по освещению целей, задач  и хода реализации</w:t>
            </w:r>
            <w:r w:rsidRPr="00DE22AD">
              <w:rPr>
                <w:rFonts w:ascii="Times New Roman" w:hAnsi="Times New Roman"/>
              </w:rPr>
              <w:br/>
            </w:r>
            <w:r>
              <w:rPr>
                <w:rFonts w:ascii="Times New Roman" w:hAnsi="Times New Roman"/>
              </w:rPr>
              <w:t>Подп</w:t>
            </w:r>
            <w:r w:rsidRPr="00DE22AD">
              <w:rPr>
                <w:rFonts w:ascii="Times New Roman" w:hAnsi="Times New Roman"/>
              </w:rPr>
              <w:t>рограммы</w:t>
            </w:r>
          </w:p>
        </w:tc>
        <w:tc>
          <w:tcPr>
            <w:tcW w:w="1417"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Прочие</w:t>
            </w:r>
          </w:p>
        </w:tc>
        <w:tc>
          <w:tcPr>
            <w:tcW w:w="1418"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Ежегодно</w:t>
            </w:r>
          </w:p>
        </w:tc>
        <w:tc>
          <w:tcPr>
            <w:tcW w:w="1559" w:type="dxa"/>
            <w:gridSpan w:val="2"/>
            <w:vMerge w:val="restart"/>
            <w:tcBorders>
              <w:top w:val="single" w:sz="6" w:space="0" w:color="auto"/>
              <w:left w:val="single" w:sz="6" w:space="0" w:color="auto"/>
              <w:bottom w:val="nil"/>
              <w:right w:val="single" w:sz="6" w:space="0" w:color="auto"/>
            </w:tcBorders>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 xml:space="preserve">Всего, в </w:t>
            </w:r>
            <w:proofErr w:type="spellStart"/>
            <w:r w:rsidRPr="00DE22AD">
              <w:rPr>
                <w:sz w:val="20"/>
              </w:rPr>
              <w:t>т.ч</w:t>
            </w:r>
            <w:proofErr w:type="spellEnd"/>
            <w:r w:rsidRPr="00DE22AD">
              <w:rPr>
                <w:sz w:val="20"/>
              </w:rPr>
              <w:t>.</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Областной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Федеральный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Местный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Прочие источники</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4052C"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AE7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val="restart"/>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Мероприятие 1.4. </w:t>
            </w:r>
          </w:p>
        </w:tc>
        <w:tc>
          <w:tcPr>
            <w:tcW w:w="1985" w:type="dxa"/>
            <w:gridSpan w:val="2"/>
            <w:vMerge w:val="restart"/>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Компенсация процентной ставки по кредитам, выданным до  31 декабря 2006 года  в  рамках</w:t>
            </w:r>
            <w:r w:rsidRPr="00DE22AD">
              <w:rPr>
                <w:rFonts w:ascii="Times New Roman" w:hAnsi="Times New Roman"/>
              </w:rPr>
              <w:br/>
              <w:t xml:space="preserve">районной целевой        </w:t>
            </w:r>
            <w:r w:rsidRPr="00DE22AD">
              <w:rPr>
                <w:rFonts w:ascii="Times New Roman" w:hAnsi="Times New Roman"/>
              </w:rPr>
              <w:br/>
              <w:t xml:space="preserve">программы     </w:t>
            </w:r>
            <w:r w:rsidRPr="00DE22AD">
              <w:rPr>
                <w:rFonts w:ascii="Times New Roman" w:hAnsi="Times New Roman"/>
              </w:rPr>
              <w:br/>
              <w:t>"Молодой  семье</w:t>
            </w:r>
            <w:r w:rsidRPr="00DE22AD">
              <w:rPr>
                <w:rFonts w:ascii="Times New Roman" w:hAnsi="Times New Roman"/>
              </w:rPr>
              <w:br/>
              <w:t xml:space="preserve">-     доступное жилье" на  2005- 2010 годы, утверждённой Земским собранием Сеченовского района Нижегородской области от 25 февраля 2005 года № 13    </w:t>
            </w:r>
          </w:p>
        </w:tc>
        <w:tc>
          <w:tcPr>
            <w:tcW w:w="1417" w:type="dxa"/>
            <w:gridSpan w:val="3"/>
            <w:vMerge w:val="restart"/>
            <w:tcBorders>
              <w:top w:val="single" w:sz="6" w:space="0" w:color="auto"/>
              <w:left w:val="single" w:sz="6" w:space="0" w:color="auto"/>
              <w:bottom w:val="single" w:sz="4" w:space="0" w:color="auto"/>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Прочие</w:t>
            </w:r>
          </w:p>
        </w:tc>
        <w:tc>
          <w:tcPr>
            <w:tcW w:w="1418" w:type="dxa"/>
            <w:gridSpan w:val="3"/>
            <w:vMerge w:val="restart"/>
            <w:tcBorders>
              <w:top w:val="single" w:sz="6" w:space="0" w:color="auto"/>
              <w:left w:val="single" w:sz="6" w:space="0" w:color="auto"/>
              <w:bottom w:val="single" w:sz="4" w:space="0" w:color="auto"/>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Ежегодно</w:t>
            </w:r>
          </w:p>
        </w:tc>
        <w:tc>
          <w:tcPr>
            <w:tcW w:w="1559" w:type="dxa"/>
            <w:gridSpan w:val="2"/>
            <w:vMerge w:val="restart"/>
            <w:tcBorders>
              <w:top w:val="single" w:sz="6" w:space="0" w:color="auto"/>
              <w:left w:val="single" w:sz="6" w:space="0" w:color="auto"/>
              <w:bottom w:val="single" w:sz="4" w:space="0" w:color="auto"/>
              <w:right w:val="single" w:sz="6" w:space="0" w:color="auto"/>
            </w:tcBorders>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 xml:space="preserve">Всего, в </w:t>
            </w:r>
            <w:proofErr w:type="spellStart"/>
            <w:r w:rsidRPr="00DE22AD">
              <w:rPr>
                <w:sz w:val="20"/>
              </w:rPr>
              <w:t>т.ч</w:t>
            </w:r>
            <w:proofErr w:type="spellEnd"/>
            <w:r w:rsidRPr="00DE22AD">
              <w:rPr>
                <w:sz w:val="20"/>
              </w:rPr>
              <w:t>.</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spacing w:line="276" w:lineRule="auto"/>
              <w:ind w:firstLine="0"/>
              <w:jc w:val="center"/>
              <w:rPr>
                <w:rFonts w:ascii="Times New Roman" w:hAnsi="Times New Roman"/>
                <w:b/>
              </w:rPr>
            </w:pPr>
            <w:r w:rsidRPr="00996EF8">
              <w:rPr>
                <w:rFonts w:ascii="Times New Roman" w:hAnsi="Times New Roman"/>
                <w:b/>
              </w:rPr>
              <w:t>9,6</w:t>
            </w:r>
            <w:r>
              <w:rPr>
                <w:rFonts w:ascii="Times New Roman" w:hAnsi="Times New Roman"/>
                <w:b/>
              </w:rPr>
              <w:t>2</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spacing w:line="276" w:lineRule="auto"/>
              <w:ind w:firstLine="0"/>
              <w:jc w:val="center"/>
              <w:rPr>
                <w:rFonts w:ascii="Times New Roman" w:hAnsi="Times New Roman"/>
                <w:b/>
              </w:rPr>
            </w:pPr>
            <w:r w:rsidRPr="00996EF8">
              <w:rPr>
                <w:rFonts w:ascii="Times New Roman" w:hAnsi="Times New Roman"/>
                <w:b/>
              </w:rPr>
              <w:t>7,20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spacing w:line="276" w:lineRule="auto"/>
              <w:ind w:firstLine="0"/>
              <w:jc w:val="center"/>
              <w:rPr>
                <w:rFonts w:ascii="Times New Roman" w:hAnsi="Times New Roman"/>
                <w:b/>
              </w:rPr>
            </w:pPr>
            <w:r w:rsidRPr="00996EF8">
              <w:rPr>
                <w:rFonts w:ascii="Times New Roman" w:hAnsi="Times New Roman"/>
                <w:b/>
              </w:rPr>
              <w:t>7,20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spacing w:line="276" w:lineRule="auto"/>
              <w:ind w:firstLine="0"/>
              <w:jc w:val="center"/>
              <w:rPr>
                <w:rFonts w:ascii="Times New Roman" w:hAnsi="Times New Roman"/>
                <w:b/>
              </w:rPr>
            </w:pPr>
            <w:r w:rsidRPr="00996EF8">
              <w:rPr>
                <w:rFonts w:ascii="Times New Roman" w:hAnsi="Times New Roman"/>
                <w:b/>
              </w:rPr>
              <w:t>7,20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CD1697" w:rsidRDefault="00241EBA" w:rsidP="00AE7614">
            <w:pPr>
              <w:pStyle w:val="ConsPlusNormal"/>
              <w:widowControl/>
              <w:ind w:firstLine="0"/>
              <w:jc w:val="center"/>
              <w:rPr>
                <w:rFonts w:ascii="Times New Roman" w:hAnsi="Times New Roman"/>
                <w:b/>
              </w:rPr>
            </w:pPr>
            <w:r>
              <w:rPr>
                <w:rFonts w:ascii="Times New Roman" w:hAnsi="Times New Roman"/>
                <w:b/>
              </w:rPr>
              <w:t>31,23</w:t>
            </w:r>
          </w:p>
        </w:tc>
      </w:tr>
      <w:tr w:rsidR="00241EBA" w:rsidRPr="00DE22AD" w:rsidTr="00AE7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Областной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ind w:firstLine="0"/>
              <w:jc w:val="center"/>
              <w:rPr>
                <w:rFonts w:ascii="Times New Roman" w:hAnsi="Times New Roman"/>
              </w:rPr>
            </w:pPr>
            <w:r w:rsidRPr="00996EF8">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AE7614">
            <w:pPr>
              <w:jc w:val="center"/>
              <w:rPr>
                <w:sz w:val="20"/>
              </w:rPr>
            </w:pPr>
          </w:p>
          <w:p w:rsidR="00241EBA" w:rsidRPr="00996EF8" w:rsidRDefault="00241EBA" w:rsidP="00AE7614">
            <w:pPr>
              <w:jc w:val="center"/>
              <w:rPr>
                <w:sz w:val="20"/>
              </w:rPr>
            </w:pPr>
            <w:r w:rsidRPr="00996EF8">
              <w:rPr>
                <w:sz w:val="20"/>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AE7614">
            <w:pPr>
              <w:jc w:val="center"/>
              <w:rPr>
                <w:sz w:val="20"/>
              </w:rPr>
            </w:pPr>
          </w:p>
          <w:p w:rsidR="00241EBA" w:rsidRPr="00996EF8" w:rsidRDefault="00241EBA" w:rsidP="00AE7614">
            <w:pPr>
              <w:jc w:val="center"/>
              <w:rPr>
                <w:sz w:val="20"/>
              </w:rPr>
            </w:pPr>
            <w:r w:rsidRPr="00996EF8">
              <w:rPr>
                <w:sz w:val="20"/>
              </w:rPr>
              <w:t>0</w:t>
            </w:r>
          </w:p>
        </w:tc>
        <w:tc>
          <w:tcPr>
            <w:tcW w:w="1276" w:type="dxa"/>
            <w:tcBorders>
              <w:top w:val="single" w:sz="6" w:space="0" w:color="auto"/>
              <w:left w:val="single" w:sz="6" w:space="0" w:color="auto"/>
              <w:bottom w:val="single" w:sz="6" w:space="0" w:color="auto"/>
              <w:right w:val="single" w:sz="6" w:space="0" w:color="auto"/>
            </w:tcBorders>
          </w:tcPr>
          <w:p w:rsidR="00241EBA" w:rsidRDefault="00241EBA" w:rsidP="00AE7614">
            <w:pPr>
              <w:jc w:val="center"/>
              <w:rPr>
                <w:sz w:val="20"/>
              </w:rPr>
            </w:pPr>
          </w:p>
          <w:p w:rsidR="00241EBA" w:rsidRPr="00996EF8" w:rsidRDefault="00241EBA" w:rsidP="00AE7614">
            <w:pPr>
              <w:jc w:val="center"/>
              <w:rPr>
                <w:sz w:val="20"/>
              </w:rPr>
            </w:pPr>
            <w:r w:rsidRPr="00996EF8">
              <w:rPr>
                <w:sz w:val="20"/>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CD1697" w:rsidRDefault="00241EBA" w:rsidP="00AE7614">
            <w:pPr>
              <w:pStyle w:val="ConsPlusNormal"/>
              <w:widowControl/>
              <w:ind w:firstLine="0"/>
              <w:jc w:val="center"/>
              <w:rPr>
                <w:rFonts w:ascii="Times New Roman" w:hAnsi="Times New Roman"/>
              </w:rPr>
            </w:pPr>
            <w:r w:rsidRPr="00CD1697">
              <w:rPr>
                <w:rFonts w:ascii="Times New Roman" w:hAnsi="Times New Roman"/>
              </w:rPr>
              <w:t>0</w:t>
            </w:r>
          </w:p>
        </w:tc>
      </w:tr>
      <w:tr w:rsidR="00241EBA" w:rsidRPr="00DE22AD" w:rsidTr="00AE7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Федеральный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ind w:firstLine="0"/>
              <w:jc w:val="center"/>
              <w:rPr>
                <w:rFonts w:ascii="Times New Roman" w:hAnsi="Times New Roman"/>
              </w:rPr>
            </w:pPr>
            <w:r w:rsidRPr="00996EF8">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Pr="00996EF8" w:rsidRDefault="00241EBA" w:rsidP="00AE7614">
            <w:pPr>
              <w:jc w:val="center"/>
              <w:rPr>
                <w:sz w:val="20"/>
              </w:rPr>
            </w:pPr>
            <w:r w:rsidRPr="00996EF8">
              <w:rPr>
                <w:sz w:val="20"/>
              </w:rPr>
              <w:t>0</w:t>
            </w:r>
          </w:p>
        </w:tc>
        <w:tc>
          <w:tcPr>
            <w:tcW w:w="1134" w:type="dxa"/>
            <w:tcBorders>
              <w:top w:val="single" w:sz="6" w:space="0" w:color="auto"/>
              <w:left w:val="single" w:sz="6" w:space="0" w:color="auto"/>
              <w:bottom w:val="single" w:sz="6" w:space="0" w:color="auto"/>
              <w:right w:val="single" w:sz="6" w:space="0" w:color="auto"/>
            </w:tcBorders>
          </w:tcPr>
          <w:p w:rsidR="00241EBA" w:rsidRPr="00996EF8" w:rsidRDefault="00241EBA" w:rsidP="00AE7614">
            <w:pPr>
              <w:jc w:val="center"/>
              <w:rPr>
                <w:sz w:val="20"/>
              </w:rPr>
            </w:pPr>
            <w:r w:rsidRPr="00996EF8">
              <w:rPr>
                <w:sz w:val="20"/>
              </w:rPr>
              <w:t>0</w:t>
            </w:r>
          </w:p>
        </w:tc>
        <w:tc>
          <w:tcPr>
            <w:tcW w:w="1276" w:type="dxa"/>
            <w:tcBorders>
              <w:top w:val="single" w:sz="6" w:space="0" w:color="auto"/>
              <w:left w:val="single" w:sz="6" w:space="0" w:color="auto"/>
              <w:bottom w:val="single" w:sz="6" w:space="0" w:color="auto"/>
              <w:right w:val="single" w:sz="6" w:space="0" w:color="auto"/>
            </w:tcBorders>
          </w:tcPr>
          <w:p w:rsidR="00241EBA" w:rsidRPr="00996EF8" w:rsidRDefault="00241EBA" w:rsidP="00AE7614">
            <w:pPr>
              <w:jc w:val="center"/>
              <w:rPr>
                <w:sz w:val="20"/>
              </w:rPr>
            </w:pPr>
            <w:r w:rsidRPr="00996EF8">
              <w:rPr>
                <w:sz w:val="20"/>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CD1697" w:rsidRDefault="00241EBA" w:rsidP="00AE7614">
            <w:pPr>
              <w:pStyle w:val="ConsPlusNormal"/>
              <w:widowControl/>
              <w:ind w:firstLine="0"/>
              <w:jc w:val="center"/>
              <w:rPr>
                <w:rFonts w:ascii="Times New Roman" w:hAnsi="Times New Roman"/>
              </w:rPr>
            </w:pPr>
            <w:r w:rsidRPr="00CD1697">
              <w:rPr>
                <w:rFonts w:ascii="Times New Roman" w:hAnsi="Times New Roman"/>
              </w:rPr>
              <w:t>0</w:t>
            </w:r>
          </w:p>
        </w:tc>
      </w:tr>
      <w:tr w:rsidR="00241EBA" w:rsidRPr="00DE22AD" w:rsidTr="00AE7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Местный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ind w:firstLine="0"/>
              <w:jc w:val="center"/>
              <w:rPr>
                <w:rFonts w:ascii="Times New Roman" w:hAnsi="Times New Roman"/>
              </w:rPr>
            </w:pPr>
            <w:r w:rsidRPr="00996EF8">
              <w:rPr>
                <w:rFonts w:ascii="Times New Roman" w:hAnsi="Times New Roman"/>
              </w:rPr>
              <w:t>9,6</w:t>
            </w:r>
            <w:r>
              <w:rPr>
                <w:rFonts w:ascii="Times New Roman" w:hAnsi="Times New Roman"/>
              </w:rPr>
              <w:t>2</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ind w:firstLine="0"/>
              <w:jc w:val="center"/>
              <w:rPr>
                <w:rFonts w:ascii="Times New Roman" w:hAnsi="Times New Roman"/>
              </w:rPr>
            </w:pPr>
            <w:r w:rsidRPr="00996EF8">
              <w:rPr>
                <w:rFonts w:ascii="Times New Roman" w:hAnsi="Times New Roman"/>
              </w:rPr>
              <w:t>7,20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ind w:firstLine="0"/>
              <w:jc w:val="center"/>
              <w:rPr>
                <w:rFonts w:ascii="Times New Roman" w:hAnsi="Times New Roman"/>
              </w:rPr>
            </w:pPr>
            <w:r w:rsidRPr="00996EF8">
              <w:rPr>
                <w:rFonts w:ascii="Times New Roman" w:hAnsi="Times New Roman"/>
              </w:rPr>
              <w:t>7,20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ind w:firstLine="0"/>
              <w:jc w:val="center"/>
              <w:rPr>
                <w:rFonts w:ascii="Times New Roman" w:hAnsi="Times New Roman"/>
              </w:rPr>
            </w:pPr>
            <w:r w:rsidRPr="00996EF8">
              <w:rPr>
                <w:rFonts w:ascii="Times New Roman" w:hAnsi="Times New Roman"/>
              </w:rPr>
              <w:t>7,20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996EF8" w:rsidRDefault="00241EBA" w:rsidP="00AE7614">
            <w:pPr>
              <w:pStyle w:val="ConsPlusNormal"/>
              <w:widowControl/>
              <w:ind w:firstLine="0"/>
              <w:jc w:val="center"/>
              <w:rPr>
                <w:rFonts w:ascii="Times New Roman" w:hAnsi="Times New Roman"/>
              </w:rPr>
            </w:pPr>
            <w:r w:rsidRPr="00996EF8">
              <w:rPr>
                <w:rFonts w:ascii="Times New Roman" w:hAnsi="Times New Roman"/>
              </w:rPr>
              <w:t>31,23</w:t>
            </w: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Прочие источники</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B4F2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val="restart"/>
            <w:tcBorders>
              <w:top w:val="single" w:sz="4"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Мероприятие 1.5. </w:t>
            </w:r>
          </w:p>
        </w:tc>
        <w:tc>
          <w:tcPr>
            <w:tcW w:w="1985" w:type="dxa"/>
            <w:gridSpan w:val="2"/>
            <w:vMerge w:val="restart"/>
            <w:tcBorders>
              <w:top w:val="single" w:sz="4"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Организация    </w:t>
            </w:r>
            <w:r w:rsidRPr="00DE22AD">
              <w:rPr>
                <w:rFonts w:ascii="Times New Roman" w:hAnsi="Times New Roman"/>
              </w:rPr>
              <w:br/>
              <w:t>учета   молодых</w:t>
            </w:r>
            <w:r w:rsidRPr="00DE22AD">
              <w:rPr>
                <w:rFonts w:ascii="Times New Roman" w:hAnsi="Times New Roman"/>
              </w:rPr>
              <w:br/>
              <w:t>семей         -</w:t>
            </w:r>
            <w:r w:rsidRPr="00DE22AD">
              <w:rPr>
                <w:rFonts w:ascii="Times New Roman" w:hAnsi="Times New Roman"/>
              </w:rPr>
              <w:br/>
              <w:t xml:space="preserve">участников     </w:t>
            </w:r>
            <w:r w:rsidRPr="00DE22AD">
              <w:rPr>
                <w:rFonts w:ascii="Times New Roman" w:hAnsi="Times New Roman"/>
              </w:rPr>
              <w:br/>
              <w:t>Программы</w:t>
            </w:r>
          </w:p>
        </w:tc>
        <w:tc>
          <w:tcPr>
            <w:tcW w:w="1417" w:type="dxa"/>
            <w:gridSpan w:val="3"/>
            <w:vMerge w:val="restart"/>
            <w:tcBorders>
              <w:top w:val="single" w:sz="4"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Прочие</w:t>
            </w:r>
          </w:p>
        </w:tc>
        <w:tc>
          <w:tcPr>
            <w:tcW w:w="1418" w:type="dxa"/>
            <w:gridSpan w:val="3"/>
            <w:vMerge w:val="restart"/>
            <w:tcBorders>
              <w:top w:val="single" w:sz="4"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Ежегодно</w:t>
            </w:r>
          </w:p>
        </w:tc>
        <w:tc>
          <w:tcPr>
            <w:tcW w:w="1559" w:type="dxa"/>
            <w:gridSpan w:val="2"/>
            <w:vMerge w:val="restart"/>
            <w:tcBorders>
              <w:top w:val="single" w:sz="4" w:space="0" w:color="auto"/>
              <w:left w:val="single" w:sz="6" w:space="0" w:color="auto"/>
              <w:bottom w:val="nil"/>
              <w:right w:val="single" w:sz="6" w:space="0" w:color="auto"/>
            </w:tcBorders>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Мероприятие 1.6.</w:t>
            </w:r>
          </w:p>
        </w:tc>
        <w:tc>
          <w:tcPr>
            <w:tcW w:w="1985"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Подготовка и представление в министерство социальной </w:t>
            </w:r>
            <w:r w:rsidRPr="00DE22AD">
              <w:rPr>
                <w:rFonts w:ascii="Times New Roman" w:hAnsi="Times New Roman"/>
              </w:rPr>
              <w:lastRenderedPageBreak/>
              <w:t xml:space="preserve">политики Нижегородской области предложений по объемам средств, необходимых для предоставления социальных выплат, за счет средств федерального, областного и местного бюджетов </w:t>
            </w:r>
          </w:p>
        </w:tc>
        <w:tc>
          <w:tcPr>
            <w:tcW w:w="1417"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lastRenderedPageBreak/>
              <w:t>Прочие</w:t>
            </w:r>
          </w:p>
        </w:tc>
        <w:tc>
          <w:tcPr>
            <w:tcW w:w="1418"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Ежегодно</w:t>
            </w:r>
          </w:p>
        </w:tc>
        <w:tc>
          <w:tcPr>
            <w:tcW w:w="1559" w:type="dxa"/>
            <w:gridSpan w:val="2"/>
            <w:vMerge w:val="restart"/>
            <w:tcBorders>
              <w:top w:val="single" w:sz="6" w:space="0" w:color="auto"/>
              <w:left w:val="single" w:sz="6" w:space="0" w:color="auto"/>
              <w:bottom w:val="nil"/>
              <w:right w:val="single" w:sz="6" w:space="0" w:color="auto"/>
            </w:tcBorders>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1200"/>
        </w:trPr>
        <w:tc>
          <w:tcPr>
            <w:tcW w:w="1412"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Мероприятие 1.7.</w:t>
            </w:r>
          </w:p>
        </w:tc>
        <w:tc>
          <w:tcPr>
            <w:tcW w:w="1985"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Организация отчетн</w:t>
            </w:r>
            <w:r>
              <w:rPr>
                <w:rFonts w:ascii="Times New Roman" w:hAnsi="Times New Roman"/>
              </w:rPr>
              <w:t>ости органов местного самоуправ</w:t>
            </w:r>
            <w:r w:rsidRPr="00DE22AD">
              <w:rPr>
                <w:rFonts w:ascii="Times New Roman" w:hAnsi="Times New Roman"/>
              </w:rPr>
              <w:t>ления по реализации П</w:t>
            </w:r>
            <w:r>
              <w:rPr>
                <w:rFonts w:ascii="Times New Roman" w:hAnsi="Times New Roman"/>
              </w:rPr>
              <w:t>одп</w:t>
            </w:r>
            <w:r w:rsidRPr="00DE22AD">
              <w:rPr>
                <w:rFonts w:ascii="Times New Roman" w:hAnsi="Times New Roman"/>
              </w:rPr>
              <w:t>рограммы и расходованию бюджетных средств, направляемых на реализацию П</w:t>
            </w:r>
            <w:r>
              <w:rPr>
                <w:rFonts w:ascii="Times New Roman" w:hAnsi="Times New Roman"/>
              </w:rPr>
              <w:t>одп</w:t>
            </w:r>
            <w:r w:rsidRPr="00DE22AD">
              <w:rPr>
                <w:rFonts w:ascii="Times New Roman" w:hAnsi="Times New Roman"/>
              </w:rPr>
              <w:t xml:space="preserve">рограммы </w:t>
            </w:r>
          </w:p>
        </w:tc>
        <w:tc>
          <w:tcPr>
            <w:tcW w:w="1417"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Прочие</w:t>
            </w:r>
          </w:p>
        </w:tc>
        <w:tc>
          <w:tcPr>
            <w:tcW w:w="1418"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Ежегодно</w:t>
            </w:r>
          </w:p>
        </w:tc>
        <w:tc>
          <w:tcPr>
            <w:tcW w:w="1559" w:type="dxa"/>
            <w:gridSpan w:val="2"/>
            <w:vMerge w:val="restart"/>
            <w:tcBorders>
              <w:top w:val="single" w:sz="6" w:space="0" w:color="auto"/>
              <w:left w:val="single" w:sz="6" w:space="0" w:color="auto"/>
              <w:bottom w:val="nil"/>
              <w:right w:val="single" w:sz="6" w:space="0" w:color="auto"/>
            </w:tcBorders>
            <w:vAlign w:val="center"/>
          </w:tcPr>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lang w:val="en-US"/>
              </w:rPr>
              <w:t>0</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jc w:val="center"/>
              <w:rPr>
                <w:rFonts w:ascii="Times New Roman" w:hAnsi="Times New Roman"/>
                <w:lang w:val="en-US"/>
              </w:rPr>
            </w:pPr>
          </w:p>
        </w:tc>
      </w:tr>
      <w:tr w:rsidR="00241EBA" w:rsidRPr="00DE22AD" w:rsidTr="00AE7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154"/>
        </w:trPr>
        <w:tc>
          <w:tcPr>
            <w:tcW w:w="1412"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Мероприятие 1.8.</w:t>
            </w:r>
          </w:p>
        </w:tc>
        <w:tc>
          <w:tcPr>
            <w:tcW w:w="1985" w:type="dxa"/>
            <w:gridSpan w:val="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Перечисление средств молодым семьям – участникам Программы, предусмотренных   на предоставление социальных выплат </w:t>
            </w:r>
          </w:p>
        </w:tc>
        <w:tc>
          <w:tcPr>
            <w:tcW w:w="1417"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Прочие</w:t>
            </w:r>
          </w:p>
        </w:tc>
        <w:tc>
          <w:tcPr>
            <w:tcW w:w="1418" w:type="dxa"/>
            <w:gridSpan w:val="3"/>
            <w:vMerge w:val="restart"/>
            <w:tcBorders>
              <w:top w:val="single" w:sz="6" w:space="0" w:color="auto"/>
              <w:left w:val="single" w:sz="6" w:space="0" w:color="auto"/>
              <w:bottom w:val="nil"/>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Ежегодно</w:t>
            </w:r>
          </w:p>
        </w:tc>
        <w:tc>
          <w:tcPr>
            <w:tcW w:w="1559" w:type="dxa"/>
            <w:gridSpan w:val="2"/>
            <w:vMerge w:val="restart"/>
            <w:tcBorders>
              <w:top w:val="single" w:sz="6" w:space="0" w:color="auto"/>
              <w:left w:val="single" w:sz="6" w:space="0" w:color="auto"/>
              <w:bottom w:val="nil"/>
              <w:right w:val="single" w:sz="6" w:space="0" w:color="auto"/>
            </w:tcBorders>
            <w:vAlign w:val="center"/>
          </w:tcPr>
          <w:p w:rsidR="00241EBA" w:rsidRDefault="00241EBA" w:rsidP="00694A86">
            <w:pPr>
              <w:pStyle w:val="ConsPlusNormal"/>
              <w:widowControl/>
              <w:ind w:firstLine="0"/>
              <w:jc w:val="center"/>
              <w:rPr>
                <w:rFonts w:ascii="Times New Roman" w:hAnsi="Times New Roman"/>
              </w:rPr>
            </w:pPr>
            <w:r>
              <w:rPr>
                <w:rFonts w:ascii="Times New Roman" w:hAnsi="Times New Roman"/>
              </w:rPr>
              <w:t>Министерство социальной политики Нижегородской области</w:t>
            </w:r>
          </w:p>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 xml:space="preserve">Всего, в </w:t>
            </w:r>
            <w:proofErr w:type="spellStart"/>
            <w:r w:rsidRPr="00DE22AD">
              <w:rPr>
                <w:sz w:val="20"/>
              </w:rPr>
              <w:t>т.ч</w:t>
            </w:r>
            <w:proofErr w:type="spellEnd"/>
            <w:r w:rsidRPr="00DE22AD">
              <w:rPr>
                <w:sz w:val="20"/>
              </w:rPr>
              <w:t>.</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241EBA" w:rsidRDefault="00241EBA" w:rsidP="00AE7614">
            <w:pPr>
              <w:jc w:val="center"/>
              <w:rPr>
                <w:b/>
                <w:sz w:val="20"/>
              </w:rPr>
            </w:pPr>
            <w:r w:rsidRPr="00241EBA">
              <w:rPr>
                <w:b/>
                <w:sz w:val="20"/>
              </w:rPr>
              <w:t>1614,06</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241EBA" w:rsidRDefault="00241EBA" w:rsidP="00AE7614">
            <w:pPr>
              <w:jc w:val="center"/>
              <w:rPr>
                <w:b/>
                <w:sz w:val="20"/>
              </w:rPr>
            </w:pPr>
            <w:r w:rsidRPr="00241EBA">
              <w:rPr>
                <w:b/>
                <w:sz w:val="20"/>
              </w:rPr>
              <w:t>912,80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241EBA" w:rsidRDefault="00241EBA" w:rsidP="00AE7614">
            <w:pPr>
              <w:jc w:val="center"/>
              <w:rPr>
                <w:b/>
                <w:sz w:val="20"/>
              </w:rPr>
            </w:pPr>
            <w:r w:rsidRPr="00241EBA">
              <w:rPr>
                <w:b/>
                <w:sz w:val="20"/>
              </w:rPr>
              <w:t>1062,50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241EBA" w:rsidRDefault="00241EBA" w:rsidP="00AE7614">
            <w:pPr>
              <w:jc w:val="center"/>
              <w:rPr>
                <w:b/>
                <w:sz w:val="20"/>
              </w:rPr>
            </w:pPr>
            <w:r w:rsidRPr="00241EBA">
              <w:rPr>
                <w:b/>
                <w:sz w:val="20"/>
              </w:rPr>
              <w:t>1132,80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241EBA" w:rsidRDefault="00241EBA" w:rsidP="00AE7614">
            <w:pPr>
              <w:jc w:val="center"/>
              <w:rPr>
                <w:b/>
                <w:sz w:val="20"/>
              </w:rPr>
            </w:pPr>
            <w:r w:rsidRPr="00241EBA">
              <w:rPr>
                <w:b/>
                <w:sz w:val="20"/>
              </w:rPr>
              <w:t>4722,16</w:t>
            </w:r>
          </w:p>
        </w:tc>
      </w:tr>
      <w:tr w:rsidR="00241EBA" w:rsidRPr="00DE22AD" w:rsidTr="00AE7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Областной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sz w:val="20"/>
              </w:rPr>
            </w:pPr>
            <w:r w:rsidRPr="00AA781A">
              <w:rPr>
                <w:sz w:val="20"/>
              </w:rPr>
              <w:t>1000,1</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sz w:val="20"/>
              </w:rPr>
            </w:pPr>
            <w:r w:rsidRPr="00AA781A">
              <w:rPr>
                <w:sz w:val="20"/>
              </w:rPr>
              <w:t>343,60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sz w:val="20"/>
              </w:rPr>
            </w:pPr>
            <w:r w:rsidRPr="00AA781A">
              <w:rPr>
                <w:sz w:val="20"/>
              </w:rPr>
              <w:t>454,50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sz w:val="20"/>
              </w:rPr>
            </w:pPr>
            <w:r w:rsidRPr="00AA781A">
              <w:rPr>
                <w:sz w:val="20"/>
              </w:rPr>
              <w:t>489,30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sz w:val="20"/>
              </w:rPr>
            </w:pPr>
            <w:r w:rsidRPr="00AA781A">
              <w:rPr>
                <w:sz w:val="20"/>
              </w:rPr>
              <w:t>2287,50</w:t>
            </w:r>
          </w:p>
        </w:tc>
      </w:tr>
      <w:tr w:rsidR="00241EBA" w:rsidRPr="00DE22AD" w:rsidTr="00AE7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Федеральный бюджет</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pStyle w:val="ConsPlusNormal"/>
              <w:widowControl/>
              <w:ind w:firstLine="0"/>
              <w:jc w:val="center"/>
              <w:rPr>
                <w:rFonts w:ascii="Times New Roman" w:hAnsi="Times New Roman"/>
              </w:rPr>
            </w:pPr>
            <w:r w:rsidRPr="00AA781A">
              <w:rPr>
                <w:rFonts w:ascii="Times New Roman" w:hAnsi="Times New Roman"/>
              </w:rPr>
              <w:t>363,94</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pStyle w:val="ConsPlusNormal"/>
              <w:widowControl/>
              <w:ind w:firstLine="0"/>
              <w:jc w:val="center"/>
              <w:rPr>
                <w:rFonts w:ascii="Times New Roman" w:hAnsi="Times New Roman"/>
              </w:rPr>
            </w:pPr>
            <w:r w:rsidRPr="00AA781A">
              <w:rPr>
                <w:rFonts w:ascii="Times New Roman" w:hAnsi="Times New Roman"/>
              </w:rPr>
              <w:t>118,00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pStyle w:val="ConsPlusNormal"/>
              <w:widowControl/>
              <w:ind w:firstLine="0"/>
              <w:jc w:val="center"/>
              <w:rPr>
                <w:rFonts w:ascii="Times New Roman" w:hAnsi="Times New Roman"/>
              </w:rPr>
            </w:pPr>
            <w:r w:rsidRPr="00AA781A">
              <w:rPr>
                <w:rFonts w:ascii="Times New Roman" w:hAnsi="Times New Roman"/>
              </w:rPr>
              <w:t>156,80</w:t>
            </w: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sz w:val="20"/>
              </w:rPr>
            </w:pPr>
            <w:r w:rsidRPr="00AA781A">
              <w:rPr>
                <w:sz w:val="20"/>
              </w:rPr>
              <w:t>171,50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sz w:val="20"/>
              </w:rPr>
            </w:pPr>
            <w:r w:rsidRPr="00AA781A">
              <w:rPr>
                <w:sz w:val="20"/>
              </w:rPr>
              <w:t>810,24</w:t>
            </w:r>
          </w:p>
        </w:tc>
      </w:tr>
      <w:tr w:rsidR="00241EBA" w:rsidRPr="00DE22AD" w:rsidTr="00AE76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nil"/>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Местный бюджет</w:t>
            </w:r>
          </w:p>
        </w:tc>
        <w:tc>
          <w:tcPr>
            <w:tcW w:w="1275" w:type="dxa"/>
            <w:tcBorders>
              <w:top w:val="single" w:sz="6" w:space="0" w:color="auto"/>
              <w:left w:val="single" w:sz="6" w:space="0" w:color="auto"/>
              <w:bottom w:val="single" w:sz="6" w:space="0" w:color="auto"/>
              <w:right w:val="single" w:sz="6" w:space="0" w:color="auto"/>
            </w:tcBorders>
          </w:tcPr>
          <w:p w:rsidR="00241EBA" w:rsidRPr="00AA781A" w:rsidRDefault="00241EBA" w:rsidP="00AE7614">
            <w:pPr>
              <w:jc w:val="center"/>
              <w:rPr>
                <w:sz w:val="20"/>
              </w:rPr>
            </w:pPr>
          </w:p>
          <w:p w:rsidR="00241EBA" w:rsidRPr="00AA781A" w:rsidRDefault="00241EBA" w:rsidP="00AE7614">
            <w:pPr>
              <w:jc w:val="center"/>
              <w:rPr>
                <w:sz w:val="20"/>
              </w:rPr>
            </w:pPr>
            <w:r w:rsidRPr="00AA781A">
              <w:rPr>
                <w:sz w:val="20"/>
              </w:rPr>
              <w:t>250,02</w:t>
            </w:r>
          </w:p>
        </w:tc>
        <w:tc>
          <w:tcPr>
            <w:tcW w:w="1134" w:type="dxa"/>
            <w:tcBorders>
              <w:top w:val="single" w:sz="6" w:space="0" w:color="auto"/>
              <w:left w:val="single" w:sz="6" w:space="0" w:color="auto"/>
              <w:bottom w:val="single" w:sz="6" w:space="0" w:color="auto"/>
              <w:right w:val="single" w:sz="6" w:space="0" w:color="auto"/>
            </w:tcBorders>
          </w:tcPr>
          <w:p w:rsidR="00241EBA" w:rsidRPr="00AA781A" w:rsidRDefault="00241EBA" w:rsidP="00AE7614">
            <w:pPr>
              <w:rPr>
                <w:sz w:val="20"/>
              </w:rPr>
            </w:pPr>
          </w:p>
          <w:p w:rsidR="00241EBA" w:rsidRPr="00AA781A" w:rsidRDefault="00241EBA" w:rsidP="00AE7614">
            <w:pPr>
              <w:rPr>
                <w:sz w:val="20"/>
              </w:rPr>
            </w:pPr>
            <w:r w:rsidRPr="00AA781A">
              <w:rPr>
                <w:sz w:val="20"/>
              </w:rPr>
              <w:t xml:space="preserve">     451,20</w:t>
            </w:r>
          </w:p>
          <w:p w:rsidR="00241EBA" w:rsidRPr="00AA781A" w:rsidRDefault="00241EBA" w:rsidP="00AE7614">
            <w:pPr>
              <w:rPr>
                <w:sz w:val="20"/>
              </w:rPr>
            </w:pPr>
          </w:p>
        </w:tc>
        <w:tc>
          <w:tcPr>
            <w:tcW w:w="1134" w:type="dxa"/>
            <w:tcBorders>
              <w:top w:val="single" w:sz="6" w:space="0" w:color="auto"/>
              <w:left w:val="single" w:sz="6" w:space="0" w:color="auto"/>
              <w:bottom w:val="single" w:sz="6" w:space="0" w:color="auto"/>
              <w:right w:val="single" w:sz="6" w:space="0" w:color="auto"/>
            </w:tcBorders>
          </w:tcPr>
          <w:p w:rsidR="00241EBA" w:rsidRPr="00AA781A" w:rsidRDefault="00241EBA" w:rsidP="00AE7614">
            <w:pPr>
              <w:rPr>
                <w:sz w:val="20"/>
              </w:rPr>
            </w:pPr>
          </w:p>
          <w:p w:rsidR="00241EBA" w:rsidRPr="00AA781A" w:rsidRDefault="00241EBA" w:rsidP="00AE7614">
            <w:pPr>
              <w:rPr>
                <w:sz w:val="20"/>
              </w:rPr>
            </w:pPr>
            <w:r w:rsidRPr="00AA781A">
              <w:rPr>
                <w:sz w:val="20"/>
              </w:rPr>
              <w:t xml:space="preserve">         451,20</w:t>
            </w:r>
          </w:p>
          <w:p w:rsidR="00241EBA" w:rsidRPr="00AA781A" w:rsidRDefault="00241EBA" w:rsidP="00AE7614">
            <w:pPr>
              <w:rPr>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bCs/>
                <w:color w:val="000000"/>
                <w:sz w:val="20"/>
              </w:rPr>
            </w:pPr>
          </w:p>
          <w:p w:rsidR="00241EBA" w:rsidRPr="00AA781A" w:rsidRDefault="00241EBA" w:rsidP="00AE7614">
            <w:pPr>
              <w:jc w:val="center"/>
              <w:rPr>
                <w:bCs/>
                <w:color w:val="000000"/>
                <w:sz w:val="20"/>
              </w:rPr>
            </w:pPr>
            <w:r w:rsidRPr="00AA781A">
              <w:rPr>
                <w:bCs/>
                <w:color w:val="000000"/>
                <w:sz w:val="20"/>
              </w:rPr>
              <w:t>472,00</w:t>
            </w:r>
          </w:p>
          <w:p w:rsidR="00241EBA" w:rsidRPr="00AA781A" w:rsidRDefault="00241EBA" w:rsidP="00AE7614">
            <w:pPr>
              <w:jc w:val="center"/>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AA781A" w:rsidRDefault="00241EBA" w:rsidP="00AE7614">
            <w:pPr>
              <w:jc w:val="center"/>
              <w:rPr>
                <w:bCs/>
                <w:color w:val="000000"/>
                <w:sz w:val="20"/>
              </w:rPr>
            </w:pPr>
          </w:p>
          <w:p w:rsidR="00241EBA" w:rsidRPr="00AA781A" w:rsidRDefault="00241EBA" w:rsidP="00AE7614">
            <w:pPr>
              <w:jc w:val="center"/>
              <w:rPr>
                <w:bCs/>
                <w:color w:val="000000"/>
                <w:sz w:val="20"/>
              </w:rPr>
            </w:pPr>
            <w:r w:rsidRPr="00AA781A">
              <w:rPr>
                <w:bCs/>
                <w:color w:val="000000"/>
                <w:sz w:val="20"/>
              </w:rPr>
              <w:t>1624,42</w:t>
            </w:r>
          </w:p>
          <w:p w:rsidR="00241EBA" w:rsidRPr="00AA781A" w:rsidRDefault="00241EBA" w:rsidP="00AE7614">
            <w:pPr>
              <w:jc w:val="center"/>
              <w:rPr>
                <w:sz w:val="20"/>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412"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gridSpan w:val="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417"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418" w:type="dxa"/>
            <w:gridSpan w:val="3"/>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nil"/>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jc w:val="both"/>
              <w:rPr>
                <w:sz w:val="20"/>
              </w:rPr>
            </w:pPr>
            <w:r w:rsidRPr="00DE22AD">
              <w:rPr>
                <w:sz w:val="20"/>
              </w:rPr>
              <w:t>Прочие источники</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B4F2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7791" w:type="dxa"/>
            <w:gridSpan w:val="12"/>
            <w:vMerge w:val="restart"/>
            <w:tcBorders>
              <w:top w:val="single" w:sz="6" w:space="0" w:color="auto"/>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Задача 2. Программы: государственная  поддержка  молодых  семей, нуждающихся в жилых помещениях, при рождении детей                                               </w:t>
            </w: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Всего,    в</w:t>
            </w:r>
            <w:r w:rsidRPr="00DE22AD">
              <w:rPr>
                <w:rFonts w:ascii="Times New Roman" w:hAnsi="Times New Roman"/>
              </w:rPr>
              <w:br/>
              <w:t xml:space="preserve">том числе: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7791" w:type="dxa"/>
            <w:gridSpan w:val="1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областной  </w:t>
            </w:r>
            <w:r w:rsidRPr="00DE22AD">
              <w:rPr>
                <w:rFonts w:ascii="Times New Roman" w:hAnsi="Times New Roman"/>
              </w:rPr>
              <w:br/>
              <w:t xml:space="preserve">бюджет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7791" w:type="dxa"/>
            <w:gridSpan w:val="1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федеральный</w:t>
            </w:r>
            <w:r w:rsidRPr="00DE22AD">
              <w:rPr>
                <w:rFonts w:ascii="Times New Roman" w:hAnsi="Times New Roman"/>
              </w:rPr>
              <w:br/>
              <w:t xml:space="preserve">бюджет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7791" w:type="dxa"/>
            <w:gridSpan w:val="12"/>
            <w:vMerge/>
            <w:tcBorders>
              <w:top w:val="nil"/>
              <w:left w:val="single" w:sz="6" w:space="0" w:color="auto"/>
              <w:bottom w:val="nil"/>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местный    </w:t>
            </w:r>
            <w:r w:rsidRPr="00DE22AD">
              <w:rPr>
                <w:rFonts w:ascii="Times New Roman" w:hAnsi="Times New Roman"/>
              </w:rPr>
              <w:br/>
              <w:t xml:space="preserve">бюджет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7791" w:type="dxa"/>
            <w:gridSpan w:val="12"/>
            <w:vMerge/>
            <w:tcBorders>
              <w:top w:val="nil"/>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прочие     </w:t>
            </w:r>
            <w:r w:rsidRPr="00DE22AD">
              <w:rPr>
                <w:rFonts w:ascii="Times New Roman" w:hAnsi="Times New Roman"/>
              </w:rPr>
              <w:br/>
              <w:t xml:space="preserve">источники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B4F2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541" w:type="dxa"/>
            <w:gridSpan w:val="3"/>
            <w:vMerge w:val="restart"/>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lastRenderedPageBreak/>
              <w:t xml:space="preserve">Мероприятие 2.1. </w:t>
            </w:r>
          </w:p>
        </w:tc>
        <w:tc>
          <w:tcPr>
            <w:tcW w:w="2275" w:type="dxa"/>
            <w:gridSpan w:val="3"/>
            <w:vMerge w:val="restart"/>
            <w:tcBorders>
              <w:top w:val="single" w:sz="6" w:space="0" w:color="auto"/>
              <w:left w:val="single" w:sz="6" w:space="0" w:color="auto"/>
              <w:bottom w:val="single" w:sz="4" w:space="0" w:color="auto"/>
              <w:right w:val="single" w:sz="6" w:space="0" w:color="auto"/>
            </w:tcBorders>
          </w:tcPr>
          <w:p w:rsidR="00241EBA" w:rsidRDefault="00241EBA" w:rsidP="00694A86">
            <w:pPr>
              <w:pStyle w:val="ConsPlusNormal"/>
              <w:widowControl/>
              <w:ind w:firstLine="0"/>
              <w:rPr>
                <w:rFonts w:ascii="Times New Roman" w:hAnsi="Times New Roman"/>
              </w:rPr>
            </w:pPr>
            <w:r w:rsidRPr="00DE22AD">
              <w:rPr>
                <w:rFonts w:ascii="Times New Roman" w:hAnsi="Times New Roman"/>
              </w:rPr>
              <w:t xml:space="preserve">Перечисление дополнительной социальной выплаты </w:t>
            </w:r>
          </w:p>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на компенсацию    </w:t>
            </w:r>
            <w:r w:rsidRPr="00DE22AD">
              <w:rPr>
                <w:rFonts w:ascii="Times New Roman" w:hAnsi="Times New Roman"/>
              </w:rPr>
              <w:br/>
              <w:t>части затрат на</w:t>
            </w:r>
            <w:r w:rsidRPr="00DE22AD">
              <w:rPr>
                <w:rFonts w:ascii="Times New Roman" w:hAnsi="Times New Roman"/>
              </w:rPr>
              <w:br/>
              <w:t xml:space="preserve">приобретение   </w:t>
            </w:r>
            <w:r w:rsidRPr="00DE22AD">
              <w:rPr>
                <w:rFonts w:ascii="Times New Roman" w:hAnsi="Times New Roman"/>
              </w:rPr>
              <w:br/>
              <w:t xml:space="preserve">или строительство  </w:t>
            </w:r>
            <w:r w:rsidRPr="00DE22AD">
              <w:rPr>
                <w:rFonts w:ascii="Times New Roman" w:hAnsi="Times New Roman"/>
              </w:rPr>
              <w:br/>
              <w:t>жилья в случае рож-</w:t>
            </w:r>
            <w:proofErr w:type="spellStart"/>
            <w:r w:rsidRPr="00DE22AD">
              <w:rPr>
                <w:rFonts w:ascii="Times New Roman" w:hAnsi="Times New Roman"/>
              </w:rPr>
              <w:t>дения</w:t>
            </w:r>
            <w:proofErr w:type="spellEnd"/>
            <w:r w:rsidRPr="00DE22AD">
              <w:rPr>
                <w:rFonts w:ascii="Times New Roman" w:hAnsi="Times New Roman"/>
              </w:rPr>
              <w:t xml:space="preserve"> (усыновления) ребенка        </w:t>
            </w:r>
          </w:p>
        </w:tc>
        <w:tc>
          <w:tcPr>
            <w:tcW w:w="1282" w:type="dxa"/>
            <w:gridSpan w:val="2"/>
            <w:vMerge w:val="restart"/>
            <w:tcBorders>
              <w:top w:val="single" w:sz="6" w:space="0" w:color="auto"/>
              <w:left w:val="single" w:sz="6" w:space="0" w:color="auto"/>
              <w:bottom w:val="single" w:sz="4" w:space="0" w:color="auto"/>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Прочие</w:t>
            </w:r>
          </w:p>
        </w:tc>
        <w:tc>
          <w:tcPr>
            <w:tcW w:w="1134" w:type="dxa"/>
            <w:gridSpan w:val="2"/>
            <w:vMerge w:val="restart"/>
            <w:tcBorders>
              <w:top w:val="single" w:sz="6" w:space="0" w:color="auto"/>
              <w:left w:val="single" w:sz="6" w:space="0" w:color="auto"/>
              <w:bottom w:val="single" w:sz="4" w:space="0" w:color="auto"/>
              <w:right w:val="single" w:sz="6" w:space="0" w:color="auto"/>
            </w:tcBorders>
            <w:vAlign w:val="center"/>
          </w:tcPr>
          <w:p w:rsidR="00241EBA" w:rsidRPr="0029314D" w:rsidRDefault="00241EBA" w:rsidP="00694A86">
            <w:pPr>
              <w:pStyle w:val="ConsPlusNormal"/>
              <w:widowControl/>
              <w:ind w:firstLine="0"/>
              <w:jc w:val="center"/>
              <w:rPr>
                <w:rFonts w:ascii="Times New Roman" w:hAnsi="Times New Roman"/>
              </w:rPr>
            </w:pPr>
            <w:r>
              <w:rPr>
                <w:rFonts w:ascii="Times New Roman" w:hAnsi="Times New Roman"/>
              </w:rPr>
              <w:t>Ежегодно</w:t>
            </w:r>
          </w:p>
        </w:tc>
        <w:tc>
          <w:tcPr>
            <w:tcW w:w="1559" w:type="dxa"/>
            <w:gridSpan w:val="2"/>
            <w:vMerge w:val="restart"/>
            <w:tcBorders>
              <w:top w:val="single" w:sz="6" w:space="0" w:color="auto"/>
              <w:left w:val="single" w:sz="6" w:space="0" w:color="auto"/>
              <w:bottom w:val="single" w:sz="4" w:space="0" w:color="auto"/>
              <w:right w:val="single" w:sz="6" w:space="0" w:color="auto"/>
            </w:tcBorders>
            <w:vAlign w:val="center"/>
          </w:tcPr>
          <w:p w:rsidR="00241EBA" w:rsidRDefault="00241EBA" w:rsidP="00694A86">
            <w:pPr>
              <w:pStyle w:val="ConsPlusNormal"/>
              <w:widowControl/>
              <w:ind w:firstLine="0"/>
              <w:jc w:val="center"/>
              <w:rPr>
                <w:rFonts w:ascii="Times New Roman" w:hAnsi="Times New Roman"/>
              </w:rPr>
            </w:pPr>
            <w:r>
              <w:rPr>
                <w:rFonts w:ascii="Times New Roman" w:hAnsi="Times New Roman"/>
              </w:rPr>
              <w:t>Министерство социальной политики Нижегородской области</w:t>
            </w:r>
          </w:p>
          <w:p w:rsidR="00241EBA" w:rsidRPr="00D30A6B" w:rsidRDefault="00241EBA" w:rsidP="00694A86">
            <w:pPr>
              <w:pStyle w:val="ConsPlusNormal"/>
              <w:widowControl/>
              <w:ind w:firstLine="0"/>
              <w:jc w:val="center"/>
              <w:rPr>
                <w:rFonts w:ascii="Times New Roman" w:hAnsi="Times New Roman"/>
              </w:rPr>
            </w:pPr>
            <w:r>
              <w:rPr>
                <w:rFonts w:ascii="Times New Roman" w:hAnsi="Times New Roman"/>
              </w:rPr>
              <w:t>Управление капитального строительства</w:t>
            </w: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Всего,    в</w:t>
            </w:r>
            <w:r w:rsidRPr="00DE22AD">
              <w:rPr>
                <w:rFonts w:ascii="Times New Roman" w:hAnsi="Times New Roman"/>
              </w:rPr>
              <w:br/>
              <w:t xml:space="preserve">том числе: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541" w:type="dxa"/>
            <w:gridSpan w:val="3"/>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2275" w:type="dxa"/>
            <w:gridSpan w:val="3"/>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282"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134"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областной  </w:t>
            </w:r>
            <w:r w:rsidRPr="00DE22AD">
              <w:rPr>
                <w:rFonts w:ascii="Times New Roman" w:hAnsi="Times New Roman"/>
              </w:rPr>
              <w:br/>
              <w:t xml:space="preserve">бюджет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541" w:type="dxa"/>
            <w:gridSpan w:val="3"/>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2275" w:type="dxa"/>
            <w:gridSpan w:val="3"/>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282"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134"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федеральный</w:t>
            </w:r>
            <w:r w:rsidRPr="00DE22AD">
              <w:rPr>
                <w:rFonts w:ascii="Times New Roman" w:hAnsi="Times New Roman"/>
              </w:rPr>
              <w:br/>
              <w:t xml:space="preserve">бюджет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541" w:type="dxa"/>
            <w:gridSpan w:val="3"/>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2275" w:type="dxa"/>
            <w:gridSpan w:val="3"/>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282"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134"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местный    </w:t>
            </w:r>
            <w:r w:rsidRPr="00DE22AD">
              <w:rPr>
                <w:rFonts w:ascii="Times New Roman" w:hAnsi="Times New Roman"/>
              </w:rPr>
              <w:br/>
              <w:t xml:space="preserve">бюджет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sidRPr="00DE22AD">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r w:rsidR="00241EBA" w:rsidRPr="00DE22AD" w:rsidTr="00241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cantSplit/>
          <w:trHeight w:val="360"/>
        </w:trPr>
        <w:tc>
          <w:tcPr>
            <w:tcW w:w="1541" w:type="dxa"/>
            <w:gridSpan w:val="3"/>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2275" w:type="dxa"/>
            <w:gridSpan w:val="3"/>
            <w:vMerge/>
            <w:tcBorders>
              <w:top w:val="single" w:sz="6" w:space="0" w:color="auto"/>
              <w:left w:val="single" w:sz="6" w:space="0" w:color="auto"/>
              <w:bottom w:val="single" w:sz="4"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p>
        </w:tc>
        <w:tc>
          <w:tcPr>
            <w:tcW w:w="1282"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134"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559" w:type="dxa"/>
            <w:gridSpan w:val="2"/>
            <w:vMerge/>
            <w:tcBorders>
              <w:top w:val="single" w:sz="6" w:space="0" w:color="auto"/>
              <w:left w:val="single" w:sz="6" w:space="0" w:color="auto"/>
              <w:bottom w:val="single" w:sz="4" w:space="0" w:color="auto"/>
              <w:right w:val="single" w:sz="6" w:space="0" w:color="auto"/>
            </w:tcBorders>
            <w:vAlign w:val="center"/>
          </w:tcPr>
          <w:p w:rsidR="00241EBA" w:rsidRPr="00DE22AD" w:rsidRDefault="00241EBA" w:rsidP="00694A86">
            <w:pPr>
              <w:pStyle w:val="ConsPlusNormal"/>
              <w:widowControl/>
              <w:ind w:firstLine="0"/>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tcPr>
          <w:p w:rsidR="00241EBA" w:rsidRPr="00DE22AD" w:rsidRDefault="00241EBA" w:rsidP="00694A86">
            <w:pPr>
              <w:pStyle w:val="ConsPlusNormal"/>
              <w:widowControl/>
              <w:ind w:firstLine="0"/>
              <w:rPr>
                <w:rFonts w:ascii="Times New Roman" w:hAnsi="Times New Roman"/>
              </w:rPr>
            </w:pPr>
            <w:r w:rsidRPr="00DE22AD">
              <w:rPr>
                <w:rFonts w:ascii="Times New Roman" w:hAnsi="Times New Roman"/>
              </w:rPr>
              <w:t xml:space="preserve">прочие     </w:t>
            </w:r>
            <w:r w:rsidRPr="00DE22AD">
              <w:rPr>
                <w:rFonts w:ascii="Times New Roman" w:hAnsi="Times New Roman"/>
              </w:rPr>
              <w:br/>
              <w:t xml:space="preserve">источники  </w:t>
            </w:r>
          </w:p>
        </w:tc>
        <w:tc>
          <w:tcPr>
            <w:tcW w:w="1275"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vAlign w:val="center"/>
          </w:tcPr>
          <w:p w:rsidR="00241EBA" w:rsidRPr="00DE22AD" w:rsidRDefault="00241EBA" w:rsidP="00694A86">
            <w:pPr>
              <w:pStyle w:val="ConsPlusNormal"/>
              <w:widowControl/>
              <w:ind w:firstLine="0"/>
              <w:jc w:val="center"/>
              <w:rPr>
                <w:rFonts w:ascii="Times New Roman" w:hAnsi="Times New Roman"/>
                <w:lang w:val="en-US"/>
              </w:rPr>
            </w:pPr>
            <w:r w:rsidRPr="00DE22AD">
              <w:rPr>
                <w:rFonts w:ascii="Times New Roman" w:hAnsi="Times New Roman"/>
                <w:lang w:val="en-US"/>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241EBA" w:rsidRPr="005B4F2D" w:rsidRDefault="00241EBA" w:rsidP="00694A86">
            <w:pPr>
              <w:pStyle w:val="ConsPlusNormal"/>
              <w:widowControl/>
              <w:ind w:firstLine="0"/>
              <w:jc w:val="center"/>
              <w:rPr>
                <w:rFonts w:ascii="Times New Roman" w:hAnsi="Times New Roman"/>
              </w:rPr>
            </w:pPr>
            <w:r>
              <w:rPr>
                <w:rFonts w:ascii="Times New Roman" w:hAnsi="Times New Roman"/>
              </w:rPr>
              <w:t>0</w:t>
            </w:r>
          </w:p>
        </w:tc>
        <w:tc>
          <w:tcPr>
            <w:tcW w:w="1134" w:type="dxa"/>
            <w:tcBorders>
              <w:top w:val="single" w:sz="6" w:space="0" w:color="auto"/>
              <w:left w:val="single" w:sz="6" w:space="0" w:color="auto"/>
              <w:bottom w:val="single" w:sz="6" w:space="0" w:color="auto"/>
              <w:right w:val="single" w:sz="6" w:space="0" w:color="auto"/>
            </w:tcBorders>
          </w:tcPr>
          <w:p w:rsidR="00241EBA" w:rsidRDefault="00241EBA" w:rsidP="00694A86">
            <w:pPr>
              <w:pStyle w:val="ConsPlusNormal"/>
              <w:widowControl/>
              <w:ind w:firstLine="0"/>
              <w:jc w:val="center"/>
              <w:rPr>
                <w:rFonts w:ascii="Times New Roman" w:hAnsi="Times New Roman"/>
              </w:rPr>
            </w:pPr>
          </w:p>
        </w:tc>
      </w:tr>
    </w:tbl>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pPr>
    </w:p>
    <w:p w:rsidR="004527A1" w:rsidRDefault="004527A1" w:rsidP="005B37ED">
      <w:pPr>
        <w:autoSpaceDE w:val="0"/>
        <w:autoSpaceDN w:val="0"/>
        <w:adjustRightInd w:val="0"/>
        <w:outlineLvl w:val="0"/>
        <w:rPr>
          <w:sz w:val="22"/>
          <w:szCs w:val="22"/>
        </w:rPr>
        <w:sectPr w:rsidR="004527A1" w:rsidSect="004527A1">
          <w:pgSz w:w="16840" w:h="11910" w:orient="landscape"/>
          <w:pgMar w:top="567" w:right="1134" w:bottom="1134" w:left="1134" w:header="488" w:footer="0" w:gutter="0"/>
          <w:cols w:space="720"/>
          <w:noEndnote/>
          <w:docGrid w:linePitch="354"/>
        </w:sectPr>
      </w:pPr>
    </w:p>
    <w:p w:rsidR="004527A1" w:rsidRPr="003031E9" w:rsidRDefault="004527A1" w:rsidP="004527A1">
      <w:pPr>
        <w:pStyle w:val="af6"/>
        <w:jc w:val="right"/>
        <w:rPr>
          <w:b/>
          <w:sz w:val="28"/>
          <w:szCs w:val="28"/>
        </w:rPr>
      </w:pPr>
      <w:r w:rsidRPr="003031E9">
        <w:rPr>
          <w:b/>
          <w:sz w:val="28"/>
          <w:szCs w:val="28"/>
        </w:rPr>
        <w:lastRenderedPageBreak/>
        <w:t>ПРИЛОЖЕНИЕ 3</w:t>
      </w:r>
    </w:p>
    <w:p w:rsidR="004527A1" w:rsidRPr="003031E9" w:rsidRDefault="004527A1" w:rsidP="004527A1">
      <w:pPr>
        <w:pStyle w:val="af6"/>
        <w:jc w:val="right"/>
        <w:rPr>
          <w:sz w:val="28"/>
          <w:szCs w:val="28"/>
        </w:rPr>
      </w:pPr>
      <w:r w:rsidRPr="003031E9">
        <w:rPr>
          <w:sz w:val="28"/>
          <w:szCs w:val="28"/>
        </w:rPr>
        <w:t>к муниципальной жилищной программе</w:t>
      </w:r>
    </w:p>
    <w:p w:rsidR="004527A1" w:rsidRPr="003031E9" w:rsidRDefault="004527A1" w:rsidP="004527A1">
      <w:pPr>
        <w:pStyle w:val="af6"/>
        <w:jc w:val="right"/>
        <w:rPr>
          <w:sz w:val="28"/>
          <w:szCs w:val="28"/>
        </w:rPr>
      </w:pPr>
      <w:r w:rsidRPr="003031E9">
        <w:rPr>
          <w:sz w:val="28"/>
          <w:szCs w:val="28"/>
        </w:rPr>
        <w:t xml:space="preserve">"Обеспечение граждан Сеченовского </w:t>
      </w:r>
      <w:r w:rsidR="003B0CCF">
        <w:rPr>
          <w:sz w:val="28"/>
          <w:szCs w:val="28"/>
        </w:rPr>
        <w:t xml:space="preserve">муниципального </w:t>
      </w:r>
      <w:r w:rsidR="00EB2CBB">
        <w:rPr>
          <w:sz w:val="28"/>
          <w:szCs w:val="28"/>
        </w:rPr>
        <w:t>округа</w:t>
      </w:r>
    </w:p>
    <w:p w:rsidR="004527A1" w:rsidRPr="003031E9" w:rsidRDefault="004527A1" w:rsidP="004527A1">
      <w:pPr>
        <w:pStyle w:val="af6"/>
        <w:jc w:val="right"/>
        <w:rPr>
          <w:sz w:val="28"/>
          <w:szCs w:val="28"/>
        </w:rPr>
      </w:pPr>
      <w:r w:rsidRPr="003031E9">
        <w:rPr>
          <w:sz w:val="28"/>
          <w:szCs w:val="28"/>
        </w:rPr>
        <w:t>Нижегородской области доступным и комфортным</w:t>
      </w:r>
    </w:p>
    <w:p w:rsidR="004527A1" w:rsidRPr="003031E9" w:rsidRDefault="002F007E" w:rsidP="004527A1">
      <w:pPr>
        <w:pStyle w:val="af6"/>
        <w:jc w:val="right"/>
        <w:rPr>
          <w:sz w:val="28"/>
          <w:szCs w:val="28"/>
        </w:rPr>
      </w:pPr>
      <w:r>
        <w:rPr>
          <w:sz w:val="28"/>
          <w:szCs w:val="28"/>
        </w:rPr>
        <w:t>жильём</w:t>
      </w:r>
      <w:r w:rsidR="004527A1" w:rsidRPr="003031E9">
        <w:rPr>
          <w:sz w:val="28"/>
          <w:szCs w:val="28"/>
        </w:rPr>
        <w:t>"</w:t>
      </w:r>
    </w:p>
    <w:p w:rsidR="004527A1" w:rsidRDefault="004527A1" w:rsidP="004527A1">
      <w:pPr>
        <w:pStyle w:val="af6"/>
        <w:jc w:val="right"/>
      </w:pPr>
    </w:p>
    <w:p w:rsidR="004527A1" w:rsidRDefault="004527A1" w:rsidP="004527A1">
      <w:pPr>
        <w:pStyle w:val="af6"/>
        <w:jc w:val="center"/>
      </w:pPr>
    </w:p>
    <w:p w:rsidR="004527A1" w:rsidRPr="003031E9" w:rsidRDefault="004527A1" w:rsidP="004527A1">
      <w:pPr>
        <w:pStyle w:val="af6"/>
        <w:jc w:val="center"/>
        <w:rPr>
          <w:b/>
          <w:bCs/>
          <w:sz w:val="28"/>
          <w:szCs w:val="28"/>
        </w:rPr>
      </w:pPr>
      <w:r w:rsidRPr="003031E9">
        <w:rPr>
          <w:b/>
          <w:bCs/>
          <w:sz w:val="28"/>
          <w:szCs w:val="28"/>
        </w:rPr>
        <w:t>ПОДПРОГРАММА</w:t>
      </w:r>
    </w:p>
    <w:p w:rsidR="004527A1" w:rsidRPr="003031E9" w:rsidRDefault="004527A1" w:rsidP="004527A1">
      <w:pPr>
        <w:pStyle w:val="af6"/>
        <w:jc w:val="center"/>
        <w:rPr>
          <w:sz w:val="28"/>
          <w:szCs w:val="28"/>
        </w:rPr>
      </w:pPr>
      <w:r w:rsidRPr="003031E9">
        <w:rPr>
          <w:b/>
          <w:bCs/>
          <w:sz w:val="28"/>
          <w:szCs w:val="28"/>
        </w:rPr>
        <w:t>"Выполнение государственных обязательств по обеспечению жильем</w:t>
      </w:r>
    </w:p>
    <w:p w:rsidR="004527A1" w:rsidRPr="003031E9" w:rsidRDefault="004527A1" w:rsidP="004527A1">
      <w:pPr>
        <w:pStyle w:val="af6"/>
        <w:jc w:val="center"/>
        <w:rPr>
          <w:sz w:val="28"/>
          <w:szCs w:val="28"/>
        </w:rPr>
      </w:pPr>
      <w:r w:rsidRPr="003031E9">
        <w:rPr>
          <w:b/>
          <w:bCs/>
          <w:sz w:val="28"/>
          <w:szCs w:val="28"/>
        </w:rPr>
        <w:t>отдельных категорий граждан, установленных</w:t>
      </w:r>
    </w:p>
    <w:p w:rsidR="004527A1" w:rsidRPr="003031E9" w:rsidRDefault="004527A1" w:rsidP="004527A1">
      <w:pPr>
        <w:pStyle w:val="af6"/>
        <w:jc w:val="center"/>
        <w:rPr>
          <w:sz w:val="28"/>
          <w:szCs w:val="28"/>
        </w:rPr>
      </w:pPr>
      <w:r w:rsidRPr="003031E9">
        <w:rPr>
          <w:b/>
          <w:bCs/>
          <w:sz w:val="28"/>
          <w:szCs w:val="28"/>
        </w:rPr>
        <w:t>законодательством Нижегородской области"</w:t>
      </w:r>
    </w:p>
    <w:p w:rsidR="004527A1" w:rsidRDefault="004527A1" w:rsidP="004527A1">
      <w:pPr>
        <w:pStyle w:val="af6"/>
        <w:jc w:val="center"/>
      </w:pPr>
    </w:p>
    <w:p w:rsidR="004527A1" w:rsidRDefault="004527A1" w:rsidP="004527A1">
      <w:pPr>
        <w:pStyle w:val="af6"/>
        <w:jc w:val="center"/>
      </w:pPr>
      <w:r>
        <w:t>1. ПАСПОРТ ПОДПРОГРАММЫ</w:t>
      </w:r>
    </w:p>
    <w:p w:rsidR="004527A1" w:rsidRDefault="004527A1" w:rsidP="004527A1">
      <w:pPr>
        <w:pStyle w:val="af6"/>
        <w:jc w:val="center"/>
      </w:pPr>
    </w:p>
    <w:tbl>
      <w:tblPr>
        <w:tblW w:w="0" w:type="auto"/>
        <w:tblInd w:w="-318" w:type="dxa"/>
        <w:tblLayout w:type="fixed"/>
        <w:tblLook w:val="0000" w:firstRow="0" w:lastRow="0" w:firstColumn="0" w:lastColumn="0" w:noHBand="0" w:noVBand="0"/>
      </w:tblPr>
      <w:tblGrid>
        <w:gridCol w:w="2553"/>
        <w:gridCol w:w="7512"/>
      </w:tblGrid>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Муниципальный</w:t>
            </w:r>
            <w:r w:rsidRPr="00777C52">
              <w:t xml:space="preserve"> заказчик</w:t>
            </w:r>
            <w:r>
              <w:t>-координатор</w:t>
            </w:r>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EB2CBB">
            <w:pPr>
              <w:pStyle w:val="af6"/>
              <w:jc w:val="both"/>
            </w:pPr>
            <w:r>
              <w:t>Управление капитального строительства, жилищно-коммунального хозяйства, жилищ</w:t>
            </w:r>
            <w:r w:rsidR="003B0CCF">
              <w:t>ной политики и жилищного фонда А</w:t>
            </w:r>
            <w:r>
              <w:t xml:space="preserve">дминистрации Сеченовского муниципального </w:t>
            </w:r>
            <w:r w:rsidR="00EB2CBB">
              <w:t>округа</w:t>
            </w:r>
            <w:r>
              <w:t xml:space="preserve"> </w:t>
            </w:r>
            <w:r w:rsidRPr="00777C52">
              <w:t xml:space="preserve">Нижегородской области </w:t>
            </w:r>
            <w:r>
              <w:t>(далее – Управление)</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 xml:space="preserve"> Соисполнители Подпрограммы</w:t>
            </w:r>
          </w:p>
        </w:tc>
        <w:tc>
          <w:tcPr>
            <w:tcW w:w="7512" w:type="dxa"/>
            <w:tcBorders>
              <w:top w:val="single" w:sz="2" w:space="0" w:color="auto"/>
              <w:left w:val="single" w:sz="2" w:space="0" w:color="auto"/>
              <w:bottom w:val="single" w:sz="2" w:space="0" w:color="auto"/>
              <w:right w:val="single" w:sz="2" w:space="0" w:color="auto"/>
            </w:tcBorders>
          </w:tcPr>
          <w:p w:rsidR="004527A1" w:rsidRDefault="004527A1" w:rsidP="00EB2CBB">
            <w:pPr>
              <w:pStyle w:val="af6"/>
              <w:jc w:val="both"/>
            </w:pPr>
            <w:r>
              <w:t>Структурные подраз</w:t>
            </w:r>
            <w:r w:rsidR="003B0CCF">
              <w:t>деления А</w:t>
            </w:r>
            <w:r>
              <w:t xml:space="preserve">дминистрации Сеченовского </w:t>
            </w:r>
            <w:r w:rsidRPr="00777C52">
              <w:t>муниципальн</w:t>
            </w:r>
            <w:r>
              <w:t>ого</w:t>
            </w:r>
            <w:r w:rsidRPr="00777C52">
              <w:t xml:space="preserve"> </w:t>
            </w:r>
            <w:r w:rsidR="00EB2CBB">
              <w:t>округ</w:t>
            </w:r>
            <w:r>
              <w:t xml:space="preserve">а </w:t>
            </w:r>
            <w:r w:rsidRPr="00777C52">
              <w:t>Нижегородской области, осуществляющие государственные полномочия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согласованию)</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Под</w:t>
            </w:r>
            <w:r w:rsidR="00506365">
              <w:t>п</w:t>
            </w:r>
            <w:r>
              <w:t xml:space="preserve">рограммы 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Default="004527A1" w:rsidP="00694A86">
            <w:pPr>
              <w:pStyle w:val="af6"/>
            </w:pPr>
            <w:r>
              <w:t>-</w:t>
            </w:r>
          </w:p>
          <w:p w:rsidR="004527A1" w:rsidRDefault="004527A1" w:rsidP="00694A86">
            <w:pPr>
              <w:pStyle w:val="af6"/>
            </w:pP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Ц</w:t>
            </w:r>
            <w:r w:rsidRPr="00777C52">
              <w:t>ел</w:t>
            </w:r>
            <w:r>
              <w:t>и</w:t>
            </w:r>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rsidRPr="00777C52">
              <w:t>Создание благоприятных условий для проживания отдельных категорий граждан, установленных законодательством Нижегородской области</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З</w:t>
            </w:r>
            <w:r w:rsidRPr="00777C52">
              <w:t xml:space="preserve">адачи Подпрограммы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rsidRPr="00777C52">
              <w:t>Обеспечение жилыми помещениями отдельных категорий граждан, установленных законодательством:</w:t>
            </w:r>
          </w:p>
          <w:p w:rsidR="004527A1" w:rsidRPr="00777C52" w:rsidRDefault="004527A1" w:rsidP="00694A86">
            <w:pPr>
              <w:pStyle w:val="af6"/>
              <w:jc w:val="both"/>
            </w:pPr>
            <w:r w:rsidRPr="00777C52">
              <w:t xml:space="preserve">- детей-сирот и детей, оставшихся без попечения  родителей, лиц из числа детей-сирот и детей, оставшихся без попечения родителей, (далее - дети-сироты и дети, оставшиеся без попечения родителей); </w:t>
            </w:r>
          </w:p>
          <w:p w:rsidR="004527A1" w:rsidRPr="00777C52" w:rsidRDefault="004527A1" w:rsidP="00694A86">
            <w:pPr>
              <w:pStyle w:val="af6"/>
              <w:jc w:val="both"/>
            </w:pPr>
            <w:r w:rsidRPr="00777C52">
              <w:t xml:space="preserve">- реабилитированных лиц, утративших жилые помещения в Нижегородской области в связи с репрессиями, членов их семей и других родственников, проживавших совместно с реабилитированными лицами до применения к ним репрессий, а также детей реабилитированных лиц, родившихся в местах лишения свободы, в ссылке, высылке, на </w:t>
            </w:r>
            <w:proofErr w:type="spellStart"/>
            <w:r w:rsidRPr="00777C52">
              <w:t>спецпоселении</w:t>
            </w:r>
            <w:proofErr w:type="spellEnd"/>
            <w:r w:rsidRPr="00777C52">
              <w:t>, в случае возвращения на прежнее место жительства в Нижегородскую область (далее - граждане, относящиеся к жертвам политических репрессий)</w:t>
            </w:r>
          </w:p>
        </w:tc>
      </w:tr>
      <w:tr w:rsidR="004527A1" w:rsidRPr="00777C52" w:rsidTr="00694A86">
        <w:tc>
          <w:tcPr>
            <w:tcW w:w="2553"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pPr>
            <w:r>
              <w:t>Э</w:t>
            </w:r>
            <w:r w:rsidRPr="00777C52">
              <w:t xml:space="preserve">тапы </w:t>
            </w:r>
            <w:r>
              <w:t>и с</w:t>
            </w:r>
            <w:r w:rsidRPr="00777C52">
              <w:t>роки</w:t>
            </w:r>
            <w:r w:rsidR="00EB2CBB">
              <w:t xml:space="preserve"> </w:t>
            </w:r>
            <w:proofErr w:type="spellStart"/>
            <w:r w:rsidRPr="00777C52">
              <w:t>реали</w:t>
            </w:r>
            <w:r>
              <w:t>-</w:t>
            </w:r>
            <w:r w:rsidRPr="00777C52">
              <w:t>зации</w:t>
            </w:r>
            <w:proofErr w:type="spellEnd"/>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694A86">
            <w:pPr>
              <w:pStyle w:val="af6"/>
              <w:jc w:val="both"/>
            </w:pPr>
            <w:r w:rsidRPr="00777C52">
              <w:t>20</w:t>
            </w:r>
            <w:r w:rsidR="00866D5C">
              <w:t>2</w:t>
            </w:r>
            <w:r w:rsidR="008C1956">
              <w:t>4</w:t>
            </w:r>
            <w:r w:rsidRPr="00777C52">
              <w:t>-20</w:t>
            </w:r>
            <w:r>
              <w:t>2</w:t>
            </w:r>
            <w:r w:rsidR="008C1956">
              <w:t>6</w:t>
            </w:r>
            <w:r w:rsidRPr="00777C52">
              <w:t xml:space="preserve"> годы. </w:t>
            </w:r>
          </w:p>
          <w:p w:rsidR="004527A1" w:rsidRPr="00777C52" w:rsidRDefault="004527A1" w:rsidP="00694A86">
            <w:pPr>
              <w:pStyle w:val="af6"/>
              <w:jc w:val="both"/>
            </w:pPr>
            <w:r>
              <w:t>Подпрограмма реализуется в один этап</w:t>
            </w:r>
          </w:p>
        </w:tc>
      </w:tr>
      <w:tr w:rsidR="004527A1" w:rsidRPr="00777C52" w:rsidTr="00A574B6">
        <w:trPr>
          <w:trHeight w:val="563"/>
        </w:trPr>
        <w:tc>
          <w:tcPr>
            <w:tcW w:w="2553" w:type="dxa"/>
            <w:tcBorders>
              <w:top w:val="single" w:sz="2" w:space="0" w:color="auto"/>
              <w:left w:val="single" w:sz="2" w:space="0" w:color="auto"/>
              <w:bottom w:val="single" w:sz="4" w:space="0" w:color="auto"/>
              <w:right w:val="single" w:sz="2" w:space="0" w:color="auto"/>
            </w:tcBorders>
          </w:tcPr>
          <w:p w:rsidR="004527A1" w:rsidRPr="00777C52" w:rsidRDefault="004527A1" w:rsidP="00694A86">
            <w:pPr>
              <w:pStyle w:val="af6"/>
            </w:pPr>
            <w:r w:rsidRPr="00777C52">
              <w:t xml:space="preserve">Объемы </w:t>
            </w:r>
            <w:r>
              <w:t>бюджетных ассигнований подпрограммы за счет средств местного бюджета</w:t>
            </w:r>
          </w:p>
        </w:tc>
        <w:tc>
          <w:tcPr>
            <w:tcW w:w="7512" w:type="dxa"/>
            <w:tcBorders>
              <w:top w:val="single" w:sz="2" w:space="0" w:color="auto"/>
              <w:left w:val="single" w:sz="2" w:space="0" w:color="auto"/>
              <w:bottom w:val="single" w:sz="4" w:space="0" w:color="auto"/>
              <w:right w:val="single" w:sz="2" w:space="0" w:color="auto"/>
            </w:tcBorders>
          </w:tcPr>
          <w:p w:rsidR="004527A1" w:rsidRDefault="004527A1" w:rsidP="00694A86">
            <w:pPr>
              <w:pStyle w:val="af6"/>
              <w:jc w:val="both"/>
            </w:pPr>
            <w:r>
              <w:t>Объемы финансирования формируются исходя из финансовых возможностей областного и федерального бюджетов очередной год.</w:t>
            </w:r>
          </w:p>
          <w:p w:rsidR="004527A1" w:rsidRDefault="004527A1" w:rsidP="00694A86">
            <w:pPr>
              <w:pStyle w:val="af6"/>
              <w:jc w:val="both"/>
            </w:pPr>
            <w:r w:rsidRPr="00207DE8">
              <w:t xml:space="preserve">Подпрограмма </w:t>
            </w:r>
            <w:r w:rsidR="00CA4082" w:rsidRPr="00CA4082">
              <w:rPr>
                <w:b/>
              </w:rPr>
              <w:t>38718,60</w:t>
            </w:r>
            <w:r w:rsidR="00207DE8" w:rsidRPr="00207DE8">
              <w:t xml:space="preserve"> </w:t>
            </w:r>
            <w:r w:rsidRPr="00207DE8">
              <w:t xml:space="preserve"> тыс</w:t>
            </w:r>
            <w:r>
              <w:t xml:space="preserve">. </w:t>
            </w:r>
            <w:proofErr w:type="spellStart"/>
            <w:r>
              <w:t>руб</w:t>
            </w:r>
            <w:proofErr w:type="spellEnd"/>
            <w:r>
              <w:t>, в том числе по годам:</w:t>
            </w:r>
          </w:p>
          <w:p w:rsidR="004527A1" w:rsidRPr="00501DCF" w:rsidRDefault="00927FE4" w:rsidP="00694A86">
            <w:pPr>
              <w:pStyle w:val="af6"/>
              <w:jc w:val="both"/>
            </w:pPr>
            <w:r>
              <w:t>202</w:t>
            </w:r>
            <w:r w:rsidR="00EB2CBB">
              <w:t>3</w:t>
            </w:r>
            <w:r w:rsidR="004527A1" w:rsidRPr="00D90BE7">
              <w:t xml:space="preserve"> год –</w:t>
            </w:r>
            <w:r w:rsidR="00CA4082">
              <w:t>8387</w:t>
            </w:r>
            <w:r w:rsidR="00D90BE7" w:rsidRPr="00501DCF">
              <w:t>,</w:t>
            </w:r>
            <w:r w:rsidR="00CA4082">
              <w:t>4</w:t>
            </w:r>
            <w:r w:rsidR="00917414" w:rsidRPr="00501DCF">
              <w:t>0</w:t>
            </w:r>
            <w:r w:rsidR="004527A1" w:rsidRPr="00501DCF">
              <w:t>тыс. руб.,</w:t>
            </w:r>
          </w:p>
          <w:p w:rsidR="004527A1" w:rsidRPr="00D90BE7" w:rsidRDefault="004527A1" w:rsidP="00CF496F">
            <w:pPr>
              <w:pStyle w:val="af6"/>
              <w:jc w:val="both"/>
            </w:pPr>
            <w:r w:rsidRPr="00501DCF">
              <w:t>202</w:t>
            </w:r>
            <w:r w:rsidR="00EB2CBB" w:rsidRPr="00501DCF">
              <w:t>4</w:t>
            </w:r>
            <w:r w:rsidRPr="00501DCF">
              <w:t xml:space="preserve"> год –</w:t>
            </w:r>
            <w:r w:rsidR="00CA4082">
              <w:t>10311</w:t>
            </w:r>
            <w:r w:rsidR="00917414" w:rsidRPr="00501DCF">
              <w:t>,</w:t>
            </w:r>
            <w:r w:rsidR="00CA4082">
              <w:t>8</w:t>
            </w:r>
            <w:r w:rsidR="00917414" w:rsidRPr="00501DCF">
              <w:t>0</w:t>
            </w:r>
            <w:r w:rsidRPr="00501DCF">
              <w:t>тыс. руб</w:t>
            </w:r>
            <w:r w:rsidRPr="00D90BE7">
              <w:t>.</w:t>
            </w:r>
          </w:p>
          <w:p w:rsidR="00CF496F" w:rsidRDefault="00EB2CBB" w:rsidP="00CA4082">
            <w:pPr>
              <w:pStyle w:val="af6"/>
              <w:jc w:val="both"/>
            </w:pPr>
            <w:r>
              <w:t>2025</w:t>
            </w:r>
            <w:r w:rsidR="00CF496F" w:rsidRPr="00D90BE7">
              <w:t xml:space="preserve"> год –</w:t>
            </w:r>
            <w:r w:rsidR="00CA4082">
              <w:t>10311</w:t>
            </w:r>
            <w:r w:rsidR="00917414" w:rsidRPr="00D90BE7">
              <w:t>,</w:t>
            </w:r>
            <w:r w:rsidR="00501DCF">
              <w:t>8</w:t>
            </w:r>
            <w:r w:rsidR="00917414">
              <w:t>0</w:t>
            </w:r>
            <w:r w:rsidR="00CF496F" w:rsidRPr="00D90BE7">
              <w:t>тыс.руб.</w:t>
            </w:r>
          </w:p>
          <w:p w:rsidR="00CA4082" w:rsidRPr="00777C52" w:rsidRDefault="00CA4082" w:rsidP="00CA4082">
            <w:pPr>
              <w:pStyle w:val="af6"/>
              <w:jc w:val="both"/>
            </w:pPr>
            <w:r>
              <w:t>2026 год – 9707,60 тыс. руб.</w:t>
            </w:r>
          </w:p>
        </w:tc>
      </w:tr>
      <w:tr w:rsidR="004527A1" w:rsidRPr="00777C52" w:rsidTr="00694A86">
        <w:tc>
          <w:tcPr>
            <w:tcW w:w="2553" w:type="dxa"/>
            <w:vMerge w:val="restart"/>
            <w:tcBorders>
              <w:top w:val="single" w:sz="2" w:space="0" w:color="auto"/>
              <w:left w:val="single" w:sz="2" w:space="0" w:color="auto"/>
              <w:right w:val="single" w:sz="2" w:space="0" w:color="auto"/>
            </w:tcBorders>
          </w:tcPr>
          <w:p w:rsidR="004527A1" w:rsidRPr="00777C52" w:rsidRDefault="004527A1" w:rsidP="00694A86">
            <w:pPr>
              <w:pStyle w:val="af6"/>
            </w:pPr>
            <w:r w:rsidRPr="00777C52">
              <w:lastRenderedPageBreak/>
              <w:t>Индикаторы достижения цели</w:t>
            </w:r>
            <w:r>
              <w:t xml:space="preserve"> и показатели непосредственных результатов</w:t>
            </w:r>
          </w:p>
        </w:tc>
        <w:tc>
          <w:tcPr>
            <w:tcW w:w="7512" w:type="dxa"/>
            <w:tcBorders>
              <w:top w:val="single" w:sz="2" w:space="0" w:color="auto"/>
              <w:left w:val="single" w:sz="2" w:space="0" w:color="auto"/>
              <w:bottom w:val="single" w:sz="2" w:space="0" w:color="auto"/>
              <w:right w:val="single" w:sz="2" w:space="0" w:color="auto"/>
            </w:tcBorders>
          </w:tcPr>
          <w:p w:rsidR="004527A1" w:rsidRPr="00777C52" w:rsidRDefault="004527A1" w:rsidP="00EB2CBB">
            <w:pPr>
              <w:pStyle w:val="af6"/>
              <w:jc w:val="both"/>
            </w:pPr>
            <w:r w:rsidRPr="00777C52">
              <w:t xml:space="preserve">Доля граждан, относящихся к отдельным категориям, установленным законодательством, обеспеченных жилым помещениями (от общего количества граждан данной категории, нуждающихся в улучшении жилищных условий, состоящих в списке на соответствующий год) </w:t>
            </w:r>
            <w:r>
              <w:t>–</w:t>
            </w:r>
            <w:r w:rsidR="007C052C">
              <w:t>1</w:t>
            </w:r>
            <w:r w:rsidR="00EB2CBB">
              <w:t>3</w:t>
            </w:r>
            <w:r w:rsidRPr="006D703F">
              <w:t>,0</w:t>
            </w:r>
            <w:r w:rsidRPr="00777C52">
              <w:t xml:space="preserve"> процентов.</w:t>
            </w:r>
          </w:p>
        </w:tc>
      </w:tr>
      <w:tr w:rsidR="004527A1" w:rsidRPr="00777C52" w:rsidTr="00694A86">
        <w:tc>
          <w:tcPr>
            <w:tcW w:w="2553" w:type="dxa"/>
            <w:vMerge/>
            <w:tcBorders>
              <w:left w:val="single" w:sz="2" w:space="0" w:color="auto"/>
              <w:bottom w:val="single" w:sz="2" w:space="0" w:color="auto"/>
              <w:right w:val="single" w:sz="2" w:space="0" w:color="auto"/>
            </w:tcBorders>
          </w:tcPr>
          <w:p w:rsidR="004527A1" w:rsidRPr="00777C52" w:rsidRDefault="004527A1" w:rsidP="00694A86">
            <w:pPr>
              <w:pStyle w:val="af6"/>
            </w:pPr>
          </w:p>
        </w:tc>
        <w:tc>
          <w:tcPr>
            <w:tcW w:w="7512" w:type="dxa"/>
            <w:tcBorders>
              <w:top w:val="single" w:sz="2" w:space="0" w:color="auto"/>
              <w:left w:val="single" w:sz="2" w:space="0" w:color="auto"/>
              <w:bottom w:val="single" w:sz="2" w:space="0" w:color="auto"/>
              <w:right w:val="single" w:sz="2" w:space="0" w:color="auto"/>
            </w:tcBorders>
          </w:tcPr>
          <w:p w:rsidR="004527A1" w:rsidRPr="00ED2A16" w:rsidRDefault="004527A1" w:rsidP="00694A86">
            <w:pPr>
              <w:pStyle w:val="ConsPlusNormal"/>
              <w:ind w:firstLine="0"/>
              <w:jc w:val="both"/>
              <w:rPr>
                <w:rFonts w:ascii="Times New Roman" w:hAnsi="Times New Roman"/>
                <w:sz w:val="24"/>
                <w:szCs w:val="24"/>
              </w:rPr>
            </w:pPr>
            <w:r w:rsidRPr="00ED2A16">
              <w:rPr>
                <w:rFonts w:ascii="Times New Roman" w:hAnsi="Times New Roman"/>
                <w:sz w:val="24"/>
                <w:szCs w:val="24"/>
              </w:rPr>
              <w:t>1. Количество граждан - участников Подпрограммы, улучшивших жилищные условия, за 20</w:t>
            </w:r>
            <w:r w:rsidR="00CA5612">
              <w:rPr>
                <w:rFonts w:ascii="Times New Roman" w:hAnsi="Times New Roman"/>
                <w:sz w:val="24"/>
                <w:szCs w:val="24"/>
              </w:rPr>
              <w:t>2</w:t>
            </w:r>
            <w:r w:rsidR="00CA4082">
              <w:rPr>
                <w:rFonts w:ascii="Times New Roman" w:hAnsi="Times New Roman"/>
                <w:sz w:val="24"/>
                <w:szCs w:val="24"/>
              </w:rPr>
              <w:t>3</w:t>
            </w:r>
            <w:r w:rsidRPr="00ED2A16">
              <w:rPr>
                <w:rFonts w:ascii="Times New Roman" w:hAnsi="Times New Roman"/>
                <w:sz w:val="24"/>
                <w:szCs w:val="24"/>
              </w:rPr>
              <w:t xml:space="preserve"> - 202</w:t>
            </w:r>
            <w:r w:rsidR="00CA4082">
              <w:rPr>
                <w:rFonts w:ascii="Times New Roman" w:hAnsi="Times New Roman"/>
                <w:sz w:val="24"/>
                <w:szCs w:val="24"/>
              </w:rPr>
              <w:t>6</w:t>
            </w:r>
            <w:r w:rsidRPr="00ED2A16">
              <w:rPr>
                <w:rFonts w:ascii="Times New Roman" w:hAnsi="Times New Roman"/>
                <w:sz w:val="24"/>
                <w:szCs w:val="24"/>
              </w:rPr>
              <w:t xml:space="preserve"> годы - </w:t>
            </w:r>
            <w:r w:rsidR="00EB2CBB">
              <w:rPr>
                <w:rFonts w:ascii="Times New Roman" w:hAnsi="Times New Roman"/>
                <w:sz w:val="24"/>
                <w:szCs w:val="24"/>
              </w:rPr>
              <w:t>2</w:t>
            </w:r>
            <w:r w:rsidR="00CA4082">
              <w:rPr>
                <w:rFonts w:ascii="Times New Roman" w:hAnsi="Times New Roman"/>
                <w:sz w:val="24"/>
                <w:szCs w:val="24"/>
              </w:rPr>
              <w:t>0</w:t>
            </w:r>
            <w:r w:rsidRPr="00ED2A16">
              <w:rPr>
                <w:rFonts w:ascii="Times New Roman" w:hAnsi="Times New Roman"/>
                <w:sz w:val="24"/>
                <w:szCs w:val="24"/>
              </w:rPr>
              <w:t xml:space="preserve"> человек.</w:t>
            </w:r>
          </w:p>
          <w:p w:rsidR="004527A1" w:rsidRPr="00777C52" w:rsidRDefault="004527A1" w:rsidP="00EB2CBB">
            <w:pPr>
              <w:pStyle w:val="af6"/>
              <w:jc w:val="both"/>
            </w:pPr>
            <w:r>
              <w:t xml:space="preserve">2. Количество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жилыми помещениями (по состоянию на конец отчетного периода) - </w:t>
            </w:r>
            <w:r w:rsidR="00EB2CBB">
              <w:t>20</w:t>
            </w:r>
            <w:r>
              <w:t xml:space="preserve"> человек.</w:t>
            </w:r>
          </w:p>
        </w:tc>
      </w:tr>
    </w:tbl>
    <w:p w:rsidR="004527A1" w:rsidRDefault="004527A1" w:rsidP="004527A1">
      <w:pPr>
        <w:pStyle w:val="af6"/>
        <w:jc w:val="center"/>
      </w:pPr>
    </w:p>
    <w:p w:rsidR="004527A1" w:rsidRDefault="004527A1" w:rsidP="004527A1">
      <w:pPr>
        <w:pStyle w:val="af6"/>
        <w:jc w:val="center"/>
      </w:pPr>
    </w:p>
    <w:p w:rsidR="004527A1" w:rsidRPr="003031E9" w:rsidRDefault="004527A1" w:rsidP="004527A1">
      <w:pPr>
        <w:pStyle w:val="af6"/>
        <w:jc w:val="center"/>
        <w:rPr>
          <w:sz w:val="28"/>
          <w:szCs w:val="28"/>
        </w:rPr>
      </w:pPr>
      <w:r w:rsidRPr="003031E9">
        <w:rPr>
          <w:sz w:val="28"/>
          <w:szCs w:val="28"/>
        </w:rPr>
        <w:t xml:space="preserve">     2. ТЕКСТ ПОДПРОГРАММЫ</w:t>
      </w:r>
    </w:p>
    <w:p w:rsidR="004527A1" w:rsidRPr="003031E9" w:rsidRDefault="004527A1" w:rsidP="004527A1">
      <w:pPr>
        <w:pStyle w:val="af6"/>
        <w:jc w:val="center"/>
        <w:rPr>
          <w:sz w:val="28"/>
          <w:szCs w:val="28"/>
        </w:rPr>
      </w:pPr>
    </w:p>
    <w:p w:rsidR="004527A1" w:rsidRPr="003031E9" w:rsidRDefault="004527A1" w:rsidP="004527A1">
      <w:pPr>
        <w:pStyle w:val="af6"/>
        <w:jc w:val="center"/>
        <w:rPr>
          <w:sz w:val="28"/>
          <w:szCs w:val="28"/>
        </w:rPr>
      </w:pPr>
      <w:r w:rsidRPr="003031E9">
        <w:rPr>
          <w:sz w:val="28"/>
          <w:szCs w:val="28"/>
        </w:rPr>
        <w:t>2.1. Характеристика текущего состояния.</w:t>
      </w:r>
    </w:p>
    <w:p w:rsidR="004527A1" w:rsidRPr="003031E9" w:rsidRDefault="004527A1" w:rsidP="004527A1">
      <w:pPr>
        <w:pStyle w:val="af6"/>
        <w:jc w:val="center"/>
        <w:rPr>
          <w:sz w:val="28"/>
          <w:szCs w:val="28"/>
        </w:rPr>
      </w:pPr>
    </w:p>
    <w:p w:rsidR="004527A1" w:rsidRPr="003031E9" w:rsidRDefault="004527A1" w:rsidP="004527A1">
      <w:pPr>
        <w:pStyle w:val="af6"/>
        <w:ind w:firstLine="300"/>
        <w:jc w:val="both"/>
        <w:rPr>
          <w:sz w:val="28"/>
          <w:szCs w:val="28"/>
        </w:rPr>
      </w:pPr>
      <w:r w:rsidRPr="003031E9">
        <w:rPr>
          <w:sz w:val="28"/>
          <w:szCs w:val="28"/>
        </w:rPr>
        <w:t xml:space="preserve">Острота проблем в жилищной сфере и важность их решения для социально-экономического развития Сеченовского </w:t>
      </w:r>
      <w:r w:rsidR="003B0CCF">
        <w:rPr>
          <w:sz w:val="28"/>
          <w:szCs w:val="28"/>
        </w:rPr>
        <w:t xml:space="preserve">муниципального </w:t>
      </w:r>
      <w:r w:rsidR="00E03182">
        <w:rPr>
          <w:sz w:val="28"/>
          <w:szCs w:val="28"/>
        </w:rPr>
        <w:t>округа</w:t>
      </w:r>
      <w:r w:rsidRPr="003031E9">
        <w:rPr>
          <w:sz w:val="28"/>
          <w:szCs w:val="28"/>
        </w:rPr>
        <w:t xml:space="preserve"> Нижегородской области требуют реализации комплекса мер в рамках приоритетного национального проекта "Доступное и комфортное жилье - гражданам России", в том числе:</w:t>
      </w:r>
    </w:p>
    <w:p w:rsidR="004527A1" w:rsidRPr="003031E9" w:rsidRDefault="004527A1" w:rsidP="004527A1">
      <w:pPr>
        <w:pStyle w:val="af6"/>
        <w:ind w:firstLine="300"/>
        <w:jc w:val="both"/>
        <w:rPr>
          <w:sz w:val="28"/>
          <w:szCs w:val="28"/>
        </w:rPr>
      </w:pPr>
      <w:r w:rsidRPr="003031E9">
        <w:rPr>
          <w:sz w:val="28"/>
          <w:szCs w:val="28"/>
        </w:rPr>
        <w:t>- четкого определения групп, перед которыми общество несет обязательства по удовлетворению их жилищных потребностей, - преодоления иждивенческих настроений у значительной части населения района;</w:t>
      </w:r>
    </w:p>
    <w:p w:rsidR="004527A1" w:rsidRPr="003031E9" w:rsidRDefault="004527A1" w:rsidP="004527A1">
      <w:pPr>
        <w:pStyle w:val="af6"/>
        <w:ind w:firstLine="300"/>
        <w:jc w:val="both"/>
        <w:rPr>
          <w:sz w:val="28"/>
          <w:szCs w:val="28"/>
        </w:rPr>
      </w:pPr>
      <w:r w:rsidRPr="003031E9">
        <w:rPr>
          <w:sz w:val="28"/>
          <w:szCs w:val="28"/>
        </w:rPr>
        <w:t>- исполнения государственных обязательств по обеспечению жильем категорий граждан, установленных федеральным законодательством, и нормативного правового обеспечения организации предоставления гражданам жилых помещений.</w:t>
      </w:r>
    </w:p>
    <w:p w:rsidR="004527A1" w:rsidRPr="003031E9" w:rsidRDefault="004527A1" w:rsidP="004527A1">
      <w:pPr>
        <w:pStyle w:val="af6"/>
        <w:ind w:firstLine="300"/>
        <w:jc w:val="both"/>
        <w:rPr>
          <w:sz w:val="28"/>
          <w:szCs w:val="28"/>
        </w:rPr>
      </w:pPr>
      <w:r w:rsidRPr="003031E9">
        <w:rPr>
          <w:sz w:val="28"/>
          <w:szCs w:val="28"/>
        </w:rPr>
        <w:t xml:space="preserve">Проблема обеспечения жильем категорий граждан Сеченовского </w:t>
      </w:r>
      <w:r w:rsidR="003B0CCF">
        <w:rPr>
          <w:sz w:val="28"/>
          <w:szCs w:val="28"/>
        </w:rPr>
        <w:t xml:space="preserve">муниципального </w:t>
      </w:r>
      <w:r w:rsidR="00E03182">
        <w:rPr>
          <w:sz w:val="28"/>
          <w:szCs w:val="28"/>
        </w:rPr>
        <w:t>округ</w:t>
      </w:r>
      <w:r w:rsidRPr="003031E9">
        <w:rPr>
          <w:sz w:val="28"/>
          <w:szCs w:val="28"/>
        </w:rPr>
        <w:t xml:space="preserve">а Нижегородской области (далее - </w:t>
      </w:r>
      <w:r w:rsidR="003B0CCF">
        <w:rPr>
          <w:sz w:val="28"/>
          <w:szCs w:val="28"/>
        </w:rPr>
        <w:t>округ</w:t>
      </w:r>
      <w:r w:rsidRPr="003031E9">
        <w:rPr>
          <w:sz w:val="28"/>
          <w:szCs w:val="28"/>
        </w:rPr>
        <w:t xml:space="preserve">), перед которыми область имеет обязательства по обеспечению жильем в соответствии с действующим законодательством, остается одной из наиболее острых социальных проблем. </w:t>
      </w:r>
    </w:p>
    <w:p w:rsidR="004527A1" w:rsidRPr="003031E9" w:rsidRDefault="004527A1" w:rsidP="004527A1">
      <w:pPr>
        <w:pStyle w:val="af6"/>
        <w:ind w:firstLine="300"/>
        <w:jc w:val="both"/>
        <w:rPr>
          <w:sz w:val="28"/>
          <w:szCs w:val="28"/>
        </w:rPr>
      </w:pPr>
      <w:r w:rsidRPr="003031E9">
        <w:rPr>
          <w:sz w:val="28"/>
          <w:szCs w:val="28"/>
        </w:rPr>
        <w:t xml:space="preserve">Острота проблемы определяется низкой доступностью жилья и ипотечных кредитов для социальных групп граждан, перечисленных в Подпрограмме, и дальнейшие перспективы получения жилья в условиях рыночной экономики для данных категорий граждан снижаются с каждым годом. В настоящее время </w:t>
      </w:r>
      <w:r w:rsidR="00E03182">
        <w:rPr>
          <w:sz w:val="28"/>
          <w:szCs w:val="28"/>
        </w:rPr>
        <w:t>4</w:t>
      </w:r>
      <w:r w:rsidR="002E0103">
        <w:rPr>
          <w:sz w:val="28"/>
          <w:szCs w:val="28"/>
        </w:rPr>
        <w:t>3</w:t>
      </w:r>
      <w:r w:rsidRPr="003031E9">
        <w:rPr>
          <w:sz w:val="28"/>
          <w:szCs w:val="28"/>
        </w:rPr>
        <w:t xml:space="preserve"> граждан</w:t>
      </w:r>
      <w:r w:rsidR="002E0103">
        <w:rPr>
          <w:sz w:val="28"/>
          <w:szCs w:val="28"/>
        </w:rPr>
        <w:t>ина</w:t>
      </w:r>
      <w:r w:rsidRPr="003031E9">
        <w:rPr>
          <w:sz w:val="28"/>
          <w:szCs w:val="28"/>
        </w:rPr>
        <w:t xml:space="preserve"> указанных категорий  нуждаются в улучшении жилищных условий. </w:t>
      </w:r>
    </w:p>
    <w:p w:rsidR="004527A1" w:rsidRPr="003031E9" w:rsidRDefault="004527A1" w:rsidP="004527A1">
      <w:pPr>
        <w:pStyle w:val="af6"/>
        <w:ind w:firstLine="300"/>
        <w:jc w:val="both"/>
        <w:rPr>
          <w:sz w:val="28"/>
          <w:szCs w:val="28"/>
        </w:rPr>
      </w:pPr>
      <w:r w:rsidRPr="003031E9">
        <w:rPr>
          <w:sz w:val="28"/>
          <w:szCs w:val="28"/>
        </w:rPr>
        <w:t xml:space="preserve">Учитывая, что улучшение жилищных условий граждан, зарегистрированных на территории </w:t>
      </w:r>
      <w:r w:rsidR="003B0CCF">
        <w:rPr>
          <w:sz w:val="28"/>
          <w:szCs w:val="28"/>
        </w:rPr>
        <w:t>округа</w:t>
      </w:r>
      <w:r w:rsidRPr="003031E9">
        <w:rPr>
          <w:sz w:val="28"/>
          <w:szCs w:val="28"/>
        </w:rPr>
        <w:t xml:space="preserve"> перед которыми область имеет обязательства по обеспечению жильем в соответствии с законодательством Нижегородской области является проблемной и значимой задачей, возникает необходимость её решения только через общесистемное рассмотрение и решение её </w:t>
      </w:r>
      <w:proofErr w:type="spellStart"/>
      <w:r w:rsidRPr="003031E9">
        <w:rPr>
          <w:sz w:val="28"/>
          <w:szCs w:val="28"/>
        </w:rPr>
        <w:t>подпрограммно</w:t>
      </w:r>
      <w:proofErr w:type="spellEnd"/>
      <w:r w:rsidRPr="003031E9">
        <w:rPr>
          <w:sz w:val="28"/>
          <w:szCs w:val="28"/>
        </w:rPr>
        <w:t xml:space="preserve"> - целевым методом, в том числе в рамках настоящей Подпрограммы.</w:t>
      </w:r>
    </w:p>
    <w:p w:rsidR="004527A1" w:rsidRPr="003031E9" w:rsidRDefault="004527A1" w:rsidP="004527A1">
      <w:pPr>
        <w:pStyle w:val="af6"/>
        <w:ind w:firstLine="300"/>
        <w:jc w:val="both"/>
        <w:rPr>
          <w:sz w:val="28"/>
          <w:szCs w:val="28"/>
        </w:rPr>
      </w:pPr>
      <w:r w:rsidRPr="003031E9">
        <w:rPr>
          <w:sz w:val="28"/>
          <w:szCs w:val="28"/>
        </w:rPr>
        <w:t xml:space="preserve">Подпрограмма представляет собой увязанный по ресурсам, исполнителям, срокам осуществления и ожидаемым результатам комплекс финансово-экономических, организационно-правовых и других мероприятий, обеспечивающих улучшение жилищных условий отдельных категорий граждан  </w:t>
      </w:r>
      <w:r w:rsidR="003B0CCF">
        <w:rPr>
          <w:sz w:val="28"/>
          <w:szCs w:val="28"/>
        </w:rPr>
        <w:t>округа</w:t>
      </w:r>
      <w:r w:rsidRPr="003031E9">
        <w:rPr>
          <w:sz w:val="28"/>
          <w:szCs w:val="28"/>
        </w:rPr>
        <w:t>.</w:t>
      </w:r>
    </w:p>
    <w:p w:rsidR="004527A1" w:rsidRPr="003031E9" w:rsidRDefault="004527A1" w:rsidP="004527A1">
      <w:pPr>
        <w:pStyle w:val="af6"/>
        <w:ind w:firstLine="300"/>
        <w:jc w:val="both"/>
        <w:rPr>
          <w:sz w:val="28"/>
          <w:szCs w:val="28"/>
        </w:rPr>
      </w:pPr>
      <w:r w:rsidRPr="003031E9">
        <w:rPr>
          <w:sz w:val="28"/>
          <w:szCs w:val="28"/>
        </w:rPr>
        <w:lastRenderedPageBreak/>
        <w:t>Организационные мероприятия не потребуют выделения дополнительных бюджетных средств.</w:t>
      </w:r>
    </w:p>
    <w:p w:rsidR="004527A1" w:rsidRPr="003031E9" w:rsidRDefault="004527A1" w:rsidP="004527A1">
      <w:pPr>
        <w:pStyle w:val="af6"/>
        <w:ind w:firstLine="300"/>
        <w:jc w:val="both"/>
        <w:rPr>
          <w:sz w:val="28"/>
          <w:szCs w:val="28"/>
        </w:rPr>
      </w:pPr>
      <w:r w:rsidRPr="003031E9">
        <w:rPr>
          <w:sz w:val="28"/>
          <w:szCs w:val="28"/>
        </w:rPr>
        <w:t>Государственная поддержка, которую предусматривает Подпрограмма для граждан Российской Федерации, перед которыми область имеет обязательства по обеспечению жильем в соответствии с действующим законодательством, создаст условия для стабилизации жизни наиболее социально незащищённой части населения области, а также положительно повлияет на социально-экономическое развитие территории.</w:t>
      </w:r>
    </w:p>
    <w:p w:rsidR="004527A1" w:rsidRPr="003031E9" w:rsidRDefault="004527A1" w:rsidP="004527A1">
      <w:pPr>
        <w:pStyle w:val="af6"/>
        <w:ind w:firstLine="300"/>
        <w:jc w:val="both"/>
        <w:rPr>
          <w:sz w:val="28"/>
          <w:szCs w:val="28"/>
        </w:rPr>
      </w:pPr>
    </w:p>
    <w:p w:rsidR="004527A1" w:rsidRPr="003031E9" w:rsidRDefault="004527A1" w:rsidP="004527A1">
      <w:pPr>
        <w:pStyle w:val="af6"/>
        <w:jc w:val="center"/>
        <w:rPr>
          <w:sz w:val="28"/>
          <w:szCs w:val="28"/>
        </w:rPr>
      </w:pPr>
      <w:r w:rsidRPr="003031E9">
        <w:rPr>
          <w:sz w:val="28"/>
          <w:szCs w:val="28"/>
        </w:rPr>
        <w:t>2.2. Цели и задачи Подпрограммы</w:t>
      </w:r>
    </w:p>
    <w:p w:rsidR="004527A1" w:rsidRPr="003031E9" w:rsidRDefault="004527A1" w:rsidP="004527A1">
      <w:pPr>
        <w:pStyle w:val="af6"/>
        <w:jc w:val="center"/>
        <w:rPr>
          <w:sz w:val="28"/>
          <w:szCs w:val="28"/>
        </w:rPr>
      </w:pPr>
    </w:p>
    <w:p w:rsidR="004527A1" w:rsidRPr="003031E9" w:rsidRDefault="004527A1" w:rsidP="004527A1">
      <w:pPr>
        <w:pStyle w:val="af6"/>
        <w:ind w:firstLine="300"/>
        <w:jc w:val="both"/>
        <w:rPr>
          <w:sz w:val="28"/>
          <w:szCs w:val="28"/>
        </w:rPr>
      </w:pPr>
      <w:r w:rsidRPr="003031E9">
        <w:rPr>
          <w:sz w:val="28"/>
          <w:szCs w:val="28"/>
        </w:rPr>
        <w:t>Целью Подпрограммы является создание благоприятных условий для проживания отдельных категорий граждан, установленных законодательством Нижегородской области.</w:t>
      </w:r>
    </w:p>
    <w:p w:rsidR="004527A1" w:rsidRPr="003031E9" w:rsidRDefault="004527A1" w:rsidP="004527A1">
      <w:pPr>
        <w:pStyle w:val="af6"/>
        <w:ind w:firstLine="300"/>
        <w:rPr>
          <w:sz w:val="28"/>
          <w:szCs w:val="28"/>
        </w:rPr>
      </w:pPr>
      <w:r w:rsidRPr="003031E9">
        <w:rPr>
          <w:sz w:val="28"/>
          <w:szCs w:val="28"/>
        </w:rPr>
        <w:t>Основными задачами Подпрограммы являются:</w:t>
      </w:r>
    </w:p>
    <w:p w:rsidR="004527A1" w:rsidRPr="003031E9" w:rsidRDefault="004527A1" w:rsidP="004527A1">
      <w:pPr>
        <w:pStyle w:val="ConsPlusNormal"/>
        <w:ind w:firstLine="540"/>
        <w:jc w:val="both"/>
        <w:rPr>
          <w:rFonts w:ascii="Times New Roman" w:hAnsi="Times New Roman"/>
          <w:sz w:val="28"/>
          <w:szCs w:val="28"/>
        </w:rPr>
      </w:pPr>
      <w:r w:rsidRPr="003031E9">
        <w:rPr>
          <w:rFonts w:ascii="Times New Roman" w:hAnsi="Times New Roman"/>
          <w:sz w:val="28"/>
          <w:szCs w:val="28"/>
        </w:rPr>
        <w:t>- предоставление жилых помещений детям-сиротам и детям, оставшимся без попечения родителей;</w:t>
      </w:r>
    </w:p>
    <w:p w:rsidR="004527A1" w:rsidRPr="003031E9" w:rsidRDefault="004527A1" w:rsidP="004527A1">
      <w:pPr>
        <w:pStyle w:val="ConsPlusNormal"/>
        <w:ind w:firstLine="540"/>
        <w:jc w:val="both"/>
        <w:rPr>
          <w:rFonts w:ascii="Times New Roman" w:hAnsi="Times New Roman"/>
          <w:sz w:val="28"/>
          <w:szCs w:val="28"/>
        </w:rPr>
      </w:pPr>
      <w:r w:rsidRPr="003031E9">
        <w:rPr>
          <w:rFonts w:ascii="Times New Roman" w:hAnsi="Times New Roman"/>
          <w:sz w:val="28"/>
          <w:szCs w:val="28"/>
        </w:rPr>
        <w:t>- предоставление жилых помещений гражданам, относящимся к жертвам политических репрессий.</w:t>
      </w:r>
    </w:p>
    <w:p w:rsidR="004527A1" w:rsidRPr="003031E9" w:rsidRDefault="004527A1" w:rsidP="004527A1">
      <w:pPr>
        <w:pStyle w:val="af6"/>
        <w:jc w:val="center"/>
        <w:rPr>
          <w:sz w:val="28"/>
          <w:szCs w:val="28"/>
        </w:rPr>
      </w:pPr>
    </w:p>
    <w:p w:rsidR="004527A1" w:rsidRPr="003031E9" w:rsidRDefault="004527A1" w:rsidP="004527A1">
      <w:pPr>
        <w:pStyle w:val="af6"/>
        <w:jc w:val="center"/>
        <w:rPr>
          <w:sz w:val="28"/>
          <w:szCs w:val="28"/>
        </w:rPr>
      </w:pPr>
      <w:r w:rsidRPr="003031E9">
        <w:rPr>
          <w:sz w:val="28"/>
          <w:szCs w:val="28"/>
        </w:rPr>
        <w:t>2.3. Сроки и этапы реализации Подпрограммы</w:t>
      </w:r>
    </w:p>
    <w:p w:rsidR="004527A1" w:rsidRPr="003031E9" w:rsidRDefault="004527A1" w:rsidP="004527A1">
      <w:pPr>
        <w:pStyle w:val="af6"/>
        <w:jc w:val="center"/>
        <w:rPr>
          <w:sz w:val="28"/>
          <w:szCs w:val="28"/>
        </w:rPr>
      </w:pPr>
    </w:p>
    <w:p w:rsidR="004527A1" w:rsidRPr="003031E9" w:rsidRDefault="004527A1" w:rsidP="004527A1">
      <w:pPr>
        <w:pStyle w:val="af6"/>
        <w:ind w:firstLine="300"/>
        <w:jc w:val="both"/>
        <w:rPr>
          <w:sz w:val="28"/>
          <w:szCs w:val="28"/>
        </w:rPr>
      </w:pPr>
      <w:r w:rsidRPr="003031E9">
        <w:rPr>
          <w:sz w:val="28"/>
          <w:szCs w:val="28"/>
        </w:rPr>
        <w:t>Реализация мероприятий, предусмотренных Подпрограммой, будет осуществляться в период с 20</w:t>
      </w:r>
      <w:r w:rsidR="00866D5C">
        <w:rPr>
          <w:sz w:val="28"/>
          <w:szCs w:val="28"/>
        </w:rPr>
        <w:t>2</w:t>
      </w:r>
      <w:r w:rsidR="002E0103">
        <w:rPr>
          <w:sz w:val="28"/>
          <w:szCs w:val="28"/>
        </w:rPr>
        <w:t>4</w:t>
      </w:r>
      <w:r w:rsidRPr="003031E9">
        <w:rPr>
          <w:sz w:val="28"/>
          <w:szCs w:val="28"/>
        </w:rPr>
        <w:t xml:space="preserve"> по 202</w:t>
      </w:r>
      <w:r w:rsidR="002E0103">
        <w:rPr>
          <w:sz w:val="28"/>
          <w:szCs w:val="28"/>
        </w:rPr>
        <w:t>6</w:t>
      </w:r>
      <w:r w:rsidRPr="003031E9">
        <w:rPr>
          <w:sz w:val="28"/>
          <w:szCs w:val="28"/>
        </w:rPr>
        <w:t xml:space="preserve"> годы. </w:t>
      </w:r>
    </w:p>
    <w:p w:rsidR="004527A1" w:rsidRPr="003031E9" w:rsidRDefault="004527A1" w:rsidP="004527A1">
      <w:pPr>
        <w:pStyle w:val="af6"/>
        <w:ind w:firstLine="300"/>
        <w:jc w:val="both"/>
        <w:rPr>
          <w:sz w:val="28"/>
          <w:szCs w:val="28"/>
        </w:rPr>
      </w:pPr>
      <w:r w:rsidRPr="003031E9">
        <w:rPr>
          <w:sz w:val="28"/>
          <w:szCs w:val="28"/>
        </w:rPr>
        <w:t xml:space="preserve">Подпрограмма реализуется в один этап. </w:t>
      </w:r>
    </w:p>
    <w:p w:rsidR="004527A1" w:rsidRPr="003031E9" w:rsidRDefault="004527A1" w:rsidP="004527A1">
      <w:pPr>
        <w:pStyle w:val="af6"/>
        <w:ind w:firstLine="300"/>
        <w:jc w:val="both"/>
        <w:rPr>
          <w:sz w:val="28"/>
          <w:szCs w:val="28"/>
        </w:rPr>
      </w:pPr>
      <w:r w:rsidRPr="003031E9">
        <w:rPr>
          <w:sz w:val="28"/>
          <w:szCs w:val="28"/>
        </w:rPr>
        <w:t>В течение 20</w:t>
      </w:r>
      <w:r w:rsidR="00866D5C">
        <w:rPr>
          <w:sz w:val="28"/>
          <w:szCs w:val="28"/>
        </w:rPr>
        <w:t>2</w:t>
      </w:r>
      <w:r w:rsidR="002E0103">
        <w:rPr>
          <w:sz w:val="28"/>
          <w:szCs w:val="28"/>
        </w:rPr>
        <w:t>4</w:t>
      </w:r>
      <w:r w:rsidRPr="003031E9">
        <w:rPr>
          <w:sz w:val="28"/>
          <w:szCs w:val="28"/>
        </w:rPr>
        <w:t>-202</w:t>
      </w:r>
      <w:r w:rsidR="002E0103">
        <w:rPr>
          <w:sz w:val="28"/>
          <w:szCs w:val="28"/>
        </w:rPr>
        <w:t>6</w:t>
      </w:r>
      <w:r w:rsidRPr="003031E9">
        <w:rPr>
          <w:sz w:val="28"/>
          <w:szCs w:val="28"/>
        </w:rPr>
        <w:t xml:space="preserve"> годов предполагается:</w:t>
      </w:r>
    </w:p>
    <w:p w:rsidR="004527A1" w:rsidRPr="003031E9" w:rsidRDefault="004527A1" w:rsidP="004527A1">
      <w:pPr>
        <w:pStyle w:val="af6"/>
        <w:ind w:firstLine="300"/>
        <w:jc w:val="both"/>
        <w:rPr>
          <w:sz w:val="28"/>
          <w:szCs w:val="28"/>
        </w:rPr>
      </w:pPr>
      <w:r w:rsidRPr="003031E9">
        <w:rPr>
          <w:sz w:val="28"/>
          <w:szCs w:val="28"/>
        </w:rPr>
        <w:t>- сформировать нормативно-правовую и методическую базу обеспечения процесса предоставления жилых помещений для отдельных категорий граждан, установленных  законодательством Нижегородской области;</w:t>
      </w:r>
    </w:p>
    <w:p w:rsidR="004527A1" w:rsidRPr="003031E9" w:rsidRDefault="004527A1" w:rsidP="004527A1">
      <w:pPr>
        <w:pStyle w:val="af6"/>
        <w:ind w:firstLine="300"/>
        <w:jc w:val="both"/>
        <w:rPr>
          <w:sz w:val="28"/>
          <w:szCs w:val="28"/>
        </w:rPr>
      </w:pPr>
      <w:r w:rsidRPr="003031E9">
        <w:rPr>
          <w:sz w:val="28"/>
          <w:szCs w:val="28"/>
        </w:rPr>
        <w:t xml:space="preserve">- осуществлять мероприятия по обеспечению жилыми помещениями отдельных категорий граждан, установленных законодательством Нижегородской области, путем предоставления жилых помещений. </w:t>
      </w:r>
    </w:p>
    <w:p w:rsidR="004527A1" w:rsidRPr="003031E9" w:rsidRDefault="004527A1" w:rsidP="004527A1">
      <w:pPr>
        <w:pStyle w:val="af6"/>
        <w:jc w:val="center"/>
        <w:rPr>
          <w:sz w:val="28"/>
          <w:szCs w:val="28"/>
        </w:rPr>
      </w:pPr>
    </w:p>
    <w:p w:rsidR="004527A1" w:rsidRPr="003031E9" w:rsidRDefault="004527A1" w:rsidP="004527A1">
      <w:pPr>
        <w:pStyle w:val="af6"/>
        <w:jc w:val="center"/>
        <w:rPr>
          <w:sz w:val="28"/>
          <w:szCs w:val="28"/>
        </w:rPr>
      </w:pPr>
      <w:r w:rsidRPr="003031E9">
        <w:rPr>
          <w:sz w:val="28"/>
          <w:szCs w:val="28"/>
        </w:rPr>
        <w:t xml:space="preserve">2.4. Механизм реализации  Подпрограммы, организация управления и контроля за ходом реализации, сроки и формы предоставления отчетности. </w:t>
      </w:r>
    </w:p>
    <w:p w:rsidR="004527A1" w:rsidRPr="003031E9" w:rsidRDefault="004527A1" w:rsidP="004527A1">
      <w:pPr>
        <w:pStyle w:val="af6"/>
        <w:jc w:val="center"/>
        <w:rPr>
          <w:sz w:val="28"/>
          <w:szCs w:val="28"/>
        </w:rPr>
      </w:pPr>
    </w:p>
    <w:p w:rsidR="004527A1" w:rsidRPr="003031E9" w:rsidRDefault="004527A1" w:rsidP="004527A1">
      <w:pPr>
        <w:pStyle w:val="af6"/>
        <w:ind w:firstLine="300"/>
        <w:jc w:val="both"/>
        <w:rPr>
          <w:sz w:val="28"/>
          <w:szCs w:val="28"/>
        </w:rPr>
      </w:pPr>
      <w:r w:rsidRPr="003031E9">
        <w:rPr>
          <w:sz w:val="28"/>
          <w:szCs w:val="28"/>
        </w:rPr>
        <w:t>2.4.1. Текущее управление Подпрограммой и оперативный контроль за ходом ее реализации обеспечиваются Управлен</w:t>
      </w:r>
      <w:r w:rsidR="003B0CCF">
        <w:rPr>
          <w:sz w:val="28"/>
          <w:szCs w:val="28"/>
        </w:rPr>
        <w:t>ием капитального строительства А</w:t>
      </w:r>
      <w:r w:rsidRPr="003031E9">
        <w:rPr>
          <w:sz w:val="28"/>
          <w:szCs w:val="28"/>
        </w:rPr>
        <w:t xml:space="preserve">дминистрации Сеченовского муниципального </w:t>
      </w:r>
      <w:r w:rsidR="00C3770C">
        <w:rPr>
          <w:sz w:val="28"/>
          <w:szCs w:val="28"/>
        </w:rPr>
        <w:t>округ</w:t>
      </w:r>
      <w:r w:rsidRPr="003031E9">
        <w:rPr>
          <w:sz w:val="28"/>
          <w:szCs w:val="28"/>
        </w:rPr>
        <w:t>а Нижегородской области.</w:t>
      </w:r>
    </w:p>
    <w:p w:rsidR="004527A1" w:rsidRPr="003031E9" w:rsidRDefault="004527A1" w:rsidP="004527A1">
      <w:pPr>
        <w:pStyle w:val="af6"/>
        <w:ind w:firstLine="300"/>
        <w:jc w:val="both"/>
        <w:rPr>
          <w:sz w:val="28"/>
          <w:szCs w:val="28"/>
        </w:rPr>
      </w:pPr>
      <w:r w:rsidRPr="003031E9">
        <w:rPr>
          <w:sz w:val="28"/>
          <w:szCs w:val="28"/>
        </w:rPr>
        <w:t>2.4.2. В целях управления реализацией Подпрограммы Управле</w:t>
      </w:r>
      <w:r w:rsidR="003B0CCF">
        <w:rPr>
          <w:sz w:val="28"/>
          <w:szCs w:val="28"/>
        </w:rPr>
        <w:t>ние капитального строительства А</w:t>
      </w:r>
      <w:r w:rsidRPr="003031E9">
        <w:rPr>
          <w:sz w:val="28"/>
          <w:szCs w:val="28"/>
        </w:rPr>
        <w:t xml:space="preserve">дминистрации Сеченовского </w:t>
      </w:r>
      <w:r w:rsidR="003B0CCF">
        <w:rPr>
          <w:sz w:val="28"/>
          <w:szCs w:val="28"/>
        </w:rPr>
        <w:t xml:space="preserve">муниципального </w:t>
      </w:r>
      <w:r w:rsidR="00C3770C">
        <w:rPr>
          <w:sz w:val="28"/>
          <w:szCs w:val="28"/>
        </w:rPr>
        <w:t>округ</w:t>
      </w:r>
      <w:r w:rsidRPr="003031E9">
        <w:rPr>
          <w:sz w:val="28"/>
          <w:szCs w:val="28"/>
        </w:rPr>
        <w:t>а Нижегородской области выполняет следующие функции:</w:t>
      </w:r>
    </w:p>
    <w:p w:rsidR="004527A1" w:rsidRPr="003031E9" w:rsidRDefault="004527A1" w:rsidP="004527A1">
      <w:pPr>
        <w:pStyle w:val="af6"/>
        <w:ind w:firstLine="300"/>
        <w:jc w:val="both"/>
        <w:rPr>
          <w:sz w:val="28"/>
          <w:szCs w:val="28"/>
        </w:rPr>
      </w:pPr>
      <w:r w:rsidRPr="003031E9">
        <w:rPr>
          <w:sz w:val="28"/>
          <w:szCs w:val="28"/>
        </w:rPr>
        <w:t>- сбор и систематизацию статистической и аналитической информации о реализации Подпрограммных мероприятий;</w:t>
      </w:r>
    </w:p>
    <w:p w:rsidR="004527A1" w:rsidRPr="003031E9" w:rsidRDefault="004527A1" w:rsidP="004527A1">
      <w:pPr>
        <w:pStyle w:val="af6"/>
        <w:ind w:firstLine="300"/>
        <w:jc w:val="both"/>
        <w:rPr>
          <w:sz w:val="28"/>
          <w:szCs w:val="28"/>
        </w:rPr>
      </w:pPr>
      <w:r w:rsidRPr="003031E9">
        <w:rPr>
          <w:sz w:val="28"/>
          <w:szCs w:val="28"/>
        </w:rPr>
        <w:t xml:space="preserve">- формированию сводных списков граждан отдельных категорий, установленных </w:t>
      </w:r>
      <w:r w:rsidRPr="003031E9">
        <w:rPr>
          <w:sz w:val="28"/>
          <w:szCs w:val="28"/>
        </w:rPr>
        <w:lastRenderedPageBreak/>
        <w:t>законодательством;</w:t>
      </w:r>
    </w:p>
    <w:p w:rsidR="004527A1" w:rsidRPr="003031E9" w:rsidRDefault="004527A1" w:rsidP="004527A1">
      <w:pPr>
        <w:pStyle w:val="af6"/>
        <w:ind w:firstLine="300"/>
        <w:jc w:val="both"/>
        <w:rPr>
          <w:sz w:val="28"/>
          <w:szCs w:val="28"/>
        </w:rPr>
      </w:pPr>
      <w:r w:rsidRPr="003031E9">
        <w:rPr>
          <w:sz w:val="28"/>
          <w:szCs w:val="28"/>
        </w:rPr>
        <w:t>- организацию независимой оценки показателей результативности и эффективности Подпрограммных мероприятий, их соответствия целевым индикаторам и показателям;</w:t>
      </w:r>
    </w:p>
    <w:p w:rsidR="004527A1" w:rsidRPr="003031E9" w:rsidRDefault="004527A1" w:rsidP="004527A1">
      <w:pPr>
        <w:pStyle w:val="af6"/>
        <w:ind w:firstLine="300"/>
        <w:jc w:val="both"/>
        <w:rPr>
          <w:sz w:val="28"/>
          <w:szCs w:val="28"/>
        </w:rPr>
      </w:pPr>
      <w:r w:rsidRPr="003031E9">
        <w:rPr>
          <w:sz w:val="28"/>
          <w:szCs w:val="28"/>
        </w:rPr>
        <w:t>- осуществление контроля за ходом  реализации Подпрограммы;</w:t>
      </w:r>
    </w:p>
    <w:p w:rsidR="004527A1" w:rsidRPr="003031E9" w:rsidRDefault="004527A1" w:rsidP="004527A1">
      <w:pPr>
        <w:pStyle w:val="af6"/>
        <w:ind w:firstLine="300"/>
        <w:jc w:val="both"/>
        <w:rPr>
          <w:sz w:val="28"/>
          <w:szCs w:val="28"/>
        </w:rPr>
      </w:pPr>
      <w:r w:rsidRPr="003031E9">
        <w:rPr>
          <w:sz w:val="28"/>
          <w:szCs w:val="28"/>
        </w:rPr>
        <w:t>- обеспечение взаимодействия с министерством социальной политики Нижегородской области (по согласованию);</w:t>
      </w:r>
    </w:p>
    <w:p w:rsidR="004527A1" w:rsidRPr="003031E9" w:rsidRDefault="004527A1" w:rsidP="004527A1">
      <w:pPr>
        <w:pStyle w:val="af6"/>
        <w:ind w:firstLine="300"/>
        <w:jc w:val="both"/>
        <w:rPr>
          <w:sz w:val="28"/>
          <w:szCs w:val="28"/>
        </w:rPr>
      </w:pPr>
      <w:r w:rsidRPr="003031E9">
        <w:rPr>
          <w:sz w:val="28"/>
          <w:szCs w:val="28"/>
        </w:rPr>
        <w:t>- представление в  министерство социальной политики Нижегородской области в установленные сроки отчета о ходе реализации Подпрограммы и об использовании бюджетных средств.</w:t>
      </w:r>
    </w:p>
    <w:p w:rsidR="004527A1" w:rsidRPr="003031E9" w:rsidRDefault="004527A1" w:rsidP="004527A1">
      <w:pPr>
        <w:pStyle w:val="af6"/>
        <w:ind w:firstLine="300"/>
        <w:jc w:val="both"/>
        <w:rPr>
          <w:sz w:val="28"/>
          <w:szCs w:val="28"/>
        </w:rPr>
      </w:pPr>
      <w:r w:rsidRPr="003031E9">
        <w:rPr>
          <w:sz w:val="28"/>
          <w:szCs w:val="28"/>
        </w:rPr>
        <w:t>2.4.3. Управле</w:t>
      </w:r>
      <w:r w:rsidR="003B0CCF">
        <w:rPr>
          <w:sz w:val="28"/>
          <w:szCs w:val="28"/>
        </w:rPr>
        <w:t>ние капитального строительства А</w:t>
      </w:r>
      <w:r w:rsidRPr="003031E9">
        <w:rPr>
          <w:sz w:val="28"/>
          <w:szCs w:val="28"/>
        </w:rPr>
        <w:t xml:space="preserve">дминистрации Сеченовского </w:t>
      </w:r>
      <w:r w:rsidR="00C3770C">
        <w:rPr>
          <w:sz w:val="28"/>
          <w:szCs w:val="28"/>
        </w:rPr>
        <w:t>муниципального округ</w:t>
      </w:r>
      <w:r w:rsidRPr="003031E9">
        <w:rPr>
          <w:sz w:val="28"/>
          <w:szCs w:val="28"/>
        </w:rPr>
        <w:t xml:space="preserve">а Нижегородской области представляет </w:t>
      </w:r>
      <w:r w:rsidR="00C3770C">
        <w:rPr>
          <w:sz w:val="28"/>
          <w:szCs w:val="28"/>
        </w:rPr>
        <w:t xml:space="preserve">отчет </w:t>
      </w:r>
      <w:r w:rsidRPr="003031E9">
        <w:rPr>
          <w:sz w:val="28"/>
          <w:szCs w:val="28"/>
        </w:rPr>
        <w:t xml:space="preserve">по итогам года в Администрацию Сеченовского муниципального </w:t>
      </w:r>
      <w:r w:rsidR="00C3770C">
        <w:rPr>
          <w:sz w:val="28"/>
          <w:szCs w:val="28"/>
        </w:rPr>
        <w:t>округ</w:t>
      </w:r>
      <w:r w:rsidRPr="003031E9">
        <w:rPr>
          <w:sz w:val="28"/>
          <w:szCs w:val="28"/>
        </w:rPr>
        <w:t xml:space="preserve">а  Нижегородской области. </w:t>
      </w:r>
    </w:p>
    <w:p w:rsidR="004527A1" w:rsidRPr="003031E9" w:rsidRDefault="004527A1" w:rsidP="004527A1">
      <w:pPr>
        <w:pStyle w:val="af6"/>
        <w:ind w:firstLine="300"/>
        <w:jc w:val="both"/>
        <w:rPr>
          <w:sz w:val="28"/>
          <w:szCs w:val="28"/>
        </w:rPr>
      </w:pPr>
      <w:r w:rsidRPr="003031E9">
        <w:rPr>
          <w:sz w:val="28"/>
          <w:szCs w:val="28"/>
        </w:rPr>
        <w:t>2.4.4. Реализация Подпрограммы обеспечивается министерством социальной политики Нижегородск</w:t>
      </w:r>
      <w:r w:rsidR="003B0CCF">
        <w:rPr>
          <w:sz w:val="28"/>
          <w:szCs w:val="28"/>
        </w:rPr>
        <w:t>ой области во взаимодействии с А</w:t>
      </w:r>
      <w:r w:rsidRPr="003031E9">
        <w:rPr>
          <w:sz w:val="28"/>
          <w:szCs w:val="28"/>
        </w:rPr>
        <w:t xml:space="preserve">дминистрацией Сеченовского муниципального </w:t>
      </w:r>
      <w:r w:rsidR="00C3770C">
        <w:rPr>
          <w:sz w:val="28"/>
          <w:szCs w:val="28"/>
        </w:rPr>
        <w:t>округ</w:t>
      </w:r>
      <w:r w:rsidRPr="003031E9">
        <w:rPr>
          <w:sz w:val="28"/>
          <w:szCs w:val="28"/>
        </w:rPr>
        <w:t>а  Нижегородской области.</w:t>
      </w:r>
    </w:p>
    <w:p w:rsidR="004527A1" w:rsidRPr="003031E9" w:rsidRDefault="004527A1" w:rsidP="004527A1">
      <w:pPr>
        <w:pStyle w:val="af6"/>
        <w:ind w:firstLine="300"/>
        <w:jc w:val="both"/>
        <w:rPr>
          <w:sz w:val="28"/>
          <w:szCs w:val="28"/>
        </w:rPr>
      </w:pPr>
      <w:r w:rsidRPr="003031E9">
        <w:rPr>
          <w:sz w:val="28"/>
          <w:szCs w:val="28"/>
        </w:rPr>
        <w:t xml:space="preserve">2.4.5. Механизм обеспечения жилыми помещениями детей-сирот и детей, оставшихся без попечения родителей, за счет средств областного бюджета и субсидий, поступающих на указанные цели из федерального бюджета, а также граждан, относящихся к жертвам политических репрессий, определяется Правительством Нижегородской области. </w:t>
      </w:r>
    </w:p>
    <w:p w:rsidR="004527A1" w:rsidRPr="003031E9" w:rsidRDefault="003B0CCF" w:rsidP="004527A1">
      <w:pPr>
        <w:pStyle w:val="af6"/>
        <w:ind w:firstLine="300"/>
        <w:jc w:val="both"/>
        <w:rPr>
          <w:sz w:val="28"/>
          <w:szCs w:val="28"/>
        </w:rPr>
      </w:pPr>
      <w:r>
        <w:rPr>
          <w:sz w:val="28"/>
          <w:szCs w:val="28"/>
        </w:rPr>
        <w:t>2.4.6. Финансовым управлением А</w:t>
      </w:r>
      <w:r w:rsidR="004527A1" w:rsidRPr="003031E9">
        <w:rPr>
          <w:sz w:val="28"/>
          <w:szCs w:val="28"/>
        </w:rPr>
        <w:t xml:space="preserve">дминистрации Сеченовского муниципального </w:t>
      </w:r>
      <w:r w:rsidR="00C3770C">
        <w:rPr>
          <w:sz w:val="28"/>
          <w:szCs w:val="28"/>
        </w:rPr>
        <w:t>округа</w:t>
      </w:r>
      <w:r w:rsidR="004527A1" w:rsidRPr="003031E9">
        <w:rPr>
          <w:sz w:val="28"/>
          <w:szCs w:val="28"/>
        </w:rPr>
        <w:t xml:space="preserve"> субвенции из областного бюджета направляются в Управление капитального строительства  на приобретение (строительство) жилых помещений на территории Сеченовского </w:t>
      </w:r>
      <w:r w:rsidR="00C3770C">
        <w:rPr>
          <w:sz w:val="28"/>
          <w:szCs w:val="28"/>
        </w:rPr>
        <w:t>округа</w:t>
      </w:r>
      <w:r w:rsidR="004527A1" w:rsidRPr="003031E9">
        <w:rPr>
          <w:sz w:val="28"/>
          <w:szCs w:val="28"/>
        </w:rPr>
        <w:t xml:space="preserve"> Нижегородской области в пределах бюджетных ассигнований, предусмотренных на указанные цели законом Нижегородской области об областном бюджете на соответствующий финансовый год и на плановый период, в том числе в виде субвенций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p>
    <w:p w:rsidR="004527A1" w:rsidRPr="003031E9" w:rsidRDefault="004527A1" w:rsidP="004527A1">
      <w:pPr>
        <w:pStyle w:val="af6"/>
        <w:ind w:firstLine="300"/>
        <w:jc w:val="both"/>
        <w:rPr>
          <w:sz w:val="28"/>
          <w:szCs w:val="28"/>
        </w:rPr>
      </w:pPr>
      <w:r w:rsidRPr="003031E9">
        <w:rPr>
          <w:sz w:val="28"/>
          <w:szCs w:val="28"/>
        </w:rPr>
        <w:t>2.4.7. Приобретение (строительство) жилых помещений для предоставления их отдельным категориям граждан, установленным законодательством Нижегородской области осуществляется в порядке, установленном действующим законодательством.</w:t>
      </w:r>
    </w:p>
    <w:p w:rsidR="004527A1" w:rsidRPr="003031E9" w:rsidRDefault="004527A1" w:rsidP="004527A1">
      <w:pPr>
        <w:pStyle w:val="af6"/>
        <w:ind w:firstLine="300"/>
        <w:jc w:val="both"/>
        <w:rPr>
          <w:sz w:val="28"/>
          <w:szCs w:val="28"/>
        </w:rPr>
      </w:pPr>
      <w:r w:rsidRPr="003031E9">
        <w:rPr>
          <w:sz w:val="28"/>
          <w:szCs w:val="28"/>
        </w:rPr>
        <w:t xml:space="preserve">Приобретаемые (строящиеся) жилые помещения должны соответствовать санитарно-техническим требованиям, быть пригодными для постоянного проживания и благоустроенными применительно к условиям населенного пункта и соответствовать по площади определенным региональным законодательством нормам предоставления общей площади жилого помещения, предоставляемого по договору найма.  </w:t>
      </w:r>
    </w:p>
    <w:p w:rsidR="004527A1" w:rsidRPr="003031E9" w:rsidRDefault="004527A1" w:rsidP="004527A1">
      <w:pPr>
        <w:pStyle w:val="af6"/>
        <w:ind w:firstLine="300"/>
        <w:jc w:val="both"/>
        <w:rPr>
          <w:sz w:val="28"/>
          <w:szCs w:val="28"/>
        </w:rPr>
      </w:pPr>
      <w:r w:rsidRPr="003031E9">
        <w:rPr>
          <w:sz w:val="28"/>
          <w:szCs w:val="28"/>
        </w:rPr>
        <w:t>2.4.8. Предоставление жилых помещений отдельным категориям граждан, установленным законодательством, осуществляется министерством социальной политики Нижегородской об</w:t>
      </w:r>
      <w:r w:rsidR="003B0CCF">
        <w:rPr>
          <w:sz w:val="28"/>
          <w:szCs w:val="28"/>
        </w:rPr>
        <w:t>ласти, А</w:t>
      </w:r>
      <w:r w:rsidRPr="003031E9">
        <w:rPr>
          <w:sz w:val="28"/>
          <w:szCs w:val="28"/>
        </w:rPr>
        <w:t xml:space="preserve">дминистрацией Сеченовского муниципального </w:t>
      </w:r>
      <w:r w:rsidR="00C3770C">
        <w:rPr>
          <w:sz w:val="28"/>
          <w:szCs w:val="28"/>
        </w:rPr>
        <w:t>округ</w:t>
      </w:r>
      <w:r w:rsidRPr="003031E9">
        <w:rPr>
          <w:sz w:val="28"/>
          <w:szCs w:val="28"/>
        </w:rPr>
        <w:t xml:space="preserve">а Нижегородской области, осуществляющей государственные полномочия по обеспечению детей-сирот и детей, оставшихся без попечения родителей, лиц из </w:t>
      </w:r>
      <w:r w:rsidRPr="003031E9">
        <w:rPr>
          <w:sz w:val="28"/>
          <w:szCs w:val="28"/>
        </w:rPr>
        <w:lastRenderedPageBreak/>
        <w:t>числа детей-сирот и детей, оставшихся без попечения родителей, жилыми помещениями.</w:t>
      </w:r>
    </w:p>
    <w:p w:rsidR="004527A1" w:rsidRPr="003031E9" w:rsidRDefault="004527A1" w:rsidP="004527A1">
      <w:pPr>
        <w:pStyle w:val="ConsPlusNormal"/>
        <w:ind w:firstLine="540"/>
        <w:jc w:val="both"/>
        <w:rPr>
          <w:rFonts w:ascii="Times New Roman" w:hAnsi="Times New Roman"/>
          <w:sz w:val="28"/>
          <w:szCs w:val="28"/>
        </w:rPr>
      </w:pPr>
      <w:r w:rsidRPr="003031E9">
        <w:rPr>
          <w:rFonts w:ascii="Times New Roman" w:hAnsi="Times New Roman"/>
          <w:sz w:val="28"/>
          <w:szCs w:val="28"/>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подлежащим обеспечению жилыми помещениями,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4527A1" w:rsidRPr="003031E9" w:rsidRDefault="004527A1" w:rsidP="004527A1">
      <w:pPr>
        <w:pStyle w:val="af6"/>
        <w:ind w:firstLine="300"/>
        <w:jc w:val="both"/>
        <w:rPr>
          <w:sz w:val="28"/>
          <w:szCs w:val="28"/>
        </w:rPr>
      </w:pPr>
    </w:p>
    <w:p w:rsidR="004527A1" w:rsidRPr="003031E9" w:rsidRDefault="004527A1" w:rsidP="004527A1">
      <w:pPr>
        <w:pStyle w:val="af6"/>
        <w:ind w:firstLine="300"/>
        <w:jc w:val="both"/>
        <w:rPr>
          <w:sz w:val="28"/>
          <w:szCs w:val="28"/>
        </w:rPr>
      </w:pPr>
      <w:r w:rsidRPr="003031E9">
        <w:rPr>
          <w:sz w:val="28"/>
          <w:szCs w:val="28"/>
        </w:rPr>
        <w:t>2.4.9. Управле</w:t>
      </w:r>
      <w:r w:rsidR="003B0CCF">
        <w:rPr>
          <w:sz w:val="28"/>
          <w:szCs w:val="28"/>
        </w:rPr>
        <w:t>ние капитального строительства А</w:t>
      </w:r>
      <w:r w:rsidRPr="003031E9">
        <w:rPr>
          <w:sz w:val="28"/>
          <w:szCs w:val="28"/>
        </w:rPr>
        <w:t xml:space="preserve">дминистрации Сеченовского муниципального </w:t>
      </w:r>
      <w:r w:rsidR="00C3770C">
        <w:rPr>
          <w:sz w:val="28"/>
          <w:szCs w:val="28"/>
        </w:rPr>
        <w:t>округ</w:t>
      </w:r>
      <w:r w:rsidRPr="003031E9">
        <w:rPr>
          <w:sz w:val="28"/>
          <w:szCs w:val="28"/>
        </w:rPr>
        <w:t xml:space="preserve">а Нижегородской области осуществляет координацию работ по строительству (приобретению) жилых домов (помещений) в рамках Подпрограммы. </w:t>
      </w:r>
    </w:p>
    <w:p w:rsidR="004527A1" w:rsidRPr="003031E9" w:rsidRDefault="004527A1" w:rsidP="004527A1">
      <w:pPr>
        <w:pStyle w:val="af6"/>
        <w:ind w:firstLine="300"/>
        <w:jc w:val="both"/>
        <w:rPr>
          <w:sz w:val="28"/>
          <w:szCs w:val="28"/>
        </w:rPr>
      </w:pPr>
    </w:p>
    <w:p w:rsidR="004527A1" w:rsidRPr="003031E9" w:rsidRDefault="004527A1" w:rsidP="004527A1">
      <w:pPr>
        <w:pStyle w:val="af6"/>
        <w:jc w:val="center"/>
        <w:rPr>
          <w:sz w:val="28"/>
          <w:szCs w:val="28"/>
        </w:rPr>
      </w:pPr>
      <w:r w:rsidRPr="003031E9">
        <w:rPr>
          <w:sz w:val="28"/>
          <w:szCs w:val="28"/>
        </w:rPr>
        <w:t>2.5. Система Подпрограммных мероприятий</w:t>
      </w:r>
    </w:p>
    <w:p w:rsidR="004527A1" w:rsidRPr="003031E9" w:rsidRDefault="004527A1" w:rsidP="004527A1">
      <w:pPr>
        <w:pStyle w:val="af6"/>
        <w:jc w:val="center"/>
        <w:rPr>
          <w:sz w:val="28"/>
          <w:szCs w:val="28"/>
        </w:rPr>
      </w:pPr>
    </w:p>
    <w:p w:rsidR="004527A1" w:rsidRPr="003031E9" w:rsidRDefault="004527A1" w:rsidP="004527A1">
      <w:pPr>
        <w:pStyle w:val="af6"/>
        <w:ind w:firstLine="300"/>
        <w:jc w:val="both"/>
        <w:rPr>
          <w:sz w:val="28"/>
          <w:szCs w:val="28"/>
        </w:rPr>
      </w:pPr>
      <w:r w:rsidRPr="003031E9">
        <w:rPr>
          <w:sz w:val="28"/>
          <w:szCs w:val="28"/>
        </w:rPr>
        <w:t>Подпрограмма содержит мероприятия, обеспечивающие достижение цели Подпрограммы и выполнение определенных задач Подпрограммы.</w:t>
      </w:r>
    </w:p>
    <w:p w:rsidR="004527A1" w:rsidRPr="003031E9" w:rsidRDefault="004527A1" w:rsidP="004527A1">
      <w:pPr>
        <w:pStyle w:val="af6"/>
        <w:ind w:firstLine="300"/>
        <w:jc w:val="both"/>
        <w:rPr>
          <w:sz w:val="28"/>
          <w:szCs w:val="28"/>
        </w:rPr>
      </w:pPr>
      <w:r w:rsidRPr="003031E9">
        <w:rPr>
          <w:sz w:val="28"/>
          <w:szCs w:val="28"/>
        </w:rPr>
        <w:t xml:space="preserve">Система Подпрограммных мероприятий приведена в приложении к настоящей Подпрограмме. </w:t>
      </w:r>
    </w:p>
    <w:p w:rsidR="004527A1" w:rsidRPr="003031E9" w:rsidRDefault="004527A1" w:rsidP="004527A1">
      <w:pPr>
        <w:pStyle w:val="af6"/>
        <w:jc w:val="center"/>
        <w:rPr>
          <w:sz w:val="28"/>
          <w:szCs w:val="28"/>
        </w:rPr>
      </w:pPr>
      <w:r w:rsidRPr="003031E9">
        <w:rPr>
          <w:sz w:val="28"/>
          <w:szCs w:val="28"/>
        </w:rPr>
        <w:t>2.6. Ресурсное обеспечение Подпрограммы</w:t>
      </w:r>
    </w:p>
    <w:p w:rsidR="004527A1" w:rsidRPr="003031E9" w:rsidRDefault="004527A1" w:rsidP="004527A1">
      <w:pPr>
        <w:pStyle w:val="af6"/>
        <w:jc w:val="center"/>
        <w:rPr>
          <w:sz w:val="28"/>
          <w:szCs w:val="28"/>
        </w:rPr>
      </w:pPr>
    </w:p>
    <w:p w:rsidR="004527A1" w:rsidRPr="003031E9" w:rsidRDefault="004527A1" w:rsidP="004527A1">
      <w:pPr>
        <w:pStyle w:val="af6"/>
        <w:ind w:firstLine="300"/>
        <w:jc w:val="both"/>
        <w:rPr>
          <w:sz w:val="28"/>
          <w:szCs w:val="28"/>
        </w:rPr>
      </w:pPr>
      <w:r w:rsidRPr="003031E9">
        <w:rPr>
          <w:sz w:val="28"/>
          <w:szCs w:val="28"/>
        </w:rPr>
        <w:t>Основными источниками финансирования Подпрограммы являются:</w:t>
      </w:r>
    </w:p>
    <w:p w:rsidR="004527A1" w:rsidRPr="003031E9" w:rsidRDefault="004527A1" w:rsidP="004527A1">
      <w:pPr>
        <w:pStyle w:val="af6"/>
        <w:ind w:firstLine="300"/>
        <w:jc w:val="both"/>
        <w:rPr>
          <w:sz w:val="28"/>
          <w:szCs w:val="28"/>
        </w:rPr>
      </w:pPr>
      <w:r w:rsidRPr="003031E9">
        <w:rPr>
          <w:sz w:val="28"/>
          <w:szCs w:val="28"/>
        </w:rPr>
        <w:t>- средства федерального бюджета (</w:t>
      </w:r>
      <w:proofErr w:type="spellStart"/>
      <w:r w:rsidRPr="003031E9">
        <w:rPr>
          <w:sz w:val="28"/>
          <w:szCs w:val="28"/>
        </w:rPr>
        <w:t>софинансирование</w:t>
      </w:r>
      <w:proofErr w:type="spellEnd"/>
      <w:r w:rsidRPr="003031E9">
        <w:rPr>
          <w:sz w:val="28"/>
          <w:szCs w:val="28"/>
        </w:rPr>
        <w:t xml:space="preserve"> мероприятий Подпрограммы);</w:t>
      </w:r>
    </w:p>
    <w:p w:rsidR="004527A1" w:rsidRPr="003031E9" w:rsidRDefault="004527A1" w:rsidP="004527A1">
      <w:pPr>
        <w:pStyle w:val="af6"/>
        <w:ind w:firstLine="300"/>
        <w:jc w:val="both"/>
        <w:rPr>
          <w:sz w:val="28"/>
          <w:szCs w:val="28"/>
        </w:rPr>
      </w:pPr>
      <w:r w:rsidRPr="003031E9">
        <w:rPr>
          <w:sz w:val="28"/>
          <w:szCs w:val="28"/>
        </w:rPr>
        <w:t>- средства областного бюджета.</w:t>
      </w:r>
    </w:p>
    <w:p w:rsidR="004527A1" w:rsidRPr="003031E9" w:rsidRDefault="004527A1" w:rsidP="004527A1">
      <w:pPr>
        <w:pStyle w:val="af6"/>
        <w:ind w:firstLine="300"/>
        <w:jc w:val="both"/>
        <w:rPr>
          <w:sz w:val="28"/>
          <w:szCs w:val="28"/>
        </w:rPr>
      </w:pPr>
      <w:r w:rsidRPr="003031E9">
        <w:rPr>
          <w:sz w:val="28"/>
          <w:szCs w:val="28"/>
        </w:rPr>
        <w:t xml:space="preserve">Средства федерального бюджета поступают в целях </w:t>
      </w:r>
      <w:proofErr w:type="spellStart"/>
      <w:r w:rsidRPr="003031E9">
        <w:rPr>
          <w:sz w:val="28"/>
          <w:szCs w:val="28"/>
        </w:rPr>
        <w:t>софинансирования</w:t>
      </w:r>
      <w:proofErr w:type="spellEnd"/>
      <w:r w:rsidRPr="003031E9">
        <w:rPr>
          <w:sz w:val="28"/>
          <w:szCs w:val="28"/>
        </w:rPr>
        <w:t xml:space="preserve"> мероприятий  по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подлежащим обеспечению жилыми помещениями.</w:t>
      </w:r>
    </w:p>
    <w:p w:rsidR="004527A1" w:rsidRPr="003031E9" w:rsidRDefault="004527A1" w:rsidP="004527A1">
      <w:pPr>
        <w:pStyle w:val="af6"/>
        <w:ind w:firstLine="300"/>
        <w:jc w:val="both"/>
        <w:rPr>
          <w:sz w:val="28"/>
          <w:szCs w:val="28"/>
        </w:rPr>
      </w:pPr>
      <w:r w:rsidRPr="003031E9">
        <w:rPr>
          <w:sz w:val="28"/>
          <w:szCs w:val="28"/>
        </w:rPr>
        <w:t>В 20</w:t>
      </w:r>
      <w:r w:rsidR="00E36D25">
        <w:rPr>
          <w:sz w:val="28"/>
          <w:szCs w:val="28"/>
        </w:rPr>
        <w:t>2</w:t>
      </w:r>
      <w:r w:rsidR="00C3770C">
        <w:rPr>
          <w:sz w:val="28"/>
          <w:szCs w:val="28"/>
        </w:rPr>
        <w:t>3</w:t>
      </w:r>
      <w:r w:rsidRPr="003031E9">
        <w:rPr>
          <w:sz w:val="28"/>
          <w:szCs w:val="28"/>
        </w:rPr>
        <w:t>-202</w:t>
      </w:r>
      <w:r w:rsidR="00C3770C">
        <w:rPr>
          <w:sz w:val="28"/>
          <w:szCs w:val="28"/>
        </w:rPr>
        <w:t>5</w:t>
      </w:r>
      <w:r w:rsidRPr="003031E9">
        <w:rPr>
          <w:sz w:val="28"/>
          <w:szCs w:val="28"/>
        </w:rPr>
        <w:t xml:space="preserve"> годах общий объём финансирования Подпрограммы за счёт всех источников финансирования </w:t>
      </w:r>
      <w:r w:rsidRPr="00CA5612">
        <w:rPr>
          <w:sz w:val="28"/>
          <w:szCs w:val="28"/>
        </w:rPr>
        <w:t xml:space="preserve">составит </w:t>
      </w:r>
      <w:r w:rsidR="00E42300">
        <w:rPr>
          <w:sz w:val="28"/>
          <w:szCs w:val="28"/>
        </w:rPr>
        <w:t>2</w:t>
      </w:r>
      <w:r w:rsidR="00576146">
        <w:rPr>
          <w:sz w:val="28"/>
          <w:szCs w:val="28"/>
        </w:rPr>
        <w:t>5416</w:t>
      </w:r>
      <w:r w:rsidR="00E42300">
        <w:rPr>
          <w:sz w:val="28"/>
          <w:szCs w:val="28"/>
        </w:rPr>
        <w:t>,</w:t>
      </w:r>
      <w:r w:rsidR="00576146">
        <w:rPr>
          <w:sz w:val="28"/>
          <w:szCs w:val="28"/>
        </w:rPr>
        <w:t>3</w:t>
      </w:r>
      <w:r w:rsidR="00E42300">
        <w:rPr>
          <w:sz w:val="28"/>
          <w:szCs w:val="28"/>
        </w:rPr>
        <w:t xml:space="preserve">0 </w:t>
      </w:r>
      <w:proofErr w:type="spellStart"/>
      <w:r w:rsidRPr="00E42300">
        <w:rPr>
          <w:sz w:val="28"/>
          <w:szCs w:val="28"/>
        </w:rPr>
        <w:t>тыс.</w:t>
      </w:r>
      <w:r w:rsidRPr="003031E9">
        <w:rPr>
          <w:sz w:val="28"/>
          <w:szCs w:val="28"/>
        </w:rPr>
        <w:t>рублей</w:t>
      </w:r>
      <w:proofErr w:type="spellEnd"/>
      <w:r w:rsidRPr="003031E9">
        <w:rPr>
          <w:sz w:val="28"/>
          <w:szCs w:val="28"/>
        </w:rPr>
        <w:t xml:space="preserve">. </w:t>
      </w:r>
    </w:p>
    <w:p w:rsidR="004527A1" w:rsidRPr="003031E9" w:rsidRDefault="004527A1" w:rsidP="004527A1">
      <w:pPr>
        <w:pStyle w:val="af6"/>
        <w:ind w:firstLine="300"/>
        <w:jc w:val="both"/>
        <w:rPr>
          <w:sz w:val="28"/>
          <w:szCs w:val="28"/>
        </w:rPr>
      </w:pPr>
      <w:r w:rsidRPr="003031E9">
        <w:rPr>
          <w:sz w:val="28"/>
          <w:szCs w:val="28"/>
        </w:rPr>
        <w:t>Необходимые расходы на финансирование мероприятий Подпрограммы приведены в таблице 1.</w:t>
      </w:r>
    </w:p>
    <w:p w:rsidR="004527A1" w:rsidRPr="003031E9" w:rsidRDefault="004527A1" w:rsidP="004527A1">
      <w:pPr>
        <w:pStyle w:val="af6"/>
        <w:ind w:firstLine="300"/>
        <w:jc w:val="both"/>
        <w:rPr>
          <w:sz w:val="28"/>
          <w:szCs w:val="28"/>
        </w:rPr>
      </w:pPr>
    </w:p>
    <w:p w:rsidR="004527A1" w:rsidRPr="003031E9" w:rsidRDefault="004527A1" w:rsidP="004527A1">
      <w:pPr>
        <w:pStyle w:val="af6"/>
        <w:jc w:val="right"/>
        <w:rPr>
          <w:sz w:val="28"/>
          <w:szCs w:val="28"/>
        </w:rPr>
      </w:pPr>
      <w:r w:rsidRPr="003031E9">
        <w:rPr>
          <w:sz w:val="28"/>
          <w:szCs w:val="28"/>
        </w:rPr>
        <w:t>Таблица 1</w:t>
      </w:r>
    </w:p>
    <w:p w:rsidR="004527A1" w:rsidRPr="003031E9" w:rsidRDefault="004527A1" w:rsidP="004527A1">
      <w:pPr>
        <w:pStyle w:val="af6"/>
        <w:jc w:val="right"/>
        <w:rPr>
          <w:sz w:val="28"/>
          <w:szCs w:val="28"/>
        </w:rPr>
      </w:pPr>
    </w:p>
    <w:p w:rsidR="004527A1" w:rsidRPr="003031E9" w:rsidRDefault="004527A1" w:rsidP="004527A1">
      <w:pPr>
        <w:pStyle w:val="af6"/>
        <w:jc w:val="center"/>
        <w:rPr>
          <w:sz w:val="28"/>
          <w:szCs w:val="28"/>
        </w:rPr>
      </w:pPr>
      <w:r w:rsidRPr="003031E9">
        <w:rPr>
          <w:sz w:val="28"/>
          <w:szCs w:val="28"/>
        </w:rPr>
        <w:t xml:space="preserve">Финансирование мероприятий Подпрограммы </w:t>
      </w:r>
    </w:p>
    <w:p w:rsidR="004527A1" w:rsidRDefault="004527A1" w:rsidP="004527A1">
      <w:pPr>
        <w:pStyle w:val="af6"/>
        <w:jc w:val="center"/>
      </w:pPr>
    </w:p>
    <w:tbl>
      <w:tblPr>
        <w:tblW w:w="11070" w:type="dxa"/>
        <w:tblInd w:w="-639" w:type="dxa"/>
        <w:tblLayout w:type="fixed"/>
        <w:tblCellMar>
          <w:left w:w="84" w:type="dxa"/>
          <w:right w:w="84" w:type="dxa"/>
        </w:tblCellMar>
        <w:tblLook w:val="0000" w:firstRow="0" w:lastRow="0" w:firstColumn="0" w:lastColumn="0" w:noHBand="0" w:noVBand="0"/>
      </w:tblPr>
      <w:tblGrid>
        <w:gridCol w:w="2139"/>
        <w:gridCol w:w="1984"/>
        <w:gridCol w:w="1277"/>
        <w:gridCol w:w="1560"/>
        <w:gridCol w:w="1560"/>
        <w:gridCol w:w="1275"/>
        <w:gridCol w:w="1275"/>
      </w:tblGrid>
      <w:tr w:rsidR="00D84E6F" w:rsidRPr="00E14890" w:rsidTr="00AE7614">
        <w:tc>
          <w:tcPr>
            <w:tcW w:w="2140" w:type="dxa"/>
            <w:vMerge w:val="restart"/>
            <w:tcBorders>
              <w:top w:val="single" w:sz="4" w:space="0" w:color="auto"/>
              <w:left w:val="single" w:sz="4" w:space="0" w:color="auto"/>
              <w:right w:val="single" w:sz="4" w:space="0" w:color="auto"/>
            </w:tcBorders>
            <w:vAlign w:val="center"/>
          </w:tcPr>
          <w:p w:rsidR="00D84E6F" w:rsidRPr="00E14890" w:rsidRDefault="00D84E6F" w:rsidP="00694A86">
            <w:pPr>
              <w:pStyle w:val="af6"/>
              <w:jc w:val="center"/>
            </w:pPr>
            <w:r w:rsidRPr="00E14890">
              <w:t>Наименование заказчика</w:t>
            </w:r>
          </w:p>
        </w:tc>
        <w:tc>
          <w:tcPr>
            <w:tcW w:w="1984" w:type="dxa"/>
            <w:vMerge w:val="restart"/>
            <w:tcBorders>
              <w:top w:val="single" w:sz="4" w:space="0" w:color="auto"/>
              <w:left w:val="single" w:sz="4" w:space="0" w:color="auto"/>
              <w:right w:val="single" w:sz="4" w:space="0" w:color="auto"/>
            </w:tcBorders>
            <w:vAlign w:val="center"/>
          </w:tcPr>
          <w:p w:rsidR="00D84E6F" w:rsidRPr="00E14890" w:rsidRDefault="00D84E6F" w:rsidP="00694A86">
            <w:pPr>
              <w:pStyle w:val="af6"/>
              <w:jc w:val="center"/>
            </w:pPr>
            <w:r>
              <w:t>Источники финансиро</w:t>
            </w:r>
            <w:r w:rsidRPr="00E14890">
              <w:t>вания (тыс. рублей)</w:t>
            </w:r>
          </w:p>
        </w:tc>
        <w:tc>
          <w:tcPr>
            <w:tcW w:w="5671" w:type="dxa"/>
            <w:gridSpan w:val="4"/>
            <w:tcBorders>
              <w:top w:val="single" w:sz="4" w:space="0" w:color="auto"/>
              <w:left w:val="single" w:sz="4" w:space="0" w:color="auto"/>
              <w:right w:val="single" w:sz="4" w:space="0" w:color="auto"/>
            </w:tcBorders>
          </w:tcPr>
          <w:p w:rsidR="00D84E6F" w:rsidRDefault="00D84E6F" w:rsidP="00694A86">
            <w:pPr>
              <w:pStyle w:val="af6"/>
              <w:jc w:val="center"/>
            </w:pPr>
          </w:p>
          <w:p w:rsidR="00D84E6F" w:rsidRDefault="00D84E6F" w:rsidP="00694A86">
            <w:pPr>
              <w:pStyle w:val="af6"/>
              <w:jc w:val="center"/>
            </w:pPr>
          </w:p>
          <w:p w:rsidR="00D84E6F" w:rsidRPr="00E14890" w:rsidRDefault="00D84E6F" w:rsidP="00694A86">
            <w:pPr>
              <w:pStyle w:val="af6"/>
              <w:jc w:val="center"/>
            </w:pPr>
            <w:r w:rsidRPr="00E14890">
              <w:t>Годы</w:t>
            </w:r>
          </w:p>
          <w:p w:rsidR="00D84E6F" w:rsidRPr="00E14890" w:rsidRDefault="00D84E6F" w:rsidP="00694A86">
            <w:pPr>
              <w:pStyle w:val="af6"/>
              <w:jc w:val="center"/>
            </w:pPr>
            <w:r w:rsidRPr="00E14890">
              <w:t>Всего за период реализации Подпрограммы</w:t>
            </w:r>
          </w:p>
        </w:tc>
        <w:tc>
          <w:tcPr>
            <w:tcW w:w="1275" w:type="dxa"/>
            <w:tcBorders>
              <w:top w:val="single" w:sz="4" w:space="0" w:color="auto"/>
              <w:left w:val="single" w:sz="4" w:space="0" w:color="auto"/>
              <w:bottom w:val="single" w:sz="4" w:space="0" w:color="auto"/>
              <w:right w:val="single" w:sz="4" w:space="0" w:color="auto"/>
            </w:tcBorders>
          </w:tcPr>
          <w:p w:rsidR="00D84E6F" w:rsidRPr="00E14890" w:rsidRDefault="00D84E6F" w:rsidP="00694A86">
            <w:pPr>
              <w:pStyle w:val="af6"/>
              <w:jc w:val="center"/>
            </w:pPr>
            <w:r w:rsidRPr="00E14890">
              <w:t>Всего за период реализации Подпрограммы</w:t>
            </w:r>
          </w:p>
        </w:tc>
      </w:tr>
      <w:tr w:rsidR="00D84E6F" w:rsidRPr="00E14890" w:rsidTr="00D84E6F">
        <w:tc>
          <w:tcPr>
            <w:tcW w:w="2140" w:type="dxa"/>
            <w:vMerge/>
            <w:tcBorders>
              <w:left w:val="single" w:sz="4" w:space="0" w:color="auto"/>
              <w:bottom w:val="nil"/>
              <w:right w:val="single" w:sz="4" w:space="0" w:color="auto"/>
            </w:tcBorders>
          </w:tcPr>
          <w:p w:rsidR="00D84E6F" w:rsidRPr="00E14890" w:rsidRDefault="00D84E6F" w:rsidP="00694A86">
            <w:pPr>
              <w:pStyle w:val="af6"/>
            </w:pPr>
          </w:p>
        </w:tc>
        <w:tc>
          <w:tcPr>
            <w:tcW w:w="1984" w:type="dxa"/>
            <w:vMerge/>
            <w:tcBorders>
              <w:left w:val="single" w:sz="4" w:space="0" w:color="auto"/>
              <w:bottom w:val="single" w:sz="2" w:space="0" w:color="auto"/>
              <w:right w:val="single" w:sz="4" w:space="0" w:color="auto"/>
            </w:tcBorders>
          </w:tcPr>
          <w:p w:rsidR="00D84E6F" w:rsidRPr="00E14890" w:rsidRDefault="00D84E6F" w:rsidP="00694A86">
            <w:pPr>
              <w:pStyle w:val="af6"/>
            </w:pPr>
          </w:p>
        </w:tc>
        <w:tc>
          <w:tcPr>
            <w:tcW w:w="1276" w:type="dxa"/>
            <w:tcBorders>
              <w:top w:val="single" w:sz="4" w:space="0" w:color="auto"/>
              <w:left w:val="single" w:sz="2" w:space="0" w:color="auto"/>
              <w:bottom w:val="single" w:sz="2" w:space="0" w:color="auto"/>
              <w:right w:val="single" w:sz="2" w:space="0" w:color="auto"/>
            </w:tcBorders>
            <w:vAlign w:val="center"/>
          </w:tcPr>
          <w:p w:rsidR="00D84E6F" w:rsidRPr="00E14890" w:rsidRDefault="00D84E6F" w:rsidP="00C3770C">
            <w:pPr>
              <w:pStyle w:val="af6"/>
              <w:jc w:val="center"/>
            </w:pPr>
            <w:r w:rsidRPr="00E14890">
              <w:t>20</w:t>
            </w:r>
            <w:r>
              <w:t>23</w:t>
            </w:r>
          </w:p>
        </w:tc>
        <w:tc>
          <w:tcPr>
            <w:tcW w:w="1560" w:type="dxa"/>
            <w:tcBorders>
              <w:top w:val="single" w:sz="2" w:space="0" w:color="auto"/>
              <w:left w:val="single" w:sz="2" w:space="0" w:color="auto"/>
              <w:bottom w:val="single" w:sz="2" w:space="0" w:color="auto"/>
              <w:right w:val="single" w:sz="4" w:space="0" w:color="auto"/>
            </w:tcBorders>
            <w:vAlign w:val="center"/>
          </w:tcPr>
          <w:p w:rsidR="00D84E6F" w:rsidRPr="00E14890" w:rsidRDefault="00D84E6F" w:rsidP="00C3770C">
            <w:pPr>
              <w:pStyle w:val="af6"/>
              <w:jc w:val="center"/>
            </w:pPr>
            <w:r w:rsidRPr="00E14890">
              <w:t>20</w:t>
            </w:r>
            <w:r>
              <w:t>24</w:t>
            </w:r>
          </w:p>
        </w:tc>
        <w:tc>
          <w:tcPr>
            <w:tcW w:w="1560" w:type="dxa"/>
            <w:tcBorders>
              <w:top w:val="single" w:sz="4" w:space="0" w:color="auto"/>
              <w:left w:val="single" w:sz="4" w:space="0" w:color="auto"/>
              <w:bottom w:val="single" w:sz="4" w:space="0" w:color="auto"/>
              <w:right w:val="single" w:sz="4" w:space="0" w:color="auto"/>
            </w:tcBorders>
            <w:vAlign w:val="center"/>
          </w:tcPr>
          <w:p w:rsidR="00D84E6F" w:rsidRPr="00E14890" w:rsidRDefault="00D84E6F" w:rsidP="00C3770C">
            <w:pPr>
              <w:pStyle w:val="af6"/>
              <w:jc w:val="center"/>
            </w:pPr>
            <w:r>
              <w:t>2025</w:t>
            </w:r>
          </w:p>
        </w:tc>
        <w:tc>
          <w:tcPr>
            <w:tcW w:w="1275" w:type="dxa"/>
            <w:tcBorders>
              <w:top w:val="single" w:sz="4" w:space="0" w:color="auto"/>
              <w:left w:val="single" w:sz="4" w:space="0" w:color="auto"/>
              <w:bottom w:val="single" w:sz="4" w:space="0" w:color="auto"/>
              <w:right w:val="single" w:sz="4" w:space="0" w:color="auto"/>
            </w:tcBorders>
          </w:tcPr>
          <w:p w:rsidR="00D84E6F" w:rsidRPr="00E14890" w:rsidRDefault="00D84E6F" w:rsidP="00D84E6F">
            <w:pPr>
              <w:pStyle w:val="af6"/>
              <w:jc w:val="center"/>
            </w:pPr>
            <w:r>
              <w:t>2026</w:t>
            </w:r>
          </w:p>
        </w:tc>
        <w:tc>
          <w:tcPr>
            <w:tcW w:w="1275" w:type="dxa"/>
            <w:tcBorders>
              <w:left w:val="single" w:sz="4" w:space="0" w:color="auto"/>
              <w:bottom w:val="single" w:sz="2" w:space="0" w:color="auto"/>
              <w:right w:val="single" w:sz="2" w:space="0" w:color="auto"/>
            </w:tcBorders>
          </w:tcPr>
          <w:p w:rsidR="00D84E6F" w:rsidRPr="00E14890" w:rsidRDefault="00D84E6F" w:rsidP="00694A86">
            <w:pPr>
              <w:pStyle w:val="af6"/>
              <w:jc w:val="right"/>
            </w:pPr>
          </w:p>
        </w:tc>
      </w:tr>
      <w:tr w:rsidR="00D84E6F" w:rsidRPr="00E14890" w:rsidTr="00D84E6F">
        <w:tc>
          <w:tcPr>
            <w:tcW w:w="2140" w:type="dxa"/>
            <w:tcBorders>
              <w:top w:val="single" w:sz="4" w:space="0" w:color="auto"/>
              <w:left w:val="single" w:sz="2" w:space="0" w:color="auto"/>
              <w:bottom w:val="nil"/>
              <w:right w:val="single" w:sz="2" w:space="0" w:color="auto"/>
            </w:tcBorders>
          </w:tcPr>
          <w:p w:rsidR="00D84E6F" w:rsidRPr="00E14890" w:rsidRDefault="00D84E6F" w:rsidP="00694A86">
            <w:pPr>
              <w:pStyle w:val="af6"/>
              <w:jc w:val="center"/>
            </w:pPr>
            <w:r w:rsidRPr="00E14890">
              <w:t>1</w:t>
            </w:r>
          </w:p>
        </w:tc>
        <w:tc>
          <w:tcPr>
            <w:tcW w:w="1984" w:type="dxa"/>
            <w:tcBorders>
              <w:top w:val="single" w:sz="4" w:space="0" w:color="auto"/>
              <w:left w:val="single" w:sz="2" w:space="0" w:color="auto"/>
              <w:bottom w:val="single" w:sz="2" w:space="0" w:color="auto"/>
              <w:right w:val="single" w:sz="2" w:space="0" w:color="auto"/>
            </w:tcBorders>
          </w:tcPr>
          <w:p w:rsidR="00D84E6F" w:rsidRPr="00E14890" w:rsidRDefault="00D84E6F" w:rsidP="00694A86">
            <w:pPr>
              <w:pStyle w:val="af6"/>
              <w:jc w:val="center"/>
            </w:pPr>
            <w:r w:rsidRPr="00E14890">
              <w:t>2</w:t>
            </w:r>
          </w:p>
        </w:tc>
        <w:tc>
          <w:tcPr>
            <w:tcW w:w="1276" w:type="dxa"/>
            <w:tcBorders>
              <w:top w:val="single" w:sz="4" w:space="0" w:color="auto"/>
              <w:left w:val="single" w:sz="2" w:space="0" w:color="auto"/>
              <w:bottom w:val="single" w:sz="2" w:space="0" w:color="auto"/>
              <w:right w:val="single" w:sz="2" w:space="0" w:color="auto"/>
            </w:tcBorders>
          </w:tcPr>
          <w:p w:rsidR="00D84E6F" w:rsidRPr="00E14890" w:rsidRDefault="00D84E6F" w:rsidP="00694A86">
            <w:pPr>
              <w:pStyle w:val="af6"/>
              <w:jc w:val="center"/>
            </w:pPr>
            <w:r>
              <w:t>3</w:t>
            </w:r>
          </w:p>
        </w:tc>
        <w:tc>
          <w:tcPr>
            <w:tcW w:w="1560" w:type="dxa"/>
            <w:tcBorders>
              <w:top w:val="single" w:sz="2" w:space="0" w:color="auto"/>
              <w:left w:val="single" w:sz="2" w:space="0" w:color="auto"/>
              <w:bottom w:val="single" w:sz="2" w:space="0" w:color="auto"/>
              <w:right w:val="single" w:sz="2" w:space="0" w:color="auto"/>
            </w:tcBorders>
          </w:tcPr>
          <w:p w:rsidR="00D84E6F" w:rsidRPr="00E14890" w:rsidRDefault="00D84E6F" w:rsidP="004C28D8">
            <w:pPr>
              <w:pStyle w:val="af6"/>
              <w:jc w:val="center"/>
            </w:pPr>
            <w:r>
              <w:t>4</w:t>
            </w:r>
          </w:p>
        </w:tc>
        <w:tc>
          <w:tcPr>
            <w:tcW w:w="1560" w:type="dxa"/>
            <w:tcBorders>
              <w:top w:val="single" w:sz="2" w:space="0" w:color="auto"/>
              <w:left w:val="single" w:sz="2" w:space="0" w:color="auto"/>
              <w:bottom w:val="single" w:sz="2" w:space="0" w:color="auto"/>
              <w:right w:val="single" w:sz="2" w:space="0" w:color="auto"/>
            </w:tcBorders>
          </w:tcPr>
          <w:p w:rsidR="00D84E6F" w:rsidRPr="00E14890" w:rsidRDefault="00D84E6F" w:rsidP="00694A86">
            <w:pPr>
              <w:pStyle w:val="af6"/>
              <w:jc w:val="center"/>
            </w:pPr>
            <w:r>
              <w:t>5</w:t>
            </w:r>
          </w:p>
        </w:tc>
        <w:tc>
          <w:tcPr>
            <w:tcW w:w="1275" w:type="dxa"/>
            <w:tcBorders>
              <w:top w:val="single" w:sz="2" w:space="0" w:color="auto"/>
              <w:left w:val="single" w:sz="2" w:space="0" w:color="auto"/>
              <w:bottom w:val="single" w:sz="2" w:space="0" w:color="auto"/>
              <w:right w:val="single" w:sz="2" w:space="0" w:color="auto"/>
            </w:tcBorders>
          </w:tcPr>
          <w:p w:rsidR="00D84E6F" w:rsidRPr="00E14890" w:rsidRDefault="00D84E6F" w:rsidP="00694A86">
            <w:pPr>
              <w:pStyle w:val="af6"/>
              <w:jc w:val="center"/>
            </w:pPr>
            <w:r w:rsidRPr="00E14890">
              <w:t>6</w:t>
            </w:r>
          </w:p>
        </w:tc>
        <w:tc>
          <w:tcPr>
            <w:tcW w:w="1275" w:type="dxa"/>
            <w:tcBorders>
              <w:top w:val="single" w:sz="2" w:space="0" w:color="auto"/>
              <w:left w:val="single" w:sz="2" w:space="0" w:color="auto"/>
              <w:bottom w:val="single" w:sz="2" w:space="0" w:color="auto"/>
              <w:right w:val="single" w:sz="2" w:space="0" w:color="auto"/>
            </w:tcBorders>
          </w:tcPr>
          <w:p w:rsidR="00D84E6F" w:rsidRPr="00E14890" w:rsidRDefault="00D84E6F" w:rsidP="00694A86">
            <w:pPr>
              <w:pStyle w:val="af6"/>
              <w:jc w:val="center"/>
            </w:pPr>
            <w:r>
              <w:t>7</w:t>
            </w:r>
          </w:p>
        </w:tc>
      </w:tr>
      <w:tr w:rsidR="00AE7614" w:rsidRPr="00E14890" w:rsidTr="00D84E6F">
        <w:trPr>
          <w:trHeight w:val="669"/>
        </w:trPr>
        <w:tc>
          <w:tcPr>
            <w:tcW w:w="2140" w:type="dxa"/>
            <w:vMerge w:val="restart"/>
            <w:tcBorders>
              <w:top w:val="single" w:sz="4" w:space="0" w:color="auto"/>
              <w:left w:val="single" w:sz="2" w:space="0" w:color="auto"/>
              <w:right w:val="single" w:sz="2" w:space="0" w:color="auto"/>
            </w:tcBorders>
          </w:tcPr>
          <w:p w:rsidR="00AE7614" w:rsidRPr="00E14890" w:rsidRDefault="00AE7614" w:rsidP="00694A86">
            <w:pPr>
              <w:pStyle w:val="af6"/>
            </w:pPr>
            <w:r w:rsidRPr="00E14890">
              <w:t>Управление капитального строительства</w:t>
            </w:r>
          </w:p>
          <w:p w:rsidR="00AE7614" w:rsidRPr="00E14890" w:rsidRDefault="00AE7614" w:rsidP="00694A86">
            <w:pPr>
              <w:pStyle w:val="af6"/>
            </w:pPr>
          </w:p>
        </w:tc>
        <w:tc>
          <w:tcPr>
            <w:tcW w:w="1984" w:type="dxa"/>
            <w:tcBorders>
              <w:top w:val="single" w:sz="4" w:space="0" w:color="auto"/>
              <w:left w:val="single" w:sz="2" w:space="0" w:color="auto"/>
              <w:bottom w:val="single" w:sz="2" w:space="0" w:color="auto"/>
              <w:right w:val="single" w:sz="2" w:space="0" w:color="auto"/>
            </w:tcBorders>
          </w:tcPr>
          <w:p w:rsidR="00AE7614" w:rsidRPr="00E14890" w:rsidRDefault="00AE7614" w:rsidP="00694A86">
            <w:pPr>
              <w:pStyle w:val="af6"/>
            </w:pPr>
            <w:r w:rsidRPr="00E14890">
              <w:t>Всего, в том числе:</w:t>
            </w:r>
          </w:p>
        </w:tc>
        <w:tc>
          <w:tcPr>
            <w:tcW w:w="1276" w:type="dxa"/>
            <w:tcBorders>
              <w:top w:val="single" w:sz="4"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8387,40</w:t>
            </w:r>
          </w:p>
        </w:tc>
        <w:tc>
          <w:tcPr>
            <w:tcW w:w="1560"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560"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9707,60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38718,60</w:t>
            </w:r>
          </w:p>
        </w:tc>
      </w:tr>
      <w:tr w:rsidR="00AE7614" w:rsidRPr="00E14890" w:rsidTr="00D84E6F">
        <w:tc>
          <w:tcPr>
            <w:tcW w:w="2140" w:type="dxa"/>
            <w:vMerge/>
            <w:tcBorders>
              <w:left w:val="single" w:sz="2" w:space="0" w:color="auto"/>
              <w:right w:val="single" w:sz="2" w:space="0" w:color="auto"/>
            </w:tcBorders>
          </w:tcPr>
          <w:p w:rsidR="00AE7614" w:rsidRPr="00E14890" w:rsidRDefault="00AE7614"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AE7614" w:rsidRPr="00E14890" w:rsidRDefault="00AE7614" w:rsidP="00694A86">
            <w:pPr>
              <w:pStyle w:val="af6"/>
            </w:pPr>
            <w:r>
              <w:t>областной</w:t>
            </w:r>
            <w:r w:rsidRPr="00E14890">
              <w:t xml:space="preserve"> бюджет</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8387,40</w:t>
            </w:r>
          </w:p>
        </w:tc>
        <w:tc>
          <w:tcPr>
            <w:tcW w:w="1560"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560"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9707,60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38718,60</w:t>
            </w:r>
          </w:p>
        </w:tc>
      </w:tr>
      <w:tr w:rsidR="00AE7614" w:rsidRPr="00E14890" w:rsidTr="00D84E6F">
        <w:tc>
          <w:tcPr>
            <w:tcW w:w="2140" w:type="dxa"/>
            <w:vMerge/>
            <w:tcBorders>
              <w:left w:val="single" w:sz="2" w:space="0" w:color="auto"/>
              <w:right w:val="single" w:sz="2" w:space="0" w:color="auto"/>
            </w:tcBorders>
          </w:tcPr>
          <w:p w:rsidR="00AE7614" w:rsidRPr="00E14890" w:rsidRDefault="00AE7614"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AE7614" w:rsidRDefault="00AE7614" w:rsidP="00694A86">
            <w:pPr>
              <w:pStyle w:val="af6"/>
            </w:pPr>
            <w:r>
              <w:t>федеральный</w:t>
            </w:r>
          </w:p>
          <w:p w:rsidR="00AE7614" w:rsidRPr="00E14890" w:rsidRDefault="00AE7614" w:rsidP="00694A86">
            <w:pPr>
              <w:pStyle w:val="af6"/>
            </w:pPr>
            <w:r w:rsidRPr="00E14890">
              <w:t>бюджет</w:t>
            </w: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r>
      <w:tr w:rsidR="00AE7614" w:rsidRPr="00E14890" w:rsidTr="00D84E6F">
        <w:tc>
          <w:tcPr>
            <w:tcW w:w="2140" w:type="dxa"/>
            <w:vMerge/>
            <w:tcBorders>
              <w:left w:val="single" w:sz="2" w:space="0" w:color="auto"/>
              <w:right w:val="single" w:sz="2" w:space="0" w:color="auto"/>
            </w:tcBorders>
          </w:tcPr>
          <w:p w:rsidR="00AE7614" w:rsidRPr="00E14890" w:rsidRDefault="00AE7614"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AE7614" w:rsidRPr="00E14890" w:rsidRDefault="00AE7614" w:rsidP="00694A86">
            <w:pPr>
              <w:pStyle w:val="af6"/>
            </w:pPr>
            <w:r w:rsidRPr="00E14890">
              <w:t>местный бюджет</w:t>
            </w: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r>
      <w:tr w:rsidR="00AE7614" w:rsidRPr="00E14890" w:rsidTr="00D84E6F">
        <w:tc>
          <w:tcPr>
            <w:tcW w:w="2140" w:type="dxa"/>
            <w:vMerge/>
            <w:tcBorders>
              <w:left w:val="single" w:sz="2" w:space="0" w:color="auto"/>
              <w:bottom w:val="single" w:sz="4" w:space="0" w:color="auto"/>
              <w:right w:val="single" w:sz="2" w:space="0" w:color="auto"/>
            </w:tcBorders>
          </w:tcPr>
          <w:p w:rsidR="00AE7614" w:rsidRPr="00E14890" w:rsidRDefault="00AE7614"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AE7614" w:rsidRPr="00E14890" w:rsidRDefault="00AE7614" w:rsidP="00694A86">
            <w:pPr>
              <w:pStyle w:val="af6"/>
            </w:pPr>
            <w:r w:rsidRPr="00E14890">
              <w:t xml:space="preserve">прочие расходы </w:t>
            </w: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p>
        </w:tc>
      </w:tr>
      <w:tr w:rsidR="00AE7614" w:rsidRPr="00E14890" w:rsidTr="00AE7614">
        <w:tc>
          <w:tcPr>
            <w:tcW w:w="2140" w:type="dxa"/>
            <w:vMerge w:val="restart"/>
            <w:tcBorders>
              <w:top w:val="single" w:sz="4" w:space="0" w:color="auto"/>
              <w:left w:val="single" w:sz="4" w:space="0" w:color="auto"/>
              <w:right w:val="single" w:sz="4" w:space="0" w:color="auto"/>
            </w:tcBorders>
          </w:tcPr>
          <w:p w:rsidR="00AE7614" w:rsidRPr="00E14890" w:rsidRDefault="00AE7614" w:rsidP="00694A86">
            <w:pPr>
              <w:pStyle w:val="af6"/>
            </w:pPr>
            <w:r w:rsidRPr="00E14890">
              <w:t>Итого по Подпрограмме:</w:t>
            </w:r>
          </w:p>
        </w:tc>
        <w:tc>
          <w:tcPr>
            <w:tcW w:w="1984" w:type="dxa"/>
            <w:tcBorders>
              <w:top w:val="single" w:sz="2" w:space="0" w:color="auto"/>
              <w:left w:val="single" w:sz="4" w:space="0" w:color="auto"/>
              <w:bottom w:val="single" w:sz="2" w:space="0" w:color="auto"/>
              <w:right w:val="single" w:sz="2" w:space="0" w:color="auto"/>
            </w:tcBorders>
          </w:tcPr>
          <w:p w:rsidR="00AE7614" w:rsidRPr="00E14890" w:rsidRDefault="00AE7614" w:rsidP="00694A86">
            <w:pPr>
              <w:pStyle w:val="af6"/>
            </w:pPr>
            <w:r w:rsidRPr="00E14890">
              <w:t>Всего, в том числе:</w:t>
            </w:r>
          </w:p>
        </w:tc>
        <w:tc>
          <w:tcPr>
            <w:tcW w:w="1277"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8387,40</w:t>
            </w:r>
          </w:p>
        </w:tc>
        <w:tc>
          <w:tcPr>
            <w:tcW w:w="1559"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560"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9707,60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38718,60</w:t>
            </w:r>
          </w:p>
        </w:tc>
      </w:tr>
      <w:tr w:rsidR="00AE7614" w:rsidRPr="00E14890" w:rsidTr="00D84E6F">
        <w:tc>
          <w:tcPr>
            <w:tcW w:w="2140" w:type="dxa"/>
            <w:vMerge/>
            <w:tcBorders>
              <w:left w:val="single" w:sz="4" w:space="0" w:color="auto"/>
              <w:right w:val="single" w:sz="4" w:space="0" w:color="auto"/>
            </w:tcBorders>
          </w:tcPr>
          <w:p w:rsidR="00AE7614" w:rsidRPr="00E14890" w:rsidRDefault="00AE7614"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AE7614" w:rsidRPr="00E14890" w:rsidRDefault="00AE7614" w:rsidP="00FA0D25">
            <w:pPr>
              <w:pStyle w:val="af6"/>
            </w:pPr>
            <w:r>
              <w:t>областной</w:t>
            </w:r>
            <w:r w:rsidRPr="00E14890">
              <w:t xml:space="preserve"> бюджет</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8387,40</w:t>
            </w:r>
          </w:p>
        </w:tc>
        <w:tc>
          <w:tcPr>
            <w:tcW w:w="1560"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560"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9707,60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38718,60</w:t>
            </w:r>
          </w:p>
        </w:tc>
      </w:tr>
      <w:tr w:rsidR="00AE7614" w:rsidRPr="00E14890" w:rsidTr="00D84E6F">
        <w:tc>
          <w:tcPr>
            <w:tcW w:w="2140" w:type="dxa"/>
            <w:vMerge/>
            <w:tcBorders>
              <w:left w:val="single" w:sz="4" w:space="0" w:color="auto"/>
              <w:right w:val="single" w:sz="4" w:space="0" w:color="auto"/>
            </w:tcBorders>
          </w:tcPr>
          <w:p w:rsidR="00AE7614" w:rsidRPr="00E14890" w:rsidRDefault="00AE7614"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AE7614" w:rsidRDefault="00AE7614" w:rsidP="00694A86">
            <w:pPr>
              <w:pStyle w:val="af6"/>
            </w:pPr>
            <w:r>
              <w:t>Федеральный</w:t>
            </w:r>
          </w:p>
          <w:p w:rsidR="00AE7614" w:rsidRPr="00E14890" w:rsidRDefault="00AE7614" w:rsidP="00694A86">
            <w:pPr>
              <w:pStyle w:val="af6"/>
            </w:pPr>
            <w:r w:rsidRPr="00E14890">
              <w:t>бюджет</w:t>
            </w: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r>
      <w:tr w:rsidR="00AE7614" w:rsidRPr="00E14890" w:rsidTr="00D84E6F">
        <w:tc>
          <w:tcPr>
            <w:tcW w:w="2140" w:type="dxa"/>
            <w:vMerge/>
            <w:tcBorders>
              <w:left w:val="single" w:sz="4" w:space="0" w:color="auto"/>
              <w:right w:val="single" w:sz="4" w:space="0" w:color="auto"/>
            </w:tcBorders>
          </w:tcPr>
          <w:p w:rsidR="00AE7614" w:rsidRPr="00E14890" w:rsidRDefault="00AE7614"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AE7614" w:rsidRPr="00E14890" w:rsidRDefault="00AE7614" w:rsidP="00694A86">
            <w:pPr>
              <w:pStyle w:val="af6"/>
            </w:pPr>
            <w:r w:rsidRPr="00E14890">
              <w:t>местный бюджет</w:t>
            </w: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r>
      <w:tr w:rsidR="00AE7614" w:rsidRPr="00E14890" w:rsidTr="00D84E6F">
        <w:tc>
          <w:tcPr>
            <w:tcW w:w="2140" w:type="dxa"/>
            <w:vMerge/>
            <w:tcBorders>
              <w:left w:val="single" w:sz="4" w:space="0" w:color="auto"/>
              <w:bottom w:val="single" w:sz="4" w:space="0" w:color="auto"/>
              <w:right w:val="single" w:sz="4" w:space="0" w:color="auto"/>
            </w:tcBorders>
          </w:tcPr>
          <w:p w:rsidR="00AE7614" w:rsidRPr="00E14890" w:rsidRDefault="00AE7614"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AE7614" w:rsidRPr="00E14890" w:rsidRDefault="00AE7614" w:rsidP="00694A86">
            <w:pPr>
              <w:pStyle w:val="af6"/>
            </w:pPr>
            <w:r w:rsidRPr="00E14890">
              <w:t xml:space="preserve">прочие расходы </w:t>
            </w: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560"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p>
        </w:tc>
      </w:tr>
    </w:tbl>
    <w:p w:rsidR="004527A1" w:rsidRDefault="004527A1" w:rsidP="004527A1">
      <w:pPr>
        <w:pStyle w:val="af6"/>
        <w:ind w:firstLine="300"/>
        <w:jc w:val="both"/>
      </w:pPr>
    </w:p>
    <w:p w:rsidR="004527A1" w:rsidRPr="003031E9" w:rsidRDefault="004527A1" w:rsidP="004527A1">
      <w:pPr>
        <w:pStyle w:val="af6"/>
        <w:ind w:firstLine="300"/>
        <w:jc w:val="both"/>
        <w:rPr>
          <w:sz w:val="28"/>
          <w:szCs w:val="28"/>
        </w:rPr>
      </w:pPr>
      <w:r w:rsidRPr="003031E9">
        <w:rPr>
          <w:sz w:val="28"/>
          <w:szCs w:val="28"/>
        </w:rPr>
        <w:t>Ежегодные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4527A1" w:rsidRPr="003031E9" w:rsidRDefault="004527A1" w:rsidP="004527A1">
      <w:pPr>
        <w:pStyle w:val="af6"/>
        <w:ind w:firstLine="300"/>
        <w:jc w:val="both"/>
        <w:rPr>
          <w:sz w:val="28"/>
          <w:szCs w:val="28"/>
        </w:rPr>
      </w:pPr>
    </w:p>
    <w:p w:rsidR="004527A1" w:rsidRDefault="004527A1" w:rsidP="004527A1">
      <w:pPr>
        <w:pStyle w:val="af6"/>
        <w:jc w:val="center"/>
      </w:pPr>
      <w:r w:rsidRPr="003031E9">
        <w:rPr>
          <w:sz w:val="28"/>
          <w:szCs w:val="28"/>
        </w:rPr>
        <w:t>2</w:t>
      </w:r>
      <w:r w:rsidR="003031E9">
        <w:rPr>
          <w:sz w:val="28"/>
          <w:szCs w:val="28"/>
        </w:rPr>
        <w:t xml:space="preserve">.7. Индикаторы достижения цели </w:t>
      </w:r>
      <w:r w:rsidRPr="003031E9">
        <w:rPr>
          <w:sz w:val="28"/>
          <w:szCs w:val="28"/>
        </w:rPr>
        <w:t>и непосредственные результаты реализации Подпрограммы</w:t>
      </w:r>
      <w:r>
        <w:t>:</w:t>
      </w:r>
    </w:p>
    <w:p w:rsidR="004527A1" w:rsidRDefault="004527A1" w:rsidP="004527A1">
      <w:pPr>
        <w:pStyle w:val="af6"/>
        <w:jc w:val="center"/>
      </w:pPr>
    </w:p>
    <w:tbl>
      <w:tblPr>
        <w:tblW w:w="1063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710"/>
        <w:gridCol w:w="3402"/>
        <w:gridCol w:w="709"/>
        <w:gridCol w:w="1417"/>
        <w:gridCol w:w="1276"/>
        <w:gridCol w:w="1417"/>
        <w:gridCol w:w="142"/>
        <w:gridCol w:w="1559"/>
      </w:tblGrid>
      <w:tr w:rsidR="004527A1" w:rsidRPr="00777C52" w:rsidTr="003031E9">
        <w:tc>
          <w:tcPr>
            <w:tcW w:w="710" w:type="dxa"/>
            <w:vMerge w:val="restart"/>
          </w:tcPr>
          <w:p w:rsidR="004527A1" w:rsidRPr="00777C52" w:rsidRDefault="004527A1" w:rsidP="00694A86">
            <w:pPr>
              <w:pStyle w:val="af6"/>
              <w:jc w:val="center"/>
            </w:pPr>
            <w:r>
              <w:t>№ п/п</w:t>
            </w:r>
          </w:p>
        </w:tc>
        <w:tc>
          <w:tcPr>
            <w:tcW w:w="3402" w:type="dxa"/>
            <w:vMerge w:val="restart"/>
          </w:tcPr>
          <w:p w:rsidR="004527A1" w:rsidRPr="00777C52" w:rsidRDefault="004527A1" w:rsidP="00694A86">
            <w:pPr>
              <w:pStyle w:val="af6"/>
              <w:jc w:val="center"/>
            </w:pPr>
            <w:r>
              <w:t>Наименование индикатора/непосредственного результата</w:t>
            </w:r>
          </w:p>
        </w:tc>
        <w:tc>
          <w:tcPr>
            <w:tcW w:w="709" w:type="dxa"/>
            <w:vMerge w:val="restart"/>
          </w:tcPr>
          <w:p w:rsidR="004527A1" w:rsidRPr="00777C52" w:rsidRDefault="004527A1" w:rsidP="00694A86">
            <w:pPr>
              <w:pStyle w:val="af6"/>
              <w:jc w:val="center"/>
            </w:pPr>
            <w:r>
              <w:t>Ед.  изм.</w:t>
            </w:r>
          </w:p>
        </w:tc>
        <w:tc>
          <w:tcPr>
            <w:tcW w:w="5811" w:type="dxa"/>
            <w:gridSpan w:val="5"/>
          </w:tcPr>
          <w:p w:rsidR="004527A1" w:rsidRPr="00777C52" w:rsidRDefault="004527A1" w:rsidP="00694A86">
            <w:pPr>
              <w:pStyle w:val="af6"/>
              <w:jc w:val="center"/>
            </w:pPr>
            <w:r>
              <w:t>Значение индикатора/непосредственного результата</w:t>
            </w:r>
          </w:p>
        </w:tc>
      </w:tr>
      <w:tr w:rsidR="00837D82" w:rsidRPr="00777C52" w:rsidTr="00837D82">
        <w:trPr>
          <w:trHeight w:val="557"/>
        </w:trPr>
        <w:tc>
          <w:tcPr>
            <w:tcW w:w="710" w:type="dxa"/>
            <w:vMerge/>
          </w:tcPr>
          <w:p w:rsidR="00837D82" w:rsidRPr="00777C52" w:rsidRDefault="00837D82" w:rsidP="00694A86">
            <w:pPr>
              <w:pStyle w:val="af6"/>
            </w:pPr>
          </w:p>
        </w:tc>
        <w:tc>
          <w:tcPr>
            <w:tcW w:w="3402" w:type="dxa"/>
            <w:vMerge/>
          </w:tcPr>
          <w:p w:rsidR="00837D82" w:rsidRPr="00777C52" w:rsidRDefault="00837D82" w:rsidP="00694A86">
            <w:pPr>
              <w:pStyle w:val="af6"/>
              <w:jc w:val="center"/>
            </w:pPr>
          </w:p>
        </w:tc>
        <w:tc>
          <w:tcPr>
            <w:tcW w:w="709" w:type="dxa"/>
            <w:vMerge/>
          </w:tcPr>
          <w:p w:rsidR="00837D82" w:rsidRPr="00777C52" w:rsidRDefault="00837D82" w:rsidP="00694A86">
            <w:pPr>
              <w:pStyle w:val="af6"/>
              <w:jc w:val="center"/>
            </w:pPr>
          </w:p>
        </w:tc>
        <w:tc>
          <w:tcPr>
            <w:tcW w:w="1417" w:type="dxa"/>
          </w:tcPr>
          <w:p w:rsidR="00837D82" w:rsidRPr="00777C52" w:rsidRDefault="00837D82" w:rsidP="00AE7614">
            <w:pPr>
              <w:pStyle w:val="af6"/>
              <w:jc w:val="center"/>
            </w:pPr>
            <w:r>
              <w:t>текущий 202</w:t>
            </w:r>
            <w:r w:rsidR="00AE7614">
              <w:t>3</w:t>
            </w:r>
            <w:r>
              <w:t xml:space="preserve"> год</w:t>
            </w:r>
          </w:p>
        </w:tc>
        <w:tc>
          <w:tcPr>
            <w:tcW w:w="1276" w:type="dxa"/>
          </w:tcPr>
          <w:p w:rsidR="00837D82" w:rsidRPr="00777C52" w:rsidRDefault="00837D82" w:rsidP="00AE7614">
            <w:pPr>
              <w:pStyle w:val="af6"/>
              <w:jc w:val="center"/>
            </w:pPr>
            <w:proofErr w:type="spellStart"/>
            <w:r>
              <w:t>очеред</w:t>
            </w:r>
            <w:proofErr w:type="spellEnd"/>
            <w:r>
              <w:t>- ной 202</w:t>
            </w:r>
            <w:r w:rsidR="00AE7614">
              <w:t>4</w:t>
            </w:r>
            <w:r>
              <w:t xml:space="preserve"> год</w:t>
            </w:r>
          </w:p>
        </w:tc>
        <w:tc>
          <w:tcPr>
            <w:tcW w:w="1559" w:type="dxa"/>
            <w:gridSpan w:val="2"/>
          </w:tcPr>
          <w:p w:rsidR="00837D82" w:rsidRDefault="00837D82" w:rsidP="00FA0D25">
            <w:pPr>
              <w:pStyle w:val="af6"/>
              <w:jc w:val="center"/>
            </w:pPr>
            <w:r>
              <w:t>первый год планового</w:t>
            </w:r>
          </w:p>
          <w:p w:rsidR="00837D82" w:rsidRPr="00777C52" w:rsidRDefault="00837D82" w:rsidP="00AE7614">
            <w:pPr>
              <w:pStyle w:val="af6"/>
              <w:jc w:val="center"/>
            </w:pPr>
            <w:r>
              <w:t>периода 202</w:t>
            </w:r>
            <w:r w:rsidR="00AE7614">
              <w:t>5</w:t>
            </w:r>
          </w:p>
        </w:tc>
        <w:tc>
          <w:tcPr>
            <w:tcW w:w="1559" w:type="dxa"/>
          </w:tcPr>
          <w:p w:rsidR="00837D82" w:rsidRPr="00681E53" w:rsidRDefault="00837D82" w:rsidP="00AE7614">
            <w:pPr>
              <w:pStyle w:val="af6"/>
              <w:jc w:val="center"/>
              <w:rPr>
                <w:color w:val="FFFF00"/>
              </w:rPr>
            </w:pPr>
            <w:r>
              <w:t>второй год планового периода 202</w:t>
            </w:r>
            <w:r w:rsidR="00AE7614">
              <w:t>6</w:t>
            </w:r>
          </w:p>
        </w:tc>
      </w:tr>
      <w:tr w:rsidR="00837D82" w:rsidRPr="00777C52" w:rsidTr="00837D82">
        <w:tc>
          <w:tcPr>
            <w:tcW w:w="710" w:type="dxa"/>
            <w:vAlign w:val="center"/>
          </w:tcPr>
          <w:p w:rsidR="00837D82" w:rsidRPr="00777C52" w:rsidRDefault="00837D82" w:rsidP="00694A86">
            <w:pPr>
              <w:pStyle w:val="af6"/>
              <w:jc w:val="center"/>
            </w:pPr>
            <w:r>
              <w:t>1</w:t>
            </w:r>
          </w:p>
        </w:tc>
        <w:tc>
          <w:tcPr>
            <w:tcW w:w="3402" w:type="dxa"/>
            <w:vAlign w:val="center"/>
          </w:tcPr>
          <w:p w:rsidR="00837D82" w:rsidRPr="00777C52" w:rsidRDefault="00837D82" w:rsidP="00694A86">
            <w:pPr>
              <w:pStyle w:val="af6"/>
              <w:jc w:val="center"/>
            </w:pPr>
            <w:r>
              <w:t>2</w:t>
            </w:r>
          </w:p>
        </w:tc>
        <w:tc>
          <w:tcPr>
            <w:tcW w:w="709" w:type="dxa"/>
            <w:vAlign w:val="center"/>
          </w:tcPr>
          <w:p w:rsidR="00837D82" w:rsidRPr="00777C52" w:rsidRDefault="00837D82" w:rsidP="00694A86">
            <w:pPr>
              <w:pStyle w:val="af6"/>
              <w:jc w:val="center"/>
            </w:pPr>
            <w:r>
              <w:t>3</w:t>
            </w:r>
          </w:p>
        </w:tc>
        <w:tc>
          <w:tcPr>
            <w:tcW w:w="1417" w:type="dxa"/>
            <w:vAlign w:val="center"/>
          </w:tcPr>
          <w:p w:rsidR="00837D82" w:rsidRPr="00777C52" w:rsidRDefault="00837D82" w:rsidP="00694A86">
            <w:pPr>
              <w:pStyle w:val="af6"/>
              <w:jc w:val="center"/>
            </w:pPr>
            <w:r>
              <w:t>5</w:t>
            </w:r>
          </w:p>
        </w:tc>
        <w:tc>
          <w:tcPr>
            <w:tcW w:w="1276" w:type="dxa"/>
            <w:vAlign w:val="center"/>
          </w:tcPr>
          <w:p w:rsidR="00837D82" w:rsidRPr="00777C52" w:rsidRDefault="00837D82" w:rsidP="00694A86">
            <w:pPr>
              <w:pStyle w:val="af6"/>
              <w:jc w:val="center"/>
            </w:pPr>
            <w:r>
              <w:t>6</w:t>
            </w:r>
          </w:p>
        </w:tc>
        <w:tc>
          <w:tcPr>
            <w:tcW w:w="1559" w:type="dxa"/>
            <w:gridSpan w:val="2"/>
            <w:vAlign w:val="center"/>
          </w:tcPr>
          <w:p w:rsidR="00837D82" w:rsidRPr="00777C52" w:rsidRDefault="00837D82" w:rsidP="00694A86">
            <w:pPr>
              <w:pStyle w:val="af6"/>
              <w:jc w:val="center"/>
            </w:pPr>
            <w:r>
              <w:t>7</w:t>
            </w:r>
          </w:p>
        </w:tc>
        <w:tc>
          <w:tcPr>
            <w:tcW w:w="1559" w:type="dxa"/>
            <w:vAlign w:val="center"/>
          </w:tcPr>
          <w:p w:rsidR="00837D82" w:rsidRPr="00777C52" w:rsidRDefault="00837D82" w:rsidP="00694A86">
            <w:pPr>
              <w:pStyle w:val="af6"/>
              <w:jc w:val="center"/>
            </w:pPr>
            <w:r>
              <w:t>8</w:t>
            </w:r>
          </w:p>
        </w:tc>
      </w:tr>
      <w:tr w:rsidR="004527A1" w:rsidRPr="00777C52" w:rsidTr="003031E9">
        <w:tc>
          <w:tcPr>
            <w:tcW w:w="10632" w:type="dxa"/>
            <w:gridSpan w:val="8"/>
          </w:tcPr>
          <w:p w:rsidR="004527A1" w:rsidRPr="00777C52" w:rsidRDefault="004527A1" w:rsidP="00694A86">
            <w:pPr>
              <w:pStyle w:val="af6"/>
            </w:pPr>
            <w:r>
              <w:t>Подпрограмма «</w:t>
            </w:r>
            <w:r w:rsidRPr="00FE2E14">
              <w:rPr>
                <w:bCs/>
              </w:rPr>
              <w:t>Выполнение государственных обязательств по обеспечению жильем</w:t>
            </w:r>
            <w:r w:rsidR="00837D82">
              <w:rPr>
                <w:bCs/>
              </w:rPr>
              <w:t xml:space="preserve"> </w:t>
            </w:r>
            <w:r w:rsidRPr="00FE2E14">
              <w:rPr>
                <w:bCs/>
              </w:rPr>
              <w:t>отдельных категорий граждан, установленных</w:t>
            </w:r>
            <w:r w:rsidR="00837D82">
              <w:rPr>
                <w:bCs/>
              </w:rPr>
              <w:t xml:space="preserve">  </w:t>
            </w:r>
            <w:r w:rsidRPr="00FE2E14">
              <w:rPr>
                <w:bCs/>
              </w:rPr>
              <w:t xml:space="preserve">законодательством Нижегородской области </w:t>
            </w:r>
          </w:p>
        </w:tc>
      </w:tr>
      <w:tr w:rsidR="004527A1" w:rsidRPr="00777C52" w:rsidTr="003031E9">
        <w:tc>
          <w:tcPr>
            <w:tcW w:w="10632" w:type="dxa"/>
            <w:gridSpan w:val="8"/>
          </w:tcPr>
          <w:p w:rsidR="004527A1" w:rsidRDefault="004527A1" w:rsidP="00694A86">
            <w:pPr>
              <w:pStyle w:val="af6"/>
            </w:pPr>
            <w:r>
              <w:t>Индикатор:</w:t>
            </w:r>
          </w:p>
        </w:tc>
      </w:tr>
      <w:tr w:rsidR="00837D82" w:rsidRPr="00777C52" w:rsidTr="00837D82">
        <w:tc>
          <w:tcPr>
            <w:tcW w:w="4112" w:type="dxa"/>
            <w:gridSpan w:val="2"/>
          </w:tcPr>
          <w:p w:rsidR="00837D82" w:rsidRPr="00777C52" w:rsidRDefault="00837D82" w:rsidP="00694A86">
            <w:pPr>
              <w:pStyle w:val="af6"/>
            </w:pPr>
            <w:r w:rsidRPr="00777C52">
              <w:t xml:space="preserve">Доля граждан, относящихся к отдельным категориям, установленным законодательством, обеспеченных жилыми помещениями (от общего количества граждан данной категории, нуждающихся в улучшении жилищных условий, </w:t>
            </w:r>
            <w:r w:rsidRPr="00777C52">
              <w:lastRenderedPageBreak/>
              <w:t>состоящих в списке на соответствующий год)</w:t>
            </w:r>
          </w:p>
        </w:tc>
        <w:tc>
          <w:tcPr>
            <w:tcW w:w="709" w:type="dxa"/>
          </w:tcPr>
          <w:p w:rsidR="00837D82" w:rsidRPr="00777C52" w:rsidRDefault="00837D82" w:rsidP="00694A86">
            <w:pPr>
              <w:pStyle w:val="af6"/>
              <w:jc w:val="center"/>
            </w:pPr>
            <w:r>
              <w:lastRenderedPageBreak/>
              <w:t>%</w:t>
            </w:r>
          </w:p>
        </w:tc>
        <w:tc>
          <w:tcPr>
            <w:tcW w:w="1417" w:type="dxa"/>
          </w:tcPr>
          <w:p w:rsidR="00837D82" w:rsidRPr="00427052" w:rsidRDefault="00837D82" w:rsidP="00AE7614">
            <w:pPr>
              <w:pStyle w:val="af6"/>
              <w:jc w:val="center"/>
              <w:rPr>
                <w:highlight w:val="yellow"/>
              </w:rPr>
            </w:pPr>
            <w:r>
              <w:t>1</w:t>
            </w:r>
            <w:r w:rsidR="00AE7614">
              <w:t>4</w:t>
            </w:r>
            <w:r>
              <w:t>,0</w:t>
            </w:r>
          </w:p>
        </w:tc>
        <w:tc>
          <w:tcPr>
            <w:tcW w:w="1276" w:type="dxa"/>
          </w:tcPr>
          <w:p w:rsidR="00837D82" w:rsidRPr="00B33A89" w:rsidRDefault="00837D82" w:rsidP="009D76B3">
            <w:pPr>
              <w:pStyle w:val="af6"/>
              <w:jc w:val="center"/>
            </w:pPr>
            <w:r>
              <w:t>12,0</w:t>
            </w:r>
          </w:p>
        </w:tc>
        <w:tc>
          <w:tcPr>
            <w:tcW w:w="1559" w:type="dxa"/>
            <w:gridSpan w:val="2"/>
          </w:tcPr>
          <w:p w:rsidR="00837D82" w:rsidRPr="00B33A89" w:rsidRDefault="00837D82" w:rsidP="009D76B3">
            <w:pPr>
              <w:pStyle w:val="af6"/>
              <w:jc w:val="center"/>
            </w:pPr>
            <w:r>
              <w:t>12,0</w:t>
            </w:r>
          </w:p>
        </w:tc>
        <w:tc>
          <w:tcPr>
            <w:tcW w:w="1559" w:type="dxa"/>
          </w:tcPr>
          <w:p w:rsidR="00837D82" w:rsidRPr="00B33A89" w:rsidRDefault="00837D82" w:rsidP="009D76B3">
            <w:pPr>
              <w:pStyle w:val="af6"/>
              <w:jc w:val="center"/>
              <w:rPr>
                <w:color w:val="auto"/>
              </w:rPr>
            </w:pPr>
            <w:r>
              <w:rPr>
                <w:color w:val="auto"/>
              </w:rPr>
              <w:t>12,0</w:t>
            </w:r>
          </w:p>
        </w:tc>
      </w:tr>
      <w:tr w:rsidR="004527A1" w:rsidRPr="00777C52" w:rsidTr="003031E9">
        <w:tc>
          <w:tcPr>
            <w:tcW w:w="10632" w:type="dxa"/>
            <w:gridSpan w:val="8"/>
          </w:tcPr>
          <w:p w:rsidR="004527A1" w:rsidRPr="00681E53" w:rsidRDefault="004527A1" w:rsidP="00694A86">
            <w:pPr>
              <w:pStyle w:val="af6"/>
              <w:rPr>
                <w:color w:val="FFFF00"/>
              </w:rPr>
            </w:pPr>
            <w:r>
              <w:lastRenderedPageBreak/>
              <w:t>Непосредственный результат:</w:t>
            </w:r>
          </w:p>
        </w:tc>
      </w:tr>
      <w:tr w:rsidR="00837D82" w:rsidRPr="00777C52" w:rsidTr="00837D82">
        <w:tc>
          <w:tcPr>
            <w:tcW w:w="4112" w:type="dxa"/>
            <w:gridSpan w:val="2"/>
          </w:tcPr>
          <w:p w:rsidR="00837D82" w:rsidRPr="00777C52" w:rsidRDefault="00837D82" w:rsidP="00694A86">
            <w:pPr>
              <w:pStyle w:val="af6"/>
            </w:pPr>
            <w:r w:rsidRPr="00777C52">
              <w:t>1. Количество граждан - участников Подпрограммы, улучшивших жилищные условия, в том числе:</w:t>
            </w:r>
          </w:p>
        </w:tc>
        <w:tc>
          <w:tcPr>
            <w:tcW w:w="709" w:type="dxa"/>
          </w:tcPr>
          <w:p w:rsidR="00837D82" w:rsidRDefault="00837D82" w:rsidP="00694A86">
            <w:pPr>
              <w:pStyle w:val="af6"/>
              <w:jc w:val="center"/>
            </w:pPr>
            <w:r>
              <w:t>чел.</w:t>
            </w:r>
          </w:p>
        </w:tc>
        <w:tc>
          <w:tcPr>
            <w:tcW w:w="1417" w:type="dxa"/>
          </w:tcPr>
          <w:p w:rsidR="00837D82" w:rsidRDefault="00837D82" w:rsidP="00502B9C">
            <w:pPr>
              <w:pStyle w:val="af6"/>
              <w:jc w:val="center"/>
            </w:pPr>
            <w:r>
              <w:t>6</w:t>
            </w:r>
          </w:p>
        </w:tc>
        <w:tc>
          <w:tcPr>
            <w:tcW w:w="1276" w:type="dxa"/>
          </w:tcPr>
          <w:p w:rsidR="00837D82" w:rsidRDefault="00AE7614" w:rsidP="00502B9C">
            <w:pPr>
              <w:pStyle w:val="af6"/>
              <w:jc w:val="center"/>
            </w:pPr>
            <w:r>
              <w:t>4</w:t>
            </w:r>
          </w:p>
        </w:tc>
        <w:tc>
          <w:tcPr>
            <w:tcW w:w="1417" w:type="dxa"/>
          </w:tcPr>
          <w:p w:rsidR="00837D82" w:rsidRDefault="00837D82" w:rsidP="00502B9C">
            <w:pPr>
              <w:pStyle w:val="af6"/>
              <w:jc w:val="center"/>
            </w:pPr>
            <w:r>
              <w:t>5</w:t>
            </w:r>
          </w:p>
        </w:tc>
        <w:tc>
          <w:tcPr>
            <w:tcW w:w="1701" w:type="dxa"/>
            <w:gridSpan w:val="2"/>
          </w:tcPr>
          <w:p w:rsidR="00837D82" w:rsidRPr="0031220A" w:rsidRDefault="00837D82" w:rsidP="00502B9C">
            <w:pPr>
              <w:pStyle w:val="af6"/>
              <w:jc w:val="center"/>
              <w:rPr>
                <w:color w:val="auto"/>
              </w:rPr>
            </w:pPr>
            <w:r>
              <w:rPr>
                <w:color w:val="auto"/>
              </w:rPr>
              <w:t>5</w:t>
            </w:r>
          </w:p>
        </w:tc>
      </w:tr>
      <w:tr w:rsidR="00837D82" w:rsidRPr="00777C52" w:rsidTr="00837D82">
        <w:tc>
          <w:tcPr>
            <w:tcW w:w="4112" w:type="dxa"/>
            <w:gridSpan w:val="2"/>
          </w:tcPr>
          <w:p w:rsidR="00837D82" w:rsidRPr="00777C52" w:rsidRDefault="00837D82" w:rsidP="00694A86">
            <w:pPr>
              <w:pStyle w:val="af6"/>
            </w:pPr>
            <w:r w:rsidRPr="00777C52">
              <w:t>дети-сироты и дети, оставшиеся без попечения родителей, лица из числа детей-сирот и детей, оставшихся без попечения родителей</w:t>
            </w:r>
          </w:p>
        </w:tc>
        <w:tc>
          <w:tcPr>
            <w:tcW w:w="709" w:type="dxa"/>
          </w:tcPr>
          <w:p w:rsidR="00837D82" w:rsidRDefault="00837D82" w:rsidP="00694A86">
            <w:pPr>
              <w:pStyle w:val="af6"/>
              <w:jc w:val="center"/>
            </w:pPr>
            <w:r>
              <w:t>чел.</w:t>
            </w:r>
          </w:p>
        </w:tc>
        <w:tc>
          <w:tcPr>
            <w:tcW w:w="1417" w:type="dxa"/>
          </w:tcPr>
          <w:p w:rsidR="00837D82" w:rsidRDefault="00B3385B" w:rsidP="00207DE8">
            <w:pPr>
              <w:pStyle w:val="af6"/>
              <w:jc w:val="center"/>
            </w:pPr>
            <w:r>
              <w:t>6</w:t>
            </w:r>
          </w:p>
        </w:tc>
        <w:tc>
          <w:tcPr>
            <w:tcW w:w="1276" w:type="dxa"/>
          </w:tcPr>
          <w:p w:rsidR="00837D82" w:rsidRDefault="00AE7614" w:rsidP="00207DE8">
            <w:pPr>
              <w:pStyle w:val="af6"/>
              <w:jc w:val="center"/>
            </w:pPr>
            <w:r>
              <w:t>4</w:t>
            </w:r>
          </w:p>
        </w:tc>
        <w:tc>
          <w:tcPr>
            <w:tcW w:w="1417" w:type="dxa"/>
          </w:tcPr>
          <w:p w:rsidR="00837D82" w:rsidRDefault="00B3385B" w:rsidP="00207DE8">
            <w:pPr>
              <w:pStyle w:val="af6"/>
              <w:jc w:val="center"/>
            </w:pPr>
            <w:r>
              <w:t>5</w:t>
            </w:r>
          </w:p>
        </w:tc>
        <w:tc>
          <w:tcPr>
            <w:tcW w:w="1701" w:type="dxa"/>
            <w:gridSpan w:val="2"/>
          </w:tcPr>
          <w:p w:rsidR="00837D82" w:rsidRPr="0031220A" w:rsidRDefault="00B3385B" w:rsidP="00207DE8">
            <w:pPr>
              <w:pStyle w:val="af6"/>
              <w:jc w:val="center"/>
              <w:rPr>
                <w:color w:val="auto"/>
              </w:rPr>
            </w:pPr>
            <w:r>
              <w:rPr>
                <w:color w:val="auto"/>
              </w:rPr>
              <w:t>5</w:t>
            </w:r>
          </w:p>
        </w:tc>
      </w:tr>
      <w:tr w:rsidR="00837D82" w:rsidRPr="00777C52" w:rsidTr="00837D82">
        <w:tc>
          <w:tcPr>
            <w:tcW w:w="4112" w:type="dxa"/>
            <w:gridSpan w:val="2"/>
          </w:tcPr>
          <w:p w:rsidR="00837D82" w:rsidRPr="00777C52" w:rsidRDefault="00837D82" w:rsidP="00694A86">
            <w:pPr>
              <w:pStyle w:val="af6"/>
            </w:pPr>
            <w:r w:rsidRPr="00777C52">
              <w:t xml:space="preserve">реабилитированные лица, утратившие жилые помещения в </w:t>
            </w:r>
            <w:r>
              <w:t xml:space="preserve">Сеченовском районе </w:t>
            </w:r>
            <w:r w:rsidRPr="00777C52">
              <w:t xml:space="preserve">Нижегородской области в связи с репрессиями, члены их семей и другие родственники, проживавшие совместно с реабилитированными лицами до применения к ним репрессий, а также дети реабилитированных лиц, родившиеся в местах лишения свободы, в ссылке, высылке, на </w:t>
            </w:r>
            <w:proofErr w:type="spellStart"/>
            <w:r w:rsidRPr="00777C52">
              <w:t>спецпоселении</w:t>
            </w:r>
            <w:proofErr w:type="spellEnd"/>
            <w:r w:rsidRPr="00777C52">
              <w:t xml:space="preserve">, в случае возвращения на прежнее место жительства в </w:t>
            </w:r>
            <w:r>
              <w:t xml:space="preserve">Сеченовский район </w:t>
            </w:r>
            <w:r w:rsidRPr="00777C52">
              <w:t>Нижегородск</w:t>
            </w:r>
            <w:r>
              <w:t>ой</w:t>
            </w:r>
            <w:r w:rsidRPr="00777C52">
              <w:t xml:space="preserve"> област</w:t>
            </w:r>
            <w:r>
              <w:t>и</w:t>
            </w:r>
          </w:p>
        </w:tc>
        <w:tc>
          <w:tcPr>
            <w:tcW w:w="709" w:type="dxa"/>
          </w:tcPr>
          <w:p w:rsidR="00837D82" w:rsidRDefault="00837D82" w:rsidP="00694A86">
            <w:pPr>
              <w:pStyle w:val="af6"/>
              <w:jc w:val="center"/>
            </w:pPr>
            <w:r>
              <w:t>чел.</w:t>
            </w:r>
          </w:p>
        </w:tc>
        <w:tc>
          <w:tcPr>
            <w:tcW w:w="1417" w:type="dxa"/>
          </w:tcPr>
          <w:p w:rsidR="00837D82" w:rsidRDefault="00837D82" w:rsidP="00694A86">
            <w:pPr>
              <w:pStyle w:val="af6"/>
              <w:jc w:val="center"/>
            </w:pPr>
            <w:r>
              <w:t>0</w:t>
            </w:r>
          </w:p>
        </w:tc>
        <w:tc>
          <w:tcPr>
            <w:tcW w:w="1276" w:type="dxa"/>
          </w:tcPr>
          <w:p w:rsidR="00837D82" w:rsidRDefault="00837D82" w:rsidP="00694A86">
            <w:pPr>
              <w:pStyle w:val="af6"/>
              <w:jc w:val="center"/>
            </w:pPr>
            <w:r>
              <w:t>0</w:t>
            </w:r>
          </w:p>
        </w:tc>
        <w:tc>
          <w:tcPr>
            <w:tcW w:w="1417" w:type="dxa"/>
          </w:tcPr>
          <w:p w:rsidR="00837D82" w:rsidRDefault="00837D82" w:rsidP="00694A86">
            <w:pPr>
              <w:pStyle w:val="af6"/>
              <w:jc w:val="center"/>
            </w:pPr>
            <w:r>
              <w:t>0</w:t>
            </w:r>
          </w:p>
        </w:tc>
        <w:tc>
          <w:tcPr>
            <w:tcW w:w="1701" w:type="dxa"/>
            <w:gridSpan w:val="2"/>
          </w:tcPr>
          <w:p w:rsidR="00837D82" w:rsidRPr="0031220A" w:rsidRDefault="00837D82" w:rsidP="00694A86">
            <w:pPr>
              <w:pStyle w:val="af6"/>
              <w:jc w:val="center"/>
              <w:rPr>
                <w:color w:val="auto"/>
              </w:rPr>
            </w:pPr>
            <w:r w:rsidRPr="0031220A">
              <w:rPr>
                <w:color w:val="auto"/>
              </w:rPr>
              <w:t>0</w:t>
            </w:r>
          </w:p>
        </w:tc>
      </w:tr>
      <w:tr w:rsidR="00837D82" w:rsidRPr="00777C52" w:rsidTr="00837D82">
        <w:tc>
          <w:tcPr>
            <w:tcW w:w="4112" w:type="dxa"/>
            <w:gridSpan w:val="2"/>
          </w:tcPr>
          <w:p w:rsidR="00837D82" w:rsidRPr="00777C52" w:rsidRDefault="00837D82" w:rsidP="00694A86">
            <w:pPr>
              <w:pStyle w:val="af6"/>
            </w:pPr>
            <w:r w:rsidRPr="00777C52">
              <w:t>2. Количество детей-сирот и детей, оставшихся без попечения родителей, лиц из числа детей-сирот и детей, оставшихся без попечения родителей, имеющих и не реализовавших своевременно право на обеспечение жилыми помещениями (по состоянию на конец отчетного периода)</w:t>
            </w:r>
          </w:p>
        </w:tc>
        <w:tc>
          <w:tcPr>
            <w:tcW w:w="709" w:type="dxa"/>
          </w:tcPr>
          <w:p w:rsidR="00837D82" w:rsidRDefault="00837D82" w:rsidP="00694A86">
            <w:pPr>
              <w:pStyle w:val="af6"/>
            </w:pPr>
            <w:r>
              <w:t>чел.</w:t>
            </w:r>
          </w:p>
        </w:tc>
        <w:tc>
          <w:tcPr>
            <w:tcW w:w="1417" w:type="dxa"/>
          </w:tcPr>
          <w:p w:rsidR="00837D82" w:rsidRDefault="00B3385B" w:rsidP="00694A86">
            <w:pPr>
              <w:pStyle w:val="af6"/>
              <w:jc w:val="center"/>
            </w:pPr>
            <w:r>
              <w:t>20</w:t>
            </w:r>
          </w:p>
        </w:tc>
        <w:tc>
          <w:tcPr>
            <w:tcW w:w="1276" w:type="dxa"/>
          </w:tcPr>
          <w:p w:rsidR="00837D82" w:rsidRDefault="00AE7614" w:rsidP="00B3385B">
            <w:pPr>
              <w:pStyle w:val="af6"/>
              <w:jc w:val="center"/>
            </w:pPr>
            <w:r>
              <w:t>23</w:t>
            </w:r>
          </w:p>
        </w:tc>
        <w:tc>
          <w:tcPr>
            <w:tcW w:w="1417" w:type="dxa"/>
          </w:tcPr>
          <w:p w:rsidR="00837D82" w:rsidRDefault="00AE7614" w:rsidP="00694A86">
            <w:pPr>
              <w:pStyle w:val="af6"/>
              <w:jc w:val="center"/>
            </w:pPr>
            <w:r>
              <w:t>29</w:t>
            </w:r>
          </w:p>
        </w:tc>
        <w:tc>
          <w:tcPr>
            <w:tcW w:w="1701" w:type="dxa"/>
            <w:gridSpan w:val="2"/>
          </w:tcPr>
          <w:p w:rsidR="00837D82" w:rsidRPr="0031220A" w:rsidRDefault="00B3385B" w:rsidP="00AE7614">
            <w:pPr>
              <w:pStyle w:val="af6"/>
              <w:jc w:val="center"/>
              <w:rPr>
                <w:color w:val="auto"/>
              </w:rPr>
            </w:pPr>
            <w:r>
              <w:rPr>
                <w:color w:val="auto"/>
              </w:rPr>
              <w:t>2</w:t>
            </w:r>
            <w:r w:rsidR="00AE7614">
              <w:rPr>
                <w:color w:val="auto"/>
              </w:rPr>
              <w:t>8</w:t>
            </w:r>
          </w:p>
        </w:tc>
      </w:tr>
    </w:tbl>
    <w:p w:rsidR="004527A1" w:rsidRDefault="004527A1" w:rsidP="004527A1">
      <w:pPr>
        <w:pStyle w:val="af6"/>
        <w:jc w:val="center"/>
      </w:pPr>
    </w:p>
    <w:p w:rsidR="004527A1" w:rsidRDefault="004527A1" w:rsidP="004527A1">
      <w:pPr>
        <w:pStyle w:val="af6"/>
        <w:jc w:val="center"/>
      </w:pPr>
    </w:p>
    <w:p w:rsidR="004527A1" w:rsidRPr="003031E9" w:rsidRDefault="004527A1" w:rsidP="004527A1">
      <w:pPr>
        <w:pStyle w:val="af6"/>
        <w:jc w:val="center"/>
        <w:rPr>
          <w:sz w:val="28"/>
          <w:szCs w:val="28"/>
        </w:rPr>
      </w:pPr>
      <w:r w:rsidRPr="003031E9">
        <w:rPr>
          <w:sz w:val="28"/>
          <w:szCs w:val="28"/>
        </w:rPr>
        <w:t>2.8. Анализ рисков  реализации Подпрограммы.</w:t>
      </w:r>
    </w:p>
    <w:p w:rsidR="004527A1" w:rsidRPr="003031E9" w:rsidRDefault="004527A1" w:rsidP="004527A1">
      <w:pPr>
        <w:pStyle w:val="af6"/>
        <w:jc w:val="center"/>
        <w:rPr>
          <w:sz w:val="28"/>
          <w:szCs w:val="28"/>
        </w:rPr>
      </w:pPr>
    </w:p>
    <w:p w:rsidR="004527A1" w:rsidRPr="003031E9" w:rsidRDefault="004527A1" w:rsidP="004527A1">
      <w:pPr>
        <w:pStyle w:val="af6"/>
        <w:ind w:firstLine="300"/>
        <w:jc w:val="both"/>
        <w:rPr>
          <w:sz w:val="28"/>
          <w:szCs w:val="28"/>
        </w:rPr>
      </w:pPr>
      <w:r w:rsidRPr="003031E9">
        <w:rPr>
          <w:sz w:val="28"/>
          <w:szCs w:val="28"/>
        </w:rPr>
        <w:t>Негативное влияние на реализацию Подпрограммы может оказать недостаточное финансирование Подпрограммы из различных источников, а также нестабильная ситуация на рынке жилья.</w:t>
      </w:r>
    </w:p>
    <w:p w:rsidR="004527A1" w:rsidRPr="003031E9" w:rsidRDefault="004527A1" w:rsidP="004527A1">
      <w:pPr>
        <w:pStyle w:val="af6"/>
        <w:ind w:firstLine="300"/>
        <w:jc w:val="both"/>
        <w:rPr>
          <w:sz w:val="28"/>
          <w:szCs w:val="28"/>
        </w:rPr>
      </w:pPr>
      <w:r w:rsidRPr="003031E9">
        <w:rPr>
          <w:sz w:val="28"/>
          <w:szCs w:val="28"/>
        </w:rPr>
        <w:t xml:space="preserve">В целях минимизации негативного влияния данного фактора в Подпрограмме предусмотрена возможность не только приобретения, но и строительства жилья, в том числе </w:t>
      </w:r>
      <w:proofErr w:type="spellStart"/>
      <w:r w:rsidRPr="003031E9">
        <w:rPr>
          <w:sz w:val="28"/>
          <w:szCs w:val="28"/>
        </w:rPr>
        <w:t>экономкласса</w:t>
      </w:r>
      <w:proofErr w:type="spellEnd"/>
      <w:r w:rsidRPr="003031E9">
        <w:rPr>
          <w:sz w:val="28"/>
          <w:szCs w:val="28"/>
        </w:rPr>
        <w:t>.</w:t>
      </w:r>
    </w:p>
    <w:p w:rsidR="00FC663F" w:rsidRDefault="00FC663F" w:rsidP="004527A1">
      <w:pPr>
        <w:pStyle w:val="af6"/>
        <w:ind w:firstLine="300"/>
        <w:jc w:val="both"/>
        <w:sectPr w:rsidR="00FC663F" w:rsidSect="004527A1">
          <w:pgSz w:w="11910" w:h="16840"/>
          <w:pgMar w:top="1134" w:right="567" w:bottom="1134" w:left="1134" w:header="488" w:footer="0" w:gutter="0"/>
          <w:cols w:space="720"/>
          <w:noEndnote/>
          <w:docGrid w:linePitch="354"/>
        </w:sectPr>
      </w:pPr>
    </w:p>
    <w:p w:rsidR="00FC663F" w:rsidRPr="003031E9" w:rsidRDefault="00FC663F" w:rsidP="00FC663F">
      <w:pPr>
        <w:pStyle w:val="af6"/>
        <w:jc w:val="right"/>
        <w:rPr>
          <w:b/>
          <w:sz w:val="28"/>
          <w:szCs w:val="28"/>
        </w:rPr>
      </w:pPr>
      <w:r w:rsidRPr="003031E9">
        <w:rPr>
          <w:b/>
          <w:sz w:val="28"/>
          <w:szCs w:val="28"/>
        </w:rPr>
        <w:lastRenderedPageBreak/>
        <w:t xml:space="preserve">ПРИЛОЖЕНИЕ </w:t>
      </w:r>
    </w:p>
    <w:p w:rsidR="00FC663F" w:rsidRPr="003031E9" w:rsidRDefault="00FC663F" w:rsidP="00FC663F">
      <w:pPr>
        <w:pStyle w:val="af6"/>
        <w:jc w:val="right"/>
        <w:rPr>
          <w:sz w:val="28"/>
          <w:szCs w:val="28"/>
        </w:rPr>
      </w:pPr>
      <w:r w:rsidRPr="003031E9">
        <w:rPr>
          <w:sz w:val="28"/>
          <w:szCs w:val="28"/>
        </w:rPr>
        <w:t>к Подпрограмме "Выполнение государственных</w:t>
      </w:r>
    </w:p>
    <w:p w:rsidR="00FC663F" w:rsidRPr="003031E9" w:rsidRDefault="00FC663F" w:rsidP="00FC663F">
      <w:pPr>
        <w:pStyle w:val="af6"/>
        <w:jc w:val="right"/>
        <w:rPr>
          <w:sz w:val="28"/>
          <w:szCs w:val="28"/>
        </w:rPr>
      </w:pPr>
      <w:r w:rsidRPr="003031E9">
        <w:rPr>
          <w:sz w:val="28"/>
          <w:szCs w:val="28"/>
        </w:rPr>
        <w:t>обязательств по обеспечению жильем отдельных</w:t>
      </w:r>
    </w:p>
    <w:p w:rsidR="00FC663F" w:rsidRPr="003031E9" w:rsidRDefault="00FC663F" w:rsidP="00FC663F">
      <w:pPr>
        <w:pStyle w:val="af6"/>
        <w:jc w:val="right"/>
        <w:rPr>
          <w:sz w:val="28"/>
          <w:szCs w:val="28"/>
        </w:rPr>
      </w:pPr>
      <w:r w:rsidRPr="003031E9">
        <w:rPr>
          <w:sz w:val="28"/>
          <w:szCs w:val="28"/>
        </w:rPr>
        <w:t>категорий граждан, установленных законодательством</w:t>
      </w:r>
    </w:p>
    <w:p w:rsidR="00FC663F" w:rsidRPr="003031E9" w:rsidRDefault="00FC663F" w:rsidP="00FC663F">
      <w:pPr>
        <w:pStyle w:val="af6"/>
        <w:jc w:val="right"/>
        <w:rPr>
          <w:sz w:val="28"/>
          <w:szCs w:val="28"/>
        </w:rPr>
      </w:pPr>
      <w:r w:rsidRPr="003031E9">
        <w:rPr>
          <w:sz w:val="28"/>
          <w:szCs w:val="28"/>
        </w:rPr>
        <w:t>Нижегородской области "</w:t>
      </w:r>
    </w:p>
    <w:p w:rsidR="00FC663F" w:rsidRPr="003031E9" w:rsidRDefault="00FC663F" w:rsidP="00FC663F">
      <w:pPr>
        <w:pStyle w:val="af6"/>
        <w:jc w:val="center"/>
        <w:rPr>
          <w:sz w:val="28"/>
          <w:szCs w:val="28"/>
        </w:rPr>
      </w:pPr>
    </w:p>
    <w:p w:rsidR="00FC663F" w:rsidRDefault="00FC663F" w:rsidP="00FC663F">
      <w:pPr>
        <w:pStyle w:val="af6"/>
        <w:jc w:val="center"/>
      </w:pPr>
    </w:p>
    <w:p w:rsidR="00FC663F" w:rsidRDefault="00FC663F" w:rsidP="00FC663F">
      <w:pPr>
        <w:pStyle w:val="af6"/>
        <w:jc w:val="center"/>
      </w:pPr>
      <w:r>
        <w:t>СИСТЕМА ПОДПРОГРАММНЫХ МЕРОПРИЯТИЙ</w:t>
      </w:r>
    </w:p>
    <w:p w:rsidR="00FC663F" w:rsidRDefault="00FC663F" w:rsidP="00FC663F">
      <w:pPr>
        <w:pStyle w:val="af6"/>
        <w:jc w:val="center"/>
      </w:pPr>
    </w:p>
    <w:tbl>
      <w:tblPr>
        <w:tblW w:w="18052" w:type="dxa"/>
        <w:tblInd w:w="-342" w:type="dxa"/>
        <w:tblLayout w:type="fixed"/>
        <w:tblCellMar>
          <w:left w:w="84" w:type="dxa"/>
          <w:right w:w="84" w:type="dxa"/>
        </w:tblCellMar>
        <w:tblLook w:val="0000" w:firstRow="0" w:lastRow="0" w:firstColumn="0" w:lastColumn="0" w:noHBand="0" w:noVBand="0"/>
      </w:tblPr>
      <w:tblGrid>
        <w:gridCol w:w="571"/>
        <w:gridCol w:w="2284"/>
        <w:gridCol w:w="143"/>
        <w:gridCol w:w="285"/>
        <w:gridCol w:w="970"/>
        <w:gridCol w:w="601"/>
        <w:gridCol w:w="674"/>
        <w:gridCol w:w="610"/>
        <w:gridCol w:w="857"/>
        <w:gridCol w:w="1856"/>
        <w:gridCol w:w="1355"/>
        <w:gridCol w:w="142"/>
        <w:gridCol w:w="1134"/>
        <w:gridCol w:w="284"/>
        <w:gridCol w:w="992"/>
        <w:gridCol w:w="1275"/>
        <w:gridCol w:w="1276"/>
        <w:gridCol w:w="190"/>
        <w:gridCol w:w="1276"/>
        <w:gridCol w:w="1277"/>
      </w:tblGrid>
      <w:tr w:rsidR="00AE7614" w:rsidRPr="00777C52" w:rsidTr="00AE7614">
        <w:trPr>
          <w:gridAfter w:val="3"/>
          <w:wAfter w:w="2743" w:type="dxa"/>
          <w:trHeight w:val="137"/>
        </w:trPr>
        <w:tc>
          <w:tcPr>
            <w:tcW w:w="571" w:type="dxa"/>
            <w:vMerge w:val="restart"/>
            <w:tcBorders>
              <w:top w:val="single" w:sz="2" w:space="0" w:color="auto"/>
              <w:left w:val="single" w:sz="2" w:space="0" w:color="auto"/>
              <w:right w:val="single" w:sz="2" w:space="0" w:color="auto"/>
            </w:tcBorders>
          </w:tcPr>
          <w:p w:rsidR="00AE7614" w:rsidRDefault="00AE7614" w:rsidP="00694A86">
            <w:pPr>
              <w:pStyle w:val="af6"/>
              <w:jc w:val="center"/>
              <w:rPr>
                <w:sz w:val="20"/>
                <w:szCs w:val="20"/>
              </w:rPr>
            </w:pPr>
            <w:r w:rsidRPr="00777C52">
              <w:rPr>
                <w:sz w:val="20"/>
                <w:szCs w:val="20"/>
              </w:rPr>
              <w:t xml:space="preserve">№ </w:t>
            </w:r>
          </w:p>
          <w:p w:rsidR="00AE7614" w:rsidRPr="00777C52" w:rsidRDefault="00AE7614" w:rsidP="00694A86">
            <w:pPr>
              <w:pStyle w:val="af6"/>
              <w:jc w:val="center"/>
              <w:rPr>
                <w:sz w:val="20"/>
                <w:szCs w:val="20"/>
              </w:rPr>
            </w:pPr>
            <w:r w:rsidRPr="00777C52">
              <w:rPr>
                <w:sz w:val="20"/>
                <w:szCs w:val="20"/>
              </w:rPr>
              <w:t xml:space="preserve">п/п </w:t>
            </w:r>
          </w:p>
        </w:tc>
        <w:tc>
          <w:tcPr>
            <w:tcW w:w="2427" w:type="dxa"/>
            <w:gridSpan w:val="2"/>
            <w:vMerge w:val="restart"/>
            <w:tcBorders>
              <w:top w:val="single" w:sz="2" w:space="0" w:color="auto"/>
              <w:left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Наименование мероприятий (в разрезе районов и учреждений)</w:t>
            </w:r>
          </w:p>
        </w:tc>
        <w:tc>
          <w:tcPr>
            <w:tcW w:w="1856" w:type="dxa"/>
            <w:gridSpan w:val="3"/>
            <w:vMerge w:val="restart"/>
            <w:tcBorders>
              <w:top w:val="single" w:sz="2" w:space="0" w:color="auto"/>
              <w:left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Категория расходов (капвложения, </w:t>
            </w:r>
            <w:r w:rsidRPr="001215BD">
              <w:rPr>
                <w:sz w:val="20"/>
                <w:szCs w:val="20"/>
              </w:rPr>
              <w:t>НИОКР и прочие</w:t>
            </w:r>
            <w:r w:rsidRPr="00777C52">
              <w:rPr>
                <w:sz w:val="20"/>
                <w:szCs w:val="20"/>
              </w:rPr>
              <w:t xml:space="preserve"> расходы)</w:t>
            </w:r>
          </w:p>
        </w:tc>
        <w:tc>
          <w:tcPr>
            <w:tcW w:w="1284" w:type="dxa"/>
            <w:gridSpan w:val="2"/>
            <w:vMerge w:val="restart"/>
            <w:tcBorders>
              <w:top w:val="single" w:sz="2" w:space="0" w:color="auto"/>
              <w:left w:val="single" w:sz="2" w:space="0" w:color="auto"/>
              <w:right w:val="single" w:sz="2" w:space="0" w:color="auto"/>
            </w:tcBorders>
          </w:tcPr>
          <w:p w:rsidR="00AE7614" w:rsidRDefault="00AE7614" w:rsidP="00694A86">
            <w:pPr>
              <w:pStyle w:val="af6"/>
              <w:jc w:val="center"/>
              <w:rPr>
                <w:sz w:val="20"/>
                <w:szCs w:val="20"/>
              </w:rPr>
            </w:pPr>
            <w:r w:rsidRPr="00777C52">
              <w:rPr>
                <w:sz w:val="20"/>
                <w:szCs w:val="20"/>
              </w:rPr>
              <w:t xml:space="preserve">Сроки </w:t>
            </w:r>
            <w:proofErr w:type="spellStart"/>
            <w:r w:rsidRPr="00777C52">
              <w:rPr>
                <w:sz w:val="20"/>
                <w:szCs w:val="20"/>
              </w:rPr>
              <w:t>выпол</w:t>
            </w:r>
            <w:proofErr w:type="spellEnd"/>
            <w:r w:rsidRPr="00777C52">
              <w:rPr>
                <w:sz w:val="20"/>
                <w:szCs w:val="20"/>
              </w:rPr>
              <w:t xml:space="preserve">- нения </w:t>
            </w:r>
          </w:p>
          <w:p w:rsidR="00AE7614" w:rsidRPr="00777C52" w:rsidRDefault="00AE7614" w:rsidP="00694A86">
            <w:pPr>
              <w:pStyle w:val="af6"/>
              <w:jc w:val="center"/>
              <w:rPr>
                <w:sz w:val="20"/>
                <w:szCs w:val="20"/>
              </w:rPr>
            </w:pPr>
            <w:r w:rsidRPr="00777C52">
              <w:rPr>
                <w:sz w:val="20"/>
                <w:szCs w:val="20"/>
              </w:rPr>
              <w:t>(годы)</w:t>
            </w:r>
          </w:p>
        </w:tc>
        <w:tc>
          <w:tcPr>
            <w:tcW w:w="857" w:type="dxa"/>
            <w:vMerge w:val="restart"/>
            <w:tcBorders>
              <w:top w:val="single" w:sz="2" w:space="0" w:color="auto"/>
              <w:left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Исполнители мероприятий </w:t>
            </w:r>
          </w:p>
        </w:tc>
        <w:tc>
          <w:tcPr>
            <w:tcW w:w="8314" w:type="dxa"/>
            <w:gridSpan w:val="8"/>
            <w:tcBorders>
              <w:top w:val="single" w:sz="2" w:space="0" w:color="auto"/>
              <w:left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Объем финансирования (по годам в разрезе источников), тысяч рублей </w:t>
            </w:r>
          </w:p>
        </w:tc>
      </w:tr>
      <w:tr w:rsidR="00AE7614" w:rsidRPr="00777C52" w:rsidTr="00AE7614">
        <w:trPr>
          <w:gridAfter w:val="3"/>
          <w:wAfter w:w="2743" w:type="dxa"/>
          <w:trHeight w:val="137"/>
        </w:trPr>
        <w:tc>
          <w:tcPr>
            <w:tcW w:w="571"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2427"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gridSpan w:val="3"/>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284"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857"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vAlign w:val="center"/>
          </w:tcPr>
          <w:p w:rsidR="00AE7614" w:rsidRPr="00777C52" w:rsidRDefault="00AE7614" w:rsidP="00370C34">
            <w:pPr>
              <w:pStyle w:val="af6"/>
              <w:jc w:val="center"/>
              <w:rPr>
                <w:sz w:val="20"/>
                <w:szCs w:val="20"/>
              </w:rPr>
            </w:pPr>
            <w:r w:rsidRPr="00777C52">
              <w:rPr>
                <w:sz w:val="20"/>
                <w:szCs w:val="20"/>
              </w:rPr>
              <w:t>Годы:</w:t>
            </w:r>
          </w:p>
        </w:tc>
        <w:tc>
          <w:tcPr>
            <w:tcW w:w="1355" w:type="dxa"/>
            <w:tcBorders>
              <w:top w:val="single" w:sz="2" w:space="0" w:color="auto"/>
              <w:left w:val="single" w:sz="2" w:space="0" w:color="auto"/>
              <w:bottom w:val="single" w:sz="2" w:space="0" w:color="auto"/>
              <w:right w:val="single" w:sz="2" w:space="0" w:color="auto"/>
            </w:tcBorders>
            <w:vAlign w:val="center"/>
          </w:tcPr>
          <w:p w:rsidR="00AE7614" w:rsidRPr="00777C52" w:rsidRDefault="00AE7614" w:rsidP="00B3385B">
            <w:pPr>
              <w:pStyle w:val="af6"/>
              <w:jc w:val="center"/>
              <w:rPr>
                <w:sz w:val="20"/>
                <w:szCs w:val="20"/>
              </w:rPr>
            </w:pPr>
            <w:r w:rsidRPr="00777C52">
              <w:rPr>
                <w:sz w:val="20"/>
                <w:szCs w:val="20"/>
              </w:rPr>
              <w:t>20</w:t>
            </w:r>
            <w:r>
              <w:rPr>
                <w:sz w:val="20"/>
                <w:szCs w:val="20"/>
              </w:rPr>
              <w:t>23</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AE7614" w:rsidRPr="00777C52" w:rsidRDefault="00AE7614" w:rsidP="00B3385B">
            <w:pPr>
              <w:pStyle w:val="af6"/>
              <w:jc w:val="center"/>
              <w:rPr>
                <w:sz w:val="20"/>
                <w:szCs w:val="20"/>
              </w:rPr>
            </w:pPr>
            <w:r w:rsidRPr="00777C52">
              <w:rPr>
                <w:sz w:val="20"/>
                <w:szCs w:val="20"/>
              </w:rPr>
              <w:t>20</w:t>
            </w:r>
            <w:r>
              <w:rPr>
                <w:sz w:val="20"/>
                <w:szCs w:val="20"/>
              </w:rPr>
              <w:t>24</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AE7614" w:rsidRDefault="00AE7614" w:rsidP="00FD5B0C">
            <w:pPr>
              <w:pStyle w:val="af6"/>
              <w:jc w:val="center"/>
              <w:rPr>
                <w:sz w:val="20"/>
                <w:szCs w:val="20"/>
              </w:rPr>
            </w:pPr>
          </w:p>
          <w:p w:rsidR="00AE7614" w:rsidRPr="00777C52" w:rsidRDefault="00AE7614" w:rsidP="00B3385B">
            <w:pPr>
              <w:pStyle w:val="af6"/>
              <w:jc w:val="center"/>
              <w:rPr>
                <w:sz w:val="20"/>
                <w:szCs w:val="20"/>
              </w:rPr>
            </w:pPr>
            <w:r>
              <w:rPr>
                <w:sz w:val="20"/>
                <w:szCs w:val="20"/>
              </w:rPr>
              <w:t>2025</w:t>
            </w:r>
          </w:p>
        </w:tc>
        <w:tc>
          <w:tcPr>
            <w:tcW w:w="1275" w:type="dxa"/>
            <w:tcBorders>
              <w:top w:val="single" w:sz="2" w:space="0" w:color="auto"/>
              <w:left w:val="single" w:sz="2" w:space="0" w:color="auto"/>
              <w:bottom w:val="single" w:sz="2" w:space="0" w:color="auto"/>
              <w:right w:val="single" w:sz="2" w:space="0" w:color="auto"/>
            </w:tcBorders>
            <w:vAlign w:val="center"/>
          </w:tcPr>
          <w:p w:rsidR="00AE7614" w:rsidRPr="00777C52" w:rsidRDefault="00AE7614" w:rsidP="00370C34">
            <w:pPr>
              <w:pStyle w:val="af6"/>
              <w:jc w:val="center"/>
              <w:rPr>
                <w:sz w:val="20"/>
                <w:szCs w:val="20"/>
              </w:rPr>
            </w:pPr>
            <w:r>
              <w:rPr>
                <w:sz w:val="20"/>
                <w:szCs w:val="20"/>
              </w:rPr>
              <w:t>2026</w:t>
            </w: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370C34">
            <w:pPr>
              <w:pStyle w:val="af6"/>
              <w:jc w:val="center"/>
              <w:rPr>
                <w:sz w:val="20"/>
                <w:szCs w:val="20"/>
              </w:rPr>
            </w:pPr>
            <w:r w:rsidRPr="00777C52">
              <w:rPr>
                <w:sz w:val="20"/>
                <w:szCs w:val="20"/>
              </w:rPr>
              <w:t>Всего</w:t>
            </w:r>
          </w:p>
        </w:tc>
      </w:tr>
      <w:tr w:rsidR="00AE7614" w:rsidRPr="00777C52" w:rsidTr="00AE7614">
        <w:trPr>
          <w:gridAfter w:val="3"/>
          <w:wAfter w:w="2743" w:type="dxa"/>
          <w:trHeight w:val="137"/>
        </w:trPr>
        <w:tc>
          <w:tcPr>
            <w:tcW w:w="6995" w:type="dxa"/>
            <w:gridSpan w:val="9"/>
            <w:vMerge w:val="restart"/>
            <w:tcBorders>
              <w:top w:val="single" w:sz="2" w:space="0" w:color="auto"/>
              <w:left w:val="single" w:sz="2" w:space="0" w:color="auto"/>
              <w:right w:val="single" w:sz="2" w:space="0" w:color="auto"/>
            </w:tcBorders>
          </w:tcPr>
          <w:p w:rsidR="00AE7614" w:rsidRPr="00777C52" w:rsidRDefault="00AE7614" w:rsidP="00694A86">
            <w:pPr>
              <w:pStyle w:val="af6"/>
              <w:jc w:val="both"/>
              <w:rPr>
                <w:sz w:val="20"/>
                <w:szCs w:val="20"/>
              </w:rPr>
            </w:pPr>
            <w:r w:rsidRPr="00777C52">
              <w:rPr>
                <w:sz w:val="20"/>
                <w:szCs w:val="20"/>
              </w:rPr>
              <w:t xml:space="preserve">Цель Подпрограммы: создание благоприятных условий для  проживания отдельных категорий граждан, установленных законодательством </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8387,40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9707,60</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38718,60</w:t>
            </w:r>
          </w:p>
        </w:tc>
      </w:tr>
      <w:tr w:rsidR="00AE7614" w:rsidRPr="00777C52" w:rsidTr="00AE7614">
        <w:trPr>
          <w:gridAfter w:val="3"/>
          <w:wAfter w:w="2743" w:type="dxa"/>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8387,40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9707,60</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38718,60</w:t>
            </w:r>
          </w:p>
        </w:tc>
      </w:tr>
      <w:tr w:rsidR="00AE7614" w:rsidRPr="00777C52" w:rsidTr="00AE7614">
        <w:trPr>
          <w:gridAfter w:val="3"/>
          <w:wAfter w:w="2743" w:type="dxa"/>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r>
      <w:tr w:rsidR="00AE7614" w:rsidRPr="00777C52" w:rsidTr="00AE7614">
        <w:trPr>
          <w:gridAfter w:val="3"/>
          <w:wAfter w:w="2743" w:type="dxa"/>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sidRPr="001E1304">
              <w:rPr>
                <w:sz w:val="20"/>
                <w:szCs w:val="20"/>
              </w:rPr>
              <w:t>0,00</w:t>
            </w:r>
          </w:p>
        </w:tc>
      </w:tr>
      <w:tr w:rsidR="00AE7614" w:rsidRPr="00777C52" w:rsidTr="00AE7614">
        <w:trPr>
          <w:gridAfter w:val="3"/>
          <w:wAfter w:w="2743" w:type="dxa"/>
          <w:trHeight w:val="137"/>
        </w:trPr>
        <w:tc>
          <w:tcPr>
            <w:tcW w:w="6995" w:type="dxa"/>
            <w:gridSpan w:val="9"/>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источники </w:t>
            </w:r>
          </w:p>
        </w:tc>
        <w:tc>
          <w:tcPr>
            <w:tcW w:w="135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AE7614" w:rsidRPr="00973FB8" w:rsidRDefault="00AE7614" w:rsidP="00AE7614">
            <w:pPr>
              <w:pStyle w:val="af6"/>
              <w:jc w:val="center"/>
              <w:rPr>
                <w:sz w:val="20"/>
                <w:szCs w:val="20"/>
              </w:rPr>
            </w:pPr>
            <w:r>
              <w:rPr>
                <w:sz w:val="20"/>
                <w:szCs w:val="20"/>
              </w:rPr>
              <w:t>0,00</w:t>
            </w:r>
          </w:p>
        </w:tc>
      </w:tr>
      <w:tr w:rsidR="00AE7614" w:rsidRPr="00777C52" w:rsidTr="00AE7614">
        <w:trPr>
          <w:gridAfter w:val="3"/>
          <w:wAfter w:w="2743" w:type="dxa"/>
          <w:trHeight w:val="137"/>
        </w:trPr>
        <w:tc>
          <w:tcPr>
            <w:tcW w:w="6995" w:type="dxa"/>
            <w:gridSpan w:val="9"/>
            <w:vMerge w:val="restart"/>
            <w:tcBorders>
              <w:top w:val="single" w:sz="2" w:space="0" w:color="auto"/>
              <w:left w:val="single" w:sz="2" w:space="0" w:color="auto"/>
              <w:right w:val="single" w:sz="2" w:space="0" w:color="auto"/>
            </w:tcBorders>
          </w:tcPr>
          <w:p w:rsidR="00AE7614" w:rsidRPr="00777C52" w:rsidRDefault="00AE7614" w:rsidP="00694A86">
            <w:pPr>
              <w:pStyle w:val="af6"/>
              <w:jc w:val="both"/>
              <w:rPr>
                <w:sz w:val="20"/>
                <w:szCs w:val="20"/>
              </w:rPr>
            </w:pPr>
            <w:r w:rsidRPr="00777C52">
              <w:rPr>
                <w:sz w:val="20"/>
                <w:szCs w:val="20"/>
              </w:rPr>
              <w:t xml:space="preserve">Задача 1 Подпрограммы: разработка и внедрение правовых, финансовых, организационных механизмов процесса обеспечения жилыми помещениями отдельных категорий граждан, установленных законодательством </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8387,40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9707,60</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38718,60</w:t>
            </w:r>
          </w:p>
        </w:tc>
      </w:tr>
      <w:tr w:rsidR="00AE7614" w:rsidRPr="00777C52" w:rsidTr="00AE7614">
        <w:trPr>
          <w:gridAfter w:val="3"/>
          <w:wAfter w:w="2743" w:type="dxa"/>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8387,40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9707,60</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38718,60</w:t>
            </w:r>
          </w:p>
        </w:tc>
      </w:tr>
      <w:tr w:rsidR="00AE7614" w:rsidRPr="00777C52" w:rsidTr="00AE7614">
        <w:trPr>
          <w:gridAfter w:val="3"/>
          <w:wAfter w:w="2743" w:type="dxa"/>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r>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r>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207DE8">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AE7614" w:rsidRPr="00973FB8" w:rsidRDefault="00AE7614" w:rsidP="00AE7614">
            <w:pPr>
              <w:pStyle w:val="af6"/>
              <w:jc w:val="center"/>
              <w:rPr>
                <w:sz w:val="20"/>
                <w:szCs w:val="20"/>
              </w:rPr>
            </w:pPr>
            <w:r>
              <w:rPr>
                <w:sz w:val="20"/>
                <w:szCs w:val="20"/>
              </w:rPr>
              <w:t>0,00</w:t>
            </w:r>
          </w:p>
        </w:tc>
      </w:tr>
      <w:tr w:rsidR="00AE7614" w:rsidRPr="00777C52" w:rsidTr="00AE7614">
        <w:trPr>
          <w:gridAfter w:val="3"/>
          <w:wAfter w:w="2743" w:type="dxa"/>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r>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r>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207DE8">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AE7614" w:rsidRPr="00973FB8" w:rsidRDefault="00AE7614" w:rsidP="00AE7614">
            <w:pPr>
              <w:pStyle w:val="af6"/>
              <w:jc w:val="center"/>
              <w:rPr>
                <w:sz w:val="20"/>
                <w:szCs w:val="20"/>
              </w:rPr>
            </w:pPr>
            <w:r w:rsidRPr="00777C52">
              <w:rPr>
                <w:sz w:val="20"/>
                <w:szCs w:val="20"/>
              </w:rPr>
              <w:t>0,00</w:t>
            </w:r>
          </w:p>
        </w:tc>
      </w:tr>
      <w:tr w:rsidR="00AE7614" w:rsidRPr="00777C52" w:rsidTr="00AE7614">
        <w:trPr>
          <w:gridAfter w:val="3"/>
          <w:wAfter w:w="2743" w:type="dxa"/>
          <w:trHeight w:val="137"/>
        </w:trPr>
        <w:tc>
          <w:tcPr>
            <w:tcW w:w="6995" w:type="dxa"/>
            <w:gridSpan w:val="9"/>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источники </w:t>
            </w:r>
          </w:p>
        </w:tc>
        <w:tc>
          <w:tcPr>
            <w:tcW w:w="1355" w:type="dxa"/>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207DE8">
            <w:pPr>
              <w:pStyle w:val="af6"/>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AE7614" w:rsidRPr="00973FB8"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tcBorders>
              <w:top w:val="single" w:sz="2" w:space="0" w:color="auto"/>
              <w:left w:val="single" w:sz="2" w:space="0" w:color="auto"/>
              <w:bottom w:val="nil"/>
              <w:right w:val="single" w:sz="2" w:space="0" w:color="auto"/>
            </w:tcBorders>
          </w:tcPr>
          <w:p w:rsidR="00AE7614" w:rsidRPr="00777C52" w:rsidRDefault="00AE7614" w:rsidP="00694A86">
            <w:pPr>
              <w:pStyle w:val="af6"/>
              <w:rPr>
                <w:sz w:val="20"/>
                <w:szCs w:val="20"/>
              </w:rPr>
            </w:pPr>
            <w:r w:rsidRPr="00777C52">
              <w:rPr>
                <w:sz w:val="20"/>
                <w:szCs w:val="20"/>
              </w:rPr>
              <w:t>1.</w:t>
            </w:r>
            <w:r>
              <w:rPr>
                <w:sz w:val="20"/>
                <w:szCs w:val="20"/>
              </w:rPr>
              <w:t>1</w:t>
            </w:r>
            <w:r w:rsidRPr="00777C52">
              <w:rPr>
                <w:sz w:val="20"/>
                <w:szCs w:val="20"/>
              </w:rPr>
              <w:t>.</w:t>
            </w:r>
          </w:p>
        </w:tc>
        <w:tc>
          <w:tcPr>
            <w:tcW w:w="2712" w:type="dxa"/>
            <w:gridSpan w:val="3"/>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Подготовка информационно- аналитических материалов и организация контроля за выполнением Подпрограммы </w:t>
            </w:r>
          </w:p>
        </w:tc>
        <w:tc>
          <w:tcPr>
            <w:tcW w:w="970"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w:t>
            </w:r>
          </w:p>
        </w:tc>
        <w:tc>
          <w:tcPr>
            <w:tcW w:w="1275" w:type="dxa"/>
            <w:gridSpan w:val="2"/>
            <w:vMerge w:val="restart"/>
            <w:tcBorders>
              <w:top w:val="single" w:sz="2" w:space="0" w:color="auto"/>
              <w:left w:val="single" w:sz="2" w:space="0" w:color="auto"/>
              <w:right w:val="single" w:sz="2" w:space="0" w:color="auto"/>
            </w:tcBorders>
          </w:tcPr>
          <w:p w:rsidR="00AE7614" w:rsidRPr="00777C52" w:rsidRDefault="00AE7614" w:rsidP="00AE7614">
            <w:pPr>
              <w:pStyle w:val="af6"/>
              <w:rPr>
                <w:sz w:val="20"/>
                <w:szCs w:val="20"/>
              </w:rPr>
            </w:pPr>
            <w:r w:rsidRPr="00777C52">
              <w:rPr>
                <w:sz w:val="20"/>
                <w:szCs w:val="20"/>
              </w:rPr>
              <w:t>20</w:t>
            </w:r>
            <w:r>
              <w:rPr>
                <w:sz w:val="20"/>
                <w:szCs w:val="20"/>
              </w:rPr>
              <w:t>24</w:t>
            </w:r>
            <w:r w:rsidRPr="00777C52">
              <w:rPr>
                <w:sz w:val="20"/>
                <w:szCs w:val="20"/>
              </w:rPr>
              <w:t xml:space="preserve"> </w:t>
            </w:r>
            <w:r>
              <w:rPr>
                <w:sz w:val="20"/>
                <w:szCs w:val="20"/>
              </w:rPr>
              <w:t>–</w:t>
            </w:r>
            <w:r w:rsidRPr="00777C52">
              <w:rPr>
                <w:sz w:val="20"/>
                <w:szCs w:val="20"/>
              </w:rPr>
              <w:t xml:space="preserve"> 20</w:t>
            </w:r>
            <w:r>
              <w:rPr>
                <w:sz w:val="20"/>
                <w:szCs w:val="20"/>
              </w:rPr>
              <w:t>26</w:t>
            </w:r>
          </w:p>
        </w:tc>
        <w:tc>
          <w:tcPr>
            <w:tcW w:w="1467" w:type="dxa"/>
            <w:gridSpan w:val="2"/>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Pr>
                <w:sz w:val="20"/>
                <w:szCs w:val="20"/>
              </w:rPr>
              <w:t>Управление капитального строительства</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137"/>
        </w:trPr>
        <w:tc>
          <w:tcPr>
            <w:tcW w:w="571" w:type="dxa"/>
            <w:tcBorders>
              <w:top w:val="nil"/>
              <w:left w:val="single" w:sz="2" w:space="0" w:color="auto"/>
              <w:bottom w:val="nil"/>
              <w:right w:val="single" w:sz="2" w:space="0" w:color="auto"/>
            </w:tcBorders>
          </w:tcPr>
          <w:p w:rsidR="00AE7614" w:rsidRPr="00777C52" w:rsidRDefault="00AE7614" w:rsidP="00694A86">
            <w:pPr>
              <w:pStyle w:val="af6"/>
              <w:rPr>
                <w:sz w:val="20"/>
                <w:szCs w:val="20"/>
              </w:rPr>
            </w:pPr>
          </w:p>
        </w:tc>
        <w:tc>
          <w:tcPr>
            <w:tcW w:w="2712"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970"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137"/>
        </w:trPr>
        <w:tc>
          <w:tcPr>
            <w:tcW w:w="571" w:type="dxa"/>
            <w:tcBorders>
              <w:top w:val="nil"/>
              <w:left w:val="single" w:sz="2" w:space="0" w:color="auto"/>
              <w:bottom w:val="nil"/>
              <w:right w:val="single" w:sz="2" w:space="0" w:color="auto"/>
            </w:tcBorders>
          </w:tcPr>
          <w:p w:rsidR="00AE7614" w:rsidRPr="00777C52" w:rsidRDefault="00AE7614" w:rsidP="00694A86">
            <w:pPr>
              <w:pStyle w:val="af6"/>
              <w:rPr>
                <w:sz w:val="20"/>
                <w:szCs w:val="20"/>
              </w:rPr>
            </w:pPr>
          </w:p>
        </w:tc>
        <w:tc>
          <w:tcPr>
            <w:tcW w:w="2712"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970"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207DE8">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137"/>
        </w:trPr>
        <w:tc>
          <w:tcPr>
            <w:tcW w:w="571" w:type="dxa"/>
            <w:tcBorders>
              <w:top w:val="nil"/>
              <w:left w:val="single" w:sz="2" w:space="0" w:color="auto"/>
              <w:bottom w:val="nil"/>
              <w:right w:val="single" w:sz="2" w:space="0" w:color="auto"/>
            </w:tcBorders>
          </w:tcPr>
          <w:p w:rsidR="00AE7614" w:rsidRPr="00777C52" w:rsidRDefault="00AE7614" w:rsidP="00694A86">
            <w:pPr>
              <w:pStyle w:val="af6"/>
              <w:rPr>
                <w:sz w:val="20"/>
                <w:szCs w:val="20"/>
              </w:rPr>
            </w:pPr>
          </w:p>
        </w:tc>
        <w:tc>
          <w:tcPr>
            <w:tcW w:w="2712"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970"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207DE8">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137"/>
        </w:trPr>
        <w:tc>
          <w:tcPr>
            <w:tcW w:w="571" w:type="dxa"/>
            <w:tcBorders>
              <w:top w:val="nil"/>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2712" w:type="dxa"/>
            <w:gridSpan w:val="3"/>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970"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207DE8">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279"/>
        </w:trPr>
        <w:tc>
          <w:tcPr>
            <w:tcW w:w="571" w:type="dxa"/>
            <w:tcBorders>
              <w:top w:val="single" w:sz="2" w:space="0" w:color="auto"/>
              <w:left w:val="single" w:sz="2" w:space="0" w:color="auto"/>
              <w:bottom w:val="nil"/>
              <w:right w:val="single" w:sz="2" w:space="0" w:color="auto"/>
            </w:tcBorders>
          </w:tcPr>
          <w:p w:rsidR="00AE7614" w:rsidRPr="00777C52" w:rsidRDefault="00AE7614" w:rsidP="00694A86">
            <w:pPr>
              <w:pStyle w:val="af6"/>
              <w:rPr>
                <w:sz w:val="20"/>
                <w:szCs w:val="20"/>
              </w:rPr>
            </w:pPr>
            <w:r w:rsidRPr="00777C52">
              <w:rPr>
                <w:sz w:val="20"/>
                <w:szCs w:val="20"/>
              </w:rPr>
              <w:t>1.</w:t>
            </w:r>
            <w:r>
              <w:rPr>
                <w:sz w:val="20"/>
                <w:szCs w:val="20"/>
              </w:rPr>
              <w:t>2</w:t>
            </w:r>
            <w:r w:rsidRPr="00777C52">
              <w:rPr>
                <w:sz w:val="20"/>
                <w:szCs w:val="20"/>
              </w:rPr>
              <w:t>.</w:t>
            </w:r>
          </w:p>
        </w:tc>
        <w:tc>
          <w:tcPr>
            <w:tcW w:w="2712" w:type="dxa"/>
            <w:gridSpan w:val="3"/>
            <w:vMerge w:val="restart"/>
            <w:tcBorders>
              <w:top w:val="single" w:sz="2" w:space="0" w:color="auto"/>
              <w:left w:val="single" w:sz="2" w:space="0" w:color="auto"/>
              <w:right w:val="single" w:sz="2" w:space="0" w:color="auto"/>
            </w:tcBorders>
          </w:tcPr>
          <w:p w:rsidR="00AE7614" w:rsidRDefault="00AE7614" w:rsidP="00694A86">
            <w:pPr>
              <w:pStyle w:val="af6"/>
              <w:rPr>
                <w:sz w:val="20"/>
                <w:szCs w:val="20"/>
              </w:rPr>
            </w:pPr>
            <w:r w:rsidRPr="00777C52">
              <w:rPr>
                <w:sz w:val="20"/>
                <w:szCs w:val="20"/>
              </w:rPr>
              <w:t>Проведение разъяснительной работы по вопросам реализации Подпрограммы</w:t>
            </w:r>
          </w:p>
          <w:p w:rsidR="00AE7614" w:rsidRDefault="00AE7614" w:rsidP="00694A86">
            <w:pPr>
              <w:pStyle w:val="af6"/>
              <w:rPr>
                <w:sz w:val="20"/>
                <w:szCs w:val="20"/>
              </w:rPr>
            </w:pPr>
          </w:p>
          <w:p w:rsidR="00AE7614" w:rsidRDefault="00AE7614" w:rsidP="00694A86">
            <w:pPr>
              <w:pStyle w:val="af6"/>
              <w:rPr>
                <w:sz w:val="20"/>
                <w:szCs w:val="20"/>
              </w:rPr>
            </w:pPr>
          </w:p>
          <w:p w:rsidR="00AE7614" w:rsidRDefault="00AE7614" w:rsidP="00694A86">
            <w:pPr>
              <w:pStyle w:val="af6"/>
              <w:rPr>
                <w:sz w:val="20"/>
                <w:szCs w:val="20"/>
              </w:rPr>
            </w:pPr>
          </w:p>
          <w:p w:rsidR="00AE7614" w:rsidRDefault="00AE7614" w:rsidP="00694A86">
            <w:pPr>
              <w:pStyle w:val="af6"/>
              <w:rPr>
                <w:sz w:val="20"/>
                <w:szCs w:val="20"/>
              </w:rPr>
            </w:pPr>
          </w:p>
          <w:p w:rsidR="00AE7614" w:rsidRDefault="00AE7614" w:rsidP="00694A86">
            <w:pPr>
              <w:pStyle w:val="af6"/>
              <w:rPr>
                <w:sz w:val="20"/>
                <w:szCs w:val="20"/>
              </w:rPr>
            </w:pPr>
          </w:p>
          <w:p w:rsidR="00AE7614" w:rsidRDefault="00AE7614" w:rsidP="00694A86">
            <w:pPr>
              <w:pStyle w:val="af6"/>
              <w:rPr>
                <w:sz w:val="20"/>
                <w:szCs w:val="20"/>
              </w:rPr>
            </w:pPr>
          </w:p>
          <w:p w:rsidR="00AE7614" w:rsidRPr="00777C52" w:rsidRDefault="00AE7614" w:rsidP="00694A86">
            <w:pPr>
              <w:pStyle w:val="af6"/>
              <w:rPr>
                <w:sz w:val="20"/>
                <w:szCs w:val="20"/>
              </w:rPr>
            </w:pPr>
          </w:p>
        </w:tc>
        <w:tc>
          <w:tcPr>
            <w:tcW w:w="970"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lastRenderedPageBreak/>
              <w:t xml:space="preserve">Прочие </w:t>
            </w:r>
          </w:p>
        </w:tc>
        <w:tc>
          <w:tcPr>
            <w:tcW w:w="1275" w:type="dxa"/>
            <w:gridSpan w:val="2"/>
            <w:vMerge w:val="restart"/>
            <w:tcBorders>
              <w:top w:val="single" w:sz="2" w:space="0" w:color="auto"/>
              <w:left w:val="single" w:sz="2" w:space="0" w:color="auto"/>
              <w:right w:val="single" w:sz="2" w:space="0" w:color="auto"/>
            </w:tcBorders>
          </w:tcPr>
          <w:p w:rsidR="00AE7614" w:rsidRPr="00777C52" w:rsidRDefault="00AE7614" w:rsidP="00B3385B">
            <w:pPr>
              <w:pStyle w:val="af6"/>
              <w:rPr>
                <w:sz w:val="20"/>
                <w:szCs w:val="20"/>
              </w:rPr>
            </w:pPr>
            <w:r>
              <w:rPr>
                <w:sz w:val="20"/>
                <w:szCs w:val="20"/>
              </w:rPr>
              <w:t>2024</w:t>
            </w:r>
            <w:r w:rsidRPr="00777C52">
              <w:rPr>
                <w:sz w:val="20"/>
                <w:szCs w:val="20"/>
              </w:rPr>
              <w:t xml:space="preserve"> - 20</w:t>
            </w:r>
            <w:r>
              <w:rPr>
                <w:sz w:val="20"/>
                <w:szCs w:val="20"/>
              </w:rPr>
              <w:t>26</w:t>
            </w:r>
          </w:p>
        </w:tc>
        <w:tc>
          <w:tcPr>
            <w:tcW w:w="1467" w:type="dxa"/>
            <w:gridSpan w:val="2"/>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Pr>
                <w:sz w:val="20"/>
                <w:szCs w:val="20"/>
              </w:rPr>
              <w:t>Управление капитального строительства</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207DE8">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137"/>
        </w:trPr>
        <w:tc>
          <w:tcPr>
            <w:tcW w:w="571" w:type="dxa"/>
            <w:tcBorders>
              <w:top w:val="nil"/>
              <w:left w:val="single" w:sz="2" w:space="0" w:color="auto"/>
              <w:bottom w:val="nil"/>
              <w:right w:val="single" w:sz="2" w:space="0" w:color="auto"/>
            </w:tcBorders>
          </w:tcPr>
          <w:p w:rsidR="00AE7614" w:rsidRPr="00777C52" w:rsidRDefault="00AE7614" w:rsidP="00694A86">
            <w:pPr>
              <w:pStyle w:val="af6"/>
              <w:rPr>
                <w:sz w:val="20"/>
                <w:szCs w:val="20"/>
              </w:rPr>
            </w:pPr>
          </w:p>
        </w:tc>
        <w:tc>
          <w:tcPr>
            <w:tcW w:w="2712"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970"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973FB8" w:rsidRDefault="00AE7614" w:rsidP="00207DE8">
            <w:pPr>
              <w:pStyle w:val="af6"/>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137"/>
        </w:trPr>
        <w:tc>
          <w:tcPr>
            <w:tcW w:w="571" w:type="dxa"/>
            <w:tcBorders>
              <w:top w:val="nil"/>
              <w:left w:val="single" w:sz="2" w:space="0" w:color="auto"/>
              <w:bottom w:val="nil"/>
              <w:right w:val="single" w:sz="2" w:space="0" w:color="auto"/>
            </w:tcBorders>
          </w:tcPr>
          <w:p w:rsidR="00AE7614" w:rsidRPr="00777C52" w:rsidRDefault="00AE7614" w:rsidP="00694A86">
            <w:pPr>
              <w:pStyle w:val="af6"/>
              <w:rPr>
                <w:sz w:val="20"/>
                <w:szCs w:val="20"/>
              </w:rPr>
            </w:pPr>
          </w:p>
        </w:tc>
        <w:tc>
          <w:tcPr>
            <w:tcW w:w="2712"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970"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137"/>
        </w:trPr>
        <w:tc>
          <w:tcPr>
            <w:tcW w:w="571" w:type="dxa"/>
            <w:tcBorders>
              <w:top w:val="nil"/>
              <w:left w:val="single" w:sz="2" w:space="0" w:color="auto"/>
              <w:bottom w:val="nil"/>
              <w:right w:val="single" w:sz="2" w:space="0" w:color="auto"/>
            </w:tcBorders>
          </w:tcPr>
          <w:p w:rsidR="00AE7614" w:rsidRPr="00777C52" w:rsidRDefault="00AE7614" w:rsidP="00694A86">
            <w:pPr>
              <w:pStyle w:val="af6"/>
              <w:rPr>
                <w:sz w:val="20"/>
                <w:szCs w:val="20"/>
              </w:rPr>
            </w:pPr>
          </w:p>
        </w:tc>
        <w:tc>
          <w:tcPr>
            <w:tcW w:w="2712"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970"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AE7614">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gridAfter w:val="3"/>
          <w:wAfter w:w="2743" w:type="dxa"/>
          <w:trHeight w:val="137"/>
        </w:trPr>
        <w:tc>
          <w:tcPr>
            <w:tcW w:w="571" w:type="dxa"/>
            <w:tcBorders>
              <w:top w:val="nil"/>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2712" w:type="dxa"/>
            <w:gridSpan w:val="3"/>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970"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355" w:type="dxa"/>
            <w:tcBorders>
              <w:top w:val="single" w:sz="2" w:space="0" w:color="auto"/>
              <w:left w:val="single" w:sz="2" w:space="0" w:color="auto"/>
              <w:bottom w:val="single" w:sz="2" w:space="0" w:color="auto"/>
              <w:right w:val="single" w:sz="2" w:space="0" w:color="auto"/>
            </w:tcBorders>
          </w:tcPr>
          <w:p w:rsidR="00AE7614" w:rsidRPr="00973FB8" w:rsidRDefault="00AE7614" w:rsidP="00AE7614">
            <w:pPr>
              <w:pStyle w:val="af6"/>
              <w:jc w:val="center"/>
              <w:rPr>
                <w:sz w:val="20"/>
                <w:szCs w:val="20"/>
              </w:rPr>
            </w:pPr>
            <w:r>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207DE8">
            <w:pPr>
              <w:pStyle w:val="af6"/>
              <w:jc w:val="center"/>
              <w:rPr>
                <w:sz w:val="20"/>
                <w:szCs w:val="20"/>
              </w:rPr>
            </w:pPr>
            <w:r w:rsidRPr="00777C52">
              <w:rPr>
                <w:sz w:val="20"/>
                <w:szCs w:val="20"/>
              </w:rPr>
              <w:t xml:space="preserve">0,00 </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AE7614" w:rsidRDefault="00AE7614" w:rsidP="00AE7614">
            <w:pPr>
              <w:jc w:val="center"/>
            </w:pPr>
            <w:r w:rsidRPr="00C02198">
              <w:rPr>
                <w:sz w:val="20"/>
              </w:rPr>
              <w:t>0,00</w:t>
            </w:r>
          </w:p>
        </w:tc>
      </w:tr>
      <w:tr w:rsidR="00AE7614" w:rsidRPr="00777C52" w:rsidTr="00AE7614">
        <w:trPr>
          <w:trHeight w:val="137"/>
        </w:trPr>
        <w:tc>
          <w:tcPr>
            <w:tcW w:w="6995" w:type="dxa"/>
            <w:gridSpan w:val="9"/>
            <w:vMerge w:val="restart"/>
            <w:tcBorders>
              <w:top w:val="single" w:sz="2" w:space="0" w:color="auto"/>
              <w:left w:val="single" w:sz="2" w:space="0" w:color="auto"/>
              <w:right w:val="single" w:sz="2" w:space="0" w:color="auto"/>
            </w:tcBorders>
          </w:tcPr>
          <w:p w:rsidR="00AE7614" w:rsidRPr="00777C52" w:rsidRDefault="00AE7614" w:rsidP="00694A86">
            <w:pPr>
              <w:pStyle w:val="af6"/>
              <w:jc w:val="both"/>
              <w:rPr>
                <w:sz w:val="20"/>
                <w:szCs w:val="20"/>
              </w:rPr>
            </w:pPr>
            <w:r w:rsidRPr="00777C52">
              <w:rPr>
                <w:sz w:val="20"/>
                <w:szCs w:val="20"/>
              </w:rPr>
              <w:lastRenderedPageBreak/>
              <w:t xml:space="preserve">Задача 2 Подпрограммы: обеспечение жилыми помещениями отдельных категорий граждан, установленных законодательством </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8387,40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9707,60</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b/>
                <w:sz w:val="20"/>
                <w:szCs w:val="20"/>
              </w:rPr>
            </w:pPr>
            <w:r w:rsidRPr="00AA781A">
              <w:rPr>
                <w:b/>
                <w:sz w:val="20"/>
                <w:szCs w:val="20"/>
              </w:rPr>
              <w:t>38718,60</w:t>
            </w:r>
          </w:p>
        </w:tc>
        <w:tc>
          <w:tcPr>
            <w:tcW w:w="190" w:type="dxa"/>
          </w:tcPr>
          <w:p w:rsidR="00AE7614" w:rsidRPr="00777C52" w:rsidRDefault="00AE7614"/>
        </w:tc>
        <w:tc>
          <w:tcPr>
            <w:tcW w:w="1276" w:type="dxa"/>
          </w:tcPr>
          <w:p w:rsidR="00AE7614" w:rsidRPr="00777C52" w:rsidRDefault="00AE7614"/>
        </w:tc>
        <w:tc>
          <w:tcPr>
            <w:tcW w:w="1277" w:type="dxa"/>
          </w:tcPr>
          <w:p w:rsidR="00AE7614" w:rsidRPr="00777C52" w:rsidRDefault="00AE7614" w:rsidP="00207DE8">
            <w:pPr>
              <w:pStyle w:val="af6"/>
              <w:jc w:val="center"/>
              <w:rPr>
                <w:sz w:val="20"/>
                <w:szCs w:val="20"/>
              </w:rPr>
            </w:pPr>
            <w:r w:rsidRPr="00777C52">
              <w:rPr>
                <w:sz w:val="20"/>
                <w:szCs w:val="20"/>
              </w:rPr>
              <w:t xml:space="preserve">0,00 </w:t>
            </w:r>
          </w:p>
        </w:tc>
      </w:tr>
      <w:tr w:rsidR="00AE7614" w:rsidRPr="00777C52" w:rsidTr="00AE7614">
        <w:trPr>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8387,40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10311,80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9707,60</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af6"/>
              <w:jc w:val="center"/>
              <w:rPr>
                <w:sz w:val="20"/>
                <w:szCs w:val="20"/>
              </w:rPr>
            </w:pPr>
            <w:r w:rsidRPr="00AA781A">
              <w:rPr>
                <w:sz w:val="20"/>
                <w:szCs w:val="20"/>
              </w:rPr>
              <w:t>38718,60</w:t>
            </w:r>
          </w:p>
        </w:tc>
        <w:tc>
          <w:tcPr>
            <w:tcW w:w="190" w:type="dxa"/>
          </w:tcPr>
          <w:p w:rsidR="00AE7614" w:rsidRPr="00777C52" w:rsidRDefault="00AE7614"/>
        </w:tc>
        <w:tc>
          <w:tcPr>
            <w:tcW w:w="1276" w:type="dxa"/>
          </w:tcPr>
          <w:p w:rsidR="00AE7614" w:rsidRPr="00777C52" w:rsidRDefault="00AE7614"/>
        </w:tc>
        <w:tc>
          <w:tcPr>
            <w:tcW w:w="1277" w:type="dxa"/>
          </w:tcPr>
          <w:p w:rsidR="00AE7614" w:rsidRPr="00777C52" w:rsidRDefault="00AE7614" w:rsidP="00207DE8">
            <w:pPr>
              <w:pStyle w:val="af6"/>
              <w:jc w:val="center"/>
              <w:rPr>
                <w:sz w:val="20"/>
                <w:szCs w:val="20"/>
              </w:rPr>
            </w:pPr>
            <w:r w:rsidRPr="00777C52">
              <w:rPr>
                <w:sz w:val="20"/>
                <w:szCs w:val="20"/>
              </w:rPr>
              <w:t xml:space="preserve">0,00 </w:t>
            </w:r>
          </w:p>
        </w:tc>
      </w:tr>
      <w:tr w:rsidR="00AE7614" w:rsidRPr="00777C52" w:rsidTr="00AE7614">
        <w:trPr>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Pr>
                <w:sz w:val="20"/>
                <w:szCs w:val="20"/>
              </w:rPr>
              <w:t>4591,80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Pr>
                <w:sz w:val="20"/>
                <w:szCs w:val="20"/>
              </w:rPr>
              <w:t>3974,90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AA0444">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p>
        </w:tc>
        <w:tc>
          <w:tcPr>
            <w:tcW w:w="190" w:type="dxa"/>
          </w:tcPr>
          <w:p w:rsidR="00AE7614" w:rsidRPr="00777C52" w:rsidRDefault="00AE7614"/>
        </w:tc>
        <w:tc>
          <w:tcPr>
            <w:tcW w:w="1276" w:type="dxa"/>
          </w:tcPr>
          <w:p w:rsidR="00AE7614" w:rsidRPr="00777C52" w:rsidRDefault="00AE7614"/>
        </w:tc>
        <w:tc>
          <w:tcPr>
            <w:tcW w:w="1277" w:type="dxa"/>
          </w:tcPr>
          <w:p w:rsidR="00AE7614" w:rsidRPr="00777C52" w:rsidRDefault="00AE7614" w:rsidP="00207DE8">
            <w:pPr>
              <w:pStyle w:val="af6"/>
              <w:jc w:val="center"/>
              <w:rPr>
                <w:sz w:val="20"/>
                <w:szCs w:val="20"/>
              </w:rPr>
            </w:pPr>
            <w:r w:rsidRPr="00777C52">
              <w:rPr>
                <w:sz w:val="20"/>
                <w:szCs w:val="20"/>
              </w:rPr>
              <w:t xml:space="preserve">0,00 </w:t>
            </w:r>
          </w:p>
        </w:tc>
      </w:tr>
      <w:tr w:rsidR="00AE7614" w:rsidRPr="00777C52" w:rsidTr="00AE7614">
        <w:trPr>
          <w:trHeight w:val="137"/>
        </w:trPr>
        <w:tc>
          <w:tcPr>
            <w:tcW w:w="6995" w:type="dxa"/>
            <w:gridSpan w:val="9"/>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90" w:type="dxa"/>
          </w:tcPr>
          <w:p w:rsidR="00AE7614" w:rsidRPr="00777C52" w:rsidRDefault="00AE7614"/>
        </w:tc>
        <w:tc>
          <w:tcPr>
            <w:tcW w:w="1276" w:type="dxa"/>
          </w:tcPr>
          <w:p w:rsidR="00AE7614" w:rsidRPr="00777C52" w:rsidRDefault="00AE7614"/>
        </w:tc>
        <w:tc>
          <w:tcPr>
            <w:tcW w:w="1277" w:type="dxa"/>
          </w:tcPr>
          <w:p w:rsidR="00AE7614" w:rsidRPr="00777C52" w:rsidRDefault="00AE7614" w:rsidP="00207DE8">
            <w:pPr>
              <w:pStyle w:val="af6"/>
              <w:jc w:val="center"/>
              <w:rPr>
                <w:sz w:val="20"/>
                <w:szCs w:val="20"/>
              </w:rPr>
            </w:pPr>
            <w:r w:rsidRPr="00777C52">
              <w:rPr>
                <w:sz w:val="20"/>
                <w:szCs w:val="20"/>
              </w:rPr>
              <w:t xml:space="preserve">0,00 </w:t>
            </w:r>
          </w:p>
        </w:tc>
      </w:tr>
      <w:tr w:rsidR="00AE7614" w:rsidRPr="00777C52" w:rsidTr="00AE7614">
        <w:trPr>
          <w:trHeight w:val="137"/>
        </w:trPr>
        <w:tc>
          <w:tcPr>
            <w:tcW w:w="6995" w:type="dxa"/>
            <w:gridSpan w:val="9"/>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источники </w:t>
            </w:r>
          </w:p>
        </w:tc>
        <w:tc>
          <w:tcPr>
            <w:tcW w:w="135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90" w:type="dxa"/>
          </w:tcPr>
          <w:p w:rsidR="00AE7614" w:rsidRPr="00777C52" w:rsidRDefault="00AE7614"/>
        </w:tc>
        <w:tc>
          <w:tcPr>
            <w:tcW w:w="1276" w:type="dxa"/>
          </w:tcPr>
          <w:p w:rsidR="00AE7614" w:rsidRPr="00777C52" w:rsidRDefault="00AE7614"/>
        </w:tc>
        <w:tc>
          <w:tcPr>
            <w:tcW w:w="1277" w:type="dxa"/>
          </w:tcPr>
          <w:p w:rsidR="00AE7614" w:rsidRPr="00777C52" w:rsidRDefault="00AE7614" w:rsidP="00207DE8">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2.1.</w:t>
            </w:r>
          </w:p>
        </w:tc>
        <w:tc>
          <w:tcPr>
            <w:tcW w:w="2284"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Приобретение (строительство) жилых помещений для исполнения обязательств по обеспечению жилыми помещениями детей- сирот и детей, оставшихся без попечения родителей, лиц из числа детей-сирот и детей, оставшихся без попечения родителей </w:t>
            </w:r>
          </w:p>
        </w:tc>
        <w:tc>
          <w:tcPr>
            <w:tcW w:w="1398" w:type="dxa"/>
            <w:gridSpan w:val="3"/>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w:t>
            </w:r>
          </w:p>
        </w:tc>
        <w:tc>
          <w:tcPr>
            <w:tcW w:w="1275" w:type="dxa"/>
            <w:gridSpan w:val="2"/>
            <w:vMerge w:val="restart"/>
            <w:tcBorders>
              <w:top w:val="single" w:sz="2" w:space="0" w:color="auto"/>
              <w:left w:val="single" w:sz="2" w:space="0" w:color="auto"/>
              <w:right w:val="single" w:sz="2" w:space="0" w:color="auto"/>
            </w:tcBorders>
          </w:tcPr>
          <w:p w:rsidR="00AE7614" w:rsidRPr="00777C52" w:rsidRDefault="00AE7614" w:rsidP="00AE7614">
            <w:pPr>
              <w:pStyle w:val="af6"/>
              <w:rPr>
                <w:sz w:val="20"/>
                <w:szCs w:val="20"/>
              </w:rPr>
            </w:pPr>
            <w:r>
              <w:rPr>
                <w:sz w:val="20"/>
                <w:szCs w:val="20"/>
              </w:rPr>
              <w:t>2024</w:t>
            </w:r>
            <w:r w:rsidRPr="00777C52">
              <w:rPr>
                <w:sz w:val="20"/>
                <w:szCs w:val="20"/>
              </w:rPr>
              <w:t xml:space="preserve"> </w:t>
            </w:r>
            <w:r>
              <w:rPr>
                <w:sz w:val="20"/>
                <w:szCs w:val="20"/>
              </w:rPr>
              <w:t>–</w:t>
            </w:r>
            <w:r w:rsidRPr="00777C52">
              <w:rPr>
                <w:sz w:val="20"/>
                <w:szCs w:val="20"/>
              </w:rPr>
              <w:t xml:space="preserve"> 20</w:t>
            </w:r>
            <w:r>
              <w:rPr>
                <w:sz w:val="20"/>
                <w:szCs w:val="20"/>
              </w:rPr>
              <w:t>26</w:t>
            </w:r>
          </w:p>
        </w:tc>
        <w:tc>
          <w:tcPr>
            <w:tcW w:w="1467" w:type="dxa"/>
            <w:gridSpan w:val="2"/>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Pr>
                <w:sz w:val="20"/>
                <w:szCs w:val="20"/>
              </w:rPr>
              <w:t>Управление капитального строительства</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426D33" w:rsidRDefault="00AE7614" w:rsidP="00AE7614">
            <w:pPr>
              <w:pStyle w:val="af6"/>
              <w:jc w:val="center"/>
              <w:rPr>
                <w:b/>
                <w:sz w:val="20"/>
                <w:szCs w:val="20"/>
              </w:rPr>
            </w:pPr>
            <w:r>
              <w:rPr>
                <w:b/>
                <w:sz w:val="20"/>
                <w:szCs w:val="20"/>
              </w:rPr>
              <w:t>8387,40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426D33" w:rsidRDefault="00AE7614" w:rsidP="00AE7614">
            <w:pPr>
              <w:pStyle w:val="af6"/>
              <w:jc w:val="center"/>
              <w:rPr>
                <w:b/>
                <w:sz w:val="20"/>
                <w:szCs w:val="20"/>
              </w:rPr>
            </w:pPr>
            <w:r>
              <w:rPr>
                <w:b/>
                <w:sz w:val="20"/>
                <w:szCs w:val="20"/>
              </w:rPr>
              <w:t>10039,20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426D33" w:rsidRDefault="00AE7614" w:rsidP="00AE7614">
            <w:pPr>
              <w:pStyle w:val="af6"/>
              <w:jc w:val="center"/>
              <w:rPr>
                <w:b/>
                <w:sz w:val="20"/>
                <w:szCs w:val="20"/>
              </w:rPr>
            </w:pPr>
            <w:r>
              <w:rPr>
                <w:b/>
                <w:sz w:val="20"/>
                <w:szCs w:val="20"/>
              </w:rPr>
              <w:t>10039,20</w:t>
            </w:r>
          </w:p>
        </w:tc>
        <w:tc>
          <w:tcPr>
            <w:tcW w:w="1275" w:type="dxa"/>
            <w:tcBorders>
              <w:top w:val="single" w:sz="2" w:space="0" w:color="auto"/>
              <w:left w:val="single" w:sz="2" w:space="0" w:color="auto"/>
              <w:bottom w:val="single" w:sz="2" w:space="0" w:color="auto"/>
              <w:right w:val="single" w:sz="2" w:space="0" w:color="auto"/>
            </w:tcBorders>
          </w:tcPr>
          <w:p w:rsidR="00AE7614" w:rsidRPr="00426D33" w:rsidRDefault="00AE7614" w:rsidP="00AE7614">
            <w:pPr>
              <w:pStyle w:val="af6"/>
              <w:jc w:val="center"/>
              <w:rPr>
                <w:b/>
                <w:sz w:val="20"/>
                <w:szCs w:val="20"/>
              </w:rPr>
            </w:pPr>
            <w:r>
              <w:rPr>
                <w:b/>
                <w:sz w:val="20"/>
                <w:szCs w:val="20"/>
              </w:rPr>
              <w:t>9435,00</w:t>
            </w:r>
          </w:p>
        </w:tc>
        <w:tc>
          <w:tcPr>
            <w:tcW w:w="1276" w:type="dxa"/>
            <w:tcBorders>
              <w:top w:val="single" w:sz="2" w:space="0" w:color="auto"/>
              <w:left w:val="single" w:sz="2" w:space="0" w:color="auto"/>
              <w:bottom w:val="single" w:sz="2" w:space="0" w:color="auto"/>
              <w:right w:val="single" w:sz="2" w:space="0" w:color="auto"/>
            </w:tcBorders>
          </w:tcPr>
          <w:p w:rsidR="00AE7614" w:rsidRPr="00426D33" w:rsidRDefault="00AE7614" w:rsidP="00AE7614">
            <w:pPr>
              <w:pStyle w:val="af6"/>
              <w:jc w:val="center"/>
              <w:rPr>
                <w:b/>
                <w:sz w:val="20"/>
                <w:szCs w:val="20"/>
              </w:rPr>
            </w:pPr>
            <w:r>
              <w:rPr>
                <w:b/>
                <w:sz w:val="20"/>
                <w:szCs w:val="20"/>
              </w:rPr>
              <w:t>37900,80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1E1304" w:rsidRDefault="00AE7614" w:rsidP="00AE7614">
            <w:pPr>
              <w:pStyle w:val="af6"/>
              <w:jc w:val="center"/>
              <w:rPr>
                <w:sz w:val="20"/>
                <w:szCs w:val="20"/>
              </w:rPr>
            </w:pPr>
            <w:r>
              <w:rPr>
                <w:sz w:val="20"/>
                <w:szCs w:val="20"/>
              </w:rPr>
              <w:t>8387,40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BA1749" w:rsidRDefault="00AE7614" w:rsidP="00AE7614">
            <w:pPr>
              <w:pStyle w:val="af6"/>
              <w:jc w:val="center"/>
              <w:rPr>
                <w:sz w:val="20"/>
                <w:szCs w:val="20"/>
              </w:rPr>
            </w:pPr>
            <w:r w:rsidRPr="00BA1749">
              <w:rPr>
                <w:sz w:val="20"/>
                <w:szCs w:val="20"/>
              </w:rPr>
              <w:t>10039,20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BA1749" w:rsidRDefault="00AE7614" w:rsidP="00AE7614">
            <w:pPr>
              <w:pStyle w:val="af6"/>
              <w:jc w:val="center"/>
              <w:rPr>
                <w:sz w:val="20"/>
                <w:szCs w:val="20"/>
              </w:rPr>
            </w:pPr>
            <w:r w:rsidRPr="00BA1749">
              <w:rPr>
                <w:sz w:val="20"/>
                <w:szCs w:val="20"/>
              </w:rPr>
              <w:t>10039,20</w:t>
            </w:r>
          </w:p>
        </w:tc>
        <w:tc>
          <w:tcPr>
            <w:tcW w:w="1275" w:type="dxa"/>
            <w:tcBorders>
              <w:top w:val="single" w:sz="2" w:space="0" w:color="auto"/>
              <w:left w:val="single" w:sz="2" w:space="0" w:color="auto"/>
              <w:bottom w:val="single" w:sz="2" w:space="0" w:color="auto"/>
              <w:right w:val="single" w:sz="2" w:space="0" w:color="auto"/>
            </w:tcBorders>
          </w:tcPr>
          <w:p w:rsidR="00AE7614" w:rsidRPr="00BA1749" w:rsidRDefault="00AE7614" w:rsidP="00AE7614">
            <w:pPr>
              <w:pStyle w:val="af6"/>
              <w:jc w:val="center"/>
              <w:rPr>
                <w:sz w:val="20"/>
                <w:szCs w:val="20"/>
              </w:rPr>
            </w:pPr>
            <w:r w:rsidRPr="00BA1749">
              <w:rPr>
                <w:sz w:val="20"/>
                <w:szCs w:val="20"/>
              </w:rPr>
              <w:t>9435,00</w:t>
            </w:r>
          </w:p>
        </w:tc>
        <w:tc>
          <w:tcPr>
            <w:tcW w:w="1276" w:type="dxa"/>
            <w:tcBorders>
              <w:top w:val="single" w:sz="2" w:space="0" w:color="auto"/>
              <w:left w:val="single" w:sz="2" w:space="0" w:color="auto"/>
              <w:bottom w:val="single" w:sz="2" w:space="0" w:color="auto"/>
              <w:right w:val="single" w:sz="2" w:space="0" w:color="auto"/>
            </w:tcBorders>
          </w:tcPr>
          <w:p w:rsidR="00AE7614" w:rsidRPr="00BA1749" w:rsidRDefault="00AE7614" w:rsidP="00AE7614">
            <w:pPr>
              <w:pStyle w:val="af6"/>
              <w:jc w:val="center"/>
              <w:rPr>
                <w:sz w:val="20"/>
                <w:szCs w:val="20"/>
              </w:rPr>
            </w:pPr>
            <w:r w:rsidRPr="00BA1749">
              <w:rPr>
                <w:sz w:val="20"/>
                <w:szCs w:val="20"/>
              </w:rPr>
              <w:t>37900,80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sidRPr="001E1304">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Pr>
                <w:sz w:val="20"/>
                <w:szCs w:val="20"/>
              </w:rPr>
              <w:t>4591,80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Pr>
                <w:sz w:val="20"/>
                <w:szCs w:val="20"/>
              </w:rPr>
              <w:t>3974,90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AA0444">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1E1304" w:rsidRDefault="00AE7614" w:rsidP="00AA0444">
            <w:pPr>
              <w:pStyle w:val="af6"/>
              <w:jc w:val="center"/>
              <w:rPr>
                <w:sz w:val="20"/>
                <w:szCs w:val="20"/>
              </w:rPr>
            </w:pPr>
            <w:r>
              <w:rPr>
                <w:sz w:val="20"/>
                <w:szCs w:val="20"/>
              </w:rPr>
              <w:t>8566,70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AA0444">
            <w:pPr>
              <w:pStyle w:val="ConsPlusNormal"/>
              <w:widowControl/>
              <w:ind w:firstLine="0"/>
              <w:jc w:val="center"/>
              <w:rPr>
                <w:rFonts w:ascii="Times New Roman" w:hAnsi="Times New Roman"/>
              </w:rPr>
            </w:pP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AA0444">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AA0444">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Pr="0024275B" w:rsidRDefault="00AE7614" w:rsidP="00AA0444">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24275B" w:rsidRDefault="00AE7614" w:rsidP="00AA0444">
            <w:pPr>
              <w:pStyle w:val="ConsPlusNormal"/>
              <w:widowControl/>
              <w:ind w:firstLine="0"/>
              <w:jc w:val="center"/>
              <w:rPr>
                <w:rFonts w:ascii="Times New Roman" w:hAnsi="Times New Roman"/>
              </w:rPr>
            </w:pPr>
            <w:r w:rsidRPr="0024275B">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источники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611A0">
            <w:pPr>
              <w:pStyle w:val="af6"/>
              <w:jc w:val="center"/>
              <w:rPr>
                <w:sz w:val="20"/>
                <w:szCs w:val="20"/>
              </w:rPr>
            </w:pPr>
            <w:r w:rsidRPr="00777C52">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611A0">
            <w:pPr>
              <w:pStyle w:val="af6"/>
              <w:jc w:val="center"/>
              <w:rPr>
                <w:sz w:val="20"/>
                <w:szCs w:val="20"/>
              </w:rPr>
            </w:pPr>
            <w:r w:rsidRPr="00777C52">
              <w:rPr>
                <w:sz w:val="20"/>
                <w:szCs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611A0">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611A0">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611A0">
            <w:pPr>
              <w:pStyle w:val="af6"/>
              <w:jc w:val="center"/>
              <w:rPr>
                <w:sz w:val="20"/>
                <w:szCs w:val="20"/>
              </w:rPr>
            </w:pPr>
            <w:r w:rsidRPr="00777C52">
              <w:rPr>
                <w:sz w:val="20"/>
                <w:szCs w:val="20"/>
              </w:rPr>
              <w:t>0,00</w:t>
            </w:r>
          </w:p>
        </w:tc>
      </w:tr>
      <w:tr w:rsidR="00AE7614" w:rsidRPr="00777C52" w:rsidTr="00AE7614">
        <w:trPr>
          <w:gridAfter w:val="3"/>
          <w:wAfter w:w="2743" w:type="dxa"/>
          <w:trHeight w:val="137"/>
        </w:trPr>
        <w:tc>
          <w:tcPr>
            <w:tcW w:w="571" w:type="dxa"/>
            <w:vMerge w:val="restart"/>
            <w:tcBorders>
              <w:left w:val="single" w:sz="2" w:space="0" w:color="auto"/>
              <w:right w:val="single" w:sz="2" w:space="0" w:color="auto"/>
            </w:tcBorders>
          </w:tcPr>
          <w:p w:rsidR="00AE7614" w:rsidRPr="00777C52" w:rsidRDefault="00AE7614" w:rsidP="00694A86">
            <w:pPr>
              <w:pStyle w:val="af6"/>
              <w:rPr>
                <w:sz w:val="20"/>
                <w:szCs w:val="20"/>
              </w:rPr>
            </w:pPr>
            <w:r>
              <w:rPr>
                <w:sz w:val="20"/>
                <w:szCs w:val="20"/>
              </w:rPr>
              <w:t>2.2.</w:t>
            </w:r>
          </w:p>
        </w:tc>
        <w:tc>
          <w:tcPr>
            <w:tcW w:w="2284" w:type="dxa"/>
            <w:vMerge w:val="restart"/>
            <w:tcBorders>
              <w:left w:val="single" w:sz="2" w:space="0" w:color="auto"/>
              <w:right w:val="single" w:sz="2" w:space="0" w:color="auto"/>
            </w:tcBorders>
          </w:tcPr>
          <w:p w:rsidR="00AE7614" w:rsidRPr="00FC01B6" w:rsidRDefault="00AE7614" w:rsidP="00694A86">
            <w:pPr>
              <w:pStyle w:val="ConsPlusNormal"/>
              <w:ind w:firstLine="0"/>
              <w:jc w:val="both"/>
              <w:rPr>
                <w:rFonts w:ascii="Times New Roman" w:hAnsi="Times New Roman"/>
              </w:rPr>
            </w:pPr>
            <w:r>
              <w:rPr>
                <w:rFonts w:ascii="Times New Roman" w:hAnsi="Times New Roman"/>
              </w:rPr>
              <w:t>Обеспечение инженерной инфраструктурой жилых домов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98" w:type="dxa"/>
            <w:gridSpan w:val="3"/>
            <w:vMerge w:val="restart"/>
            <w:tcBorders>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w:t>
            </w:r>
          </w:p>
        </w:tc>
        <w:tc>
          <w:tcPr>
            <w:tcW w:w="1275" w:type="dxa"/>
            <w:gridSpan w:val="2"/>
            <w:vMerge w:val="restart"/>
            <w:tcBorders>
              <w:left w:val="single" w:sz="2" w:space="0" w:color="auto"/>
              <w:right w:val="single" w:sz="2" w:space="0" w:color="auto"/>
            </w:tcBorders>
          </w:tcPr>
          <w:p w:rsidR="00AE7614" w:rsidRPr="00777C52" w:rsidRDefault="00AE7614" w:rsidP="00AE7614">
            <w:pPr>
              <w:pStyle w:val="af6"/>
              <w:rPr>
                <w:sz w:val="20"/>
                <w:szCs w:val="20"/>
              </w:rPr>
            </w:pPr>
            <w:r>
              <w:rPr>
                <w:sz w:val="20"/>
                <w:szCs w:val="20"/>
              </w:rPr>
              <w:t>2024</w:t>
            </w:r>
            <w:r w:rsidRPr="00777C52">
              <w:rPr>
                <w:sz w:val="20"/>
                <w:szCs w:val="20"/>
              </w:rPr>
              <w:t xml:space="preserve"> </w:t>
            </w:r>
            <w:r>
              <w:rPr>
                <w:sz w:val="20"/>
                <w:szCs w:val="20"/>
              </w:rPr>
              <w:t>–</w:t>
            </w:r>
            <w:r w:rsidRPr="00777C52">
              <w:rPr>
                <w:sz w:val="20"/>
                <w:szCs w:val="20"/>
              </w:rPr>
              <w:t xml:space="preserve"> 20</w:t>
            </w:r>
            <w:r>
              <w:rPr>
                <w:sz w:val="20"/>
                <w:szCs w:val="20"/>
              </w:rPr>
              <w:t>26</w:t>
            </w:r>
          </w:p>
        </w:tc>
        <w:tc>
          <w:tcPr>
            <w:tcW w:w="1467" w:type="dxa"/>
            <w:gridSpan w:val="2"/>
            <w:vMerge w:val="restart"/>
            <w:tcBorders>
              <w:left w:val="single" w:sz="2" w:space="0" w:color="auto"/>
              <w:right w:val="single" w:sz="2" w:space="0" w:color="auto"/>
            </w:tcBorders>
          </w:tcPr>
          <w:p w:rsidR="00AE7614" w:rsidRPr="00777C52" w:rsidRDefault="00AE7614" w:rsidP="00694A86">
            <w:pPr>
              <w:pStyle w:val="af6"/>
              <w:rPr>
                <w:sz w:val="20"/>
                <w:szCs w:val="20"/>
              </w:rPr>
            </w:pPr>
            <w:r>
              <w:rPr>
                <w:sz w:val="20"/>
                <w:szCs w:val="20"/>
              </w:rPr>
              <w:t xml:space="preserve">Управление капитального строи </w:t>
            </w:r>
            <w:proofErr w:type="spellStart"/>
            <w:r>
              <w:rPr>
                <w:sz w:val="20"/>
                <w:szCs w:val="20"/>
              </w:rPr>
              <w:t>тельства</w:t>
            </w:r>
            <w:proofErr w:type="spellEnd"/>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pStyle w:val="af6"/>
              <w:rPr>
                <w:sz w:val="20"/>
                <w:szCs w:val="20"/>
              </w:rPr>
            </w:pPr>
            <w:r w:rsidRPr="00FC01B6">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jc w:val="both"/>
              <w:rPr>
                <w:sz w:val="20"/>
              </w:rPr>
            </w:pPr>
            <w:r w:rsidRPr="00FC01B6">
              <w:rPr>
                <w:sz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jc w:val="both"/>
              <w:rPr>
                <w:sz w:val="20"/>
              </w:rPr>
            </w:pPr>
            <w:r w:rsidRPr="00FC01B6">
              <w:rPr>
                <w:sz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jc w:val="both"/>
              <w:rPr>
                <w:sz w:val="20"/>
              </w:rPr>
            </w:pPr>
            <w:r w:rsidRPr="00FC01B6">
              <w:rPr>
                <w:sz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jc w:val="both"/>
              <w:rPr>
                <w:sz w:val="20"/>
              </w:rPr>
            </w:pPr>
            <w:r w:rsidRPr="00FC01B6">
              <w:rPr>
                <w:sz w:val="20"/>
              </w:rPr>
              <w:t xml:space="preserve">Прочие источники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rPr>
                <w:rFonts w:ascii="Times New Roman" w:hAnsi="Times New Roman"/>
              </w:rPr>
            </w:pP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rPr>
                <w:rFonts w:ascii="Times New Roman" w:hAnsi="Times New Roman"/>
              </w:rPr>
            </w:pP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rPr>
                <w:rFonts w:ascii="Times New Roman" w:hAnsi="Times New Roman"/>
              </w:rPr>
            </w:pPr>
          </w:p>
        </w:tc>
        <w:tc>
          <w:tcPr>
            <w:tcW w:w="1275"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rPr>
                <w:rFonts w:ascii="Times New Roman" w:hAnsi="Times New Roman"/>
              </w:rPr>
            </w:pPr>
          </w:p>
        </w:tc>
      </w:tr>
      <w:tr w:rsidR="00AE7614" w:rsidRPr="00777C52" w:rsidTr="00AE7614">
        <w:trPr>
          <w:gridAfter w:val="3"/>
          <w:wAfter w:w="2743" w:type="dxa"/>
          <w:trHeight w:val="137"/>
        </w:trPr>
        <w:tc>
          <w:tcPr>
            <w:tcW w:w="571" w:type="dxa"/>
            <w:vMerge w:val="restart"/>
            <w:tcBorders>
              <w:left w:val="single" w:sz="2" w:space="0" w:color="auto"/>
              <w:right w:val="single" w:sz="2" w:space="0" w:color="auto"/>
            </w:tcBorders>
          </w:tcPr>
          <w:p w:rsidR="00AE7614" w:rsidRPr="00777C52" w:rsidRDefault="00AE7614" w:rsidP="00694A86">
            <w:pPr>
              <w:pStyle w:val="af6"/>
              <w:rPr>
                <w:sz w:val="20"/>
                <w:szCs w:val="20"/>
              </w:rPr>
            </w:pPr>
            <w:r>
              <w:rPr>
                <w:sz w:val="20"/>
                <w:szCs w:val="20"/>
              </w:rPr>
              <w:t>2.3.</w:t>
            </w:r>
          </w:p>
        </w:tc>
        <w:tc>
          <w:tcPr>
            <w:tcW w:w="2284" w:type="dxa"/>
            <w:vMerge w:val="restart"/>
            <w:tcBorders>
              <w:left w:val="single" w:sz="2" w:space="0" w:color="auto"/>
              <w:right w:val="single" w:sz="2" w:space="0" w:color="auto"/>
            </w:tcBorders>
          </w:tcPr>
          <w:p w:rsidR="00AE7614" w:rsidRPr="00777C52" w:rsidRDefault="00AE7614" w:rsidP="00694A86">
            <w:pPr>
              <w:pStyle w:val="af6"/>
              <w:rPr>
                <w:sz w:val="20"/>
                <w:szCs w:val="20"/>
              </w:rPr>
            </w:pPr>
            <w:r w:rsidRPr="0021047D">
              <w:rPr>
                <w:sz w:val="20"/>
                <w:szCs w:val="20"/>
              </w:rPr>
              <w:t>Социальные выплаты гражданам на ремонт и приобретение жилых помещений по постановлению Правительства Нижегородской области от 23.03.2007 №86</w:t>
            </w:r>
          </w:p>
        </w:tc>
        <w:tc>
          <w:tcPr>
            <w:tcW w:w="1398" w:type="dxa"/>
            <w:gridSpan w:val="3"/>
            <w:vMerge w:val="restart"/>
            <w:tcBorders>
              <w:left w:val="single" w:sz="2" w:space="0" w:color="auto"/>
              <w:right w:val="single" w:sz="2" w:space="0" w:color="auto"/>
            </w:tcBorders>
          </w:tcPr>
          <w:p w:rsidR="00AE7614" w:rsidRPr="00777C52" w:rsidRDefault="00AE7614" w:rsidP="00694A86">
            <w:pPr>
              <w:pStyle w:val="af6"/>
              <w:rPr>
                <w:sz w:val="20"/>
                <w:szCs w:val="20"/>
              </w:rPr>
            </w:pPr>
            <w:r w:rsidRPr="0021047D">
              <w:rPr>
                <w:sz w:val="20"/>
                <w:szCs w:val="20"/>
              </w:rPr>
              <w:t>Прочие</w:t>
            </w:r>
          </w:p>
        </w:tc>
        <w:tc>
          <w:tcPr>
            <w:tcW w:w="1275" w:type="dxa"/>
            <w:gridSpan w:val="2"/>
            <w:vMerge w:val="restart"/>
            <w:tcBorders>
              <w:left w:val="single" w:sz="2" w:space="0" w:color="auto"/>
              <w:right w:val="single" w:sz="2" w:space="0" w:color="auto"/>
            </w:tcBorders>
          </w:tcPr>
          <w:p w:rsidR="00AE7614" w:rsidRPr="00777C52" w:rsidRDefault="00AE7614" w:rsidP="00AE7614">
            <w:pPr>
              <w:pStyle w:val="af6"/>
              <w:rPr>
                <w:sz w:val="20"/>
                <w:szCs w:val="20"/>
              </w:rPr>
            </w:pPr>
            <w:r>
              <w:rPr>
                <w:sz w:val="20"/>
                <w:szCs w:val="20"/>
              </w:rPr>
              <w:t>2024</w:t>
            </w:r>
            <w:r w:rsidRPr="00777C52">
              <w:rPr>
                <w:sz w:val="20"/>
                <w:szCs w:val="20"/>
              </w:rPr>
              <w:t xml:space="preserve"> </w:t>
            </w:r>
            <w:r>
              <w:rPr>
                <w:sz w:val="20"/>
                <w:szCs w:val="20"/>
              </w:rPr>
              <w:t>–</w:t>
            </w:r>
            <w:r w:rsidRPr="00777C52">
              <w:rPr>
                <w:sz w:val="20"/>
                <w:szCs w:val="20"/>
              </w:rPr>
              <w:t xml:space="preserve"> 20</w:t>
            </w:r>
            <w:r>
              <w:rPr>
                <w:sz w:val="20"/>
                <w:szCs w:val="20"/>
              </w:rPr>
              <w:t>26</w:t>
            </w:r>
          </w:p>
        </w:tc>
        <w:tc>
          <w:tcPr>
            <w:tcW w:w="1467" w:type="dxa"/>
            <w:gridSpan w:val="2"/>
            <w:vMerge w:val="restart"/>
            <w:tcBorders>
              <w:left w:val="single" w:sz="2" w:space="0" w:color="auto"/>
              <w:right w:val="single" w:sz="2" w:space="0" w:color="auto"/>
            </w:tcBorders>
          </w:tcPr>
          <w:p w:rsidR="00AE7614" w:rsidRPr="00777C52" w:rsidRDefault="00AE7614" w:rsidP="00694A86">
            <w:pPr>
              <w:pStyle w:val="af6"/>
              <w:rPr>
                <w:sz w:val="20"/>
                <w:szCs w:val="20"/>
              </w:rPr>
            </w:pPr>
            <w:r>
              <w:rPr>
                <w:sz w:val="20"/>
                <w:szCs w:val="20"/>
              </w:rPr>
              <w:t>Управление капитального строительства</w:t>
            </w: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pStyle w:val="af6"/>
              <w:rPr>
                <w:sz w:val="20"/>
                <w:szCs w:val="20"/>
              </w:rPr>
            </w:pPr>
            <w:r w:rsidRPr="00FC01B6">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9A700E">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9A700E">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9A700E">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9A700E">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9A700E">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jc w:val="both"/>
              <w:rPr>
                <w:sz w:val="20"/>
              </w:rPr>
            </w:pPr>
            <w:r w:rsidRPr="00FC01B6">
              <w:rPr>
                <w:sz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jc w:val="both"/>
              <w:rPr>
                <w:sz w:val="20"/>
              </w:rPr>
            </w:pPr>
            <w:r w:rsidRPr="00FC01B6">
              <w:rPr>
                <w:sz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r>
              <w:rPr>
                <w:rFonts w:ascii="Times New Roman" w:hAnsi="Times New Roman"/>
              </w:rPr>
              <w:t>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694A86">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694A86">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jc w:val="both"/>
              <w:rPr>
                <w:sz w:val="20"/>
              </w:rPr>
            </w:pPr>
            <w:r w:rsidRPr="00FC01B6">
              <w:rPr>
                <w:sz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9A700E">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9A700E">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9A700E">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035B5E">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035B5E">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694A86">
            <w:pPr>
              <w:jc w:val="both"/>
              <w:rPr>
                <w:sz w:val="20"/>
              </w:rPr>
            </w:pPr>
            <w:r w:rsidRPr="00FC01B6">
              <w:rPr>
                <w:sz w:val="20"/>
              </w:rPr>
              <w:t xml:space="preserve">Прочие источники </w:t>
            </w:r>
          </w:p>
        </w:tc>
        <w:tc>
          <w:tcPr>
            <w:tcW w:w="1355" w:type="dxa"/>
            <w:tcBorders>
              <w:top w:val="single" w:sz="2" w:space="0" w:color="auto"/>
              <w:left w:val="single" w:sz="2" w:space="0" w:color="auto"/>
              <w:bottom w:val="single" w:sz="2" w:space="0" w:color="auto"/>
              <w:right w:val="single" w:sz="2" w:space="0" w:color="auto"/>
            </w:tcBorders>
          </w:tcPr>
          <w:p w:rsidR="00AE7614" w:rsidRPr="00FF0A73" w:rsidRDefault="00AE7614" w:rsidP="00DF1203">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FF0A73" w:rsidRDefault="00AE7614" w:rsidP="00DF1203">
            <w:pPr>
              <w:pStyle w:val="ConsPlusNormal"/>
              <w:widowControl/>
              <w:ind w:firstLine="0"/>
              <w:jc w:val="center"/>
              <w:rPr>
                <w:rFonts w:ascii="Times New Roman" w:hAnsi="Times New Roman"/>
              </w:rPr>
            </w:pPr>
            <w:r>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AE7614" w:rsidRDefault="00AE7614" w:rsidP="00DF1203">
            <w:pPr>
              <w:pStyle w:val="ConsPlusNormal"/>
              <w:widowControl/>
              <w:ind w:firstLine="0"/>
              <w:jc w:val="center"/>
              <w:rPr>
                <w:rFonts w:ascii="Times New Roman" w:hAnsi="Times New Roman"/>
              </w:rPr>
            </w:pPr>
            <w:r>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tcPr>
          <w:p w:rsidR="00AE7614" w:rsidRDefault="00AE7614" w:rsidP="00DF1203">
            <w:pPr>
              <w:pStyle w:val="ConsPlusNormal"/>
              <w:widowControl/>
              <w:ind w:firstLine="0"/>
              <w:jc w:val="center"/>
              <w:rPr>
                <w:rFonts w:ascii="Times New Roman" w:hAnsi="Times New Roman"/>
              </w:rPr>
            </w:pPr>
          </w:p>
        </w:tc>
        <w:tc>
          <w:tcPr>
            <w:tcW w:w="1276" w:type="dxa"/>
            <w:tcBorders>
              <w:top w:val="single" w:sz="2" w:space="0" w:color="auto"/>
              <w:left w:val="single" w:sz="2" w:space="0" w:color="auto"/>
              <w:bottom w:val="single" w:sz="2" w:space="0" w:color="auto"/>
              <w:right w:val="single" w:sz="2" w:space="0" w:color="auto"/>
            </w:tcBorders>
          </w:tcPr>
          <w:p w:rsidR="00AE7614" w:rsidRPr="00FF0A73" w:rsidRDefault="00AE7614" w:rsidP="00DF1203">
            <w:pPr>
              <w:pStyle w:val="ConsPlusNormal"/>
              <w:widowControl/>
              <w:ind w:firstLine="0"/>
              <w:jc w:val="center"/>
              <w:rPr>
                <w:rFonts w:ascii="Times New Roman" w:hAnsi="Times New Roman"/>
              </w:rPr>
            </w:pPr>
            <w:r>
              <w:rPr>
                <w:rFonts w:ascii="Times New Roman" w:hAnsi="Times New Roman"/>
              </w:rPr>
              <w:t>0,00</w:t>
            </w:r>
          </w:p>
        </w:tc>
      </w:tr>
      <w:tr w:rsidR="00AE7614" w:rsidRPr="00777C52" w:rsidTr="00AE7614">
        <w:trPr>
          <w:gridAfter w:val="3"/>
          <w:wAfter w:w="2743" w:type="dxa"/>
          <w:trHeight w:val="137"/>
        </w:trPr>
        <w:tc>
          <w:tcPr>
            <w:tcW w:w="571"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lastRenderedPageBreak/>
              <w:t>2.</w:t>
            </w:r>
            <w:r>
              <w:rPr>
                <w:sz w:val="20"/>
                <w:szCs w:val="20"/>
              </w:rPr>
              <w:t>4</w:t>
            </w:r>
            <w:r w:rsidRPr="00777C52">
              <w:rPr>
                <w:sz w:val="20"/>
                <w:szCs w:val="20"/>
              </w:rPr>
              <w:t>.</w:t>
            </w:r>
          </w:p>
        </w:tc>
        <w:tc>
          <w:tcPr>
            <w:tcW w:w="2284" w:type="dxa"/>
            <w:vMerge w:val="restart"/>
            <w:tcBorders>
              <w:top w:val="single" w:sz="2" w:space="0" w:color="auto"/>
              <w:left w:val="single" w:sz="2" w:space="0" w:color="auto"/>
              <w:right w:val="single" w:sz="2" w:space="0" w:color="auto"/>
            </w:tcBorders>
          </w:tcPr>
          <w:p w:rsidR="00AE7614" w:rsidRPr="00777C52" w:rsidRDefault="00AE7614" w:rsidP="00320F88">
            <w:pPr>
              <w:pStyle w:val="af6"/>
              <w:rPr>
                <w:sz w:val="20"/>
                <w:szCs w:val="20"/>
              </w:rPr>
            </w:pPr>
            <w:r w:rsidRPr="00777C52">
              <w:rPr>
                <w:sz w:val="20"/>
                <w:szCs w:val="20"/>
              </w:rPr>
              <w:t xml:space="preserve">Приобретение (строительство) жилых помещений для исполнения обязательств по обеспечению жилыми помещениями реабилитированных лиц, утративших жилые помещения в Нижегородской области в связи  с репрессиями, членов их семей и других родственников, проживавших совместно с реабилитированными лицами до применения к ним репрессий, а также детей реабилитированных лиц, родившихся в местах лишения свободы, в ссылке, высылке, на </w:t>
            </w:r>
            <w:proofErr w:type="spellStart"/>
            <w:r w:rsidRPr="00777C52">
              <w:rPr>
                <w:sz w:val="20"/>
                <w:szCs w:val="20"/>
              </w:rPr>
              <w:t>спецпоселении</w:t>
            </w:r>
            <w:proofErr w:type="spellEnd"/>
            <w:r w:rsidRPr="00777C52">
              <w:rPr>
                <w:sz w:val="20"/>
                <w:szCs w:val="20"/>
              </w:rPr>
              <w:t>, в случае возвращения на прежнее место жительства в Нижегородскую область</w:t>
            </w:r>
          </w:p>
        </w:tc>
        <w:tc>
          <w:tcPr>
            <w:tcW w:w="1398" w:type="dxa"/>
            <w:gridSpan w:val="3"/>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w:t>
            </w:r>
          </w:p>
        </w:tc>
        <w:tc>
          <w:tcPr>
            <w:tcW w:w="1275" w:type="dxa"/>
            <w:gridSpan w:val="2"/>
            <w:vMerge w:val="restart"/>
            <w:tcBorders>
              <w:top w:val="single" w:sz="2" w:space="0" w:color="auto"/>
              <w:left w:val="single" w:sz="2" w:space="0" w:color="auto"/>
              <w:right w:val="single" w:sz="2" w:space="0" w:color="auto"/>
            </w:tcBorders>
          </w:tcPr>
          <w:p w:rsidR="00AE7614" w:rsidRPr="00777C52" w:rsidRDefault="00AE7614" w:rsidP="00AE7614">
            <w:pPr>
              <w:pStyle w:val="af6"/>
              <w:rPr>
                <w:sz w:val="20"/>
                <w:szCs w:val="20"/>
              </w:rPr>
            </w:pPr>
            <w:r w:rsidRPr="00777C52">
              <w:rPr>
                <w:sz w:val="20"/>
                <w:szCs w:val="20"/>
              </w:rPr>
              <w:t>20</w:t>
            </w:r>
            <w:r>
              <w:rPr>
                <w:sz w:val="20"/>
                <w:szCs w:val="20"/>
              </w:rPr>
              <w:t>24-2026</w:t>
            </w:r>
          </w:p>
        </w:tc>
        <w:tc>
          <w:tcPr>
            <w:tcW w:w="1467" w:type="dxa"/>
            <w:gridSpan w:val="2"/>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Pr>
                <w:sz w:val="20"/>
                <w:szCs w:val="20"/>
              </w:rPr>
              <w:t>Управление капитального строительства</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6152"/>
        </w:trPr>
        <w:tc>
          <w:tcPr>
            <w:tcW w:w="571"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источники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2.</w:t>
            </w:r>
            <w:r>
              <w:rPr>
                <w:sz w:val="20"/>
                <w:szCs w:val="20"/>
              </w:rPr>
              <w:t>5</w:t>
            </w:r>
            <w:r w:rsidRPr="00777C52">
              <w:rPr>
                <w:sz w:val="20"/>
                <w:szCs w:val="20"/>
              </w:rPr>
              <w:t>.</w:t>
            </w:r>
          </w:p>
        </w:tc>
        <w:tc>
          <w:tcPr>
            <w:tcW w:w="2284"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FC01B6">
              <w:rPr>
                <w:sz w:val="20"/>
                <w:szCs w:val="20"/>
              </w:rPr>
              <w:t>Контроль и координация работ по строительству жилых помещений в рамках Подпрограммы</w:t>
            </w:r>
          </w:p>
        </w:tc>
        <w:tc>
          <w:tcPr>
            <w:tcW w:w="1398" w:type="dxa"/>
            <w:gridSpan w:val="3"/>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w:t>
            </w:r>
          </w:p>
        </w:tc>
        <w:tc>
          <w:tcPr>
            <w:tcW w:w="1275" w:type="dxa"/>
            <w:gridSpan w:val="2"/>
            <w:vMerge w:val="restart"/>
            <w:tcBorders>
              <w:top w:val="single" w:sz="2" w:space="0" w:color="auto"/>
              <w:left w:val="single" w:sz="2" w:space="0" w:color="auto"/>
              <w:right w:val="single" w:sz="2" w:space="0" w:color="auto"/>
            </w:tcBorders>
          </w:tcPr>
          <w:p w:rsidR="00AE7614" w:rsidRPr="00777C52" w:rsidRDefault="00AE7614" w:rsidP="00AE7614">
            <w:pPr>
              <w:pStyle w:val="af6"/>
              <w:rPr>
                <w:sz w:val="20"/>
                <w:szCs w:val="20"/>
              </w:rPr>
            </w:pPr>
            <w:r w:rsidRPr="00777C52">
              <w:rPr>
                <w:sz w:val="20"/>
                <w:szCs w:val="20"/>
              </w:rPr>
              <w:t>20</w:t>
            </w:r>
            <w:r>
              <w:rPr>
                <w:sz w:val="20"/>
                <w:szCs w:val="20"/>
              </w:rPr>
              <w:t>24</w:t>
            </w:r>
            <w:r w:rsidRPr="00777C52">
              <w:rPr>
                <w:sz w:val="20"/>
                <w:szCs w:val="20"/>
              </w:rPr>
              <w:t xml:space="preserve"> </w:t>
            </w:r>
            <w:r>
              <w:rPr>
                <w:sz w:val="20"/>
                <w:szCs w:val="20"/>
              </w:rPr>
              <w:t>–</w:t>
            </w:r>
            <w:r w:rsidRPr="00777C52">
              <w:rPr>
                <w:sz w:val="20"/>
                <w:szCs w:val="20"/>
              </w:rPr>
              <w:t xml:space="preserve"> 20</w:t>
            </w:r>
            <w:r>
              <w:rPr>
                <w:sz w:val="20"/>
                <w:szCs w:val="20"/>
              </w:rPr>
              <w:t>26</w:t>
            </w:r>
          </w:p>
        </w:tc>
        <w:tc>
          <w:tcPr>
            <w:tcW w:w="1467" w:type="dxa"/>
            <w:gridSpan w:val="2"/>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Pr>
                <w:sz w:val="20"/>
                <w:szCs w:val="20"/>
              </w:rPr>
              <w:t>Управление капитального строительства</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bottom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Default="00AE7614" w:rsidP="00694A86">
            <w:pPr>
              <w:pStyle w:val="af6"/>
              <w:rPr>
                <w:sz w:val="20"/>
                <w:szCs w:val="20"/>
              </w:rPr>
            </w:pPr>
            <w:r w:rsidRPr="00777C52">
              <w:rPr>
                <w:sz w:val="20"/>
                <w:szCs w:val="20"/>
              </w:rPr>
              <w:t xml:space="preserve">Прочие источники </w:t>
            </w:r>
          </w:p>
          <w:p w:rsidR="00AE7614" w:rsidRPr="00777C52" w:rsidRDefault="00AE7614" w:rsidP="00694A86">
            <w:pPr>
              <w:pStyle w:val="af6"/>
              <w:rPr>
                <w:sz w:val="20"/>
                <w:szCs w:val="20"/>
              </w:rPr>
            </w:pP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Pr>
                <w:sz w:val="20"/>
                <w:szCs w:val="20"/>
              </w:rPr>
              <w:t>2.6</w:t>
            </w:r>
            <w:r w:rsidRPr="00777C52">
              <w:rPr>
                <w:sz w:val="20"/>
                <w:szCs w:val="20"/>
              </w:rPr>
              <w:t>.</w:t>
            </w:r>
          </w:p>
        </w:tc>
        <w:tc>
          <w:tcPr>
            <w:tcW w:w="2284" w:type="dxa"/>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Pr>
                <w:sz w:val="20"/>
                <w:szCs w:val="20"/>
              </w:rPr>
              <w:t>Ремонт муниципального жилья</w:t>
            </w:r>
          </w:p>
        </w:tc>
        <w:tc>
          <w:tcPr>
            <w:tcW w:w="1398" w:type="dxa"/>
            <w:gridSpan w:val="3"/>
            <w:vMerge w:val="restart"/>
            <w:tcBorders>
              <w:top w:val="single" w:sz="2" w:space="0" w:color="auto"/>
              <w:left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w:t>
            </w:r>
          </w:p>
        </w:tc>
        <w:tc>
          <w:tcPr>
            <w:tcW w:w="1275" w:type="dxa"/>
            <w:gridSpan w:val="2"/>
            <w:vMerge w:val="restart"/>
            <w:tcBorders>
              <w:top w:val="single" w:sz="2" w:space="0" w:color="auto"/>
              <w:left w:val="single" w:sz="2" w:space="0" w:color="auto"/>
              <w:right w:val="single" w:sz="2" w:space="0" w:color="auto"/>
            </w:tcBorders>
          </w:tcPr>
          <w:p w:rsidR="00AE7614" w:rsidRPr="00777C52" w:rsidRDefault="00AE7614" w:rsidP="00AE7614">
            <w:pPr>
              <w:pStyle w:val="af6"/>
              <w:rPr>
                <w:sz w:val="20"/>
                <w:szCs w:val="20"/>
              </w:rPr>
            </w:pPr>
            <w:r w:rsidRPr="00777C52">
              <w:rPr>
                <w:sz w:val="20"/>
                <w:szCs w:val="20"/>
              </w:rPr>
              <w:t>20</w:t>
            </w:r>
            <w:r>
              <w:rPr>
                <w:sz w:val="20"/>
                <w:szCs w:val="20"/>
              </w:rPr>
              <w:t>24</w:t>
            </w:r>
            <w:r w:rsidRPr="00777C52">
              <w:rPr>
                <w:sz w:val="20"/>
                <w:szCs w:val="20"/>
              </w:rPr>
              <w:t xml:space="preserve"> </w:t>
            </w:r>
            <w:r>
              <w:rPr>
                <w:sz w:val="20"/>
                <w:szCs w:val="20"/>
              </w:rPr>
              <w:t>–</w:t>
            </w:r>
            <w:r w:rsidRPr="00777C52">
              <w:rPr>
                <w:sz w:val="20"/>
                <w:szCs w:val="20"/>
              </w:rPr>
              <w:t xml:space="preserve"> 20</w:t>
            </w:r>
            <w:r>
              <w:rPr>
                <w:sz w:val="20"/>
                <w:szCs w:val="20"/>
              </w:rPr>
              <w:t>26</w:t>
            </w:r>
          </w:p>
        </w:tc>
        <w:tc>
          <w:tcPr>
            <w:tcW w:w="1467" w:type="dxa"/>
            <w:gridSpan w:val="2"/>
            <w:vMerge w:val="restart"/>
            <w:tcBorders>
              <w:top w:val="single" w:sz="2" w:space="0" w:color="auto"/>
              <w:left w:val="single" w:sz="2" w:space="0" w:color="auto"/>
              <w:right w:val="single" w:sz="2" w:space="0" w:color="auto"/>
            </w:tcBorders>
          </w:tcPr>
          <w:p w:rsidR="00AE7614" w:rsidRPr="00777C52" w:rsidRDefault="00AE7614" w:rsidP="00694A86">
            <w:pPr>
              <w:pStyle w:val="af6"/>
              <w:jc w:val="both"/>
              <w:rPr>
                <w:sz w:val="20"/>
                <w:szCs w:val="20"/>
              </w:rPr>
            </w:pPr>
            <w:r>
              <w:rPr>
                <w:sz w:val="20"/>
                <w:szCs w:val="20"/>
              </w:rPr>
              <w:t>Управление капитального строительства</w:t>
            </w: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Всего, в том числе:</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Областной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Федеральный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2"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Местный бюджет </w:t>
            </w:r>
          </w:p>
        </w:tc>
        <w:tc>
          <w:tcPr>
            <w:tcW w:w="1355" w:type="dxa"/>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r w:rsidRPr="00777C52">
              <w:rPr>
                <w:sz w:val="20"/>
                <w:szCs w:val="20"/>
              </w:rPr>
              <w:t xml:space="preserve">0,00 </w:t>
            </w:r>
          </w:p>
        </w:tc>
        <w:tc>
          <w:tcPr>
            <w:tcW w:w="1276" w:type="dxa"/>
            <w:gridSpan w:val="2"/>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r>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777C52" w:rsidRDefault="00AE7614" w:rsidP="009A700E">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vMerge/>
            <w:tcBorders>
              <w:left w:val="single" w:sz="2" w:space="0" w:color="auto"/>
              <w:right w:val="single" w:sz="2" w:space="0" w:color="auto"/>
            </w:tcBorders>
          </w:tcPr>
          <w:p w:rsidR="00AE7614" w:rsidRPr="00777C52" w:rsidRDefault="00AE7614" w:rsidP="00694A86">
            <w:pPr>
              <w:pStyle w:val="af6"/>
              <w:rPr>
                <w:sz w:val="20"/>
                <w:szCs w:val="20"/>
              </w:rPr>
            </w:pPr>
          </w:p>
        </w:tc>
        <w:tc>
          <w:tcPr>
            <w:tcW w:w="1398" w:type="dxa"/>
            <w:gridSpan w:val="3"/>
            <w:vMerge/>
            <w:tcBorders>
              <w:left w:val="single" w:sz="2" w:space="0" w:color="auto"/>
              <w:right w:val="single" w:sz="2" w:space="0" w:color="auto"/>
            </w:tcBorders>
          </w:tcPr>
          <w:p w:rsidR="00AE7614" w:rsidRPr="00777C52" w:rsidRDefault="00AE7614" w:rsidP="00694A86">
            <w:pPr>
              <w:pStyle w:val="af6"/>
              <w:rPr>
                <w:sz w:val="20"/>
                <w:szCs w:val="20"/>
              </w:rPr>
            </w:pPr>
          </w:p>
        </w:tc>
        <w:tc>
          <w:tcPr>
            <w:tcW w:w="1275"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467" w:type="dxa"/>
            <w:gridSpan w:val="2"/>
            <w:vMerge/>
            <w:tcBorders>
              <w:left w:val="single" w:sz="2" w:space="0" w:color="auto"/>
              <w:right w:val="single" w:sz="2" w:space="0" w:color="auto"/>
            </w:tcBorders>
          </w:tcPr>
          <w:p w:rsidR="00AE7614" w:rsidRPr="00777C52" w:rsidRDefault="00AE7614" w:rsidP="00694A86">
            <w:pPr>
              <w:pStyle w:val="af6"/>
              <w:rPr>
                <w:sz w:val="20"/>
                <w:szCs w:val="20"/>
              </w:rPr>
            </w:pPr>
          </w:p>
        </w:tc>
        <w:tc>
          <w:tcPr>
            <w:tcW w:w="1856" w:type="dxa"/>
            <w:tcBorders>
              <w:top w:val="single" w:sz="2" w:space="0" w:color="auto"/>
              <w:left w:val="single" w:sz="2" w:space="0" w:color="auto"/>
              <w:bottom w:val="single" w:sz="4" w:space="0" w:color="auto"/>
              <w:right w:val="single" w:sz="2" w:space="0" w:color="auto"/>
            </w:tcBorders>
          </w:tcPr>
          <w:p w:rsidR="00AE7614" w:rsidRPr="00777C52" w:rsidRDefault="00AE7614" w:rsidP="00694A86">
            <w:pPr>
              <w:pStyle w:val="af6"/>
              <w:rPr>
                <w:sz w:val="20"/>
                <w:szCs w:val="20"/>
              </w:rPr>
            </w:pPr>
            <w:r w:rsidRPr="00777C52">
              <w:rPr>
                <w:sz w:val="20"/>
                <w:szCs w:val="20"/>
              </w:rPr>
              <w:t xml:space="preserve">Прочие источники </w:t>
            </w:r>
          </w:p>
        </w:tc>
        <w:tc>
          <w:tcPr>
            <w:tcW w:w="1497" w:type="dxa"/>
            <w:gridSpan w:val="2"/>
            <w:tcBorders>
              <w:top w:val="single" w:sz="2" w:space="0" w:color="auto"/>
              <w:left w:val="single" w:sz="2" w:space="0" w:color="auto"/>
              <w:bottom w:val="single" w:sz="4"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1418" w:type="dxa"/>
            <w:gridSpan w:val="2"/>
            <w:tcBorders>
              <w:top w:val="single" w:sz="2" w:space="0" w:color="auto"/>
              <w:left w:val="single" w:sz="2" w:space="0" w:color="auto"/>
              <w:bottom w:val="single" w:sz="4"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4" w:space="0" w:color="auto"/>
              <w:right w:val="single" w:sz="2" w:space="0" w:color="auto"/>
            </w:tcBorders>
          </w:tcPr>
          <w:p w:rsidR="00AE7614" w:rsidRPr="00777C52" w:rsidRDefault="00AE7614" w:rsidP="00694A86">
            <w:pPr>
              <w:pStyle w:val="af6"/>
              <w:jc w:val="center"/>
              <w:rPr>
                <w:sz w:val="20"/>
                <w:szCs w:val="20"/>
              </w:rPr>
            </w:pPr>
            <w:r>
              <w:rPr>
                <w:sz w:val="20"/>
                <w:szCs w:val="20"/>
              </w:rPr>
              <w:t>0,00</w:t>
            </w:r>
          </w:p>
        </w:tc>
        <w:tc>
          <w:tcPr>
            <w:tcW w:w="1275" w:type="dxa"/>
            <w:tcBorders>
              <w:top w:val="single" w:sz="2" w:space="0" w:color="auto"/>
              <w:left w:val="single" w:sz="2" w:space="0" w:color="auto"/>
              <w:bottom w:val="single" w:sz="4" w:space="0" w:color="auto"/>
              <w:right w:val="single" w:sz="2" w:space="0" w:color="auto"/>
            </w:tcBorders>
          </w:tcPr>
          <w:p w:rsidR="00AE7614" w:rsidRPr="00777C52" w:rsidRDefault="00AE7614" w:rsidP="00694A86">
            <w:pPr>
              <w:pStyle w:val="af6"/>
              <w:jc w:val="center"/>
              <w:rPr>
                <w:sz w:val="20"/>
                <w:szCs w:val="20"/>
              </w:rPr>
            </w:pPr>
          </w:p>
        </w:tc>
        <w:tc>
          <w:tcPr>
            <w:tcW w:w="1276" w:type="dxa"/>
            <w:tcBorders>
              <w:top w:val="single" w:sz="2" w:space="0" w:color="auto"/>
              <w:left w:val="single" w:sz="2" w:space="0" w:color="auto"/>
              <w:bottom w:val="single" w:sz="4" w:space="0" w:color="auto"/>
              <w:right w:val="single" w:sz="2" w:space="0" w:color="auto"/>
            </w:tcBorders>
          </w:tcPr>
          <w:p w:rsidR="00AE7614" w:rsidRPr="00777C52" w:rsidRDefault="00AE7614" w:rsidP="00694A86">
            <w:pPr>
              <w:pStyle w:val="af6"/>
              <w:jc w:val="center"/>
              <w:rPr>
                <w:sz w:val="20"/>
                <w:szCs w:val="20"/>
              </w:rPr>
            </w:pPr>
            <w:r w:rsidRPr="00777C52">
              <w:rPr>
                <w:sz w:val="20"/>
                <w:szCs w:val="20"/>
              </w:rPr>
              <w:t xml:space="preserve">0,00 </w:t>
            </w:r>
          </w:p>
        </w:tc>
      </w:tr>
      <w:tr w:rsidR="00AE7614" w:rsidRPr="00777C52" w:rsidTr="00AE7614">
        <w:trPr>
          <w:gridAfter w:val="3"/>
          <w:wAfter w:w="2743" w:type="dxa"/>
          <w:trHeight w:val="137"/>
        </w:trPr>
        <w:tc>
          <w:tcPr>
            <w:tcW w:w="571" w:type="dxa"/>
            <w:tcBorders>
              <w:left w:val="single" w:sz="2" w:space="0" w:color="auto"/>
              <w:right w:val="single" w:sz="2" w:space="0" w:color="auto"/>
            </w:tcBorders>
          </w:tcPr>
          <w:p w:rsidR="00AE7614" w:rsidRPr="00777C52" w:rsidRDefault="00AE7614" w:rsidP="00694A86">
            <w:pPr>
              <w:pStyle w:val="af6"/>
              <w:rPr>
                <w:sz w:val="20"/>
                <w:szCs w:val="20"/>
              </w:rPr>
            </w:pPr>
            <w:r>
              <w:rPr>
                <w:sz w:val="20"/>
                <w:szCs w:val="20"/>
              </w:rPr>
              <w:t>2.7</w:t>
            </w:r>
          </w:p>
        </w:tc>
        <w:tc>
          <w:tcPr>
            <w:tcW w:w="2284" w:type="dxa"/>
            <w:tcBorders>
              <w:left w:val="single" w:sz="2" w:space="0" w:color="auto"/>
              <w:right w:val="single" w:sz="2" w:space="0" w:color="auto"/>
            </w:tcBorders>
          </w:tcPr>
          <w:p w:rsidR="00AE7614" w:rsidRPr="00FC01B6" w:rsidRDefault="00AE7614" w:rsidP="00915E8D">
            <w:pPr>
              <w:pStyle w:val="af6"/>
              <w:jc w:val="both"/>
              <w:rPr>
                <w:sz w:val="20"/>
                <w:szCs w:val="20"/>
              </w:rPr>
            </w:pPr>
            <w:r>
              <w:rPr>
                <w:sz w:val="20"/>
                <w:szCs w:val="20"/>
              </w:rPr>
              <w:t xml:space="preserve"> Ремонт жилых помещений, собственниками которых являются дети-сироты и дети, оставшиеся без попечения родителей, право пользования которыми за ними сохранено.</w:t>
            </w:r>
          </w:p>
        </w:tc>
        <w:tc>
          <w:tcPr>
            <w:tcW w:w="1398" w:type="dxa"/>
            <w:gridSpan w:val="3"/>
            <w:tcBorders>
              <w:left w:val="single" w:sz="2" w:space="0" w:color="auto"/>
              <w:right w:val="single" w:sz="2" w:space="0" w:color="auto"/>
            </w:tcBorders>
          </w:tcPr>
          <w:p w:rsidR="00AE7614" w:rsidRPr="00FC01B6" w:rsidRDefault="00AE7614" w:rsidP="00F45B10">
            <w:pPr>
              <w:pStyle w:val="af6"/>
              <w:rPr>
                <w:sz w:val="20"/>
                <w:szCs w:val="20"/>
              </w:rPr>
            </w:pPr>
            <w:r w:rsidRPr="00FC01B6">
              <w:rPr>
                <w:sz w:val="20"/>
                <w:szCs w:val="20"/>
              </w:rPr>
              <w:t xml:space="preserve">Прочие </w:t>
            </w:r>
          </w:p>
        </w:tc>
        <w:tc>
          <w:tcPr>
            <w:tcW w:w="1275" w:type="dxa"/>
            <w:gridSpan w:val="2"/>
            <w:tcBorders>
              <w:left w:val="single" w:sz="2" w:space="0" w:color="auto"/>
              <w:right w:val="single" w:sz="2" w:space="0" w:color="auto"/>
            </w:tcBorders>
          </w:tcPr>
          <w:p w:rsidR="00AE7614" w:rsidRPr="00FC01B6" w:rsidRDefault="00AE7614" w:rsidP="00AE7614">
            <w:pPr>
              <w:pStyle w:val="af6"/>
              <w:rPr>
                <w:sz w:val="20"/>
                <w:szCs w:val="20"/>
              </w:rPr>
            </w:pPr>
            <w:r w:rsidRPr="00FC01B6">
              <w:rPr>
                <w:sz w:val="20"/>
                <w:szCs w:val="20"/>
              </w:rPr>
              <w:t>20</w:t>
            </w:r>
            <w:r>
              <w:rPr>
                <w:sz w:val="20"/>
                <w:szCs w:val="20"/>
              </w:rPr>
              <w:t>24</w:t>
            </w:r>
            <w:r w:rsidRPr="00FC01B6">
              <w:rPr>
                <w:sz w:val="20"/>
                <w:szCs w:val="20"/>
              </w:rPr>
              <w:t>-20</w:t>
            </w:r>
            <w:r>
              <w:rPr>
                <w:sz w:val="20"/>
                <w:szCs w:val="20"/>
              </w:rPr>
              <w:t>26</w:t>
            </w:r>
          </w:p>
        </w:tc>
        <w:tc>
          <w:tcPr>
            <w:tcW w:w="1467" w:type="dxa"/>
            <w:gridSpan w:val="2"/>
            <w:tcBorders>
              <w:left w:val="single" w:sz="2" w:space="0" w:color="auto"/>
              <w:right w:val="single" w:sz="2" w:space="0" w:color="auto"/>
            </w:tcBorders>
          </w:tcPr>
          <w:p w:rsidR="00AE7614" w:rsidRPr="00FC01B6" w:rsidRDefault="00AE7614" w:rsidP="00F45B10">
            <w:pPr>
              <w:pStyle w:val="af6"/>
              <w:rPr>
                <w:sz w:val="20"/>
                <w:szCs w:val="20"/>
              </w:rPr>
            </w:pPr>
            <w:r w:rsidRPr="00FC01B6">
              <w:rPr>
                <w:sz w:val="20"/>
                <w:szCs w:val="20"/>
              </w:rPr>
              <w:t>Управление капитального строительства</w:t>
            </w:r>
          </w:p>
        </w:tc>
        <w:tc>
          <w:tcPr>
            <w:tcW w:w="1856" w:type="dxa"/>
            <w:tcBorders>
              <w:top w:val="single" w:sz="4" w:space="0" w:color="auto"/>
              <w:left w:val="single" w:sz="2" w:space="0" w:color="auto"/>
              <w:bottom w:val="single" w:sz="2" w:space="0" w:color="auto"/>
              <w:right w:val="single" w:sz="2" w:space="0" w:color="auto"/>
            </w:tcBorders>
          </w:tcPr>
          <w:p w:rsidR="00AE7614" w:rsidRPr="00FC01B6" w:rsidRDefault="00AE7614" w:rsidP="00F45B10">
            <w:pPr>
              <w:pStyle w:val="af6"/>
              <w:rPr>
                <w:sz w:val="20"/>
                <w:szCs w:val="20"/>
              </w:rPr>
            </w:pPr>
            <w:r w:rsidRPr="00FC01B6">
              <w:rPr>
                <w:sz w:val="20"/>
                <w:szCs w:val="20"/>
              </w:rPr>
              <w:t>Всего, в том числе:</w:t>
            </w:r>
          </w:p>
        </w:tc>
        <w:tc>
          <w:tcPr>
            <w:tcW w:w="1497" w:type="dxa"/>
            <w:gridSpan w:val="2"/>
            <w:tcBorders>
              <w:top w:val="single" w:sz="4" w:space="0" w:color="auto"/>
              <w:left w:val="single" w:sz="2" w:space="0" w:color="auto"/>
              <w:bottom w:val="single" w:sz="2" w:space="0" w:color="auto"/>
              <w:right w:val="single" w:sz="2" w:space="0" w:color="auto"/>
            </w:tcBorders>
          </w:tcPr>
          <w:p w:rsidR="00AE7614" w:rsidRPr="000E3678" w:rsidRDefault="00AE7614" w:rsidP="00AE7614">
            <w:pPr>
              <w:jc w:val="center"/>
              <w:rPr>
                <w:sz w:val="22"/>
                <w:szCs w:val="22"/>
              </w:rPr>
            </w:pPr>
            <w:r w:rsidRPr="000E3678">
              <w:rPr>
                <w:sz w:val="22"/>
                <w:szCs w:val="22"/>
              </w:rPr>
              <w:t>0,00</w:t>
            </w:r>
          </w:p>
        </w:tc>
        <w:tc>
          <w:tcPr>
            <w:tcW w:w="1418" w:type="dxa"/>
            <w:gridSpan w:val="2"/>
            <w:tcBorders>
              <w:top w:val="single" w:sz="4" w:space="0" w:color="auto"/>
              <w:left w:val="single" w:sz="2" w:space="0" w:color="auto"/>
              <w:bottom w:val="single" w:sz="2" w:space="0" w:color="auto"/>
              <w:right w:val="single" w:sz="2" w:space="0" w:color="auto"/>
            </w:tcBorders>
          </w:tcPr>
          <w:p w:rsidR="00AE7614" w:rsidRPr="00AA781A" w:rsidRDefault="00AE7614" w:rsidP="00AE7614">
            <w:pPr>
              <w:pStyle w:val="ConsPlusNormal"/>
              <w:widowControl/>
              <w:ind w:firstLine="0"/>
              <w:jc w:val="center"/>
              <w:rPr>
                <w:rFonts w:ascii="Times New Roman" w:hAnsi="Times New Roman"/>
                <w:b/>
              </w:rPr>
            </w:pPr>
            <w:r w:rsidRPr="00AA781A">
              <w:rPr>
                <w:rFonts w:ascii="Times New Roman" w:hAnsi="Times New Roman"/>
                <w:b/>
              </w:rPr>
              <w:t>272,60</w:t>
            </w:r>
          </w:p>
        </w:tc>
        <w:tc>
          <w:tcPr>
            <w:tcW w:w="992" w:type="dxa"/>
            <w:tcBorders>
              <w:top w:val="single" w:sz="4" w:space="0" w:color="auto"/>
              <w:left w:val="single" w:sz="2" w:space="0" w:color="auto"/>
              <w:bottom w:val="single" w:sz="2" w:space="0" w:color="auto"/>
              <w:right w:val="single" w:sz="2" w:space="0" w:color="auto"/>
            </w:tcBorders>
          </w:tcPr>
          <w:p w:rsidR="00AE7614" w:rsidRPr="00AA781A" w:rsidRDefault="00AE7614" w:rsidP="00AE7614">
            <w:pPr>
              <w:jc w:val="center"/>
              <w:rPr>
                <w:sz w:val="22"/>
                <w:szCs w:val="22"/>
              </w:rPr>
            </w:pPr>
            <w:r w:rsidRPr="00AA781A">
              <w:rPr>
                <w:b/>
                <w:sz w:val="22"/>
                <w:szCs w:val="22"/>
              </w:rPr>
              <w:t>272,60</w:t>
            </w:r>
          </w:p>
        </w:tc>
        <w:tc>
          <w:tcPr>
            <w:tcW w:w="1275" w:type="dxa"/>
            <w:tcBorders>
              <w:top w:val="single" w:sz="4" w:space="0" w:color="auto"/>
              <w:left w:val="single" w:sz="2" w:space="0" w:color="auto"/>
              <w:bottom w:val="single" w:sz="2" w:space="0" w:color="auto"/>
              <w:right w:val="single" w:sz="2" w:space="0" w:color="auto"/>
            </w:tcBorders>
          </w:tcPr>
          <w:p w:rsidR="00AE7614" w:rsidRPr="00AA781A" w:rsidRDefault="00AE7614" w:rsidP="00AE7614">
            <w:pPr>
              <w:jc w:val="center"/>
              <w:rPr>
                <w:sz w:val="22"/>
                <w:szCs w:val="22"/>
              </w:rPr>
            </w:pPr>
            <w:r w:rsidRPr="00AA781A">
              <w:rPr>
                <w:b/>
                <w:sz w:val="22"/>
                <w:szCs w:val="22"/>
              </w:rPr>
              <w:t>272,60</w:t>
            </w:r>
          </w:p>
        </w:tc>
        <w:tc>
          <w:tcPr>
            <w:tcW w:w="1276" w:type="dxa"/>
            <w:tcBorders>
              <w:top w:val="single" w:sz="4" w:space="0" w:color="auto"/>
              <w:left w:val="single" w:sz="2" w:space="0" w:color="auto"/>
              <w:bottom w:val="single" w:sz="2" w:space="0" w:color="auto"/>
              <w:right w:val="single" w:sz="2" w:space="0" w:color="auto"/>
            </w:tcBorders>
          </w:tcPr>
          <w:p w:rsidR="00AE7614" w:rsidRPr="00AA781A" w:rsidRDefault="00AE7614" w:rsidP="00AE7614">
            <w:pPr>
              <w:jc w:val="center"/>
              <w:rPr>
                <w:b/>
                <w:sz w:val="22"/>
                <w:szCs w:val="22"/>
              </w:rPr>
            </w:pPr>
            <w:r w:rsidRPr="00AA781A">
              <w:rPr>
                <w:b/>
                <w:sz w:val="22"/>
                <w:szCs w:val="22"/>
              </w:rPr>
              <w:t>817,80</w:t>
            </w:r>
          </w:p>
        </w:tc>
      </w:tr>
      <w:tr w:rsidR="00AE7614" w:rsidRPr="00777C52" w:rsidTr="00AE7614">
        <w:trPr>
          <w:gridAfter w:val="3"/>
          <w:wAfter w:w="2743" w:type="dxa"/>
          <w:trHeight w:val="137"/>
        </w:trPr>
        <w:tc>
          <w:tcPr>
            <w:tcW w:w="571" w:type="dxa"/>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tcBorders>
              <w:left w:val="single" w:sz="2" w:space="0" w:color="auto"/>
              <w:right w:val="single" w:sz="2" w:space="0" w:color="auto"/>
            </w:tcBorders>
          </w:tcPr>
          <w:p w:rsidR="00AE7614" w:rsidRPr="00FC01B6" w:rsidRDefault="00AE7614" w:rsidP="00F45B10">
            <w:pPr>
              <w:pStyle w:val="ConsPlusNormal"/>
              <w:ind w:firstLine="0"/>
              <w:jc w:val="both"/>
              <w:rPr>
                <w:rFonts w:ascii="Times New Roman" w:hAnsi="Times New Roman"/>
              </w:rPr>
            </w:pPr>
          </w:p>
        </w:tc>
        <w:tc>
          <w:tcPr>
            <w:tcW w:w="1398" w:type="dxa"/>
            <w:gridSpan w:val="3"/>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275" w:type="dxa"/>
            <w:gridSpan w:val="2"/>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467" w:type="dxa"/>
            <w:gridSpan w:val="2"/>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F45B10">
            <w:pPr>
              <w:jc w:val="both"/>
              <w:rPr>
                <w:sz w:val="20"/>
              </w:rPr>
            </w:pPr>
            <w:r w:rsidRPr="00FC01B6">
              <w:rPr>
                <w:sz w:val="20"/>
              </w:rPr>
              <w:t xml:space="preserve">Областной бюджет </w:t>
            </w:r>
          </w:p>
        </w:tc>
        <w:tc>
          <w:tcPr>
            <w:tcW w:w="1497" w:type="dxa"/>
            <w:gridSpan w:val="2"/>
            <w:tcBorders>
              <w:top w:val="single" w:sz="2" w:space="0" w:color="auto"/>
              <w:left w:val="single" w:sz="2" w:space="0" w:color="auto"/>
              <w:bottom w:val="single" w:sz="2" w:space="0" w:color="auto"/>
              <w:right w:val="single" w:sz="2" w:space="0" w:color="auto"/>
            </w:tcBorders>
          </w:tcPr>
          <w:p w:rsidR="00AE7614" w:rsidRPr="000E3678" w:rsidRDefault="00AE7614" w:rsidP="00AE7614">
            <w:pPr>
              <w:pStyle w:val="ConsPlusNormal"/>
              <w:widowControl/>
              <w:ind w:firstLine="0"/>
              <w:jc w:val="center"/>
              <w:rPr>
                <w:rFonts w:ascii="Times New Roman" w:hAnsi="Times New Roman"/>
              </w:rPr>
            </w:pPr>
            <w:r w:rsidRPr="000E3678">
              <w:rPr>
                <w:rFonts w:ascii="Times New Roman" w:hAnsi="Times New Roman"/>
              </w:rPr>
              <w:t>0,00</w:t>
            </w:r>
          </w:p>
        </w:tc>
        <w:tc>
          <w:tcPr>
            <w:tcW w:w="1418" w:type="dxa"/>
            <w:gridSpan w:val="2"/>
            <w:tcBorders>
              <w:top w:val="single" w:sz="2" w:space="0" w:color="auto"/>
              <w:left w:val="single" w:sz="2" w:space="0" w:color="auto"/>
              <w:bottom w:val="single" w:sz="2" w:space="0" w:color="auto"/>
              <w:right w:val="single" w:sz="2" w:space="0" w:color="auto"/>
            </w:tcBorders>
          </w:tcPr>
          <w:p w:rsidR="00AE7614" w:rsidRPr="00AA781A" w:rsidRDefault="00AE7614" w:rsidP="00AE7614">
            <w:pPr>
              <w:pStyle w:val="ConsPlusNormal"/>
              <w:widowControl/>
              <w:ind w:firstLine="0"/>
              <w:jc w:val="center"/>
              <w:rPr>
                <w:rFonts w:ascii="Times New Roman" w:hAnsi="Times New Roman"/>
              </w:rPr>
            </w:pPr>
            <w:r w:rsidRPr="00AA781A">
              <w:rPr>
                <w:rFonts w:ascii="Times New Roman" w:hAnsi="Times New Roman"/>
              </w:rPr>
              <w:t>272,60</w:t>
            </w:r>
          </w:p>
        </w:tc>
        <w:tc>
          <w:tcPr>
            <w:tcW w:w="992"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jc w:val="center"/>
              <w:rPr>
                <w:sz w:val="22"/>
                <w:szCs w:val="22"/>
              </w:rPr>
            </w:pPr>
            <w:r w:rsidRPr="00AA781A">
              <w:rPr>
                <w:sz w:val="22"/>
                <w:szCs w:val="22"/>
              </w:rPr>
              <w:t>272,60</w:t>
            </w:r>
          </w:p>
        </w:tc>
        <w:tc>
          <w:tcPr>
            <w:tcW w:w="1275"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jc w:val="center"/>
              <w:rPr>
                <w:sz w:val="22"/>
                <w:szCs w:val="22"/>
              </w:rPr>
            </w:pPr>
            <w:r w:rsidRPr="00AA781A">
              <w:rPr>
                <w:sz w:val="22"/>
                <w:szCs w:val="22"/>
              </w:rPr>
              <w:t>272,60</w:t>
            </w:r>
          </w:p>
        </w:tc>
        <w:tc>
          <w:tcPr>
            <w:tcW w:w="1276" w:type="dxa"/>
            <w:tcBorders>
              <w:top w:val="single" w:sz="2" w:space="0" w:color="auto"/>
              <w:left w:val="single" w:sz="2" w:space="0" w:color="auto"/>
              <w:bottom w:val="single" w:sz="2" w:space="0" w:color="auto"/>
              <w:right w:val="single" w:sz="2" w:space="0" w:color="auto"/>
            </w:tcBorders>
          </w:tcPr>
          <w:p w:rsidR="00AE7614" w:rsidRPr="00AA781A" w:rsidRDefault="00AE7614" w:rsidP="00AE7614">
            <w:pPr>
              <w:jc w:val="center"/>
              <w:rPr>
                <w:sz w:val="22"/>
                <w:szCs w:val="22"/>
              </w:rPr>
            </w:pPr>
            <w:r w:rsidRPr="00AA781A">
              <w:rPr>
                <w:sz w:val="22"/>
                <w:szCs w:val="22"/>
              </w:rPr>
              <w:t>817,80</w:t>
            </w:r>
          </w:p>
        </w:tc>
      </w:tr>
      <w:tr w:rsidR="00AE7614" w:rsidRPr="00777C52" w:rsidTr="00AE7614">
        <w:trPr>
          <w:gridAfter w:val="3"/>
          <w:wAfter w:w="2743" w:type="dxa"/>
          <w:trHeight w:val="137"/>
        </w:trPr>
        <w:tc>
          <w:tcPr>
            <w:tcW w:w="571" w:type="dxa"/>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tcBorders>
              <w:left w:val="single" w:sz="2" w:space="0" w:color="auto"/>
              <w:right w:val="single" w:sz="2" w:space="0" w:color="auto"/>
            </w:tcBorders>
          </w:tcPr>
          <w:p w:rsidR="00AE7614" w:rsidRPr="00FC01B6" w:rsidRDefault="00AE7614" w:rsidP="00F45B10">
            <w:pPr>
              <w:pStyle w:val="ConsPlusNormal"/>
              <w:ind w:firstLine="0"/>
              <w:jc w:val="both"/>
              <w:rPr>
                <w:rFonts w:ascii="Times New Roman" w:hAnsi="Times New Roman"/>
              </w:rPr>
            </w:pPr>
          </w:p>
        </w:tc>
        <w:tc>
          <w:tcPr>
            <w:tcW w:w="1398" w:type="dxa"/>
            <w:gridSpan w:val="3"/>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275" w:type="dxa"/>
            <w:gridSpan w:val="2"/>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467" w:type="dxa"/>
            <w:gridSpan w:val="2"/>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F45B10">
            <w:pPr>
              <w:jc w:val="both"/>
              <w:rPr>
                <w:sz w:val="20"/>
              </w:rPr>
            </w:pPr>
            <w:r w:rsidRPr="00FC01B6">
              <w:rPr>
                <w:sz w:val="20"/>
              </w:rPr>
              <w:t xml:space="preserve">Федеральный бюджет </w:t>
            </w:r>
          </w:p>
        </w:tc>
        <w:tc>
          <w:tcPr>
            <w:tcW w:w="1497" w:type="dxa"/>
            <w:gridSpan w:val="2"/>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r w:rsidRPr="006775D4">
              <w:rPr>
                <w:sz w:val="20"/>
                <w:szCs w:val="20"/>
              </w:rPr>
              <w:t>0,00</w:t>
            </w:r>
          </w:p>
        </w:tc>
        <w:tc>
          <w:tcPr>
            <w:tcW w:w="1418" w:type="dxa"/>
            <w:gridSpan w:val="2"/>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r w:rsidRPr="006775D4">
              <w:rPr>
                <w:sz w:val="20"/>
                <w:szCs w:val="20"/>
              </w:rPr>
              <w:t>0,00</w:t>
            </w:r>
          </w:p>
        </w:tc>
        <w:tc>
          <w:tcPr>
            <w:tcW w:w="992" w:type="dxa"/>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r w:rsidRPr="006775D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r w:rsidRPr="006775D4">
              <w:rPr>
                <w:sz w:val="20"/>
                <w:szCs w:val="20"/>
              </w:rPr>
              <w:t>0,00</w:t>
            </w:r>
          </w:p>
        </w:tc>
      </w:tr>
      <w:tr w:rsidR="00AE7614" w:rsidRPr="00777C52" w:rsidTr="00AE7614">
        <w:trPr>
          <w:gridAfter w:val="3"/>
          <w:wAfter w:w="2743" w:type="dxa"/>
          <w:trHeight w:val="137"/>
        </w:trPr>
        <w:tc>
          <w:tcPr>
            <w:tcW w:w="571" w:type="dxa"/>
            <w:tcBorders>
              <w:left w:val="single" w:sz="2" w:space="0" w:color="auto"/>
              <w:right w:val="single" w:sz="2" w:space="0" w:color="auto"/>
            </w:tcBorders>
          </w:tcPr>
          <w:p w:rsidR="00AE7614" w:rsidRPr="00777C52" w:rsidRDefault="00AE7614" w:rsidP="00694A86">
            <w:pPr>
              <w:pStyle w:val="af6"/>
              <w:rPr>
                <w:sz w:val="20"/>
                <w:szCs w:val="20"/>
              </w:rPr>
            </w:pPr>
          </w:p>
        </w:tc>
        <w:tc>
          <w:tcPr>
            <w:tcW w:w="2284" w:type="dxa"/>
            <w:tcBorders>
              <w:left w:val="single" w:sz="2" w:space="0" w:color="auto"/>
              <w:right w:val="single" w:sz="2" w:space="0" w:color="auto"/>
            </w:tcBorders>
          </w:tcPr>
          <w:p w:rsidR="00AE7614" w:rsidRPr="00FC01B6" w:rsidRDefault="00AE7614" w:rsidP="00F45B10">
            <w:pPr>
              <w:pStyle w:val="ConsPlusNormal"/>
              <w:ind w:firstLine="0"/>
              <w:jc w:val="both"/>
              <w:rPr>
                <w:rFonts w:ascii="Times New Roman" w:hAnsi="Times New Roman"/>
              </w:rPr>
            </w:pPr>
          </w:p>
        </w:tc>
        <w:tc>
          <w:tcPr>
            <w:tcW w:w="1398" w:type="dxa"/>
            <w:gridSpan w:val="3"/>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275" w:type="dxa"/>
            <w:gridSpan w:val="2"/>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467" w:type="dxa"/>
            <w:gridSpan w:val="2"/>
            <w:tcBorders>
              <w:left w:val="single" w:sz="2"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856" w:type="dxa"/>
            <w:tcBorders>
              <w:top w:val="single" w:sz="2" w:space="0" w:color="auto"/>
              <w:left w:val="single" w:sz="2" w:space="0" w:color="auto"/>
              <w:bottom w:val="single" w:sz="2" w:space="0" w:color="auto"/>
              <w:right w:val="single" w:sz="2" w:space="0" w:color="auto"/>
            </w:tcBorders>
          </w:tcPr>
          <w:p w:rsidR="00AE7614" w:rsidRPr="00FC01B6" w:rsidRDefault="00AE7614" w:rsidP="00F45B10">
            <w:pPr>
              <w:jc w:val="both"/>
              <w:rPr>
                <w:sz w:val="20"/>
              </w:rPr>
            </w:pPr>
            <w:r w:rsidRPr="00FC01B6">
              <w:rPr>
                <w:sz w:val="20"/>
              </w:rPr>
              <w:t xml:space="preserve">Местный бюджет </w:t>
            </w:r>
          </w:p>
        </w:tc>
        <w:tc>
          <w:tcPr>
            <w:tcW w:w="1497" w:type="dxa"/>
            <w:gridSpan w:val="2"/>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r w:rsidRPr="006775D4">
              <w:rPr>
                <w:sz w:val="20"/>
                <w:szCs w:val="20"/>
              </w:rPr>
              <w:t>0,00</w:t>
            </w:r>
          </w:p>
        </w:tc>
        <w:tc>
          <w:tcPr>
            <w:tcW w:w="1418" w:type="dxa"/>
            <w:gridSpan w:val="2"/>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r w:rsidRPr="006775D4">
              <w:rPr>
                <w:sz w:val="20"/>
                <w:szCs w:val="20"/>
              </w:rPr>
              <w:t>0,00</w:t>
            </w:r>
          </w:p>
        </w:tc>
        <w:tc>
          <w:tcPr>
            <w:tcW w:w="992" w:type="dxa"/>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r w:rsidRPr="006775D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6775D4" w:rsidRDefault="00AE7614" w:rsidP="00AA0444">
            <w:pPr>
              <w:pStyle w:val="af6"/>
              <w:jc w:val="center"/>
              <w:rPr>
                <w:sz w:val="20"/>
                <w:szCs w:val="20"/>
              </w:rPr>
            </w:pPr>
            <w:r w:rsidRPr="006775D4">
              <w:rPr>
                <w:sz w:val="20"/>
                <w:szCs w:val="20"/>
              </w:rPr>
              <w:t>0,00</w:t>
            </w:r>
          </w:p>
        </w:tc>
      </w:tr>
      <w:tr w:rsidR="00AE7614" w:rsidRPr="00777C52" w:rsidTr="00AE7614">
        <w:trPr>
          <w:gridAfter w:val="3"/>
          <w:wAfter w:w="2743" w:type="dxa"/>
          <w:trHeight w:val="137"/>
        </w:trPr>
        <w:tc>
          <w:tcPr>
            <w:tcW w:w="571" w:type="dxa"/>
            <w:tcBorders>
              <w:left w:val="single" w:sz="2" w:space="0" w:color="auto"/>
              <w:bottom w:val="single" w:sz="4" w:space="0" w:color="auto"/>
              <w:right w:val="single" w:sz="2" w:space="0" w:color="auto"/>
            </w:tcBorders>
          </w:tcPr>
          <w:p w:rsidR="00AE7614" w:rsidRPr="00777C52" w:rsidRDefault="00AE7614" w:rsidP="00694A86">
            <w:pPr>
              <w:pStyle w:val="af6"/>
              <w:rPr>
                <w:sz w:val="20"/>
                <w:szCs w:val="20"/>
              </w:rPr>
            </w:pPr>
          </w:p>
        </w:tc>
        <w:tc>
          <w:tcPr>
            <w:tcW w:w="2284" w:type="dxa"/>
            <w:tcBorders>
              <w:left w:val="single" w:sz="2" w:space="0" w:color="auto"/>
              <w:bottom w:val="single" w:sz="4" w:space="0" w:color="auto"/>
              <w:right w:val="single" w:sz="2" w:space="0" w:color="auto"/>
            </w:tcBorders>
          </w:tcPr>
          <w:p w:rsidR="00AE7614" w:rsidRPr="00FC01B6" w:rsidRDefault="00AE7614" w:rsidP="00F45B10">
            <w:pPr>
              <w:pStyle w:val="ConsPlusNormal"/>
              <w:ind w:firstLine="0"/>
              <w:jc w:val="both"/>
              <w:rPr>
                <w:rFonts w:ascii="Times New Roman" w:hAnsi="Times New Roman"/>
              </w:rPr>
            </w:pPr>
          </w:p>
        </w:tc>
        <w:tc>
          <w:tcPr>
            <w:tcW w:w="1398" w:type="dxa"/>
            <w:gridSpan w:val="3"/>
            <w:tcBorders>
              <w:left w:val="single" w:sz="2" w:space="0" w:color="auto"/>
              <w:bottom w:val="single" w:sz="4"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275" w:type="dxa"/>
            <w:gridSpan w:val="2"/>
            <w:tcBorders>
              <w:left w:val="single" w:sz="2" w:space="0" w:color="auto"/>
              <w:bottom w:val="single" w:sz="4"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467" w:type="dxa"/>
            <w:gridSpan w:val="2"/>
            <w:tcBorders>
              <w:left w:val="single" w:sz="2" w:space="0" w:color="auto"/>
              <w:bottom w:val="single" w:sz="4" w:space="0" w:color="auto"/>
              <w:right w:val="single" w:sz="2" w:space="0" w:color="auto"/>
            </w:tcBorders>
          </w:tcPr>
          <w:p w:rsidR="00AE7614" w:rsidRPr="00FC01B6" w:rsidRDefault="00AE7614" w:rsidP="00F45B10">
            <w:pPr>
              <w:pStyle w:val="ConsPlusNormal"/>
              <w:ind w:firstLine="0"/>
              <w:rPr>
                <w:rFonts w:ascii="Times New Roman" w:hAnsi="Times New Roman"/>
              </w:rPr>
            </w:pPr>
          </w:p>
        </w:tc>
        <w:tc>
          <w:tcPr>
            <w:tcW w:w="1856" w:type="dxa"/>
            <w:tcBorders>
              <w:top w:val="single" w:sz="2" w:space="0" w:color="auto"/>
              <w:left w:val="single" w:sz="2" w:space="0" w:color="auto"/>
              <w:bottom w:val="single" w:sz="4" w:space="0" w:color="auto"/>
              <w:right w:val="single" w:sz="2" w:space="0" w:color="auto"/>
            </w:tcBorders>
          </w:tcPr>
          <w:p w:rsidR="00AE7614" w:rsidRPr="00FC01B6" w:rsidRDefault="00AE7614" w:rsidP="00F45B10">
            <w:pPr>
              <w:jc w:val="both"/>
              <w:rPr>
                <w:sz w:val="20"/>
              </w:rPr>
            </w:pPr>
            <w:r w:rsidRPr="00FC01B6">
              <w:rPr>
                <w:sz w:val="20"/>
              </w:rPr>
              <w:t xml:space="preserve">Прочие источники </w:t>
            </w:r>
          </w:p>
        </w:tc>
        <w:tc>
          <w:tcPr>
            <w:tcW w:w="1497" w:type="dxa"/>
            <w:gridSpan w:val="2"/>
            <w:tcBorders>
              <w:top w:val="single" w:sz="2" w:space="0" w:color="auto"/>
              <w:left w:val="single" w:sz="2" w:space="0" w:color="auto"/>
              <w:bottom w:val="single" w:sz="2" w:space="0" w:color="auto"/>
              <w:right w:val="single" w:sz="2" w:space="0" w:color="auto"/>
            </w:tcBorders>
          </w:tcPr>
          <w:p w:rsidR="00AE7614" w:rsidRPr="006775D4" w:rsidRDefault="00AE7614" w:rsidP="00F45B10">
            <w:pPr>
              <w:pStyle w:val="af6"/>
              <w:jc w:val="center"/>
              <w:rPr>
                <w:sz w:val="20"/>
                <w:szCs w:val="20"/>
              </w:rPr>
            </w:pPr>
            <w:r w:rsidRPr="006775D4">
              <w:rPr>
                <w:sz w:val="20"/>
                <w:szCs w:val="20"/>
              </w:rPr>
              <w:t>0,00</w:t>
            </w:r>
          </w:p>
        </w:tc>
        <w:tc>
          <w:tcPr>
            <w:tcW w:w="1418" w:type="dxa"/>
            <w:gridSpan w:val="2"/>
            <w:tcBorders>
              <w:top w:val="single" w:sz="2" w:space="0" w:color="auto"/>
              <w:left w:val="single" w:sz="2" w:space="0" w:color="auto"/>
              <w:bottom w:val="single" w:sz="2" w:space="0" w:color="auto"/>
              <w:right w:val="single" w:sz="2" w:space="0" w:color="auto"/>
            </w:tcBorders>
          </w:tcPr>
          <w:p w:rsidR="00AE7614" w:rsidRPr="006775D4" w:rsidRDefault="00AE7614" w:rsidP="00F45B10">
            <w:pPr>
              <w:pStyle w:val="af6"/>
              <w:jc w:val="center"/>
              <w:rPr>
                <w:sz w:val="20"/>
                <w:szCs w:val="20"/>
              </w:rPr>
            </w:pPr>
            <w:r w:rsidRPr="006775D4">
              <w:rPr>
                <w:sz w:val="20"/>
                <w:szCs w:val="20"/>
              </w:rPr>
              <w:t>0,00</w:t>
            </w:r>
          </w:p>
        </w:tc>
        <w:tc>
          <w:tcPr>
            <w:tcW w:w="992" w:type="dxa"/>
            <w:tcBorders>
              <w:top w:val="single" w:sz="2" w:space="0" w:color="auto"/>
              <w:left w:val="single" w:sz="2" w:space="0" w:color="auto"/>
              <w:bottom w:val="single" w:sz="2" w:space="0" w:color="auto"/>
              <w:right w:val="single" w:sz="2" w:space="0" w:color="auto"/>
            </w:tcBorders>
          </w:tcPr>
          <w:p w:rsidR="00AE7614" w:rsidRPr="006775D4" w:rsidRDefault="00AE7614" w:rsidP="00F45B10">
            <w:pPr>
              <w:pStyle w:val="af6"/>
              <w:jc w:val="center"/>
              <w:rPr>
                <w:sz w:val="20"/>
                <w:szCs w:val="20"/>
              </w:rPr>
            </w:pPr>
            <w:r w:rsidRPr="006775D4">
              <w:rPr>
                <w:sz w:val="20"/>
                <w:szCs w:val="20"/>
              </w:rPr>
              <w:t>0,00</w:t>
            </w:r>
          </w:p>
        </w:tc>
        <w:tc>
          <w:tcPr>
            <w:tcW w:w="1275" w:type="dxa"/>
            <w:tcBorders>
              <w:top w:val="single" w:sz="2" w:space="0" w:color="auto"/>
              <w:left w:val="single" w:sz="2" w:space="0" w:color="auto"/>
              <w:bottom w:val="single" w:sz="2" w:space="0" w:color="auto"/>
              <w:right w:val="single" w:sz="2" w:space="0" w:color="auto"/>
            </w:tcBorders>
          </w:tcPr>
          <w:p w:rsidR="00AE7614" w:rsidRPr="006775D4" w:rsidRDefault="00AE7614" w:rsidP="00F45B10">
            <w:pPr>
              <w:pStyle w:val="af6"/>
              <w:jc w:val="center"/>
              <w:rPr>
                <w:sz w:val="20"/>
                <w:szCs w:val="20"/>
              </w:rPr>
            </w:pPr>
          </w:p>
        </w:tc>
        <w:tc>
          <w:tcPr>
            <w:tcW w:w="1276" w:type="dxa"/>
            <w:tcBorders>
              <w:top w:val="single" w:sz="2" w:space="0" w:color="auto"/>
              <w:left w:val="single" w:sz="2" w:space="0" w:color="auto"/>
              <w:bottom w:val="single" w:sz="2" w:space="0" w:color="auto"/>
              <w:right w:val="single" w:sz="2" w:space="0" w:color="auto"/>
            </w:tcBorders>
          </w:tcPr>
          <w:p w:rsidR="00AE7614" w:rsidRPr="006775D4" w:rsidRDefault="00AE7614" w:rsidP="00F45B10">
            <w:pPr>
              <w:pStyle w:val="af6"/>
              <w:jc w:val="center"/>
              <w:rPr>
                <w:sz w:val="20"/>
                <w:szCs w:val="20"/>
              </w:rPr>
            </w:pPr>
            <w:r w:rsidRPr="006775D4">
              <w:rPr>
                <w:sz w:val="20"/>
                <w:szCs w:val="20"/>
              </w:rPr>
              <w:t>0,00</w:t>
            </w:r>
          </w:p>
        </w:tc>
      </w:tr>
    </w:tbl>
    <w:p w:rsidR="00FC663F" w:rsidRDefault="00FC663F" w:rsidP="00DB4643">
      <w:pPr>
        <w:pStyle w:val="af6"/>
        <w:pBdr>
          <w:bottom w:val="single" w:sz="4" w:space="1" w:color="auto"/>
        </w:pBdr>
        <w:rPr>
          <w:sz w:val="20"/>
          <w:szCs w:val="20"/>
        </w:rPr>
        <w:sectPr w:rsidR="00FC663F" w:rsidSect="00FC663F">
          <w:pgSz w:w="16840" w:h="11910" w:orient="landscape"/>
          <w:pgMar w:top="567" w:right="1134" w:bottom="1134" w:left="1134" w:header="488" w:footer="0" w:gutter="0"/>
          <w:cols w:space="720"/>
          <w:noEndnote/>
          <w:docGrid w:linePitch="354"/>
        </w:sectPr>
      </w:pPr>
    </w:p>
    <w:p w:rsidR="00CA483D" w:rsidRPr="00D40195" w:rsidRDefault="00CA483D" w:rsidP="00CA483D">
      <w:pPr>
        <w:widowControl w:val="0"/>
        <w:autoSpaceDE w:val="0"/>
        <w:autoSpaceDN w:val="0"/>
        <w:adjustRightInd w:val="0"/>
        <w:jc w:val="right"/>
        <w:rPr>
          <w:b/>
          <w:color w:val="000000"/>
          <w:sz w:val="28"/>
          <w:szCs w:val="28"/>
        </w:rPr>
      </w:pPr>
      <w:r w:rsidRPr="00D40195">
        <w:rPr>
          <w:b/>
          <w:color w:val="000000"/>
          <w:sz w:val="28"/>
          <w:szCs w:val="28"/>
        </w:rPr>
        <w:lastRenderedPageBreak/>
        <w:t>ПРИЛОЖЕНИЕ 4</w:t>
      </w:r>
    </w:p>
    <w:p w:rsidR="00CA483D" w:rsidRPr="00D40195" w:rsidRDefault="00CA483D" w:rsidP="00CA483D">
      <w:pPr>
        <w:widowControl w:val="0"/>
        <w:autoSpaceDE w:val="0"/>
        <w:autoSpaceDN w:val="0"/>
        <w:adjustRightInd w:val="0"/>
        <w:jc w:val="right"/>
        <w:rPr>
          <w:color w:val="000000"/>
          <w:sz w:val="28"/>
          <w:szCs w:val="28"/>
        </w:rPr>
      </w:pPr>
      <w:r w:rsidRPr="00D40195">
        <w:rPr>
          <w:color w:val="000000"/>
          <w:sz w:val="28"/>
          <w:szCs w:val="28"/>
        </w:rPr>
        <w:t>к муниципальной жилищной программе</w:t>
      </w:r>
    </w:p>
    <w:p w:rsidR="00CA483D" w:rsidRPr="00D40195" w:rsidRDefault="00CA483D" w:rsidP="00CA483D">
      <w:pPr>
        <w:widowControl w:val="0"/>
        <w:autoSpaceDE w:val="0"/>
        <w:autoSpaceDN w:val="0"/>
        <w:adjustRightInd w:val="0"/>
        <w:jc w:val="right"/>
        <w:rPr>
          <w:color w:val="000000"/>
          <w:sz w:val="28"/>
          <w:szCs w:val="28"/>
        </w:rPr>
      </w:pPr>
      <w:r w:rsidRPr="00D40195">
        <w:rPr>
          <w:color w:val="000000"/>
          <w:sz w:val="28"/>
          <w:szCs w:val="28"/>
        </w:rPr>
        <w:t xml:space="preserve">"Обеспечение граждан Сеченовского </w:t>
      </w:r>
      <w:r>
        <w:rPr>
          <w:color w:val="000000"/>
          <w:sz w:val="28"/>
          <w:szCs w:val="28"/>
        </w:rPr>
        <w:t>муниципального округа</w:t>
      </w:r>
    </w:p>
    <w:p w:rsidR="00CA483D" w:rsidRPr="00D40195" w:rsidRDefault="00CA483D" w:rsidP="00CA483D">
      <w:pPr>
        <w:widowControl w:val="0"/>
        <w:autoSpaceDE w:val="0"/>
        <w:autoSpaceDN w:val="0"/>
        <w:adjustRightInd w:val="0"/>
        <w:jc w:val="right"/>
        <w:rPr>
          <w:color w:val="000000"/>
          <w:sz w:val="28"/>
          <w:szCs w:val="28"/>
        </w:rPr>
      </w:pPr>
      <w:r w:rsidRPr="00D40195">
        <w:rPr>
          <w:color w:val="000000"/>
          <w:sz w:val="28"/>
          <w:szCs w:val="28"/>
        </w:rPr>
        <w:t>Нижегородской области доступным и комфортным</w:t>
      </w:r>
    </w:p>
    <w:p w:rsidR="00CA483D" w:rsidRPr="00D40195" w:rsidRDefault="00CA483D" w:rsidP="00CA483D">
      <w:pPr>
        <w:widowControl w:val="0"/>
        <w:autoSpaceDE w:val="0"/>
        <w:autoSpaceDN w:val="0"/>
        <w:adjustRightInd w:val="0"/>
        <w:jc w:val="right"/>
        <w:rPr>
          <w:color w:val="000000"/>
          <w:sz w:val="28"/>
          <w:szCs w:val="28"/>
        </w:rPr>
      </w:pPr>
      <w:r w:rsidRPr="00D40195">
        <w:rPr>
          <w:color w:val="000000"/>
          <w:sz w:val="28"/>
          <w:szCs w:val="28"/>
        </w:rPr>
        <w:t>жильём "</w:t>
      </w:r>
    </w:p>
    <w:p w:rsidR="00CA483D" w:rsidRPr="00D40195" w:rsidRDefault="00CA483D" w:rsidP="00CA483D">
      <w:pPr>
        <w:widowControl w:val="0"/>
        <w:autoSpaceDE w:val="0"/>
        <w:autoSpaceDN w:val="0"/>
        <w:adjustRightInd w:val="0"/>
        <w:ind w:right="142"/>
        <w:jc w:val="center"/>
        <w:outlineLvl w:val="1"/>
        <w:rPr>
          <w:b/>
          <w:sz w:val="28"/>
          <w:szCs w:val="28"/>
        </w:rPr>
      </w:pPr>
    </w:p>
    <w:p w:rsidR="00CA483D" w:rsidRPr="00D40195" w:rsidRDefault="00CA483D" w:rsidP="00CA483D">
      <w:pPr>
        <w:widowControl w:val="0"/>
        <w:autoSpaceDE w:val="0"/>
        <w:autoSpaceDN w:val="0"/>
        <w:adjustRightInd w:val="0"/>
        <w:jc w:val="center"/>
        <w:rPr>
          <w:b/>
          <w:bCs/>
          <w:color w:val="000000"/>
          <w:sz w:val="28"/>
          <w:szCs w:val="28"/>
        </w:rPr>
      </w:pPr>
      <w:r w:rsidRPr="00D40195">
        <w:rPr>
          <w:b/>
          <w:bCs/>
          <w:color w:val="000000"/>
          <w:sz w:val="28"/>
          <w:szCs w:val="28"/>
        </w:rPr>
        <w:t>ПОДПРОГРАММА</w:t>
      </w:r>
    </w:p>
    <w:p w:rsidR="00CA483D" w:rsidRPr="00D40195" w:rsidRDefault="00CA483D" w:rsidP="00CA483D">
      <w:pPr>
        <w:widowControl w:val="0"/>
        <w:autoSpaceDE w:val="0"/>
        <w:autoSpaceDN w:val="0"/>
        <w:adjustRightInd w:val="0"/>
        <w:jc w:val="center"/>
        <w:outlineLvl w:val="1"/>
        <w:rPr>
          <w:b/>
          <w:sz w:val="28"/>
          <w:szCs w:val="28"/>
        </w:rPr>
      </w:pPr>
      <w:r w:rsidRPr="00D40195">
        <w:rPr>
          <w:b/>
          <w:bCs/>
          <w:sz w:val="28"/>
          <w:szCs w:val="28"/>
        </w:rPr>
        <w:t>«Комплексное развитие сельских территорий</w:t>
      </w:r>
      <w:r w:rsidR="003B0CCF">
        <w:rPr>
          <w:b/>
          <w:bCs/>
          <w:sz w:val="28"/>
          <w:szCs w:val="28"/>
        </w:rPr>
        <w:t xml:space="preserve"> С</w:t>
      </w:r>
      <w:r w:rsidR="00580DE3">
        <w:rPr>
          <w:b/>
          <w:bCs/>
          <w:sz w:val="28"/>
          <w:szCs w:val="28"/>
        </w:rPr>
        <w:t>еченовского муниципального округа</w:t>
      </w:r>
      <w:r w:rsidRPr="00D40195">
        <w:rPr>
          <w:b/>
          <w:bCs/>
          <w:sz w:val="28"/>
          <w:szCs w:val="28"/>
        </w:rPr>
        <w:t>»</w:t>
      </w:r>
    </w:p>
    <w:p w:rsidR="00CA483D" w:rsidRPr="00D40195" w:rsidRDefault="00CA483D" w:rsidP="00CA483D">
      <w:pPr>
        <w:widowControl w:val="0"/>
        <w:autoSpaceDE w:val="0"/>
        <w:autoSpaceDN w:val="0"/>
        <w:adjustRightInd w:val="0"/>
        <w:jc w:val="center"/>
        <w:outlineLvl w:val="2"/>
        <w:rPr>
          <w:sz w:val="28"/>
          <w:szCs w:val="28"/>
        </w:rPr>
      </w:pPr>
      <w:r w:rsidRPr="00D40195">
        <w:rPr>
          <w:sz w:val="28"/>
          <w:szCs w:val="28"/>
        </w:rPr>
        <w:t>1. ПАСПОРТ ПОДПРОГРАММЫ</w:t>
      </w:r>
    </w:p>
    <w:tbl>
      <w:tblPr>
        <w:tblW w:w="9639" w:type="dxa"/>
        <w:tblCellSpacing w:w="5" w:type="nil"/>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551"/>
        <w:gridCol w:w="7088"/>
      </w:tblGrid>
      <w:tr w:rsidR="00CA483D" w:rsidRPr="00D40195" w:rsidTr="009F17D9">
        <w:trPr>
          <w:tblCellSpacing w:w="5" w:type="nil"/>
        </w:trPr>
        <w:tc>
          <w:tcPr>
            <w:tcW w:w="2551" w:type="dxa"/>
          </w:tcPr>
          <w:p w:rsidR="00CA483D" w:rsidRPr="00D40195" w:rsidRDefault="00CA483D" w:rsidP="009F17D9">
            <w:pPr>
              <w:widowControl w:val="0"/>
              <w:autoSpaceDE w:val="0"/>
              <w:autoSpaceDN w:val="0"/>
              <w:adjustRightInd w:val="0"/>
              <w:rPr>
                <w:sz w:val="24"/>
                <w:szCs w:val="24"/>
              </w:rPr>
            </w:pPr>
            <w:r w:rsidRPr="00D40195">
              <w:rPr>
                <w:sz w:val="24"/>
                <w:szCs w:val="24"/>
              </w:rPr>
              <w:t xml:space="preserve">Муниципальный заказчик-координатор Подпрограммы </w:t>
            </w:r>
          </w:p>
        </w:tc>
        <w:tc>
          <w:tcPr>
            <w:tcW w:w="7088" w:type="dxa"/>
          </w:tcPr>
          <w:p w:rsidR="00CA483D" w:rsidRPr="00D40195" w:rsidRDefault="00CA483D" w:rsidP="00CA483D">
            <w:pPr>
              <w:widowControl w:val="0"/>
              <w:autoSpaceDE w:val="0"/>
              <w:autoSpaceDN w:val="0"/>
              <w:adjustRightInd w:val="0"/>
              <w:ind w:firstLine="285"/>
              <w:jc w:val="both"/>
              <w:rPr>
                <w:sz w:val="24"/>
                <w:szCs w:val="24"/>
              </w:rPr>
            </w:pPr>
            <w:r w:rsidRPr="00D40195">
              <w:rPr>
                <w:sz w:val="24"/>
                <w:szCs w:val="24"/>
              </w:rPr>
              <w:t>Управление капитального строительства, жилищно-коммунального хозяйства, жилищ</w:t>
            </w:r>
            <w:r w:rsidR="003B0CCF">
              <w:rPr>
                <w:sz w:val="24"/>
                <w:szCs w:val="24"/>
              </w:rPr>
              <w:t>ной политики и жилищного фонда А</w:t>
            </w:r>
            <w:r w:rsidRPr="00D40195">
              <w:rPr>
                <w:sz w:val="24"/>
                <w:szCs w:val="24"/>
              </w:rPr>
              <w:t xml:space="preserve">дминистрации Сеченовского муниципального </w:t>
            </w:r>
            <w:r>
              <w:rPr>
                <w:sz w:val="24"/>
                <w:szCs w:val="24"/>
              </w:rPr>
              <w:t>округ</w:t>
            </w:r>
            <w:r w:rsidRPr="00D40195">
              <w:rPr>
                <w:sz w:val="24"/>
                <w:szCs w:val="24"/>
              </w:rPr>
              <w:t>а Нижегородской области (далее – Управление)</w:t>
            </w:r>
          </w:p>
        </w:tc>
      </w:tr>
      <w:tr w:rsidR="00CA483D" w:rsidRPr="00D40195" w:rsidTr="009F17D9">
        <w:trPr>
          <w:tblCellSpacing w:w="5" w:type="nil"/>
        </w:trPr>
        <w:tc>
          <w:tcPr>
            <w:tcW w:w="2551" w:type="dxa"/>
          </w:tcPr>
          <w:p w:rsidR="00CA483D" w:rsidRPr="00D40195" w:rsidRDefault="00CA483D" w:rsidP="009F17D9">
            <w:pPr>
              <w:widowControl w:val="0"/>
              <w:autoSpaceDE w:val="0"/>
              <w:autoSpaceDN w:val="0"/>
              <w:adjustRightInd w:val="0"/>
              <w:rPr>
                <w:sz w:val="24"/>
                <w:szCs w:val="24"/>
              </w:rPr>
            </w:pPr>
            <w:r w:rsidRPr="00D40195">
              <w:rPr>
                <w:sz w:val="24"/>
                <w:szCs w:val="24"/>
              </w:rPr>
              <w:t>Соисполнители Подпрограммы</w:t>
            </w:r>
          </w:p>
        </w:tc>
        <w:tc>
          <w:tcPr>
            <w:tcW w:w="7088" w:type="dxa"/>
          </w:tcPr>
          <w:p w:rsidR="00CA483D" w:rsidRPr="00D40195" w:rsidRDefault="003B0CCF" w:rsidP="009F17D9">
            <w:pPr>
              <w:widowControl w:val="0"/>
              <w:autoSpaceDE w:val="0"/>
              <w:autoSpaceDN w:val="0"/>
              <w:adjustRightInd w:val="0"/>
              <w:ind w:firstLine="285"/>
              <w:jc w:val="both"/>
              <w:rPr>
                <w:sz w:val="24"/>
                <w:szCs w:val="24"/>
              </w:rPr>
            </w:pPr>
            <w:r>
              <w:rPr>
                <w:sz w:val="24"/>
                <w:szCs w:val="24"/>
              </w:rPr>
              <w:t>Структурные подразделения А</w:t>
            </w:r>
            <w:r w:rsidR="00CA483D" w:rsidRPr="00D40195">
              <w:rPr>
                <w:sz w:val="24"/>
                <w:szCs w:val="24"/>
              </w:rPr>
              <w:t xml:space="preserve">дминистрации Сеченовского муниципального </w:t>
            </w:r>
            <w:r w:rsidR="00CA483D">
              <w:rPr>
                <w:sz w:val="24"/>
                <w:szCs w:val="24"/>
              </w:rPr>
              <w:t>округ</w:t>
            </w:r>
            <w:r w:rsidR="00CA483D" w:rsidRPr="00D40195">
              <w:rPr>
                <w:sz w:val="24"/>
                <w:szCs w:val="24"/>
              </w:rPr>
              <w:t>а Нижегородской области</w:t>
            </w:r>
          </w:p>
          <w:p w:rsidR="00CA483D" w:rsidRPr="00D40195" w:rsidRDefault="003B0CCF" w:rsidP="00CA483D">
            <w:pPr>
              <w:widowControl w:val="0"/>
              <w:autoSpaceDE w:val="0"/>
              <w:autoSpaceDN w:val="0"/>
              <w:adjustRightInd w:val="0"/>
              <w:ind w:firstLine="285"/>
              <w:jc w:val="both"/>
              <w:rPr>
                <w:sz w:val="24"/>
                <w:szCs w:val="24"/>
              </w:rPr>
            </w:pPr>
            <w:r>
              <w:rPr>
                <w:sz w:val="24"/>
                <w:szCs w:val="24"/>
              </w:rPr>
              <w:t>Управление сельского хозяйства А</w:t>
            </w:r>
            <w:r w:rsidR="00CA483D" w:rsidRPr="00D40195">
              <w:rPr>
                <w:sz w:val="24"/>
                <w:szCs w:val="24"/>
              </w:rPr>
              <w:t xml:space="preserve">дминистрации Сеченовского муниципального </w:t>
            </w:r>
            <w:r w:rsidR="00CA483D">
              <w:rPr>
                <w:sz w:val="24"/>
                <w:szCs w:val="24"/>
              </w:rPr>
              <w:t>округ</w:t>
            </w:r>
            <w:r w:rsidR="00CA483D" w:rsidRPr="00D40195">
              <w:rPr>
                <w:sz w:val="24"/>
                <w:szCs w:val="24"/>
              </w:rPr>
              <w:t>а Нижегородской области</w:t>
            </w:r>
          </w:p>
        </w:tc>
      </w:tr>
      <w:tr w:rsidR="00CA483D" w:rsidRPr="00D40195" w:rsidTr="009F17D9">
        <w:trPr>
          <w:tblCellSpacing w:w="5" w:type="nil"/>
        </w:trPr>
        <w:tc>
          <w:tcPr>
            <w:tcW w:w="2551" w:type="dxa"/>
          </w:tcPr>
          <w:p w:rsidR="00CA483D" w:rsidRPr="00D40195" w:rsidRDefault="00CA483D" w:rsidP="009F17D9">
            <w:pPr>
              <w:widowControl w:val="0"/>
              <w:autoSpaceDE w:val="0"/>
              <w:autoSpaceDN w:val="0"/>
              <w:adjustRightInd w:val="0"/>
              <w:rPr>
                <w:sz w:val="24"/>
                <w:szCs w:val="24"/>
              </w:rPr>
            </w:pPr>
            <w:r w:rsidRPr="00D40195">
              <w:rPr>
                <w:sz w:val="24"/>
                <w:szCs w:val="24"/>
              </w:rPr>
              <w:t xml:space="preserve">Цель </w:t>
            </w:r>
          </w:p>
          <w:p w:rsidR="00CA483D" w:rsidRPr="00D40195" w:rsidRDefault="00CA483D" w:rsidP="009F17D9">
            <w:pPr>
              <w:widowControl w:val="0"/>
              <w:autoSpaceDE w:val="0"/>
              <w:autoSpaceDN w:val="0"/>
              <w:adjustRightInd w:val="0"/>
              <w:rPr>
                <w:sz w:val="24"/>
                <w:szCs w:val="24"/>
              </w:rPr>
            </w:pPr>
            <w:r w:rsidRPr="00D40195">
              <w:rPr>
                <w:sz w:val="24"/>
                <w:szCs w:val="24"/>
              </w:rPr>
              <w:t>Подпрограммы</w:t>
            </w:r>
          </w:p>
        </w:tc>
        <w:tc>
          <w:tcPr>
            <w:tcW w:w="7088" w:type="dxa"/>
          </w:tcPr>
          <w:p w:rsidR="00CA483D" w:rsidRPr="00D40195" w:rsidRDefault="00CA483D" w:rsidP="009F17D9">
            <w:pPr>
              <w:widowControl w:val="0"/>
              <w:autoSpaceDE w:val="0"/>
              <w:autoSpaceDN w:val="0"/>
              <w:adjustRightInd w:val="0"/>
              <w:ind w:firstLine="285"/>
              <w:jc w:val="both"/>
              <w:rPr>
                <w:sz w:val="24"/>
                <w:szCs w:val="24"/>
              </w:rPr>
            </w:pPr>
            <w:r w:rsidRPr="00D40195">
              <w:rPr>
                <w:sz w:val="24"/>
                <w:szCs w:val="24"/>
              </w:rPr>
              <w:t>Создание комфортных условий жизнедеятельности в сельской местности</w:t>
            </w:r>
          </w:p>
        </w:tc>
      </w:tr>
      <w:tr w:rsidR="00CA483D" w:rsidRPr="00D40195" w:rsidTr="009F17D9">
        <w:trPr>
          <w:tblCellSpacing w:w="5" w:type="nil"/>
        </w:trPr>
        <w:tc>
          <w:tcPr>
            <w:tcW w:w="2551" w:type="dxa"/>
          </w:tcPr>
          <w:p w:rsidR="00CA483D" w:rsidRPr="00D40195" w:rsidRDefault="00CA483D" w:rsidP="009F17D9">
            <w:pPr>
              <w:widowControl w:val="0"/>
              <w:autoSpaceDE w:val="0"/>
              <w:autoSpaceDN w:val="0"/>
              <w:adjustRightInd w:val="0"/>
              <w:rPr>
                <w:sz w:val="24"/>
                <w:szCs w:val="24"/>
              </w:rPr>
            </w:pPr>
            <w:r w:rsidRPr="00D40195">
              <w:rPr>
                <w:sz w:val="24"/>
                <w:szCs w:val="24"/>
              </w:rPr>
              <w:t xml:space="preserve">Задачи </w:t>
            </w:r>
          </w:p>
          <w:p w:rsidR="00CA483D" w:rsidRPr="00D40195" w:rsidRDefault="00CA483D" w:rsidP="009F17D9">
            <w:pPr>
              <w:widowControl w:val="0"/>
              <w:autoSpaceDE w:val="0"/>
              <w:autoSpaceDN w:val="0"/>
              <w:adjustRightInd w:val="0"/>
              <w:rPr>
                <w:sz w:val="24"/>
                <w:szCs w:val="24"/>
              </w:rPr>
            </w:pPr>
            <w:r w:rsidRPr="00D40195">
              <w:rPr>
                <w:sz w:val="24"/>
                <w:szCs w:val="24"/>
              </w:rPr>
              <w:t>Подпрограммы</w:t>
            </w:r>
          </w:p>
        </w:tc>
        <w:tc>
          <w:tcPr>
            <w:tcW w:w="7088" w:type="dxa"/>
          </w:tcPr>
          <w:p w:rsidR="00CA483D" w:rsidRPr="00D40195" w:rsidRDefault="00CA483D" w:rsidP="009F17D9">
            <w:pPr>
              <w:ind w:firstLine="252"/>
              <w:jc w:val="both"/>
              <w:rPr>
                <w:sz w:val="24"/>
                <w:szCs w:val="24"/>
              </w:rPr>
            </w:pPr>
            <w:r w:rsidRPr="00D40195">
              <w:rPr>
                <w:sz w:val="24"/>
                <w:szCs w:val="24"/>
              </w:rPr>
              <w:t>Строительство жилого помещения (жилого дома), предоставляемого по договорам найма гражданам, проживающим на сельских территориях</w:t>
            </w:r>
          </w:p>
        </w:tc>
      </w:tr>
      <w:tr w:rsidR="00CA483D" w:rsidRPr="00D40195" w:rsidTr="009F17D9">
        <w:trPr>
          <w:tblCellSpacing w:w="5" w:type="nil"/>
        </w:trPr>
        <w:tc>
          <w:tcPr>
            <w:tcW w:w="2551" w:type="dxa"/>
          </w:tcPr>
          <w:p w:rsidR="00CA483D" w:rsidRPr="00D40195" w:rsidRDefault="00CA483D" w:rsidP="009F17D9">
            <w:pPr>
              <w:widowControl w:val="0"/>
              <w:autoSpaceDE w:val="0"/>
              <w:autoSpaceDN w:val="0"/>
              <w:adjustRightInd w:val="0"/>
              <w:rPr>
                <w:sz w:val="24"/>
                <w:szCs w:val="24"/>
              </w:rPr>
            </w:pPr>
            <w:r w:rsidRPr="00D40195">
              <w:rPr>
                <w:sz w:val="24"/>
                <w:szCs w:val="24"/>
              </w:rPr>
              <w:t>Этапы и сроки реализации Подпрограммы</w:t>
            </w:r>
          </w:p>
        </w:tc>
        <w:tc>
          <w:tcPr>
            <w:tcW w:w="7088" w:type="dxa"/>
          </w:tcPr>
          <w:p w:rsidR="00CA483D" w:rsidRPr="00D40195" w:rsidRDefault="00CA483D" w:rsidP="009F17D9">
            <w:pPr>
              <w:ind w:firstLine="285"/>
              <w:jc w:val="both"/>
              <w:rPr>
                <w:sz w:val="24"/>
                <w:szCs w:val="24"/>
              </w:rPr>
            </w:pPr>
            <w:r w:rsidRPr="00D40195">
              <w:rPr>
                <w:sz w:val="24"/>
                <w:szCs w:val="24"/>
              </w:rPr>
              <w:t>Реализация Подпрограммы предусмотрена в период с 202</w:t>
            </w:r>
            <w:r w:rsidR="00D42970">
              <w:rPr>
                <w:sz w:val="24"/>
                <w:szCs w:val="24"/>
              </w:rPr>
              <w:t>4</w:t>
            </w:r>
            <w:r>
              <w:rPr>
                <w:sz w:val="24"/>
                <w:szCs w:val="24"/>
              </w:rPr>
              <w:t xml:space="preserve"> </w:t>
            </w:r>
            <w:r w:rsidRPr="00D40195">
              <w:rPr>
                <w:sz w:val="24"/>
                <w:szCs w:val="24"/>
              </w:rPr>
              <w:t>по 202</w:t>
            </w:r>
            <w:r w:rsidR="00D42970">
              <w:rPr>
                <w:sz w:val="24"/>
                <w:szCs w:val="24"/>
              </w:rPr>
              <w:t>6</w:t>
            </w:r>
            <w:r w:rsidRPr="00D40195">
              <w:rPr>
                <w:sz w:val="24"/>
                <w:szCs w:val="24"/>
              </w:rPr>
              <w:t xml:space="preserve"> годы. Подпрограмма реализуется в один этап.</w:t>
            </w:r>
          </w:p>
          <w:p w:rsidR="00CA483D" w:rsidRPr="00D40195" w:rsidRDefault="00CA483D" w:rsidP="009F17D9">
            <w:pPr>
              <w:widowControl w:val="0"/>
              <w:autoSpaceDE w:val="0"/>
              <w:autoSpaceDN w:val="0"/>
              <w:adjustRightInd w:val="0"/>
              <w:ind w:firstLine="285"/>
              <w:jc w:val="both"/>
              <w:rPr>
                <w:sz w:val="24"/>
                <w:szCs w:val="24"/>
              </w:rPr>
            </w:pPr>
          </w:p>
        </w:tc>
      </w:tr>
      <w:tr w:rsidR="00CA483D" w:rsidRPr="00D40195" w:rsidTr="009F17D9">
        <w:trPr>
          <w:tblCellSpacing w:w="5" w:type="nil"/>
        </w:trPr>
        <w:tc>
          <w:tcPr>
            <w:tcW w:w="2551" w:type="dxa"/>
          </w:tcPr>
          <w:p w:rsidR="00CA483D" w:rsidRPr="00D40195" w:rsidRDefault="00CA483D" w:rsidP="009F17D9">
            <w:pPr>
              <w:widowControl w:val="0"/>
              <w:autoSpaceDE w:val="0"/>
              <w:autoSpaceDN w:val="0"/>
              <w:adjustRightInd w:val="0"/>
              <w:rPr>
                <w:sz w:val="24"/>
                <w:szCs w:val="24"/>
              </w:rPr>
            </w:pPr>
            <w:r w:rsidRPr="00D40195">
              <w:rPr>
                <w:sz w:val="24"/>
                <w:szCs w:val="24"/>
              </w:rPr>
              <w:t>Объемы бюджетных ассигнований Подпрограммы за счет всех источников финансирования</w:t>
            </w:r>
          </w:p>
        </w:tc>
        <w:tc>
          <w:tcPr>
            <w:tcW w:w="7088" w:type="dxa"/>
          </w:tcPr>
          <w:p w:rsidR="00CA483D" w:rsidRPr="00D40195" w:rsidRDefault="00CA483D" w:rsidP="009F17D9">
            <w:pPr>
              <w:jc w:val="both"/>
              <w:rPr>
                <w:sz w:val="24"/>
                <w:szCs w:val="24"/>
              </w:rPr>
            </w:pPr>
            <w:r w:rsidRPr="00D40195">
              <w:rPr>
                <w:sz w:val="24"/>
                <w:szCs w:val="24"/>
              </w:rPr>
              <w:t xml:space="preserve">     Подпрограмма  «Комплексное развитие сельских территорий</w:t>
            </w:r>
            <w:r w:rsidR="00580DE3">
              <w:rPr>
                <w:sz w:val="24"/>
                <w:szCs w:val="24"/>
              </w:rPr>
              <w:t xml:space="preserve"> Сеченовского муниципального округа</w:t>
            </w:r>
            <w:r w:rsidRPr="00D40195">
              <w:rPr>
                <w:sz w:val="24"/>
                <w:szCs w:val="24"/>
              </w:rPr>
              <w:t>»</w:t>
            </w:r>
          </w:p>
          <w:p w:rsidR="00CA483D" w:rsidRPr="00D40195" w:rsidRDefault="00CA483D" w:rsidP="009F17D9">
            <w:pPr>
              <w:jc w:val="both"/>
              <w:rPr>
                <w:sz w:val="24"/>
                <w:szCs w:val="24"/>
              </w:rPr>
            </w:pPr>
            <w:r w:rsidRPr="00D40195">
              <w:rPr>
                <w:bCs/>
                <w:sz w:val="24"/>
                <w:szCs w:val="24"/>
              </w:rPr>
              <w:t>в</w:t>
            </w:r>
            <w:r w:rsidRPr="00D40195">
              <w:rPr>
                <w:sz w:val="24"/>
                <w:szCs w:val="24"/>
              </w:rPr>
              <w:t xml:space="preserve">сего </w:t>
            </w:r>
            <w:r w:rsidR="00C07ED7" w:rsidRPr="00C07ED7">
              <w:rPr>
                <w:b/>
                <w:sz w:val="24"/>
                <w:szCs w:val="24"/>
              </w:rPr>
              <w:t>97538,40</w:t>
            </w:r>
            <w:r w:rsidR="0030789C" w:rsidRPr="00D40195">
              <w:rPr>
                <w:sz w:val="24"/>
                <w:szCs w:val="24"/>
              </w:rPr>
              <w:t xml:space="preserve">  </w:t>
            </w:r>
            <w:r w:rsidRPr="00D40195">
              <w:rPr>
                <w:sz w:val="24"/>
                <w:szCs w:val="24"/>
              </w:rPr>
              <w:t xml:space="preserve">  тыс. рублей, в том числе по годам реализации: </w:t>
            </w:r>
          </w:p>
          <w:p w:rsidR="00CA483D" w:rsidRPr="00A06131" w:rsidRDefault="00CA483D" w:rsidP="009F17D9">
            <w:pPr>
              <w:jc w:val="both"/>
              <w:rPr>
                <w:sz w:val="24"/>
                <w:szCs w:val="24"/>
                <w:highlight w:val="yellow"/>
              </w:rPr>
            </w:pPr>
            <w:r w:rsidRPr="00D40195">
              <w:rPr>
                <w:sz w:val="24"/>
                <w:szCs w:val="24"/>
              </w:rPr>
              <w:t>202</w:t>
            </w:r>
            <w:r>
              <w:rPr>
                <w:sz w:val="24"/>
                <w:szCs w:val="24"/>
              </w:rPr>
              <w:t>3</w:t>
            </w:r>
            <w:r w:rsidRPr="00D40195">
              <w:rPr>
                <w:sz w:val="24"/>
                <w:szCs w:val="24"/>
              </w:rPr>
              <w:t xml:space="preserve"> год – </w:t>
            </w:r>
            <w:r w:rsidR="00C07ED7">
              <w:rPr>
                <w:sz w:val="24"/>
                <w:szCs w:val="24"/>
              </w:rPr>
              <w:t>89855</w:t>
            </w:r>
            <w:r w:rsidR="004B43D9">
              <w:rPr>
                <w:sz w:val="24"/>
                <w:szCs w:val="24"/>
              </w:rPr>
              <w:t>,</w:t>
            </w:r>
            <w:r w:rsidR="00C07ED7">
              <w:rPr>
                <w:sz w:val="24"/>
                <w:szCs w:val="24"/>
              </w:rPr>
              <w:t>60</w:t>
            </w:r>
            <w:r w:rsidR="004B43D9" w:rsidRPr="00D40195">
              <w:rPr>
                <w:sz w:val="24"/>
                <w:szCs w:val="24"/>
              </w:rPr>
              <w:t xml:space="preserve"> </w:t>
            </w:r>
            <w:r w:rsidRPr="00D40195">
              <w:rPr>
                <w:sz w:val="24"/>
                <w:szCs w:val="24"/>
              </w:rPr>
              <w:t xml:space="preserve"> </w:t>
            </w:r>
            <w:r w:rsidRPr="00F35F58">
              <w:rPr>
                <w:sz w:val="24"/>
                <w:szCs w:val="24"/>
              </w:rPr>
              <w:t>тыс. рублей;</w:t>
            </w:r>
          </w:p>
          <w:p w:rsidR="00CA483D" w:rsidRPr="00D40195" w:rsidRDefault="00CA483D" w:rsidP="009F17D9">
            <w:pPr>
              <w:jc w:val="both"/>
              <w:rPr>
                <w:sz w:val="24"/>
                <w:szCs w:val="24"/>
              </w:rPr>
            </w:pPr>
            <w:r>
              <w:rPr>
                <w:sz w:val="24"/>
                <w:szCs w:val="24"/>
              </w:rPr>
              <w:t>2024</w:t>
            </w:r>
            <w:r w:rsidRPr="00F35F58">
              <w:rPr>
                <w:sz w:val="24"/>
                <w:szCs w:val="24"/>
              </w:rPr>
              <w:t xml:space="preserve"> год – </w:t>
            </w:r>
            <w:r w:rsidR="00C07ED7">
              <w:rPr>
                <w:sz w:val="24"/>
                <w:szCs w:val="24"/>
              </w:rPr>
              <w:t>7682</w:t>
            </w:r>
            <w:r w:rsidR="004B43D9">
              <w:rPr>
                <w:sz w:val="24"/>
                <w:szCs w:val="24"/>
              </w:rPr>
              <w:t>,</w:t>
            </w:r>
            <w:r w:rsidR="00C07ED7">
              <w:rPr>
                <w:sz w:val="24"/>
                <w:szCs w:val="24"/>
              </w:rPr>
              <w:t>8</w:t>
            </w:r>
            <w:r w:rsidR="004B43D9" w:rsidRPr="004B43D9">
              <w:rPr>
                <w:sz w:val="24"/>
                <w:szCs w:val="24"/>
              </w:rPr>
              <w:t>0</w:t>
            </w:r>
            <w:r w:rsidRPr="004B43D9">
              <w:rPr>
                <w:sz w:val="24"/>
                <w:szCs w:val="24"/>
              </w:rPr>
              <w:t xml:space="preserve">  </w:t>
            </w:r>
            <w:proofErr w:type="spellStart"/>
            <w:r w:rsidRPr="004B43D9">
              <w:rPr>
                <w:sz w:val="24"/>
                <w:szCs w:val="24"/>
              </w:rPr>
              <w:t>тыс.рублей</w:t>
            </w:r>
            <w:proofErr w:type="spellEnd"/>
            <w:r w:rsidRPr="00F35F58">
              <w:rPr>
                <w:sz w:val="24"/>
                <w:szCs w:val="24"/>
              </w:rPr>
              <w:t>;</w:t>
            </w:r>
          </w:p>
          <w:p w:rsidR="00CA483D" w:rsidRPr="00D40195" w:rsidRDefault="00CA483D" w:rsidP="009F17D9">
            <w:pPr>
              <w:jc w:val="both"/>
              <w:rPr>
                <w:sz w:val="24"/>
                <w:szCs w:val="24"/>
              </w:rPr>
            </w:pPr>
            <w:r>
              <w:rPr>
                <w:sz w:val="24"/>
                <w:szCs w:val="24"/>
              </w:rPr>
              <w:t>2025</w:t>
            </w:r>
            <w:r w:rsidR="00C07ED7">
              <w:rPr>
                <w:sz w:val="24"/>
                <w:szCs w:val="24"/>
              </w:rPr>
              <w:t xml:space="preserve"> год – 0,00 </w:t>
            </w:r>
            <w:proofErr w:type="spellStart"/>
            <w:r w:rsidR="00C07ED7">
              <w:rPr>
                <w:sz w:val="24"/>
                <w:szCs w:val="24"/>
              </w:rPr>
              <w:t>тыс.рублей</w:t>
            </w:r>
            <w:proofErr w:type="spellEnd"/>
            <w:r w:rsidR="00C07ED7">
              <w:rPr>
                <w:sz w:val="24"/>
                <w:szCs w:val="24"/>
              </w:rPr>
              <w:t>;</w:t>
            </w:r>
          </w:p>
          <w:p w:rsidR="00CA483D" w:rsidRPr="00D40195" w:rsidRDefault="00D42970" w:rsidP="009F17D9">
            <w:pPr>
              <w:jc w:val="both"/>
              <w:rPr>
                <w:sz w:val="24"/>
                <w:szCs w:val="24"/>
              </w:rPr>
            </w:pPr>
            <w:r>
              <w:rPr>
                <w:sz w:val="24"/>
                <w:szCs w:val="24"/>
              </w:rPr>
              <w:t xml:space="preserve">2026 год - </w:t>
            </w:r>
            <w:r w:rsidR="00C07ED7" w:rsidRPr="00D40195">
              <w:rPr>
                <w:sz w:val="24"/>
                <w:szCs w:val="24"/>
              </w:rPr>
              <w:t xml:space="preserve">0,00 </w:t>
            </w:r>
            <w:proofErr w:type="spellStart"/>
            <w:r w:rsidR="00C07ED7" w:rsidRPr="00D40195">
              <w:rPr>
                <w:sz w:val="24"/>
                <w:szCs w:val="24"/>
              </w:rPr>
              <w:t>тыс.рублей</w:t>
            </w:r>
            <w:proofErr w:type="spellEnd"/>
            <w:r w:rsidR="00C07ED7">
              <w:rPr>
                <w:sz w:val="24"/>
                <w:szCs w:val="24"/>
              </w:rPr>
              <w:t>.</w:t>
            </w:r>
          </w:p>
        </w:tc>
      </w:tr>
      <w:tr w:rsidR="00CA483D" w:rsidRPr="00D40195" w:rsidTr="009F17D9">
        <w:trPr>
          <w:tblCellSpacing w:w="5" w:type="nil"/>
        </w:trPr>
        <w:tc>
          <w:tcPr>
            <w:tcW w:w="2551" w:type="dxa"/>
          </w:tcPr>
          <w:p w:rsidR="00CA483D" w:rsidRPr="00D40195" w:rsidRDefault="00CA483D" w:rsidP="009F17D9">
            <w:pPr>
              <w:widowControl w:val="0"/>
              <w:autoSpaceDE w:val="0"/>
              <w:autoSpaceDN w:val="0"/>
              <w:adjustRightInd w:val="0"/>
              <w:rPr>
                <w:sz w:val="24"/>
                <w:szCs w:val="24"/>
              </w:rPr>
            </w:pPr>
            <w:r w:rsidRPr="00D40195">
              <w:rPr>
                <w:sz w:val="24"/>
                <w:szCs w:val="24"/>
              </w:rPr>
              <w:t xml:space="preserve">Индикаторы достижения цели и показатели непосредственных результатов Подпрограммы </w:t>
            </w:r>
          </w:p>
        </w:tc>
        <w:tc>
          <w:tcPr>
            <w:tcW w:w="7088" w:type="dxa"/>
          </w:tcPr>
          <w:p w:rsidR="00CA483D" w:rsidRPr="00D40195" w:rsidRDefault="00CA483D" w:rsidP="00C07ED7">
            <w:pPr>
              <w:suppressAutoHyphens/>
              <w:ind w:firstLine="285"/>
              <w:jc w:val="both"/>
              <w:rPr>
                <w:sz w:val="24"/>
                <w:szCs w:val="24"/>
              </w:rPr>
            </w:pPr>
            <w:r w:rsidRPr="00D40195">
              <w:rPr>
                <w:sz w:val="24"/>
                <w:szCs w:val="24"/>
              </w:rPr>
              <w:t>Объем ввода (приобретения) жилья в сельской местности в рамках подпрограммы «Комплексное развитие сельских территорий</w:t>
            </w:r>
            <w:r w:rsidR="00580DE3">
              <w:rPr>
                <w:sz w:val="24"/>
                <w:szCs w:val="24"/>
              </w:rPr>
              <w:t xml:space="preserve"> Сеченовского муниципального округа</w:t>
            </w:r>
            <w:r w:rsidRPr="00D40195">
              <w:rPr>
                <w:sz w:val="24"/>
                <w:szCs w:val="24"/>
              </w:rPr>
              <w:t>»  до 202</w:t>
            </w:r>
            <w:r w:rsidR="00D42970">
              <w:rPr>
                <w:sz w:val="24"/>
                <w:szCs w:val="24"/>
              </w:rPr>
              <w:t>6</w:t>
            </w:r>
            <w:r w:rsidRPr="00D40195">
              <w:rPr>
                <w:sz w:val="24"/>
                <w:szCs w:val="24"/>
              </w:rPr>
              <w:t xml:space="preserve"> года», всего с 202</w:t>
            </w:r>
            <w:r w:rsidR="00D42970">
              <w:rPr>
                <w:sz w:val="24"/>
                <w:szCs w:val="24"/>
              </w:rPr>
              <w:t>4</w:t>
            </w:r>
            <w:r w:rsidRPr="00D40195">
              <w:rPr>
                <w:sz w:val="24"/>
                <w:szCs w:val="24"/>
              </w:rPr>
              <w:t xml:space="preserve"> по 202</w:t>
            </w:r>
            <w:r w:rsidR="00D42970">
              <w:rPr>
                <w:sz w:val="24"/>
                <w:szCs w:val="24"/>
              </w:rPr>
              <w:t>6</w:t>
            </w:r>
            <w:r w:rsidRPr="00D40195">
              <w:rPr>
                <w:sz w:val="24"/>
                <w:szCs w:val="24"/>
              </w:rPr>
              <w:t xml:space="preserve"> годы  </w:t>
            </w:r>
            <w:r w:rsidR="00C07ED7">
              <w:rPr>
                <w:sz w:val="24"/>
                <w:szCs w:val="24"/>
              </w:rPr>
              <w:t>0</w:t>
            </w:r>
            <w:r w:rsidRPr="004B43D9">
              <w:rPr>
                <w:sz w:val="24"/>
                <w:szCs w:val="24"/>
              </w:rPr>
              <w:t>,</w:t>
            </w:r>
            <w:r w:rsidR="00C07ED7">
              <w:rPr>
                <w:sz w:val="24"/>
                <w:szCs w:val="24"/>
              </w:rPr>
              <w:t>5</w:t>
            </w:r>
            <w:r w:rsidRPr="004B43D9">
              <w:rPr>
                <w:sz w:val="24"/>
                <w:szCs w:val="24"/>
              </w:rPr>
              <w:t xml:space="preserve"> тыс</w:t>
            </w:r>
            <w:r w:rsidRPr="00D40195">
              <w:rPr>
                <w:sz w:val="24"/>
                <w:szCs w:val="24"/>
              </w:rPr>
              <w:t xml:space="preserve">. кв. метров, в том числе для молодых семей и молодых специалистов на селе </w:t>
            </w:r>
            <w:r w:rsidR="00C07ED7">
              <w:rPr>
                <w:sz w:val="24"/>
                <w:szCs w:val="24"/>
              </w:rPr>
              <w:t>0</w:t>
            </w:r>
            <w:r w:rsidRPr="00D40195">
              <w:rPr>
                <w:sz w:val="24"/>
                <w:szCs w:val="24"/>
              </w:rPr>
              <w:t>,</w:t>
            </w:r>
            <w:r w:rsidR="00C07ED7">
              <w:rPr>
                <w:sz w:val="24"/>
                <w:szCs w:val="24"/>
              </w:rPr>
              <w:t>1</w:t>
            </w:r>
            <w:r w:rsidRPr="00D40195">
              <w:rPr>
                <w:sz w:val="24"/>
                <w:szCs w:val="24"/>
              </w:rPr>
              <w:t xml:space="preserve">  тыс. кв. метров, строительство жилья по договору найма  0,</w:t>
            </w:r>
            <w:r w:rsidR="00C07ED7">
              <w:rPr>
                <w:sz w:val="24"/>
                <w:szCs w:val="24"/>
              </w:rPr>
              <w:t>5</w:t>
            </w:r>
            <w:r w:rsidRPr="00D40195">
              <w:rPr>
                <w:sz w:val="24"/>
                <w:szCs w:val="24"/>
              </w:rPr>
              <w:t xml:space="preserve"> </w:t>
            </w:r>
            <w:proofErr w:type="spellStart"/>
            <w:r w:rsidRPr="00D40195">
              <w:rPr>
                <w:sz w:val="24"/>
                <w:szCs w:val="24"/>
              </w:rPr>
              <w:t>тыс.кв.м</w:t>
            </w:r>
            <w:proofErr w:type="spellEnd"/>
            <w:r w:rsidRPr="00D40195">
              <w:rPr>
                <w:sz w:val="24"/>
                <w:szCs w:val="24"/>
              </w:rPr>
              <w:t>.</w:t>
            </w:r>
          </w:p>
        </w:tc>
      </w:tr>
    </w:tbl>
    <w:p w:rsidR="00CA483D" w:rsidRPr="00D40195" w:rsidRDefault="00CA483D" w:rsidP="00CA483D">
      <w:pPr>
        <w:widowControl w:val="0"/>
        <w:autoSpaceDE w:val="0"/>
        <w:autoSpaceDN w:val="0"/>
        <w:adjustRightInd w:val="0"/>
        <w:ind w:firstLine="540"/>
        <w:jc w:val="both"/>
        <w:rPr>
          <w:b/>
        </w:rPr>
      </w:pPr>
    </w:p>
    <w:p w:rsidR="00CA483D" w:rsidRPr="00D40195" w:rsidRDefault="00CA483D" w:rsidP="00CA483D">
      <w:pPr>
        <w:jc w:val="center"/>
        <w:sectPr w:rsidR="00CA483D" w:rsidRPr="00D40195" w:rsidSect="00694A86">
          <w:pgSz w:w="11907" w:h="16840" w:code="9"/>
          <w:pgMar w:top="567" w:right="707" w:bottom="567" w:left="1134" w:header="708" w:footer="708" w:gutter="0"/>
          <w:cols w:space="708"/>
          <w:docGrid w:linePitch="360"/>
        </w:sectPr>
      </w:pPr>
    </w:p>
    <w:p w:rsidR="00CA483D" w:rsidRPr="00D40195" w:rsidRDefault="00CA483D" w:rsidP="00CA483D">
      <w:pPr>
        <w:widowControl w:val="0"/>
        <w:autoSpaceDE w:val="0"/>
        <w:autoSpaceDN w:val="0"/>
        <w:adjustRightInd w:val="0"/>
        <w:ind w:firstLine="709"/>
        <w:jc w:val="both"/>
        <w:outlineLvl w:val="0"/>
        <w:rPr>
          <w:color w:val="000000"/>
          <w:sz w:val="28"/>
          <w:szCs w:val="28"/>
        </w:rPr>
      </w:pPr>
      <w:r w:rsidRPr="00D40195">
        <w:rPr>
          <w:color w:val="000000"/>
          <w:sz w:val="28"/>
          <w:szCs w:val="28"/>
        </w:rPr>
        <w:lastRenderedPageBreak/>
        <w:t xml:space="preserve">     2. ТЕКСТ ПОДПРОГРАММЫ</w:t>
      </w:r>
    </w:p>
    <w:p w:rsidR="00CA483D" w:rsidRPr="00D40195" w:rsidRDefault="00CA483D" w:rsidP="00CA483D">
      <w:pPr>
        <w:widowControl w:val="0"/>
        <w:autoSpaceDE w:val="0"/>
        <w:autoSpaceDN w:val="0"/>
        <w:adjustRightInd w:val="0"/>
        <w:ind w:firstLine="709"/>
        <w:jc w:val="both"/>
        <w:outlineLvl w:val="0"/>
        <w:rPr>
          <w:color w:val="000000"/>
          <w:sz w:val="28"/>
          <w:szCs w:val="28"/>
        </w:rPr>
      </w:pPr>
    </w:p>
    <w:p w:rsidR="00CA483D" w:rsidRPr="00D40195" w:rsidRDefault="00CA483D" w:rsidP="00CA483D">
      <w:pPr>
        <w:widowControl w:val="0"/>
        <w:autoSpaceDE w:val="0"/>
        <w:autoSpaceDN w:val="0"/>
        <w:adjustRightInd w:val="0"/>
        <w:ind w:firstLine="709"/>
        <w:jc w:val="both"/>
        <w:outlineLvl w:val="0"/>
        <w:rPr>
          <w:color w:val="000000"/>
          <w:sz w:val="28"/>
          <w:szCs w:val="28"/>
        </w:rPr>
      </w:pPr>
      <w:r w:rsidRPr="00D40195">
        <w:rPr>
          <w:color w:val="000000"/>
          <w:sz w:val="28"/>
          <w:szCs w:val="28"/>
        </w:rPr>
        <w:t>2.1. Характеристика текущего состояния.</w:t>
      </w:r>
    </w:p>
    <w:p w:rsidR="00CA483D" w:rsidRPr="00D40195" w:rsidRDefault="00CA483D" w:rsidP="00CA483D">
      <w:pPr>
        <w:widowControl w:val="0"/>
        <w:autoSpaceDE w:val="0"/>
        <w:autoSpaceDN w:val="0"/>
        <w:adjustRightInd w:val="0"/>
        <w:ind w:firstLine="709"/>
        <w:jc w:val="both"/>
        <w:outlineLvl w:val="0"/>
        <w:rPr>
          <w:color w:val="000000"/>
          <w:sz w:val="28"/>
          <w:szCs w:val="28"/>
        </w:rPr>
      </w:pPr>
    </w:p>
    <w:p w:rsidR="00CA483D" w:rsidRPr="00D40195" w:rsidRDefault="00CA483D" w:rsidP="00CA483D">
      <w:pPr>
        <w:autoSpaceDE w:val="0"/>
        <w:autoSpaceDN w:val="0"/>
        <w:adjustRightInd w:val="0"/>
        <w:ind w:firstLine="709"/>
        <w:jc w:val="both"/>
        <w:outlineLvl w:val="0"/>
        <w:rPr>
          <w:sz w:val="28"/>
          <w:szCs w:val="28"/>
        </w:rPr>
      </w:pPr>
      <w:r w:rsidRPr="00D40195">
        <w:rPr>
          <w:sz w:val="28"/>
          <w:szCs w:val="28"/>
        </w:rPr>
        <w:t xml:space="preserve">Сферой реализации Подпрограммы </w:t>
      </w:r>
      <w:r w:rsidRPr="00D40195">
        <w:rPr>
          <w:bCs/>
          <w:sz w:val="28"/>
          <w:szCs w:val="28"/>
        </w:rPr>
        <w:t>«Комплексное  р</w:t>
      </w:r>
      <w:r w:rsidRPr="00D40195">
        <w:rPr>
          <w:sz w:val="28"/>
          <w:szCs w:val="28"/>
        </w:rPr>
        <w:t xml:space="preserve">азвитие сельских территорий Сеченовского </w:t>
      </w:r>
      <w:r w:rsidR="00B957CA">
        <w:rPr>
          <w:sz w:val="28"/>
          <w:szCs w:val="28"/>
        </w:rPr>
        <w:t>муниципального округа</w:t>
      </w:r>
      <w:r w:rsidRPr="00D40195">
        <w:rPr>
          <w:bCs/>
          <w:sz w:val="28"/>
          <w:szCs w:val="28"/>
        </w:rPr>
        <w:t xml:space="preserve">» </w:t>
      </w:r>
      <w:r w:rsidRPr="00D40195">
        <w:rPr>
          <w:sz w:val="28"/>
          <w:szCs w:val="28"/>
        </w:rPr>
        <w:t xml:space="preserve">является осуществление мероприятий, направленных на повышение уровня и качества жизни сельского населения в Сеченовском </w:t>
      </w:r>
      <w:r w:rsidR="00580DE3">
        <w:rPr>
          <w:sz w:val="28"/>
          <w:szCs w:val="28"/>
        </w:rPr>
        <w:t>округе</w:t>
      </w:r>
      <w:r w:rsidRPr="00D40195">
        <w:rPr>
          <w:sz w:val="28"/>
          <w:szCs w:val="28"/>
        </w:rPr>
        <w:t xml:space="preserve"> Нижегородской области.</w:t>
      </w:r>
    </w:p>
    <w:p w:rsidR="00CA483D" w:rsidRPr="00D40195" w:rsidRDefault="00CA483D" w:rsidP="00CA483D">
      <w:pPr>
        <w:autoSpaceDE w:val="0"/>
        <w:autoSpaceDN w:val="0"/>
        <w:adjustRightInd w:val="0"/>
        <w:ind w:firstLine="709"/>
        <w:jc w:val="both"/>
        <w:outlineLvl w:val="0"/>
        <w:rPr>
          <w:sz w:val="28"/>
          <w:szCs w:val="28"/>
        </w:rPr>
      </w:pPr>
      <w:r w:rsidRPr="00D40195">
        <w:rPr>
          <w:sz w:val="28"/>
          <w:szCs w:val="28"/>
        </w:rPr>
        <w:t xml:space="preserve">Разработка Подпрограммы обусловлена сложившейся ситуацией, связанной с острой потребностью организаций агропромышленного комплекса Сеченовского </w:t>
      </w:r>
      <w:r w:rsidR="00B02EE9">
        <w:rPr>
          <w:sz w:val="28"/>
          <w:szCs w:val="28"/>
        </w:rPr>
        <w:t xml:space="preserve">муниципального </w:t>
      </w:r>
      <w:r w:rsidR="00580DE3">
        <w:rPr>
          <w:sz w:val="28"/>
          <w:szCs w:val="28"/>
        </w:rPr>
        <w:t>округ</w:t>
      </w:r>
      <w:r w:rsidRPr="00D40195">
        <w:rPr>
          <w:sz w:val="28"/>
          <w:szCs w:val="28"/>
        </w:rPr>
        <w:t xml:space="preserve">а Нижегородской области в квалифицированных кадрах. В настоящее время имеется тенденция к уменьшению количества сельских жителей. Молодые специалисты, получившие высшее профессиональное образование в сельскохозяйственных образовательных организациях высшего образования, в большинстве случаев не желают оставаться жить и работать на селе. Основными причинами являются низкий уровень заработной платы в организациях агропромышленного комплекса, неудовлетворительные жилищные условия и достаточно тяжелые условия труда в сельхозпроизводстве. Одной из серьезных причин отказа жить и работать на селе является отсутствие жилья. Низкие доходы семей, взрослые члены которых работают в организациях агропромышленного комплекса, не позволяют получить и оплачивать кредиты. Рыночные цены на жилье в ряде муниципальных образований Нижегородской области не уступают ценам на рынке жилья в областном центре. Закрепление граждан в сельской местности предусматривает наличие развитой транспортной, инженерной и социальной инфраструктур. </w:t>
      </w:r>
    </w:p>
    <w:p w:rsidR="00CA483D" w:rsidRPr="00D40195" w:rsidRDefault="00CA483D" w:rsidP="00CA483D">
      <w:pPr>
        <w:ind w:firstLine="709"/>
        <w:jc w:val="both"/>
        <w:outlineLvl w:val="0"/>
        <w:rPr>
          <w:sz w:val="28"/>
          <w:szCs w:val="28"/>
        </w:rPr>
      </w:pPr>
      <w:r w:rsidRPr="00D40195">
        <w:rPr>
          <w:sz w:val="28"/>
          <w:szCs w:val="28"/>
        </w:rPr>
        <w:t xml:space="preserve">В настоящее время, благодаря осуществлению мер государственной поддержки сельскохозяйственного производства, в Нижегородской области сложился определенный потенциал сельскохозяйственных товаропроизводителей, активно развивающих производство и готовых оказывать содействие в решении жилищных и социальных вопросов для своих работников. Однако большинству из них самостоятельное решение данных задач не под силу. </w:t>
      </w:r>
    </w:p>
    <w:p w:rsidR="00CA483D" w:rsidRPr="00D40195" w:rsidRDefault="00CA483D" w:rsidP="00CA483D">
      <w:pPr>
        <w:ind w:firstLine="709"/>
        <w:jc w:val="both"/>
        <w:outlineLvl w:val="0"/>
        <w:rPr>
          <w:sz w:val="28"/>
          <w:szCs w:val="28"/>
        </w:rPr>
      </w:pPr>
      <w:r w:rsidRPr="00D40195">
        <w:rPr>
          <w:sz w:val="28"/>
          <w:szCs w:val="28"/>
        </w:rPr>
        <w:t>Решение обозначенной проблемы требует комплексного подхода. Правительством Нижегородской области разработан ряд программ, направленных на обеспечение жильем льготных категорий граждан. Но указанные правовые акты не предусматривают оказания мер государственной поддержки исключительно для работников агропромышленного комплекса Нижегородской области.</w:t>
      </w:r>
    </w:p>
    <w:p w:rsidR="00CA483D" w:rsidRPr="00D40195" w:rsidRDefault="00CA483D" w:rsidP="00CA483D">
      <w:pPr>
        <w:widowControl w:val="0"/>
        <w:jc w:val="both"/>
        <w:rPr>
          <w:snapToGrid w:val="0"/>
          <w:sz w:val="28"/>
          <w:szCs w:val="28"/>
        </w:rPr>
      </w:pPr>
      <w:r w:rsidRPr="00D40195">
        <w:rPr>
          <w:snapToGrid w:val="0"/>
          <w:sz w:val="28"/>
          <w:szCs w:val="28"/>
        </w:rPr>
        <w:t>Реализация мероприятий подпрограммы "Комплексное развитие сельских территорий</w:t>
      </w:r>
      <w:r w:rsidR="00580DE3">
        <w:rPr>
          <w:snapToGrid w:val="0"/>
          <w:sz w:val="28"/>
          <w:szCs w:val="28"/>
        </w:rPr>
        <w:t xml:space="preserve"> Сеченовского муниципального округа</w:t>
      </w:r>
      <w:r w:rsidRPr="00D40195">
        <w:rPr>
          <w:snapToGrid w:val="0"/>
          <w:sz w:val="28"/>
          <w:szCs w:val="28"/>
        </w:rPr>
        <w:t>"</w:t>
      </w:r>
      <w:r w:rsidRPr="00D40195">
        <w:rPr>
          <w:rFonts w:ascii="Arial" w:hAnsi="Arial"/>
          <w:b/>
          <w:snapToGrid w:val="0"/>
          <w:sz w:val="28"/>
          <w:szCs w:val="28"/>
        </w:rPr>
        <w:t xml:space="preserve"> </w:t>
      </w:r>
      <w:r w:rsidRPr="00D40195">
        <w:rPr>
          <w:snapToGrid w:val="0"/>
          <w:sz w:val="28"/>
          <w:szCs w:val="28"/>
        </w:rPr>
        <w:t xml:space="preserve">по улучшению жилищных условий граждан, проживающих в сельской местности, продемонстрировала ежегодный рост желающих принять в ней участие, а значит закрепиться жить и работать на селе. В соответствии с Подпрограммой осуществлялось выделение средств федерального и областного бюджета на улучшение жилищных условий всех категорий граждан, проживающих в сельской местности, а также молодых семей и молодых специалистов. Однако объемы финансирования указанной Подпрограммы не позволяли удовлетворить всех желающих в ней участвовать. Количество </w:t>
      </w:r>
      <w:r w:rsidRPr="00D40195">
        <w:rPr>
          <w:snapToGrid w:val="0"/>
          <w:sz w:val="28"/>
          <w:szCs w:val="28"/>
        </w:rPr>
        <w:lastRenderedPageBreak/>
        <w:t xml:space="preserve">граждан, претендующих на участие в Подпрограмме, значительно превышало число лиц, которым может быть оказана государственная поддержка по данной Подпрограмме. </w:t>
      </w:r>
    </w:p>
    <w:p w:rsidR="00CA483D" w:rsidRPr="00D40195" w:rsidRDefault="00CA483D" w:rsidP="00CA483D">
      <w:pPr>
        <w:ind w:firstLine="709"/>
        <w:jc w:val="both"/>
        <w:outlineLvl w:val="0"/>
        <w:rPr>
          <w:sz w:val="28"/>
          <w:szCs w:val="28"/>
        </w:rPr>
      </w:pPr>
      <w:r w:rsidRPr="00D40195">
        <w:rPr>
          <w:sz w:val="28"/>
          <w:szCs w:val="28"/>
        </w:rPr>
        <w:t>Поскольку Подпрограмма  предусматривала возможность улучшения жилищных условий путем приобретения жилья, большая часть ее участников выбирала именно этот способ улучшения своих жилищных условий, что не способствовало увеличению нового комфортабельного жилья в сельской местности.</w:t>
      </w:r>
    </w:p>
    <w:p w:rsidR="00CA483D" w:rsidRPr="00D40195" w:rsidRDefault="00CA483D" w:rsidP="00CA483D">
      <w:pPr>
        <w:ind w:firstLine="709"/>
        <w:jc w:val="both"/>
        <w:outlineLvl w:val="0"/>
        <w:rPr>
          <w:sz w:val="28"/>
          <w:szCs w:val="28"/>
        </w:rPr>
      </w:pPr>
      <w:r w:rsidRPr="00D40195">
        <w:rPr>
          <w:sz w:val="28"/>
          <w:szCs w:val="28"/>
        </w:rPr>
        <w:t>Помимо обеспеченности жильем социально-экономическое развитие общества зависит от качества жизни населения, на которое, в свою очередь, влияет качество и обеспеченность услугами образования, транспортного и культурного обслуживания.</w:t>
      </w:r>
    </w:p>
    <w:p w:rsidR="00CA483D" w:rsidRPr="00D40195" w:rsidRDefault="00CA483D" w:rsidP="00CA483D">
      <w:pPr>
        <w:ind w:firstLine="709"/>
        <w:jc w:val="both"/>
        <w:outlineLvl w:val="0"/>
        <w:rPr>
          <w:sz w:val="28"/>
          <w:szCs w:val="28"/>
        </w:rPr>
      </w:pPr>
      <w:r w:rsidRPr="00D40195">
        <w:rPr>
          <w:sz w:val="28"/>
          <w:szCs w:val="28"/>
        </w:rPr>
        <w:t xml:space="preserve">Несмотря на то, что доля муниципальных </w:t>
      </w:r>
      <w:r w:rsidR="00580DE3">
        <w:rPr>
          <w:sz w:val="28"/>
          <w:szCs w:val="28"/>
        </w:rPr>
        <w:t xml:space="preserve">и </w:t>
      </w:r>
      <w:r w:rsidRPr="00D40195">
        <w:rPr>
          <w:sz w:val="28"/>
          <w:szCs w:val="28"/>
        </w:rPr>
        <w:t xml:space="preserve"> городских округов Нижегородской области с высоким и средним уровнем развития постепенно возрастает, возможностей местных бюджетов недостаточно, чтобы самостоятельно, полноценно и быстро решить проблемы по развитию сети учреждений социальной сферы, а также по полноценной обеспеченности инженерными коммуникациями.</w:t>
      </w:r>
    </w:p>
    <w:p w:rsidR="00CA483D" w:rsidRPr="00D40195" w:rsidRDefault="00CA483D" w:rsidP="00CA483D">
      <w:pPr>
        <w:ind w:firstLine="709"/>
        <w:jc w:val="both"/>
        <w:outlineLvl w:val="0"/>
        <w:rPr>
          <w:sz w:val="28"/>
          <w:szCs w:val="28"/>
        </w:rPr>
      </w:pPr>
      <w:r w:rsidRPr="00D40195">
        <w:rPr>
          <w:sz w:val="28"/>
          <w:szCs w:val="28"/>
        </w:rPr>
        <w:t>Успешное выполнение данной задачи возможно только при консолидации усилий всех уровней власти.</w:t>
      </w:r>
    </w:p>
    <w:p w:rsidR="00CA483D" w:rsidRPr="00D40195" w:rsidRDefault="00CA483D" w:rsidP="00CA483D">
      <w:pPr>
        <w:ind w:firstLine="709"/>
        <w:jc w:val="both"/>
        <w:outlineLvl w:val="0"/>
        <w:rPr>
          <w:sz w:val="28"/>
          <w:szCs w:val="28"/>
        </w:rPr>
      </w:pPr>
      <w:r w:rsidRPr="00D40195">
        <w:rPr>
          <w:sz w:val="28"/>
          <w:szCs w:val="28"/>
        </w:rPr>
        <w:t xml:space="preserve">2.2. Цели и задачи Подпрограммы </w:t>
      </w:r>
    </w:p>
    <w:p w:rsidR="00CA483D" w:rsidRPr="00D40195" w:rsidRDefault="00CA483D" w:rsidP="00CA483D">
      <w:pPr>
        <w:ind w:firstLine="709"/>
        <w:jc w:val="both"/>
        <w:outlineLvl w:val="0"/>
        <w:rPr>
          <w:sz w:val="28"/>
          <w:szCs w:val="28"/>
        </w:rPr>
      </w:pPr>
      <w:r w:rsidRPr="00D40195">
        <w:rPr>
          <w:sz w:val="28"/>
          <w:szCs w:val="28"/>
        </w:rPr>
        <w:t xml:space="preserve">Целью Подпрограммы </w:t>
      </w:r>
      <w:r w:rsidRPr="00D40195">
        <w:rPr>
          <w:bCs/>
          <w:sz w:val="28"/>
          <w:szCs w:val="28"/>
        </w:rPr>
        <w:t>«Комплексное</w:t>
      </w:r>
      <w:r w:rsidRPr="00D40195">
        <w:rPr>
          <w:sz w:val="28"/>
          <w:szCs w:val="28"/>
        </w:rPr>
        <w:t xml:space="preserve"> развитие  сельских территорий</w:t>
      </w:r>
      <w:r w:rsidR="00580DE3">
        <w:rPr>
          <w:sz w:val="28"/>
          <w:szCs w:val="28"/>
        </w:rPr>
        <w:t xml:space="preserve"> Сеченовского муниципального округа</w:t>
      </w:r>
      <w:r w:rsidRPr="00D40195">
        <w:rPr>
          <w:bCs/>
          <w:sz w:val="28"/>
          <w:szCs w:val="28"/>
        </w:rPr>
        <w:t xml:space="preserve">» </w:t>
      </w:r>
      <w:r w:rsidRPr="00D40195">
        <w:rPr>
          <w:sz w:val="28"/>
          <w:szCs w:val="28"/>
        </w:rPr>
        <w:t>является: создание комфортных условий жизнедеятельности в сельской местности.</w:t>
      </w:r>
    </w:p>
    <w:p w:rsidR="00CA483D" w:rsidRPr="00D40195" w:rsidRDefault="00CA483D" w:rsidP="00CA483D">
      <w:pPr>
        <w:ind w:firstLine="709"/>
        <w:jc w:val="both"/>
        <w:outlineLvl w:val="0"/>
        <w:rPr>
          <w:sz w:val="28"/>
          <w:szCs w:val="28"/>
        </w:rPr>
      </w:pPr>
      <w:r w:rsidRPr="00D40195">
        <w:rPr>
          <w:sz w:val="28"/>
          <w:szCs w:val="28"/>
        </w:rPr>
        <w:t>Достижение цели Подпрограммы планируется за счет решения следующих задач:</w:t>
      </w:r>
    </w:p>
    <w:p w:rsidR="00CA483D" w:rsidRPr="00D40195" w:rsidRDefault="00CA483D" w:rsidP="00CA483D">
      <w:pPr>
        <w:ind w:firstLine="709"/>
        <w:jc w:val="both"/>
        <w:outlineLvl w:val="0"/>
        <w:rPr>
          <w:sz w:val="28"/>
          <w:szCs w:val="28"/>
        </w:rPr>
      </w:pPr>
      <w:r w:rsidRPr="00D40195">
        <w:rPr>
          <w:sz w:val="28"/>
          <w:szCs w:val="28"/>
        </w:rPr>
        <w:t>- обеспечение новым жильем работников агропромышленного комплекса, а также иных категорий граждан, проживающих в сельской местности.</w:t>
      </w:r>
    </w:p>
    <w:p w:rsidR="00CA483D" w:rsidRPr="00D40195" w:rsidRDefault="00CA483D" w:rsidP="00CA483D">
      <w:pPr>
        <w:ind w:firstLine="709"/>
        <w:jc w:val="both"/>
        <w:outlineLvl w:val="0"/>
        <w:rPr>
          <w:sz w:val="28"/>
          <w:szCs w:val="28"/>
        </w:rPr>
      </w:pPr>
      <w:r w:rsidRPr="00D40195">
        <w:rPr>
          <w:sz w:val="28"/>
          <w:szCs w:val="28"/>
        </w:rPr>
        <w:t xml:space="preserve">2.3. Сроки и этапы реализации Подпрограммы </w:t>
      </w:r>
    </w:p>
    <w:p w:rsidR="00CA483D" w:rsidRPr="00D40195" w:rsidRDefault="00CA483D" w:rsidP="00CA483D">
      <w:pPr>
        <w:ind w:firstLine="709"/>
        <w:jc w:val="both"/>
        <w:outlineLvl w:val="0"/>
        <w:rPr>
          <w:sz w:val="28"/>
          <w:szCs w:val="28"/>
        </w:rPr>
      </w:pPr>
      <w:r w:rsidRPr="00D40195">
        <w:rPr>
          <w:sz w:val="28"/>
          <w:szCs w:val="28"/>
        </w:rPr>
        <w:t xml:space="preserve">Реализация Подпрограммы </w:t>
      </w:r>
      <w:r w:rsidRPr="00D40195">
        <w:rPr>
          <w:bCs/>
          <w:sz w:val="28"/>
          <w:szCs w:val="28"/>
        </w:rPr>
        <w:t>«Комплексное р</w:t>
      </w:r>
      <w:r w:rsidRPr="00D40195">
        <w:rPr>
          <w:sz w:val="28"/>
          <w:szCs w:val="28"/>
        </w:rPr>
        <w:t>азвитие сельских территорий</w:t>
      </w:r>
      <w:r w:rsidR="00580DE3">
        <w:rPr>
          <w:sz w:val="28"/>
          <w:szCs w:val="28"/>
        </w:rPr>
        <w:t xml:space="preserve"> Сеченовского муниципального округа</w:t>
      </w:r>
      <w:r w:rsidRPr="00D40195">
        <w:rPr>
          <w:bCs/>
          <w:sz w:val="28"/>
          <w:szCs w:val="28"/>
        </w:rPr>
        <w:t xml:space="preserve">» </w:t>
      </w:r>
      <w:r w:rsidRPr="00D40195">
        <w:rPr>
          <w:sz w:val="28"/>
          <w:szCs w:val="28"/>
        </w:rPr>
        <w:t>предусмотрена в период с 202</w:t>
      </w:r>
      <w:r w:rsidR="00080A42">
        <w:rPr>
          <w:sz w:val="28"/>
          <w:szCs w:val="28"/>
        </w:rPr>
        <w:t>4</w:t>
      </w:r>
      <w:r w:rsidRPr="00D40195">
        <w:rPr>
          <w:sz w:val="28"/>
          <w:szCs w:val="28"/>
        </w:rPr>
        <w:t xml:space="preserve"> по 202</w:t>
      </w:r>
      <w:r w:rsidR="00080A42">
        <w:rPr>
          <w:sz w:val="28"/>
          <w:szCs w:val="28"/>
        </w:rPr>
        <w:t>6</w:t>
      </w:r>
      <w:r w:rsidRPr="00D40195">
        <w:rPr>
          <w:sz w:val="28"/>
          <w:szCs w:val="28"/>
        </w:rPr>
        <w:t xml:space="preserve"> годы. </w:t>
      </w:r>
    </w:p>
    <w:p w:rsidR="00CA483D" w:rsidRPr="00D40195" w:rsidRDefault="00CA483D" w:rsidP="00CA483D">
      <w:pPr>
        <w:ind w:firstLine="709"/>
        <w:jc w:val="both"/>
        <w:outlineLvl w:val="0"/>
        <w:rPr>
          <w:sz w:val="28"/>
          <w:szCs w:val="28"/>
        </w:rPr>
      </w:pPr>
      <w:r w:rsidRPr="00D40195">
        <w:rPr>
          <w:sz w:val="28"/>
          <w:szCs w:val="28"/>
        </w:rPr>
        <w:t xml:space="preserve">Подпрограмма </w:t>
      </w:r>
      <w:r w:rsidRPr="00D40195">
        <w:rPr>
          <w:bCs/>
          <w:sz w:val="28"/>
          <w:szCs w:val="28"/>
        </w:rPr>
        <w:t>«Комплексное р</w:t>
      </w:r>
      <w:r w:rsidRPr="00D40195">
        <w:rPr>
          <w:sz w:val="28"/>
          <w:szCs w:val="28"/>
        </w:rPr>
        <w:t>азвитие сельских территорий</w:t>
      </w:r>
      <w:r w:rsidR="00580DE3">
        <w:rPr>
          <w:sz w:val="28"/>
          <w:szCs w:val="28"/>
        </w:rPr>
        <w:t xml:space="preserve"> Сеченовского муниципального округа</w:t>
      </w:r>
      <w:r w:rsidRPr="00D40195">
        <w:rPr>
          <w:bCs/>
          <w:sz w:val="28"/>
          <w:szCs w:val="28"/>
        </w:rPr>
        <w:t xml:space="preserve">» </w:t>
      </w:r>
      <w:r w:rsidRPr="00D40195">
        <w:rPr>
          <w:sz w:val="28"/>
          <w:szCs w:val="28"/>
        </w:rPr>
        <w:t>реализуется в один этап.</w:t>
      </w:r>
    </w:p>
    <w:p w:rsidR="00CA483D" w:rsidRPr="00D40195" w:rsidRDefault="00CA483D" w:rsidP="00CA483D">
      <w:pPr>
        <w:ind w:firstLine="709"/>
        <w:jc w:val="both"/>
        <w:outlineLvl w:val="0"/>
        <w:rPr>
          <w:sz w:val="28"/>
          <w:szCs w:val="28"/>
        </w:rPr>
      </w:pPr>
      <w:r w:rsidRPr="00D40195">
        <w:rPr>
          <w:sz w:val="28"/>
          <w:szCs w:val="28"/>
        </w:rPr>
        <w:t xml:space="preserve">2.4. Перечень основных мероприятий Подпрограммы </w:t>
      </w:r>
    </w:p>
    <w:p w:rsidR="00CA483D" w:rsidRPr="00D40195" w:rsidRDefault="00CA483D" w:rsidP="00CA483D">
      <w:pPr>
        <w:widowControl w:val="0"/>
        <w:ind w:firstLine="709"/>
        <w:jc w:val="both"/>
        <w:outlineLvl w:val="0"/>
        <w:rPr>
          <w:snapToGrid w:val="0"/>
          <w:sz w:val="28"/>
          <w:szCs w:val="28"/>
        </w:rPr>
      </w:pPr>
      <w:r w:rsidRPr="00D40195">
        <w:rPr>
          <w:snapToGrid w:val="0"/>
          <w:sz w:val="28"/>
          <w:szCs w:val="28"/>
        </w:rPr>
        <w:t xml:space="preserve">Реализация Подпрограммы  предусматривается по трем  направлениям (основным мероприятиям), отраженным в таблице 1 текстовой части Муниципальной программы, в рамках </w:t>
      </w:r>
      <w:r w:rsidR="00580DE3">
        <w:rPr>
          <w:snapToGrid w:val="0"/>
          <w:sz w:val="28"/>
          <w:szCs w:val="28"/>
        </w:rPr>
        <w:t xml:space="preserve">государственной </w:t>
      </w:r>
      <w:r w:rsidRPr="00D40195">
        <w:rPr>
          <w:snapToGrid w:val="0"/>
          <w:sz w:val="28"/>
          <w:szCs w:val="28"/>
        </w:rPr>
        <w:t>программы «Комплексное развитие сельских территорий»</w:t>
      </w:r>
      <w:r w:rsidR="00580DE3">
        <w:rPr>
          <w:snapToGrid w:val="0"/>
          <w:sz w:val="28"/>
          <w:szCs w:val="28"/>
        </w:rPr>
        <w:t>,</w:t>
      </w:r>
      <w:r w:rsidRPr="00D40195">
        <w:rPr>
          <w:snapToGrid w:val="0"/>
          <w:sz w:val="28"/>
          <w:szCs w:val="28"/>
        </w:rPr>
        <w:t xml:space="preserve">  утвержденной постановлением Правительства Российской Федерации от 31 мая 2019 года № 696:</w:t>
      </w:r>
    </w:p>
    <w:p w:rsidR="00CA483D" w:rsidRDefault="00CA483D" w:rsidP="00CA483D">
      <w:pPr>
        <w:ind w:firstLine="709"/>
        <w:jc w:val="both"/>
        <w:outlineLvl w:val="0"/>
        <w:rPr>
          <w:sz w:val="28"/>
          <w:szCs w:val="28"/>
        </w:rPr>
      </w:pPr>
      <w:r w:rsidRPr="00D40195">
        <w:rPr>
          <w:sz w:val="28"/>
          <w:szCs w:val="28"/>
        </w:rPr>
        <w:t>- улучшение жилищных условий граждан, проживающих в сельской местности, в том числе молодых семей и молодых специалистов, с использова</w:t>
      </w:r>
      <w:r w:rsidR="00580DE3">
        <w:rPr>
          <w:sz w:val="28"/>
          <w:szCs w:val="28"/>
        </w:rPr>
        <w:t>нием средств социальных выплат;</w:t>
      </w:r>
    </w:p>
    <w:p w:rsidR="00580DE3" w:rsidRPr="003E1138" w:rsidRDefault="00580DE3" w:rsidP="00CA483D">
      <w:pPr>
        <w:ind w:firstLine="709"/>
        <w:jc w:val="both"/>
        <w:outlineLvl w:val="0"/>
        <w:rPr>
          <w:sz w:val="28"/>
          <w:szCs w:val="28"/>
        </w:rPr>
      </w:pPr>
      <w:r>
        <w:rPr>
          <w:sz w:val="28"/>
          <w:szCs w:val="28"/>
        </w:rPr>
        <w:t xml:space="preserve">- </w:t>
      </w:r>
      <w:r w:rsidRPr="003E1138">
        <w:rPr>
          <w:sz w:val="28"/>
          <w:szCs w:val="28"/>
        </w:rPr>
        <w:t>строительство (приобретение) жилья для граждан, проживающих на сельских территориях, по договорам найма;</w:t>
      </w:r>
    </w:p>
    <w:p w:rsidR="003E1138" w:rsidRDefault="00580DE3" w:rsidP="00CA483D">
      <w:pPr>
        <w:ind w:firstLine="709"/>
        <w:jc w:val="both"/>
        <w:outlineLvl w:val="0"/>
        <w:rPr>
          <w:sz w:val="28"/>
          <w:szCs w:val="28"/>
        </w:rPr>
      </w:pPr>
      <w:r w:rsidRPr="003E1138">
        <w:rPr>
          <w:sz w:val="28"/>
          <w:szCs w:val="28"/>
        </w:rPr>
        <w:t xml:space="preserve">- </w:t>
      </w:r>
      <w:r w:rsidR="003E1138">
        <w:rPr>
          <w:sz w:val="28"/>
          <w:szCs w:val="28"/>
        </w:rPr>
        <w:t>п</w:t>
      </w:r>
      <w:r w:rsidR="003E1138" w:rsidRPr="003E1138">
        <w:rPr>
          <w:color w:val="000000"/>
          <w:sz w:val="28"/>
          <w:szCs w:val="28"/>
        </w:rPr>
        <w:t xml:space="preserve">риобретение в муниципальную собственность жилых помещений для предоставления по договорам найма специалистам, работающим в </w:t>
      </w:r>
      <w:r w:rsidR="003E1138" w:rsidRPr="003E1138">
        <w:rPr>
          <w:color w:val="000000"/>
          <w:sz w:val="28"/>
          <w:szCs w:val="28"/>
        </w:rPr>
        <w:lastRenderedPageBreak/>
        <w:t>сельскохозяйственных предприятиях и организациях социальной сферы</w:t>
      </w:r>
      <w:r w:rsidR="003E1138" w:rsidRPr="003E1138">
        <w:rPr>
          <w:sz w:val="28"/>
          <w:szCs w:val="28"/>
        </w:rPr>
        <w:t xml:space="preserve"> </w:t>
      </w:r>
      <w:r w:rsidR="003E1138">
        <w:rPr>
          <w:sz w:val="28"/>
          <w:szCs w:val="28"/>
        </w:rPr>
        <w:t>Сеченовского округа.</w:t>
      </w:r>
    </w:p>
    <w:p w:rsidR="00CA483D" w:rsidRPr="00D40195" w:rsidRDefault="00CA483D" w:rsidP="00CA483D">
      <w:pPr>
        <w:ind w:firstLine="709"/>
        <w:jc w:val="both"/>
        <w:outlineLvl w:val="0"/>
        <w:rPr>
          <w:sz w:val="28"/>
          <w:szCs w:val="28"/>
        </w:rPr>
      </w:pPr>
      <w:r w:rsidRPr="00D40195">
        <w:rPr>
          <w:sz w:val="28"/>
          <w:szCs w:val="28"/>
        </w:rPr>
        <w:t>2.5. Система Подпрограммных мероприятий</w:t>
      </w:r>
      <w:r w:rsidR="003E1138">
        <w:rPr>
          <w:sz w:val="28"/>
          <w:szCs w:val="28"/>
        </w:rPr>
        <w:t>:</w:t>
      </w:r>
      <w:r w:rsidRPr="00D40195">
        <w:rPr>
          <w:sz w:val="28"/>
          <w:szCs w:val="28"/>
        </w:rPr>
        <w:t xml:space="preserve"> </w:t>
      </w:r>
    </w:p>
    <w:p w:rsidR="00CA483D" w:rsidRPr="00D40195" w:rsidRDefault="00CA483D" w:rsidP="00CA483D">
      <w:pPr>
        <w:ind w:firstLine="709"/>
        <w:jc w:val="both"/>
        <w:outlineLvl w:val="0"/>
        <w:rPr>
          <w:sz w:val="28"/>
          <w:szCs w:val="28"/>
        </w:rPr>
      </w:pPr>
      <w:r w:rsidRPr="00D40195">
        <w:rPr>
          <w:sz w:val="28"/>
          <w:szCs w:val="28"/>
        </w:rPr>
        <w:t>Улучшение жилищных условий граждан, проживающих в сельской местности, в том числе молодых семей и молодых специалистов, с использованием средств социальных выплат.</w:t>
      </w:r>
    </w:p>
    <w:p w:rsidR="00CA483D" w:rsidRPr="00D40195" w:rsidRDefault="00CA483D" w:rsidP="00CA483D">
      <w:pPr>
        <w:ind w:firstLine="709"/>
        <w:jc w:val="both"/>
        <w:outlineLvl w:val="0"/>
        <w:rPr>
          <w:sz w:val="28"/>
          <w:szCs w:val="28"/>
        </w:rPr>
      </w:pPr>
      <w:r w:rsidRPr="00D40195">
        <w:rPr>
          <w:sz w:val="28"/>
          <w:szCs w:val="28"/>
        </w:rPr>
        <w:t>Гражданин, имеющий право на получение социальной выплаты, представляет в Администрацию, при условии постоянного проживания, заявление по утвержденной форме с приложением необходимых документов.</w:t>
      </w:r>
    </w:p>
    <w:p w:rsidR="00CA483D" w:rsidRPr="00D40195" w:rsidRDefault="00CA483D" w:rsidP="00CA483D">
      <w:pPr>
        <w:ind w:firstLine="709"/>
        <w:jc w:val="both"/>
        <w:outlineLvl w:val="0"/>
        <w:rPr>
          <w:sz w:val="28"/>
          <w:szCs w:val="28"/>
        </w:rPr>
      </w:pPr>
      <w:r w:rsidRPr="00D40195">
        <w:rPr>
          <w:sz w:val="28"/>
          <w:szCs w:val="28"/>
        </w:rPr>
        <w:t>Администрация проверяет правильность оформления документов, представленных гражданином, и достоверность указанных в них сведений, формируют списки граждан, изъявивших желание улучшить жилищные условия с использованием социальных выплат, и направляют их с приложением сведений о привлечении средств местного бюджета для этих целей в Министерство сельского хозяйства и продовольственных ресурсов Нижегородской области (далее – Минсельхозпрод).</w:t>
      </w:r>
    </w:p>
    <w:p w:rsidR="00CA483D" w:rsidRPr="00D40195" w:rsidRDefault="00CA483D" w:rsidP="00CA483D">
      <w:pPr>
        <w:ind w:firstLine="709"/>
        <w:jc w:val="both"/>
        <w:outlineLvl w:val="0"/>
        <w:rPr>
          <w:sz w:val="28"/>
          <w:szCs w:val="28"/>
        </w:rPr>
      </w:pPr>
      <w:r w:rsidRPr="00D40195">
        <w:rPr>
          <w:sz w:val="28"/>
          <w:szCs w:val="28"/>
        </w:rPr>
        <w:t xml:space="preserve">Минсельхозпрод формирует комиссию для рассмотрения представленных органами местного самоуправления списков и документов, определяет перечень лиц, подлежащих включению в сводные списки, формирует и утверждает сводные списки и направляет их на финансирование. </w:t>
      </w:r>
    </w:p>
    <w:p w:rsidR="00CA483D" w:rsidRPr="00D40195" w:rsidRDefault="00CA483D" w:rsidP="00CA483D">
      <w:pPr>
        <w:ind w:firstLine="709"/>
        <w:jc w:val="both"/>
        <w:outlineLvl w:val="0"/>
        <w:rPr>
          <w:sz w:val="28"/>
          <w:szCs w:val="28"/>
        </w:rPr>
      </w:pPr>
      <w:r w:rsidRPr="00D40195">
        <w:rPr>
          <w:sz w:val="28"/>
          <w:szCs w:val="28"/>
        </w:rPr>
        <w:t xml:space="preserve">Муниципальным заказчиком-координатором и разработчиком Программы является Управление капитального строительства администрация Сеченовского муниципального </w:t>
      </w:r>
      <w:r w:rsidR="003E1138">
        <w:rPr>
          <w:sz w:val="28"/>
          <w:szCs w:val="28"/>
        </w:rPr>
        <w:t>округа</w:t>
      </w:r>
      <w:r w:rsidRPr="00D40195">
        <w:rPr>
          <w:sz w:val="28"/>
          <w:szCs w:val="28"/>
        </w:rPr>
        <w:t xml:space="preserve"> Нижегородской области. </w:t>
      </w:r>
    </w:p>
    <w:p w:rsidR="00CA483D" w:rsidRPr="00D40195" w:rsidRDefault="00CA483D" w:rsidP="00CA483D">
      <w:pPr>
        <w:ind w:firstLine="709"/>
        <w:jc w:val="both"/>
        <w:outlineLvl w:val="0"/>
        <w:rPr>
          <w:sz w:val="28"/>
          <w:szCs w:val="28"/>
        </w:rPr>
      </w:pPr>
      <w:r w:rsidRPr="00D40195">
        <w:rPr>
          <w:sz w:val="28"/>
          <w:szCs w:val="28"/>
        </w:rPr>
        <w:t>Управление:</w:t>
      </w:r>
    </w:p>
    <w:p w:rsidR="00CA483D" w:rsidRPr="00D40195" w:rsidRDefault="00CA483D" w:rsidP="00CA483D">
      <w:pPr>
        <w:ind w:firstLine="709"/>
        <w:jc w:val="both"/>
        <w:outlineLvl w:val="0"/>
        <w:rPr>
          <w:sz w:val="28"/>
          <w:szCs w:val="28"/>
        </w:rPr>
      </w:pPr>
      <w:r w:rsidRPr="00D40195">
        <w:rPr>
          <w:sz w:val="28"/>
          <w:szCs w:val="28"/>
        </w:rPr>
        <w:t>- несет ответственность за своевременную и качественную подготовку и реализацию мероприятий, обеспечивает целевое и эффективное использование бюджетных средств, выделенных на реализацию мероприятий Подпрограммы;</w:t>
      </w:r>
    </w:p>
    <w:p w:rsidR="00CA483D" w:rsidRPr="00D40195" w:rsidRDefault="00CA483D" w:rsidP="00CA483D">
      <w:pPr>
        <w:ind w:firstLine="709"/>
        <w:jc w:val="both"/>
        <w:outlineLvl w:val="0"/>
        <w:rPr>
          <w:sz w:val="28"/>
          <w:szCs w:val="28"/>
        </w:rPr>
      </w:pPr>
      <w:r w:rsidRPr="00D40195">
        <w:rPr>
          <w:sz w:val="28"/>
          <w:szCs w:val="28"/>
        </w:rPr>
        <w:t>- разрабатывает и принимает на уровне муниципального образования нормативные документы, необходимые для эффективной реализации мероприятий Подпрограммы;</w:t>
      </w:r>
    </w:p>
    <w:p w:rsidR="00CA483D" w:rsidRPr="00D40195" w:rsidRDefault="00CA483D" w:rsidP="00CA483D">
      <w:pPr>
        <w:ind w:firstLine="709"/>
        <w:jc w:val="both"/>
        <w:outlineLvl w:val="0"/>
        <w:rPr>
          <w:sz w:val="28"/>
          <w:szCs w:val="28"/>
        </w:rPr>
      </w:pPr>
      <w:r w:rsidRPr="00D40195">
        <w:rPr>
          <w:sz w:val="28"/>
          <w:szCs w:val="28"/>
        </w:rPr>
        <w:t xml:space="preserve">- заключает соглашения с Минсельхозпродом о предоставлении субсидий на </w:t>
      </w:r>
      <w:proofErr w:type="spellStart"/>
      <w:r w:rsidRPr="00D40195">
        <w:rPr>
          <w:sz w:val="28"/>
          <w:szCs w:val="28"/>
        </w:rPr>
        <w:t>софинансирование</w:t>
      </w:r>
      <w:proofErr w:type="spellEnd"/>
      <w:r w:rsidRPr="00D40195">
        <w:rPr>
          <w:sz w:val="28"/>
          <w:szCs w:val="28"/>
        </w:rPr>
        <w:t xml:space="preserve"> мероприятий Подпрограммы;</w:t>
      </w:r>
    </w:p>
    <w:p w:rsidR="00CA483D" w:rsidRPr="00D40195" w:rsidRDefault="00CA483D" w:rsidP="00CA483D">
      <w:pPr>
        <w:ind w:firstLine="709"/>
        <w:jc w:val="both"/>
        <w:outlineLvl w:val="0"/>
        <w:rPr>
          <w:sz w:val="28"/>
          <w:szCs w:val="28"/>
        </w:rPr>
      </w:pPr>
      <w:r w:rsidRPr="00D40195">
        <w:rPr>
          <w:sz w:val="28"/>
          <w:szCs w:val="28"/>
        </w:rPr>
        <w:t>- осуществляет ведение ежеквартальной отчетности о реализации мероприятий Подпрограммы;</w:t>
      </w:r>
    </w:p>
    <w:p w:rsidR="00CA483D" w:rsidRPr="00D40195" w:rsidRDefault="00CA483D" w:rsidP="00CA483D">
      <w:pPr>
        <w:ind w:firstLine="709"/>
        <w:jc w:val="both"/>
        <w:outlineLvl w:val="0"/>
        <w:rPr>
          <w:sz w:val="28"/>
          <w:szCs w:val="28"/>
        </w:rPr>
      </w:pPr>
      <w:r w:rsidRPr="00D40195">
        <w:rPr>
          <w:sz w:val="28"/>
          <w:szCs w:val="28"/>
        </w:rPr>
        <w:t>- осуществляет подготовку информации о ходе реализации мероприятий Подпрограммы.</w:t>
      </w:r>
    </w:p>
    <w:p w:rsidR="00CA483D" w:rsidRPr="00D40195" w:rsidRDefault="00CA483D" w:rsidP="00CA483D">
      <w:pPr>
        <w:ind w:firstLine="709"/>
        <w:jc w:val="both"/>
        <w:outlineLvl w:val="0"/>
        <w:rPr>
          <w:sz w:val="28"/>
          <w:szCs w:val="28"/>
        </w:rPr>
      </w:pPr>
      <w:r w:rsidRPr="00D40195">
        <w:rPr>
          <w:sz w:val="28"/>
          <w:szCs w:val="28"/>
        </w:rPr>
        <w:t>Критериями включения мероприятий в названную Подпрограмму, осуществляемую Министерством сельского хозяйства и продовольственных ресурсов, являются:</w:t>
      </w:r>
    </w:p>
    <w:p w:rsidR="00CA483D" w:rsidRPr="00D40195" w:rsidRDefault="00CA483D" w:rsidP="00CA483D">
      <w:pPr>
        <w:ind w:firstLine="709"/>
        <w:jc w:val="both"/>
        <w:outlineLvl w:val="0"/>
        <w:rPr>
          <w:sz w:val="28"/>
          <w:szCs w:val="28"/>
        </w:rPr>
      </w:pPr>
      <w:r w:rsidRPr="00D40195">
        <w:rPr>
          <w:sz w:val="28"/>
          <w:szCs w:val="28"/>
        </w:rPr>
        <w:t xml:space="preserve">создание благоприятных условий в сельской местности Сеченовского муниципального </w:t>
      </w:r>
      <w:r w:rsidR="003E1138">
        <w:rPr>
          <w:sz w:val="28"/>
          <w:szCs w:val="28"/>
        </w:rPr>
        <w:t>округ</w:t>
      </w:r>
      <w:r w:rsidRPr="00D40195">
        <w:rPr>
          <w:sz w:val="28"/>
          <w:szCs w:val="28"/>
        </w:rPr>
        <w:t>а Нижегородской области для реализации инвестиционных проектов в сфере агропромышленного комплекса.</w:t>
      </w:r>
    </w:p>
    <w:p w:rsidR="00CA483D" w:rsidRPr="00D40195" w:rsidRDefault="00CA483D" w:rsidP="00CA483D">
      <w:pPr>
        <w:ind w:firstLine="709"/>
        <w:jc w:val="both"/>
        <w:outlineLvl w:val="0"/>
        <w:rPr>
          <w:sz w:val="28"/>
          <w:szCs w:val="28"/>
        </w:rPr>
      </w:pPr>
    </w:p>
    <w:p w:rsidR="00CA483D" w:rsidRPr="00D40195" w:rsidRDefault="00CA483D" w:rsidP="00CA483D">
      <w:pPr>
        <w:ind w:firstLine="709"/>
        <w:jc w:val="both"/>
        <w:outlineLvl w:val="0"/>
        <w:rPr>
          <w:sz w:val="28"/>
          <w:szCs w:val="28"/>
        </w:rPr>
      </w:pPr>
    </w:p>
    <w:p w:rsidR="00CA483D" w:rsidRPr="00D40195" w:rsidRDefault="00CA483D" w:rsidP="00CA483D">
      <w:pPr>
        <w:ind w:firstLine="709"/>
        <w:jc w:val="both"/>
        <w:outlineLvl w:val="0"/>
        <w:rPr>
          <w:sz w:val="28"/>
          <w:szCs w:val="28"/>
        </w:rPr>
      </w:pPr>
    </w:p>
    <w:p w:rsidR="00CA483D" w:rsidRPr="00D40195" w:rsidRDefault="00CA483D" w:rsidP="00CA483D">
      <w:pPr>
        <w:autoSpaceDE w:val="0"/>
        <w:autoSpaceDN w:val="0"/>
        <w:adjustRightInd w:val="0"/>
        <w:outlineLvl w:val="0"/>
        <w:sectPr w:rsidR="00CA483D" w:rsidRPr="00D40195" w:rsidSect="00FC663F">
          <w:pgSz w:w="11910" w:h="16840"/>
          <w:pgMar w:top="1134" w:right="567" w:bottom="1134" w:left="1134" w:header="488" w:footer="0" w:gutter="0"/>
          <w:cols w:space="720"/>
          <w:noEndnote/>
          <w:docGrid w:linePitch="354"/>
        </w:sectPr>
      </w:pPr>
    </w:p>
    <w:p w:rsidR="00CA483D" w:rsidRPr="00D40195" w:rsidRDefault="00CA483D" w:rsidP="00CA483D">
      <w:pPr>
        <w:widowControl w:val="0"/>
        <w:autoSpaceDE w:val="0"/>
        <w:autoSpaceDN w:val="0"/>
        <w:adjustRightInd w:val="0"/>
        <w:jc w:val="center"/>
        <w:rPr>
          <w:color w:val="000000"/>
          <w:sz w:val="24"/>
          <w:szCs w:val="24"/>
        </w:rPr>
      </w:pPr>
      <w:r w:rsidRPr="00D40195">
        <w:rPr>
          <w:color w:val="000000"/>
          <w:sz w:val="24"/>
          <w:szCs w:val="24"/>
        </w:rPr>
        <w:lastRenderedPageBreak/>
        <w:t>СИСТЕМА ПОДПРОГРАММНЫХ МЕРОПРИЯТИЙ</w:t>
      </w:r>
    </w:p>
    <w:p w:rsidR="00CA483D" w:rsidRPr="00D40195" w:rsidRDefault="00CA483D" w:rsidP="00CA483D">
      <w:pPr>
        <w:widowControl w:val="0"/>
        <w:autoSpaceDE w:val="0"/>
        <w:autoSpaceDN w:val="0"/>
        <w:adjustRightInd w:val="0"/>
        <w:jc w:val="center"/>
        <w:rPr>
          <w:color w:val="000000"/>
          <w:sz w:val="24"/>
          <w:szCs w:val="24"/>
        </w:rPr>
      </w:pPr>
    </w:p>
    <w:tbl>
      <w:tblPr>
        <w:tblW w:w="16395" w:type="dxa"/>
        <w:tblInd w:w="-342" w:type="dxa"/>
        <w:tblLayout w:type="fixed"/>
        <w:tblCellMar>
          <w:left w:w="84" w:type="dxa"/>
          <w:right w:w="84" w:type="dxa"/>
        </w:tblCellMar>
        <w:tblLook w:val="0000" w:firstRow="0" w:lastRow="0" w:firstColumn="0" w:lastColumn="0" w:noHBand="0" w:noVBand="0"/>
      </w:tblPr>
      <w:tblGrid>
        <w:gridCol w:w="86"/>
        <w:gridCol w:w="482"/>
        <w:gridCol w:w="85"/>
        <w:gridCol w:w="2325"/>
        <w:gridCol w:w="283"/>
        <w:gridCol w:w="338"/>
        <w:gridCol w:w="1222"/>
        <w:gridCol w:w="283"/>
        <w:gridCol w:w="339"/>
        <w:gridCol w:w="795"/>
        <w:gridCol w:w="46"/>
        <w:gridCol w:w="295"/>
        <w:gridCol w:w="935"/>
        <w:gridCol w:w="625"/>
        <w:gridCol w:w="1359"/>
        <w:gridCol w:w="342"/>
        <w:gridCol w:w="934"/>
        <w:gridCol w:w="335"/>
        <w:gridCol w:w="941"/>
        <w:gridCol w:w="200"/>
        <w:gridCol w:w="934"/>
        <w:gridCol w:w="867"/>
        <w:gridCol w:w="409"/>
        <w:gridCol w:w="867"/>
        <w:gridCol w:w="409"/>
        <w:gridCol w:w="659"/>
      </w:tblGrid>
      <w:tr w:rsidR="007E3A87" w:rsidRPr="00D40195" w:rsidTr="003D32F3">
        <w:trPr>
          <w:gridAfter w:val="1"/>
          <w:wAfter w:w="659" w:type="dxa"/>
        </w:trPr>
        <w:tc>
          <w:tcPr>
            <w:tcW w:w="568" w:type="dxa"/>
            <w:gridSpan w:val="2"/>
            <w:vMerge w:val="restart"/>
            <w:tcBorders>
              <w:top w:val="single" w:sz="2" w:space="0" w:color="auto"/>
              <w:left w:val="single" w:sz="2" w:space="0" w:color="auto"/>
              <w:right w:val="single" w:sz="2" w:space="0" w:color="auto"/>
            </w:tcBorders>
          </w:tcPr>
          <w:p w:rsidR="007E3A87" w:rsidRPr="00D40195" w:rsidRDefault="007E3A87" w:rsidP="009F17D9">
            <w:pPr>
              <w:widowControl w:val="0"/>
              <w:autoSpaceDE w:val="0"/>
              <w:autoSpaceDN w:val="0"/>
              <w:adjustRightInd w:val="0"/>
              <w:jc w:val="center"/>
              <w:rPr>
                <w:color w:val="000000"/>
                <w:sz w:val="20"/>
              </w:rPr>
            </w:pPr>
            <w:r w:rsidRPr="00D40195">
              <w:rPr>
                <w:color w:val="000000"/>
                <w:sz w:val="20"/>
              </w:rPr>
              <w:t xml:space="preserve">№ </w:t>
            </w:r>
          </w:p>
          <w:p w:rsidR="007E3A87" w:rsidRPr="00D40195" w:rsidRDefault="007E3A87" w:rsidP="009F17D9">
            <w:pPr>
              <w:widowControl w:val="0"/>
              <w:autoSpaceDE w:val="0"/>
              <w:autoSpaceDN w:val="0"/>
              <w:adjustRightInd w:val="0"/>
              <w:jc w:val="center"/>
              <w:rPr>
                <w:color w:val="000000"/>
                <w:sz w:val="20"/>
              </w:rPr>
            </w:pPr>
            <w:r w:rsidRPr="00D40195">
              <w:rPr>
                <w:color w:val="000000"/>
                <w:sz w:val="20"/>
              </w:rPr>
              <w:t xml:space="preserve">п/п </w:t>
            </w:r>
          </w:p>
        </w:tc>
        <w:tc>
          <w:tcPr>
            <w:tcW w:w="2410" w:type="dxa"/>
            <w:gridSpan w:val="2"/>
            <w:vMerge w:val="restart"/>
            <w:tcBorders>
              <w:top w:val="single" w:sz="2" w:space="0" w:color="auto"/>
              <w:left w:val="single" w:sz="2" w:space="0" w:color="auto"/>
              <w:right w:val="single" w:sz="2" w:space="0" w:color="auto"/>
            </w:tcBorders>
          </w:tcPr>
          <w:p w:rsidR="007E3A87" w:rsidRPr="00D40195" w:rsidRDefault="007E3A87" w:rsidP="009F17D9">
            <w:pPr>
              <w:widowControl w:val="0"/>
              <w:autoSpaceDE w:val="0"/>
              <w:autoSpaceDN w:val="0"/>
              <w:adjustRightInd w:val="0"/>
              <w:jc w:val="center"/>
              <w:rPr>
                <w:color w:val="000000"/>
                <w:sz w:val="20"/>
              </w:rPr>
            </w:pPr>
            <w:r w:rsidRPr="00D40195">
              <w:rPr>
                <w:color w:val="000000"/>
                <w:sz w:val="20"/>
              </w:rPr>
              <w:t>Наименование мероприятий (в разрезе районов и учреждений)</w:t>
            </w:r>
          </w:p>
        </w:tc>
        <w:tc>
          <w:tcPr>
            <w:tcW w:w="1843" w:type="dxa"/>
            <w:gridSpan w:val="3"/>
            <w:vMerge w:val="restart"/>
            <w:tcBorders>
              <w:top w:val="single" w:sz="2" w:space="0" w:color="auto"/>
              <w:left w:val="single" w:sz="2" w:space="0" w:color="auto"/>
              <w:right w:val="single" w:sz="2" w:space="0" w:color="auto"/>
            </w:tcBorders>
          </w:tcPr>
          <w:p w:rsidR="007E3A87" w:rsidRPr="00D40195" w:rsidRDefault="007E3A87" w:rsidP="009F17D9">
            <w:pPr>
              <w:widowControl w:val="0"/>
              <w:autoSpaceDE w:val="0"/>
              <w:autoSpaceDN w:val="0"/>
              <w:adjustRightInd w:val="0"/>
              <w:jc w:val="center"/>
              <w:rPr>
                <w:color w:val="000000"/>
                <w:sz w:val="20"/>
              </w:rPr>
            </w:pPr>
            <w:r w:rsidRPr="00D40195">
              <w:rPr>
                <w:color w:val="000000"/>
                <w:sz w:val="20"/>
              </w:rPr>
              <w:t>Категория расходов (капвложения, НИОКР и прочие расходы)</w:t>
            </w:r>
          </w:p>
        </w:tc>
        <w:tc>
          <w:tcPr>
            <w:tcW w:w="1463" w:type="dxa"/>
            <w:gridSpan w:val="4"/>
            <w:vMerge w:val="restart"/>
            <w:tcBorders>
              <w:top w:val="single" w:sz="2" w:space="0" w:color="auto"/>
              <w:left w:val="single" w:sz="2" w:space="0" w:color="auto"/>
              <w:right w:val="single" w:sz="2" w:space="0" w:color="auto"/>
            </w:tcBorders>
          </w:tcPr>
          <w:p w:rsidR="007E3A87" w:rsidRDefault="007E3A87" w:rsidP="009F17D9">
            <w:pPr>
              <w:widowControl w:val="0"/>
              <w:autoSpaceDE w:val="0"/>
              <w:autoSpaceDN w:val="0"/>
              <w:adjustRightInd w:val="0"/>
              <w:jc w:val="center"/>
              <w:rPr>
                <w:color w:val="000000"/>
                <w:sz w:val="20"/>
              </w:rPr>
            </w:pPr>
            <w:r w:rsidRPr="00D40195">
              <w:rPr>
                <w:color w:val="000000"/>
                <w:sz w:val="20"/>
              </w:rPr>
              <w:t xml:space="preserve">Сроки </w:t>
            </w:r>
          </w:p>
          <w:p w:rsidR="007E3A87" w:rsidRPr="00D40195" w:rsidRDefault="007E3A87" w:rsidP="009F17D9">
            <w:pPr>
              <w:widowControl w:val="0"/>
              <w:autoSpaceDE w:val="0"/>
              <w:autoSpaceDN w:val="0"/>
              <w:adjustRightInd w:val="0"/>
              <w:jc w:val="center"/>
              <w:rPr>
                <w:color w:val="000000"/>
                <w:sz w:val="20"/>
              </w:rPr>
            </w:pPr>
            <w:r w:rsidRPr="00D40195">
              <w:rPr>
                <w:color w:val="000000"/>
                <w:sz w:val="20"/>
              </w:rPr>
              <w:t xml:space="preserve">выполнения </w:t>
            </w:r>
          </w:p>
          <w:p w:rsidR="007E3A87" w:rsidRPr="00D40195" w:rsidRDefault="007E3A87" w:rsidP="009F17D9">
            <w:pPr>
              <w:widowControl w:val="0"/>
              <w:autoSpaceDE w:val="0"/>
              <w:autoSpaceDN w:val="0"/>
              <w:adjustRightInd w:val="0"/>
              <w:jc w:val="center"/>
              <w:rPr>
                <w:color w:val="000000"/>
                <w:sz w:val="20"/>
              </w:rPr>
            </w:pPr>
            <w:r w:rsidRPr="00D40195">
              <w:rPr>
                <w:color w:val="000000"/>
                <w:sz w:val="20"/>
              </w:rPr>
              <w:t>(годы)</w:t>
            </w:r>
          </w:p>
        </w:tc>
        <w:tc>
          <w:tcPr>
            <w:tcW w:w="1230" w:type="dxa"/>
            <w:gridSpan w:val="2"/>
            <w:vMerge w:val="restart"/>
            <w:tcBorders>
              <w:top w:val="single" w:sz="2" w:space="0" w:color="auto"/>
              <w:left w:val="single" w:sz="2" w:space="0" w:color="auto"/>
              <w:right w:val="single" w:sz="2" w:space="0" w:color="auto"/>
            </w:tcBorders>
          </w:tcPr>
          <w:p w:rsidR="007E3A87" w:rsidRPr="00D40195" w:rsidRDefault="007E3A87" w:rsidP="009F17D9">
            <w:pPr>
              <w:widowControl w:val="0"/>
              <w:autoSpaceDE w:val="0"/>
              <w:autoSpaceDN w:val="0"/>
              <w:adjustRightInd w:val="0"/>
              <w:jc w:val="center"/>
              <w:rPr>
                <w:color w:val="000000"/>
                <w:sz w:val="20"/>
              </w:rPr>
            </w:pPr>
            <w:r w:rsidRPr="00D40195">
              <w:rPr>
                <w:color w:val="000000"/>
                <w:sz w:val="20"/>
              </w:rPr>
              <w:t xml:space="preserve">Исполнители мероприятий </w:t>
            </w:r>
          </w:p>
        </w:tc>
        <w:tc>
          <w:tcPr>
            <w:tcW w:w="8222" w:type="dxa"/>
            <w:gridSpan w:val="12"/>
            <w:tcBorders>
              <w:top w:val="single" w:sz="2" w:space="0" w:color="auto"/>
              <w:left w:val="single" w:sz="2" w:space="0" w:color="auto"/>
              <w:bottom w:val="single" w:sz="2" w:space="0" w:color="auto"/>
              <w:right w:val="single" w:sz="2" w:space="0" w:color="auto"/>
            </w:tcBorders>
          </w:tcPr>
          <w:p w:rsidR="007E3A87" w:rsidRPr="00D40195" w:rsidRDefault="007E3A87" w:rsidP="009F17D9">
            <w:pPr>
              <w:widowControl w:val="0"/>
              <w:autoSpaceDE w:val="0"/>
              <w:autoSpaceDN w:val="0"/>
              <w:adjustRightInd w:val="0"/>
              <w:jc w:val="center"/>
              <w:rPr>
                <w:color w:val="000000"/>
                <w:sz w:val="20"/>
              </w:rPr>
            </w:pPr>
            <w:r w:rsidRPr="00D40195">
              <w:rPr>
                <w:color w:val="000000"/>
                <w:sz w:val="20"/>
              </w:rPr>
              <w:t xml:space="preserve">Объем финансирования (по годам в разрезе источников), тысяч рублей </w:t>
            </w:r>
          </w:p>
        </w:tc>
      </w:tr>
      <w:tr w:rsidR="00080A42" w:rsidRPr="00D40195" w:rsidTr="00080A42">
        <w:trPr>
          <w:gridAfter w:val="1"/>
          <w:wAfter w:w="659" w:type="dxa"/>
        </w:trPr>
        <w:tc>
          <w:tcPr>
            <w:tcW w:w="568" w:type="dxa"/>
            <w:gridSpan w:val="2"/>
            <w:vMerge/>
            <w:tcBorders>
              <w:left w:val="single" w:sz="2" w:space="0" w:color="auto"/>
              <w:bottom w:val="single" w:sz="2" w:space="0" w:color="auto"/>
              <w:right w:val="single" w:sz="2" w:space="0" w:color="auto"/>
            </w:tcBorders>
          </w:tcPr>
          <w:p w:rsidR="00080A42" w:rsidRPr="00D40195" w:rsidRDefault="00080A42" w:rsidP="009F17D9">
            <w:pPr>
              <w:widowControl w:val="0"/>
              <w:autoSpaceDE w:val="0"/>
              <w:autoSpaceDN w:val="0"/>
              <w:adjustRightInd w:val="0"/>
              <w:rPr>
                <w:color w:val="000000"/>
                <w:sz w:val="20"/>
              </w:rPr>
            </w:pPr>
          </w:p>
        </w:tc>
        <w:tc>
          <w:tcPr>
            <w:tcW w:w="2410" w:type="dxa"/>
            <w:gridSpan w:val="2"/>
            <w:vMerge/>
            <w:tcBorders>
              <w:left w:val="single" w:sz="2" w:space="0" w:color="auto"/>
              <w:bottom w:val="single" w:sz="2" w:space="0" w:color="auto"/>
              <w:right w:val="single" w:sz="2" w:space="0" w:color="auto"/>
            </w:tcBorders>
          </w:tcPr>
          <w:p w:rsidR="00080A42" w:rsidRPr="00D40195" w:rsidRDefault="00080A42" w:rsidP="009F17D9">
            <w:pPr>
              <w:widowControl w:val="0"/>
              <w:autoSpaceDE w:val="0"/>
              <w:autoSpaceDN w:val="0"/>
              <w:adjustRightInd w:val="0"/>
              <w:rPr>
                <w:color w:val="000000"/>
                <w:sz w:val="20"/>
              </w:rPr>
            </w:pPr>
          </w:p>
        </w:tc>
        <w:tc>
          <w:tcPr>
            <w:tcW w:w="1843" w:type="dxa"/>
            <w:gridSpan w:val="3"/>
            <w:vMerge/>
            <w:tcBorders>
              <w:left w:val="single" w:sz="2" w:space="0" w:color="auto"/>
              <w:bottom w:val="single" w:sz="2" w:space="0" w:color="auto"/>
              <w:right w:val="single" w:sz="2" w:space="0" w:color="auto"/>
            </w:tcBorders>
          </w:tcPr>
          <w:p w:rsidR="00080A42" w:rsidRPr="00D40195" w:rsidRDefault="00080A42" w:rsidP="009F17D9">
            <w:pPr>
              <w:widowControl w:val="0"/>
              <w:autoSpaceDE w:val="0"/>
              <w:autoSpaceDN w:val="0"/>
              <w:adjustRightInd w:val="0"/>
              <w:rPr>
                <w:color w:val="000000"/>
                <w:sz w:val="20"/>
              </w:rPr>
            </w:pPr>
          </w:p>
        </w:tc>
        <w:tc>
          <w:tcPr>
            <w:tcW w:w="1463" w:type="dxa"/>
            <w:gridSpan w:val="4"/>
            <w:vMerge/>
            <w:tcBorders>
              <w:left w:val="single" w:sz="2" w:space="0" w:color="auto"/>
              <w:bottom w:val="single" w:sz="2" w:space="0" w:color="auto"/>
              <w:right w:val="single" w:sz="2" w:space="0" w:color="auto"/>
            </w:tcBorders>
          </w:tcPr>
          <w:p w:rsidR="00080A42" w:rsidRPr="00D40195" w:rsidRDefault="00080A42" w:rsidP="009F17D9">
            <w:pPr>
              <w:widowControl w:val="0"/>
              <w:autoSpaceDE w:val="0"/>
              <w:autoSpaceDN w:val="0"/>
              <w:adjustRightInd w:val="0"/>
              <w:rPr>
                <w:color w:val="000000"/>
                <w:sz w:val="20"/>
              </w:rPr>
            </w:pPr>
          </w:p>
        </w:tc>
        <w:tc>
          <w:tcPr>
            <w:tcW w:w="1230" w:type="dxa"/>
            <w:gridSpan w:val="2"/>
            <w:vMerge/>
            <w:tcBorders>
              <w:left w:val="single" w:sz="2" w:space="0" w:color="auto"/>
              <w:bottom w:val="single" w:sz="2" w:space="0" w:color="auto"/>
              <w:right w:val="single" w:sz="2" w:space="0" w:color="auto"/>
            </w:tcBorders>
          </w:tcPr>
          <w:p w:rsidR="00080A42" w:rsidRPr="00D40195" w:rsidRDefault="00080A42"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rsidR="00080A42" w:rsidRPr="00D40195" w:rsidRDefault="00080A42" w:rsidP="009F17D9">
            <w:pPr>
              <w:widowControl w:val="0"/>
              <w:autoSpaceDE w:val="0"/>
              <w:autoSpaceDN w:val="0"/>
              <w:adjustRightInd w:val="0"/>
              <w:jc w:val="center"/>
              <w:rPr>
                <w:color w:val="000000"/>
                <w:sz w:val="20"/>
              </w:rPr>
            </w:pPr>
            <w:r w:rsidRPr="00D40195">
              <w:rPr>
                <w:color w:val="000000"/>
                <w:sz w:val="20"/>
              </w:rPr>
              <w:t>Годы:</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080A42" w:rsidRPr="00D40195" w:rsidRDefault="00080A42" w:rsidP="00C11D94">
            <w:pPr>
              <w:widowControl w:val="0"/>
              <w:autoSpaceDE w:val="0"/>
              <w:autoSpaceDN w:val="0"/>
              <w:adjustRightInd w:val="0"/>
              <w:jc w:val="center"/>
              <w:rPr>
                <w:color w:val="000000"/>
                <w:sz w:val="20"/>
              </w:rPr>
            </w:pPr>
            <w:r w:rsidRPr="00D40195">
              <w:rPr>
                <w:color w:val="000000"/>
                <w:sz w:val="20"/>
              </w:rPr>
              <w:t>202</w:t>
            </w:r>
            <w:r>
              <w:rPr>
                <w:color w:val="000000"/>
                <w:sz w:val="20"/>
              </w:rPr>
              <w:t>3</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080A42" w:rsidRPr="00D40195" w:rsidRDefault="00080A42" w:rsidP="00C11D94">
            <w:pPr>
              <w:widowControl w:val="0"/>
              <w:autoSpaceDE w:val="0"/>
              <w:autoSpaceDN w:val="0"/>
              <w:adjustRightInd w:val="0"/>
              <w:jc w:val="center"/>
              <w:rPr>
                <w:color w:val="000000"/>
                <w:sz w:val="20"/>
              </w:rPr>
            </w:pPr>
            <w:r w:rsidRPr="00D40195">
              <w:rPr>
                <w:color w:val="000000"/>
                <w:sz w:val="20"/>
              </w:rPr>
              <w:t>202</w:t>
            </w:r>
            <w:r>
              <w:rPr>
                <w:color w:val="000000"/>
                <w:sz w:val="20"/>
              </w:rPr>
              <w:t>4</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080A42" w:rsidRPr="00D40195" w:rsidRDefault="00080A42" w:rsidP="00C11D94">
            <w:pPr>
              <w:widowControl w:val="0"/>
              <w:autoSpaceDE w:val="0"/>
              <w:autoSpaceDN w:val="0"/>
              <w:adjustRightInd w:val="0"/>
              <w:jc w:val="center"/>
              <w:rPr>
                <w:color w:val="000000"/>
                <w:sz w:val="20"/>
              </w:rPr>
            </w:pPr>
            <w:r w:rsidRPr="00D40195">
              <w:rPr>
                <w:color w:val="000000"/>
                <w:sz w:val="20"/>
              </w:rPr>
              <w:t>202</w:t>
            </w:r>
            <w:r>
              <w:rPr>
                <w:color w:val="000000"/>
                <w:sz w:val="20"/>
              </w:rPr>
              <w:t>5</w:t>
            </w:r>
          </w:p>
        </w:tc>
        <w:tc>
          <w:tcPr>
            <w:tcW w:w="1276" w:type="dxa"/>
            <w:gridSpan w:val="2"/>
            <w:tcBorders>
              <w:top w:val="single" w:sz="2" w:space="0" w:color="auto"/>
              <w:left w:val="single" w:sz="2" w:space="0" w:color="auto"/>
              <w:bottom w:val="single" w:sz="2" w:space="0" w:color="auto"/>
              <w:right w:val="single" w:sz="2" w:space="0" w:color="auto"/>
            </w:tcBorders>
          </w:tcPr>
          <w:p w:rsidR="00080A42" w:rsidRPr="00D40195" w:rsidRDefault="00080A42" w:rsidP="009F17D9">
            <w:pPr>
              <w:widowControl w:val="0"/>
              <w:autoSpaceDE w:val="0"/>
              <w:autoSpaceDN w:val="0"/>
              <w:adjustRightInd w:val="0"/>
              <w:jc w:val="center"/>
              <w:rPr>
                <w:color w:val="000000"/>
                <w:sz w:val="20"/>
              </w:rPr>
            </w:pPr>
          </w:p>
          <w:p w:rsidR="007E3A87" w:rsidRDefault="007E3A87" w:rsidP="009F17D9">
            <w:r>
              <w:t xml:space="preserve">  </w:t>
            </w:r>
          </w:p>
          <w:p w:rsidR="00080A42" w:rsidRPr="007E3A87" w:rsidRDefault="007E3A87" w:rsidP="007E3A87">
            <w:pPr>
              <w:jc w:val="center"/>
              <w:rPr>
                <w:sz w:val="20"/>
              </w:rPr>
            </w:pPr>
            <w:r w:rsidRPr="007E3A87">
              <w:rPr>
                <w:sz w:val="20"/>
              </w:rPr>
              <w:t>2026</w:t>
            </w:r>
          </w:p>
          <w:p w:rsidR="007E3A87" w:rsidRPr="00D40195" w:rsidRDefault="007E3A87" w:rsidP="009F17D9"/>
        </w:tc>
        <w:tc>
          <w:tcPr>
            <w:tcW w:w="1276" w:type="dxa"/>
            <w:gridSpan w:val="2"/>
            <w:tcBorders>
              <w:top w:val="single" w:sz="2" w:space="0" w:color="auto"/>
              <w:left w:val="single" w:sz="2" w:space="0" w:color="auto"/>
              <w:bottom w:val="single" w:sz="2" w:space="0" w:color="auto"/>
              <w:right w:val="single" w:sz="2" w:space="0" w:color="auto"/>
            </w:tcBorders>
          </w:tcPr>
          <w:p w:rsidR="007E3A87" w:rsidRDefault="007E3A87" w:rsidP="009F17D9">
            <w:pPr>
              <w:widowControl w:val="0"/>
              <w:autoSpaceDE w:val="0"/>
              <w:autoSpaceDN w:val="0"/>
              <w:adjustRightInd w:val="0"/>
              <w:jc w:val="center"/>
              <w:rPr>
                <w:sz w:val="20"/>
              </w:rPr>
            </w:pPr>
          </w:p>
          <w:p w:rsidR="007E3A87" w:rsidRDefault="007E3A87" w:rsidP="009F17D9">
            <w:pPr>
              <w:widowControl w:val="0"/>
              <w:autoSpaceDE w:val="0"/>
              <w:autoSpaceDN w:val="0"/>
              <w:adjustRightInd w:val="0"/>
              <w:jc w:val="center"/>
              <w:rPr>
                <w:sz w:val="20"/>
              </w:rPr>
            </w:pPr>
          </w:p>
          <w:p w:rsidR="00080A42" w:rsidRPr="00D40195" w:rsidRDefault="007E3A87" w:rsidP="009F17D9">
            <w:pPr>
              <w:widowControl w:val="0"/>
              <w:autoSpaceDE w:val="0"/>
              <w:autoSpaceDN w:val="0"/>
              <w:adjustRightInd w:val="0"/>
              <w:jc w:val="center"/>
              <w:rPr>
                <w:color w:val="000000"/>
                <w:sz w:val="20"/>
              </w:rPr>
            </w:pPr>
            <w:r w:rsidRPr="00D40195">
              <w:rPr>
                <w:sz w:val="20"/>
              </w:rPr>
              <w:t>Всего</w:t>
            </w:r>
          </w:p>
        </w:tc>
      </w:tr>
      <w:tr w:rsidR="00C07ED7" w:rsidRPr="00D40195" w:rsidTr="00D7446B">
        <w:trPr>
          <w:gridAfter w:val="1"/>
          <w:wAfter w:w="659" w:type="dxa"/>
        </w:trPr>
        <w:tc>
          <w:tcPr>
            <w:tcW w:w="7514" w:type="dxa"/>
            <w:gridSpan w:val="13"/>
            <w:vMerge w:val="restart"/>
            <w:tcBorders>
              <w:top w:val="single" w:sz="2" w:space="0" w:color="auto"/>
              <w:left w:val="single" w:sz="2" w:space="0" w:color="auto"/>
              <w:right w:val="single" w:sz="2" w:space="0" w:color="auto"/>
            </w:tcBorders>
          </w:tcPr>
          <w:p w:rsidR="00C07ED7" w:rsidRPr="00D40195" w:rsidRDefault="00C07ED7" w:rsidP="009F17D9">
            <w:pPr>
              <w:widowControl w:val="0"/>
              <w:autoSpaceDE w:val="0"/>
              <w:autoSpaceDN w:val="0"/>
              <w:adjustRightInd w:val="0"/>
              <w:jc w:val="both"/>
              <w:rPr>
                <w:color w:val="000000"/>
                <w:sz w:val="20"/>
              </w:rPr>
            </w:pPr>
            <w:r w:rsidRPr="00D40195">
              <w:rPr>
                <w:color w:val="000000"/>
                <w:sz w:val="20"/>
              </w:rPr>
              <w:t>Цель Подпрограммы: Создание условий для устойчивого развития сельских территорий</w:t>
            </w: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Всего, в том числе:</w:t>
            </w:r>
          </w:p>
        </w:tc>
        <w:tc>
          <w:tcPr>
            <w:tcW w:w="1276" w:type="dxa"/>
            <w:gridSpan w:val="2"/>
            <w:tcBorders>
              <w:top w:val="single" w:sz="2" w:space="0" w:color="auto"/>
              <w:left w:val="single" w:sz="2" w:space="0" w:color="auto"/>
              <w:bottom w:val="single" w:sz="2" w:space="0" w:color="auto"/>
              <w:right w:val="single" w:sz="2" w:space="0" w:color="auto"/>
            </w:tcBorders>
          </w:tcPr>
          <w:p w:rsidR="00C07ED7" w:rsidRDefault="00C07ED7" w:rsidP="007964A1">
            <w:pPr>
              <w:jc w:val="center"/>
              <w:rPr>
                <w:b/>
                <w:snapToGrid w:val="0"/>
                <w:sz w:val="20"/>
              </w:rPr>
            </w:pPr>
          </w:p>
          <w:p w:rsidR="00C07ED7" w:rsidRPr="005108D7" w:rsidRDefault="00C07ED7" w:rsidP="007964A1">
            <w:pPr>
              <w:jc w:val="center"/>
              <w:rPr>
                <w:b/>
                <w:snapToGrid w:val="0"/>
                <w:sz w:val="20"/>
              </w:rPr>
            </w:pPr>
            <w:r w:rsidRPr="005108D7">
              <w:rPr>
                <w:b/>
                <w:snapToGrid w:val="0"/>
                <w:sz w:val="20"/>
              </w:rPr>
              <w:t>89855,60</w:t>
            </w:r>
          </w:p>
        </w:tc>
        <w:tc>
          <w:tcPr>
            <w:tcW w:w="1276" w:type="dxa"/>
            <w:gridSpan w:val="2"/>
            <w:tcBorders>
              <w:top w:val="single" w:sz="2" w:space="0" w:color="auto"/>
              <w:left w:val="single" w:sz="2" w:space="0" w:color="auto"/>
              <w:bottom w:val="single" w:sz="2" w:space="0" w:color="auto"/>
              <w:right w:val="single" w:sz="2" w:space="0" w:color="auto"/>
            </w:tcBorders>
          </w:tcPr>
          <w:p w:rsidR="00C07ED7" w:rsidRDefault="00C07ED7" w:rsidP="007964A1">
            <w:pPr>
              <w:pStyle w:val="ConsPlusNormal"/>
              <w:widowControl/>
              <w:ind w:firstLine="0"/>
              <w:jc w:val="center"/>
              <w:rPr>
                <w:rFonts w:ascii="Times New Roman" w:hAnsi="Times New Roman"/>
                <w:b/>
              </w:rPr>
            </w:pPr>
          </w:p>
          <w:p w:rsidR="00C07ED7" w:rsidRPr="00C325A2" w:rsidRDefault="00C07ED7" w:rsidP="007964A1">
            <w:pPr>
              <w:pStyle w:val="ConsPlusNormal"/>
              <w:widowControl/>
              <w:ind w:firstLine="0"/>
              <w:jc w:val="center"/>
              <w:rPr>
                <w:rFonts w:ascii="Times New Roman" w:hAnsi="Times New Roman"/>
                <w:b/>
              </w:rPr>
            </w:pPr>
            <w:r>
              <w:rPr>
                <w:rFonts w:ascii="Times New Roman" w:hAnsi="Times New Roman"/>
                <w:b/>
              </w:rPr>
              <w:t>7682</w:t>
            </w:r>
            <w:r w:rsidRPr="00C325A2">
              <w:rPr>
                <w:rFonts w:ascii="Times New Roman" w:hAnsi="Times New Roman"/>
                <w:b/>
              </w:rPr>
              <w:t>,</w:t>
            </w:r>
            <w:r>
              <w:rPr>
                <w:rFonts w:ascii="Times New Roman" w:hAnsi="Times New Roman"/>
                <w:b/>
              </w:rPr>
              <w:t>8</w:t>
            </w:r>
            <w:r w:rsidRPr="00C325A2">
              <w:rPr>
                <w:rFonts w:ascii="Times New Roman" w:hAnsi="Times New Roman"/>
                <w:b/>
              </w:rPr>
              <w:t>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pStyle w:val="ConsPlusNormal"/>
              <w:widowControl/>
              <w:ind w:firstLine="0"/>
              <w:jc w:val="center"/>
              <w:rPr>
                <w:rFonts w:ascii="Times New Roman" w:hAnsi="Times New Roman"/>
              </w:rPr>
            </w:pPr>
          </w:p>
          <w:p w:rsidR="00C07ED7" w:rsidRPr="00FA4ACC" w:rsidRDefault="00C07ED7"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jc w:val="center"/>
              <w:rPr>
                <w:b/>
                <w:snapToGrid w:val="0"/>
                <w:sz w:val="20"/>
              </w:rPr>
            </w:pPr>
          </w:p>
          <w:p w:rsidR="00C07ED7" w:rsidRPr="00881550" w:rsidRDefault="00C07ED7" w:rsidP="007964A1">
            <w:pPr>
              <w:jc w:val="center"/>
              <w:rPr>
                <w:b/>
                <w:snapToGrid w:val="0"/>
                <w:sz w:val="20"/>
              </w:rPr>
            </w:pPr>
            <w:r w:rsidRPr="00881550">
              <w:rPr>
                <w:sz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jc w:val="center"/>
              <w:rPr>
                <w:b/>
                <w:snapToGrid w:val="0"/>
                <w:sz w:val="20"/>
              </w:rPr>
            </w:pPr>
          </w:p>
          <w:p w:rsidR="00C07ED7" w:rsidRPr="00A03310" w:rsidRDefault="00C07ED7" w:rsidP="007964A1">
            <w:pPr>
              <w:jc w:val="center"/>
              <w:rPr>
                <w:b/>
                <w:snapToGrid w:val="0"/>
                <w:sz w:val="20"/>
              </w:rPr>
            </w:pPr>
            <w:r>
              <w:rPr>
                <w:b/>
                <w:snapToGrid w:val="0"/>
                <w:sz w:val="20"/>
              </w:rPr>
              <w:t>97538,40</w:t>
            </w:r>
          </w:p>
        </w:tc>
      </w:tr>
      <w:tr w:rsidR="00C07ED7" w:rsidRPr="00D40195" w:rsidTr="00D7446B">
        <w:trPr>
          <w:gridAfter w:val="1"/>
          <w:wAfter w:w="659" w:type="dxa"/>
        </w:trPr>
        <w:tc>
          <w:tcPr>
            <w:tcW w:w="7514" w:type="dxa"/>
            <w:gridSpan w:val="1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Областной бюджет </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3343,6</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Pr>
                <w:rFonts w:ascii="Times New Roman" w:hAnsi="Times New Roman"/>
              </w:rPr>
              <w:t>6452,8</w:t>
            </w:r>
            <w:r w:rsidRPr="00FF0A73">
              <w:rPr>
                <w:rFonts w:ascii="Times New Roman" w:hAnsi="Times New Roman"/>
              </w:rPr>
              <w:t>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pStyle w:val="ConsPlusNormal"/>
              <w:widowControl/>
              <w:ind w:firstLine="0"/>
              <w:jc w:val="center"/>
              <w:rPr>
                <w:rFonts w:ascii="Times New Roman" w:hAnsi="Times New Roman"/>
              </w:rPr>
            </w:pPr>
            <w:r w:rsidRPr="00881550">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pStyle w:val="ConsPlusNormal"/>
              <w:widowControl/>
              <w:ind w:firstLine="0"/>
              <w:jc w:val="center"/>
              <w:rPr>
                <w:rFonts w:ascii="Times New Roman" w:hAnsi="Times New Roman"/>
              </w:rPr>
            </w:pPr>
            <w:r>
              <w:rPr>
                <w:rFonts w:ascii="Times New Roman" w:hAnsi="Times New Roman"/>
              </w:rPr>
              <w:t>9796,40</w:t>
            </w:r>
          </w:p>
        </w:tc>
      </w:tr>
      <w:tr w:rsidR="00C07ED7" w:rsidRPr="00D40195" w:rsidTr="00D7446B">
        <w:trPr>
          <w:gridAfter w:val="1"/>
          <w:wAfter w:w="659" w:type="dxa"/>
        </w:trPr>
        <w:tc>
          <w:tcPr>
            <w:tcW w:w="7514" w:type="dxa"/>
            <w:gridSpan w:val="1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Федеральный бюджет </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82530,20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Default="00C07ED7" w:rsidP="007964A1">
            <w:pPr>
              <w:pStyle w:val="ConsPlusNormal"/>
              <w:widowControl/>
              <w:ind w:firstLine="0"/>
              <w:jc w:val="center"/>
              <w:rPr>
                <w:rFonts w:ascii="Times New Roman" w:hAnsi="Times New Roman"/>
              </w:rPr>
            </w:pPr>
          </w:p>
          <w:p w:rsidR="00C07ED7" w:rsidRPr="00FF0A73"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Pr>
                <w:rFonts w:ascii="Times New Roman" w:hAnsi="Times New Roman"/>
              </w:rPr>
              <w:t>82530,20</w:t>
            </w:r>
          </w:p>
        </w:tc>
      </w:tr>
      <w:tr w:rsidR="00C07ED7" w:rsidRPr="00D40195" w:rsidTr="00080A42">
        <w:trPr>
          <w:gridAfter w:val="1"/>
          <w:wAfter w:w="659" w:type="dxa"/>
        </w:trPr>
        <w:tc>
          <w:tcPr>
            <w:tcW w:w="7514" w:type="dxa"/>
            <w:gridSpan w:val="1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Местный бюджет </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5108D7" w:rsidRDefault="00C07ED7" w:rsidP="007964A1">
            <w:pPr>
              <w:jc w:val="center"/>
              <w:rPr>
                <w:snapToGrid w:val="0"/>
                <w:sz w:val="20"/>
              </w:rPr>
            </w:pPr>
            <w:r w:rsidRPr="005108D7">
              <w:rPr>
                <w:snapToGrid w:val="0"/>
                <w:sz w:val="20"/>
              </w:rPr>
              <w:t>96,80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Pr>
                <w:rFonts w:ascii="Times New Roman" w:hAnsi="Times New Roman"/>
              </w:rPr>
              <w:t>1230</w:t>
            </w:r>
            <w:r w:rsidRPr="00AC5C28">
              <w:rPr>
                <w:rFonts w:ascii="Times New Roman" w:hAnsi="Times New Roman"/>
              </w:rPr>
              <w:t>,00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7964A1">
            <w:pPr>
              <w:jc w:val="center"/>
              <w:rPr>
                <w:snapToGrid w:val="0"/>
                <w:sz w:val="20"/>
              </w:rPr>
            </w:pPr>
            <w:r>
              <w:rPr>
                <w:snapToGrid w:val="0"/>
                <w:sz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7964A1">
            <w:pPr>
              <w:jc w:val="center"/>
              <w:rPr>
                <w:snapToGrid w:val="0"/>
                <w:sz w:val="20"/>
              </w:rPr>
            </w:pPr>
            <w:r>
              <w:rPr>
                <w:snapToGrid w:val="0"/>
                <w:sz w:val="20"/>
              </w:rPr>
              <w:t>1326,8</w:t>
            </w:r>
          </w:p>
        </w:tc>
      </w:tr>
      <w:tr w:rsidR="00C07ED7" w:rsidRPr="00D40195" w:rsidTr="00080A42">
        <w:trPr>
          <w:gridAfter w:val="1"/>
          <w:wAfter w:w="659" w:type="dxa"/>
        </w:trPr>
        <w:tc>
          <w:tcPr>
            <w:tcW w:w="7514" w:type="dxa"/>
            <w:gridSpan w:val="13"/>
            <w:vMerge/>
            <w:tcBorders>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Прочие источники </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3885,00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F0A73"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F0A73" w:rsidRDefault="00C07ED7" w:rsidP="007964A1">
            <w:pPr>
              <w:pStyle w:val="ConsPlusNormal"/>
              <w:widowControl/>
              <w:ind w:firstLine="0"/>
              <w:jc w:val="center"/>
              <w:rPr>
                <w:rFonts w:ascii="Times New Roman" w:hAnsi="Times New Roman"/>
              </w:rPr>
            </w:pPr>
            <w:r w:rsidRPr="00A03310">
              <w:rPr>
                <w:rFonts w:ascii="Times New Roman" w:hAnsi="Times New Roman"/>
              </w:rPr>
              <w:t>3885,00</w:t>
            </w:r>
          </w:p>
        </w:tc>
      </w:tr>
      <w:tr w:rsidR="00C07ED7" w:rsidRPr="00D40195" w:rsidTr="004A2CAC">
        <w:trPr>
          <w:gridAfter w:val="1"/>
          <w:wAfter w:w="659" w:type="dxa"/>
        </w:trPr>
        <w:tc>
          <w:tcPr>
            <w:tcW w:w="7514" w:type="dxa"/>
            <w:gridSpan w:val="13"/>
            <w:vMerge w:val="restart"/>
            <w:tcBorders>
              <w:top w:val="single" w:sz="2" w:space="0" w:color="auto"/>
              <w:left w:val="single" w:sz="2" w:space="0" w:color="auto"/>
              <w:right w:val="single" w:sz="2" w:space="0" w:color="auto"/>
            </w:tcBorders>
          </w:tcPr>
          <w:p w:rsidR="00C07ED7" w:rsidRPr="00D40195" w:rsidRDefault="00C07ED7" w:rsidP="009F17D9">
            <w:pPr>
              <w:widowControl w:val="0"/>
              <w:autoSpaceDE w:val="0"/>
              <w:autoSpaceDN w:val="0"/>
              <w:adjustRightInd w:val="0"/>
              <w:jc w:val="both"/>
              <w:rPr>
                <w:color w:val="000000"/>
                <w:sz w:val="20"/>
              </w:rPr>
            </w:pPr>
            <w:r w:rsidRPr="00D40195">
              <w:rPr>
                <w:color w:val="000000"/>
                <w:sz w:val="20"/>
              </w:rPr>
              <w:t>Задача 1 Подпрограммы: Обеспечение новым жильем работников агропромышленного комплекса, а также иных категорий граждан, проживающих в сельской местности</w:t>
            </w: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Всего, в том числе:</w:t>
            </w:r>
          </w:p>
        </w:tc>
        <w:tc>
          <w:tcPr>
            <w:tcW w:w="1276" w:type="dxa"/>
            <w:gridSpan w:val="2"/>
            <w:tcBorders>
              <w:top w:val="single" w:sz="2" w:space="0" w:color="auto"/>
              <w:left w:val="single" w:sz="2" w:space="0" w:color="auto"/>
              <w:bottom w:val="single" w:sz="2" w:space="0" w:color="auto"/>
              <w:right w:val="single" w:sz="2" w:space="0" w:color="auto"/>
            </w:tcBorders>
          </w:tcPr>
          <w:p w:rsidR="00C07ED7" w:rsidRDefault="00C07ED7" w:rsidP="007964A1">
            <w:pPr>
              <w:jc w:val="center"/>
              <w:rPr>
                <w:b/>
                <w:snapToGrid w:val="0"/>
                <w:sz w:val="20"/>
              </w:rPr>
            </w:pPr>
          </w:p>
          <w:p w:rsidR="00C07ED7" w:rsidRPr="005108D7" w:rsidRDefault="00C07ED7" w:rsidP="007964A1">
            <w:pPr>
              <w:jc w:val="center"/>
              <w:rPr>
                <w:b/>
                <w:snapToGrid w:val="0"/>
                <w:sz w:val="20"/>
              </w:rPr>
            </w:pPr>
            <w:r w:rsidRPr="005108D7">
              <w:rPr>
                <w:b/>
                <w:snapToGrid w:val="0"/>
                <w:sz w:val="20"/>
              </w:rPr>
              <w:t>89855,60</w:t>
            </w:r>
          </w:p>
        </w:tc>
        <w:tc>
          <w:tcPr>
            <w:tcW w:w="1276" w:type="dxa"/>
            <w:gridSpan w:val="2"/>
            <w:tcBorders>
              <w:top w:val="single" w:sz="2" w:space="0" w:color="auto"/>
              <w:left w:val="single" w:sz="2" w:space="0" w:color="auto"/>
              <w:bottom w:val="single" w:sz="2" w:space="0" w:color="auto"/>
              <w:right w:val="single" w:sz="2" w:space="0" w:color="auto"/>
            </w:tcBorders>
          </w:tcPr>
          <w:p w:rsidR="00C07ED7" w:rsidRDefault="00C07ED7" w:rsidP="007964A1">
            <w:pPr>
              <w:pStyle w:val="ConsPlusNormal"/>
              <w:widowControl/>
              <w:ind w:firstLine="0"/>
              <w:jc w:val="center"/>
              <w:rPr>
                <w:rFonts w:ascii="Times New Roman" w:hAnsi="Times New Roman"/>
                <w:b/>
              </w:rPr>
            </w:pPr>
          </w:p>
          <w:p w:rsidR="00C07ED7" w:rsidRPr="00C325A2" w:rsidRDefault="00C07ED7" w:rsidP="007964A1">
            <w:pPr>
              <w:pStyle w:val="ConsPlusNormal"/>
              <w:widowControl/>
              <w:ind w:firstLine="0"/>
              <w:jc w:val="center"/>
              <w:rPr>
                <w:rFonts w:ascii="Times New Roman" w:hAnsi="Times New Roman"/>
                <w:b/>
              </w:rPr>
            </w:pPr>
            <w:r>
              <w:rPr>
                <w:rFonts w:ascii="Times New Roman" w:hAnsi="Times New Roman"/>
                <w:b/>
              </w:rPr>
              <w:t>7682</w:t>
            </w:r>
            <w:r w:rsidRPr="00C325A2">
              <w:rPr>
                <w:rFonts w:ascii="Times New Roman" w:hAnsi="Times New Roman"/>
                <w:b/>
              </w:rPr>
              <w:t>,</w:t>
            </w:r>
            <w:r>
              <w:rPr>
                <w:rFonts w:ascii="Times New Roman" w:hAnsi="Times New Roman"/>
                <w:b/>
              </w:rPr>
              <w:t>8</w:t>
            </w:r>
            <w:r w:rsidRPr="00C325A2">
              <w:rPr>
                <w:rFonts w:ascii="Times New Roman" w:hAnsi="Times New Roman"/>
                <w:b/>
              </w:rPr>
              <w:t>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pStyle w:val="ConsPlusNormal"/>
              <w:widowControl/>
              <w:ind w:firstLine="0"/>
              <w:jc w:val="center"/>
              <w:rPr>
                <w:rFonts w:ascii="Times New Roman" w:hAnsi="Times New Roman"/>
              </w:rPr>
            </w:pPr>
          </w:p>
          <w:p w:rsidR="00C07ED7" w:rsidRPr="00FA4ACC" w:rsidRDefault="00C07ED7"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jc w:val="center"/>
              <w:rPr>
                <w:b/>
                <w:snapToGrid w:val="0"/>
                <w:sz w:val="20"/>
              </w:rPr>
            </w:pPr>
          </w:p>
          <w:p w:rsidR="00C07ED7" w:rsidRPr="00881550" w:rsidRDefault="00C07ED7" w:rsidP="007964A1">
            <w:pPr>
              <w:jc w:val="center"/>
              <w:rPr>
                <w:b/>
                <w:snapToGrid w:val="0"/>
                <w:sz w:val="20"/>
              </w:rPr>
            </w:pPr>
            <w:r w:rsidRPr="00881550">
              <w:rPr>
                <w:sz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jc w:val="center"/>
              <w:rPr>
                <w:b/>
                <w:snapToGrid w:val="0"/>
                <w:sz w:val="20"/>
              </w:rPr>
            </w:pPr>
          </w:p>
          <w:p w:rsidR="00C07ED7" w:rsidRPr="00A03310" w:rsidRDefault="00C07ED7" w:rsidP="007964A1">
            <w:pPr>
              <w:jc w:val="center"/>
              <w:rPr>
                <w:b/>
                <w:snapToGrid w:val="0"/>
                <w:sz w:val="20"/>
              </w:rPr>
            </w:pPr>
            <w:r>
              <w:rPr>
                <w:b/>
                <w:snapToGrid w:val="0"/>
                <w:sz w:val="20"/>
              </w:rPr>
              <w:t>97538,40</w:t>
            </w:r>
          </w:p>
        </w:tc>
      </w:tr>
      <w:tr w:rsidR="00C07ED7" w:rsidRPr="00D40195" w:rsidTr="004A2CAC">
        <w:trPr>
          <w:gridAfter w:val="1"/>
          <w:wAfter w:w="659" w:type="dxa"/>
        </w:trPr>
        <w:tc>
          <w:tcPr>
            <w:tcW w:w="7514" w:type="dxa"/>
            <w:gridSpan w:val="1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Областной бюджет </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3343,6</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Pr>
                <w:rFonts w:ascii="Times New Roman" w:hAnsi="Times New Roman"/>
              </w:rPr>
              <w:t>6452,8</w:t>
            </w:r>
            <w:r w:rsidRPr="00FF0A73">
              <w:rPr>
                <w:rFonts w:ascii="Times New Roman" w:hAnsi="Times New Roman"/>
              </w:rPr>
              <w:t>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pStyle w:val="ConsPlusNormal"/>
              <w:widowControl/>
              <w:ind w:firstLine="0"/>
              <w:jc w:val="center"/>
              <w:rPr>
                <w:rFonts w:ascii="Times New Roman" w:hAnsi="Times New Roman"/>
              </w:rPr>
            </w:pPr>
            <w:r w:rsidRPr="00881550">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A4ACC" w:rsidRDefault="00C07ED7" w:rsidP="007964A1">
            <w:pPr>
              <w:pStyle w:val="ConsPlusNormal"/>
              <w:widowControl/>
              <w:ind w:firstLine="0"/>
              <w:jc w:val="center"/>
              <w:rPr>
                <w:rFonts w:ascii="Times New Roman" w:hAnsi="Times New Roman"/>
              </w:rPr>
            </w:pPr>
            <w:r>
              <w:rPr>
                <w:rFonts w:ascii="Times New Roman" w:hAnsi="Times New Roman"/>
              </w:rPr>
              <w:t>9796,40</w:t>
            </w:r>
          </w:p>
        </w:tc>
      </w:tr>
      <w:tr w:rsidR="00C07ED7" w:rsidRPr="00D40195" w:rsidTr="004A2CAC">
        <w:trPr>
          <w:gridAfter w:val="1"/>
          <w:wAfter w:w="659" w:type="dxa"/>
        </w:trPr>
        <w:tc>
          <w:tcPr>
            <w:tcW w:w="7514" w:type="dxa"/>
            <w:gridSpan w:val="1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Федеральный бюджет </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82530,20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Default="00C07ED7" w:rsidP="007964A1">
            <w:pPr>
              <w:pStyle w:val="ConsPlusNormal"/>
              <w:widowControl/>
              <w:ind w:firstLine="0"/>
              <w:jc w:val="center"/>
              <w:rPr>
                <w:rFonts w:ascii="Times New Roman" w:hAnsi="Times New Roman"/>
              </w:rPr>
            </w:pPr>
          </w:p>
          <w:p w:rsidR="00C07ED7" w:rsidRPr="00FF0A73"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Pr>
                <w:rFonts w:ascii="Times New Roman" w:hAnsi="Times New Roman"/>
              </w:rPr>
              <w:t>82530,20</w:t>
            </w:r>
          </w:p>
        </w:tc>
      </w:tr>
      <w:tr w:rsidR="00C07ED7" w:rsidRPr="00D40195" w:rsidTr="00080A42">
        <w:trPr>
          <w:gridAfter w:val="1"/>
          <w:wAfter w:w="659" w:type="dxa"/>
        </w:trPr>
        <w:tc>
          <w:tcPr>
            <w:tcW w:w="7514" w:type="dxa"/>
            <w:gridSpan w:val="1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Местный бюджет </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5108D7" w:rsidRDefault="00C07ED7" w:rsidP="007964A1">
            <w:pPr>
              <w:jc w:val="center"/>
              <w:rPr>
                <w:snapToGrid w:val="0"/>
                <w:sz w:val="20"/>
              </w:rPr>
            </w:pPr>
            <w:r w:rsidRPr="005108D7">
              <w:rPr>
                <w:snapToGrid w:val="0"/>
                <w:sz w:val="20"/>
              </w:rPr>
              <w:t>96,80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Pr>
                <w:rFonts w:ascii="Times New Roman" w:hAnsi="Times New Roman"/>
              </w:rPr>
              <w:t>1230</w:t>
            </w:r>
            <w:r w:rsidRPr="00AC5C28">
              <w:rPr>
                <w:rFonts w:ascii="Times New Roman" w:hAnsi="Times New Roman"/>
              </w:rPr>
              <w:t>,00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7964A1">
            <w:pPr>
              <w:jc w:val="center"/>
              <w:rPr>
                <w:snapToGrid w:val="0"/>
                <w:sz w:val="20"/>
              </w:rPr>
            </w:pPr>
            <w:r>
              <w:rPr>
                <w:snapToGrid w:val="0"/>
                <w:sz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7964A1">
            <w:pPr>
              <w:jc w:val="center"/>
              <w:rPr>
                <w:snapToGrid w:val="0"/>
                <w:sz w:val="20"/>
              </w:rPr>
            </w:pPr>
            <w:r>
              <w:rPr>
                <w:snapToGrid w:val="0"/>
                <w:sz w:val="20"/>
              </w:rPr>
              <w:t>1326,8</w:t>
            </w:r>
          </w:p>
        </w:tc>
      </w:tr>
      <w:tr w:rsidR="00C07ED7" w:rsidRPr="00D40195" w:rsidTr="00080A42">
        <w:trPr>
          <w:gridAfter w:val="1"/>
          <w:wAfter w:w="659" w:type="dxa"/>
        </w:trPr>
        <w:tc>
          <w:tcPr>
            <w:tcW w:w="7514" w:type="dxa"/>
            <w:gridSpan w:val="13"/>
            <w:vMerge/>
            <w:tcBorders>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Прочие источники </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3885,00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F0A73"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F0A73" w:rsidRDefault="00C07ED7" w:rsidP="007964A1">
            <w:pPr>
              <w:pStyle w:val="ConsPlusNormal"/>
              <w:widowControl/>
              <w:ind w:firstLine="0"/>
              <w:jc w:val="center"/>
              <w:rPr>
                <w:rFonts w:ascii="Times New Roman" w:hAnsi="Times New Roman"/>
              </w:rPr>
            </w:pPr>
            <w:r w:rsidRPr="00A03310">
              <w:rPr>
                <w:rFonts w:ascii="Times New Roman" w:hAnsi="Times New Roman"/>
              </w:rPr>
              <w:t>3885,00</w:t>
            </w:r>
          </w:p>
        </w:tc>
      </w:tr>
      <w:tr w:rsidR="00C07ED7" w:rsidRPr="00D40195" w:rsidTr="009E4110">
        <w:trPr>
          <w:gridAfter w:val="1"/>
          <w:wAfter w:w="659" w:type="dxa"/>
        </w:trPr>
        <w:tc>
          <w:tcPr>
            <w:tcW w:w="568" w:type="dxa"/>
            <w:gridSpan w:val="2"/>
            <w:vMerge w:val="restart"/>
            <w:tcBorders>
              <w:top w:val="single" w:sz="2" w:space="0" w:color="auto"/>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1.1.</w:t>
            </w:r>
          </w:p>
        </w:tc>
        <w:tc>
          <w:tcPr>
            <w:tcW w:w="2693" w:type="dxa"/>
            <w:gridSpan w:val="3"/>
            <w:vMerge w:val="restart"/>
            <w:tcBorders>
              <w:top w:val="single" w:sz="2" w:space="0" w:color="auto"/>
              <w:left w:val="single" w:sz="2" w:space="0" w:color="auto"/>
              <w:right w:val="single" w:sz="2" w:space="0" w:color="auto"/>
            </w:tcBorders>
          </w:tcPr>
          <w:p w:rsidR="00C07ED7" w:rsidRPr="00D40195" w:rsidRDefault="00C07ED7" w:rsidP="009F17D9">
            <w:pPr>
              <w:widowControl w:val="0"/>
              <w:autoSpaceDE w:val="0"/>
              <w:autoSpaceDN w:val="0"/>
              <w:adjustRightInd w:val="0"/>
              <w:jc w:val="both"/>
              <w:rPr>
                <w:color w:val="000000"/>
                <w:sz w:val="20"/>
              </w:rPr>
            </w:pPr>
            <w:r w:rsidRPr="00D40195">
              <w:rPr>
                <w:color w:val="000000"/>
                <w:sz w:val="20"/>
              </w:rPr>
              <w:t>Улучшение жилищных условий граждан, проживающих в сельской местности, в том числе молодых семей и молодых специалистов, с использованием средств социальных выплат, строительство домов по найму</w:t>
            </w:r>
          </w:p>
        </w:tc>
        <w:tc>
          <w:tcPr>
            <w:tcW w:w="1843" w:type="dxa"/>
            <w:gridSpan w:val="3"/>
            <w:vMerge w:val="restart"/>
            <w:tcBorders>
              <w:top w:val="single" w:sz="2" w:space="0" w:color="auto"/>
              <w:left w:val="single" w:sz="2" w:space="0" w:color="auto"/>
              <w:right w:val="single" w:sz="2" w:space="0" w:color="auto"/>
            </w:tcBorders>
            <w:vAlign w:val="center"/>
          </w:tcPr>
          <w:p w:rsidR="00C07ED7" w:rsidRPr="00D40195" w:rsidRDefault="00C07ED7" w:rsidP="009F17D9">
            <w:pPr>
              <w:widowControl w:val="0"/>
              <w:autoSpaceDE w:val="0"/>
              <w:autoSpaceDN w:val="0"/>
              <w:adjustRightInd w:val="0"/>
              <w:jc w:val="center"/>
              <w:rPr>
                <w:color w:val="000000"/>
                <w:sz w:val="20"/>
              </w:rPr>
            </w:pPr>
          </w:p>
        </w:tc>
        <w:tc>
          <w:tcPr>
            <w:tcW w:w="1134" w:type="dxa"/>
            <w:gridSpan w:val="2"/>
            <w:vMerge w:val="restart"/>
            <w:tcBorders>
              <w:top w:val="single" w:sz="2" w:space="0" w:color="auto"/>
              <w:left w:val="single" w:sz="2" w:space="0" w:color="auto"/>
              <w:right w:val="single" w:sz="2" w:space="0" w:color="auto"/>
            </w:tcBorders>
            <w:vAlign w:val="center"/>
          </w:tcPr>
          <w:p w:rsidR="00C07ED7" w:rsidRPr="00D40195" w:rsidRDefault="00C07ED7" w:rsidP="009F17D9">
            <w:pPr>
              <w:widowControl w:val="0"/>
              <w:autoSpaceDE w:val="0"/>
              <w:autoSpaceDN w:val="0"/>
              <w:adjustRightInd w:val="0"/>
              <w:jc w:val="center"/>
              <w:rPr>
                <w:color w:val="000000"/>
                <w:sz w:val="20"/>
              </w:rPr>
            </w:pPr>
          </w:p>
        </w:tc>
        <w:tc>
          <w:tcPr>
            <w:tcW w:w="1276" w:type="dxa"/>
            <w:gridSpan w:val="3"/>
            <w:vMerge w:val="restart"/>
            <w:tcBorders>
              <w:top w:val="single" w:sz="2" w:space="0" w:color="auto"/>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Управление капитального строительства </w:t>
            </w: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Всего, в том числе:</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5108D7" w:rsidRDefault="00C07ED7" w:rsidP="007964A1">
            <w:pPr>
              <w:jc w:val="center"/>
              <w:rPr>
                <w:b/>
                <w:snapToGrid w:val="0"/>
                <w:sz w:val="20"/>
              </w:rPr>
            </w:pPr>
            <w:r w:rsidRPr="005108D7">
              <w:rPr>
                <w:b/>
                <w:snapToGrid w:val="0"/>
                <w:sz w:val="20"/>
              </w:rPr>
              <w:t>11189,20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C325A2" w:rsidRDefault="00C07ED7" w:rsidP="007964A1">
            <w:pPr>
              <w:pStyle w:val="ConsPlusNormal"/>
              <w:widowControl/>
              <w:ind w:firstLine="0"/>
              <w:jc w:val="center"/>
              <w:rPr>
                <w:rFonts w:ascii="Times New Roman" w:hAnsi="Times New Roman"/>
                <w:b/>
              </w:rPr>
            </w:pPr>
            <w:r>
              <w:rPr>
                <w:rFonts w:ascii="Times New Roman" w:hAnsi="Times New Roman"/>
                <w:b/>
              </w:rPr>
              <w:t>7682</w:t>
            </w:r>
            <w:r w:rsidRPr="00C325A2">
              <w:rPr>
                <w:rFonts w:ascii="Times New Roman" w:hAnsi="Times New Roman"/>
                <w:b/>
              </w:rPr>
              <w:t>,</w:t>
            </w:r>
            <w:r>
              <w:rPr>
                <w:rFonts w:ascii="Times New Roman" w:hAnsi="Times New Roman"/>
                <w:b/>
              </w:rPr>
              <w:t>8</w:t>
            </w:r>
            <w:r w:rsidRPr="00C325A2">
              <w:rPr>
                <w:rFonts w:ascii="Times New Roman" w:hAnsi="Times New Roman"/>
                <w:b/>
              </w:rPr>
              <w:t>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881550" w:rsidRDefault="00C07ED7" w:rsidP="007964A1">
            <w:pPr>
              <w:pStyle w:val="ConsPlusNormal"/>
              <w:widowControl/>
              <w:ind w:firstLine="0"/>
              <w:jc w:val="center"/>
              <w:rPr>
                <w:rFonts w:ascii="Times New Roman" w:hAnsi="Times New Roman"/>
              </w:rPr>
            </w:pPr>
            <w:r w:rsidRPr="00881550">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881550" w:rsidRDefault="00C07ED7" w:rsidP="007964A1">
            <w:pPr>
              <w:jc w:val="center"/>
              <w:rPr>
                <w:b/>
                <w:snapToGrid w:val="0"/>
                <w:sz w:val="20"/>
              </w:rPr>
            </w:pPr>
            <w:r w:rsidRPr="00881550">
              <w:rPr>
                <w:sz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C325A2" w:rsidRDefault="00C07ED7" w:rsidP="007964A1">
            <w:pPr>
              <w:jc w:val="center"/>
              <w:rPr>
                <w:b/>
                <w:snapToGrid w:val="0"/>
                <w:sz w:val="20"/>
              </w:rPr>
            </w:pPr>
            <w:r>
              <w:rPr>
                <w:b/>
                <w:snapToGrid w:val="0"/>
                <w:sz w:val="20"/>
              </w:rPr>
              <w:t>18872,0</w:t>
            </w:r>
          </w:p>
        </w:tc>
      </w:tr>
      <w:tr w:rsidR="00C07ED7" w:rsidRPr="00D40195" w:rsidTr="009E4110">
        <w:trPr>
          <w:gridAfter w:val="1"/>
          <w:wAfter w:w="659" w:type="dxa"/>
        </w:trPr>
        <w:tc>
          <w:tcPr>
            <w:tcW w:w="568" w:type="dxa"/>
            <w:gridSpan w:val="2"/>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2693" w:type="dxa"/>
            <w:gridSpan w:val="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843" w:type="dxa"/>
            <w:gridSpan w:val="3"/>
            <w:vMerge/>
            <w:tcBorders>
              <w:left w:val="single" w:sz="2" w:space="0" w:color="auto"/>
              <w:right w:val="single" w:sz="2" w:space="0" w:color="auto"/>
            </w:tcBorders>
            <w:vAlign w:val="center"/>
          </w:tcPr>
          <w:p w:rsidR="00C07ED7" w:rsidRPr="00D40195" w:rsidRDefault="00C07ED7" w:rsidP="009F17D9">
            <w:pPr>
              <w:widowControl w:val="0"/>
              <w:autoSpaceDE w:val="0"/>
              <w:autoSpaceDN w:val="0"/>
              <w:adjustRightInd w:val="0"/>
              <w:rPr>
                <w:color w:val="000000"/>
                <w:sz w:val="20"/>
              </w:rPr>
            </w:pPr>
          </w:p>
        </w:tc>
        <w:tc>
          <w:tcPr>
            <w:tcW w:w="1134" w:type="dxa"/>
            <w:gridSpan w:val="2"/>
            <w:vMerge/>
            <w:tcBorders>
              <w:left w:val="single" w:sz="2" w:space="0" w:color="auto"/>
              <w:right w:val="single" w:sz="2" w:space="0" w:color="auto"/>
            </w:tcBorders>
            <w:vAlign w:val="center"/>
          </w:tcPr>
          <w:p w:rsidR="00C07ED7" w:rsidRPr="00D40195" w:rsidRDefault="00C07ED7" w:rsidP="009F17D9">
            <w:pPr>
              <w:widowControl w:val="0"/>
              <w:autoSpaceDE w:val="0"/>
              <w:autoSpaceDN w:val="0"/>
              <w:adjustRightInd w:val="0"/>
              <w:rPr>
                <w:color w:val="000000"/>
                <w:sz w:val="20"/>
              </w:rPr>
            </w:pPr>
          </w:p>
        </w:tc>
        <w:tc>
          <w:tcPr>
            <w:tcW w:w="1276" w:type="dxa"/>
            <w:gridSpan w:val="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Областной бюджет </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288,20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Pr>
                <w:rFonts w:ascii="Times New Roman" w:hAnsi="Times New Roman"/>
              </w:rPr>
              <w:t>6452,8</w:t>
            </w:r>
            <w:r w:rsidRPr="00FF0A73">
              <w:rPr>
                <w:rFonts w:ascii="Times New Roman" w:hAnsi="Times New Roman"/>
              </w:rPr>
              <w:t>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FF0A73"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Pr>
                <w:rFonts w:ascii="Times New Roman" w:hAnsi="Times New Roman"/>
              </w:rPr>
              <w:t>6741,00</w:t>
            </w:r>
          </w:p>
        </w:tc>
      </w:tr>
      <w:tr w:rsidR="00C07ED7" w:rsidRPr="00D40195" w:rsidTr="009E4110">
        <w:trPr>
          <w:gridAfter w:val="1"/>
          <w:wAfter w:w="659" w:type="dxa"/>
        </w:trPr>
        <w:tc>
          <w:tcPr>
            <w:tcW w:w="568" w:type="dxa"/>
            <w:gridSpan w:val="2"/>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2693" w:type="dxa"/>
            <w:gridSpan w:val="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843" w:type="dxa"/>
            <w:gridSpan w:val="3"/>
            <w:vMerge/>
            <w:tcBorders>
              <w:left w:val="single" w:sz="2" w:space="0" w:color="auto"/>
              <w:right w:val="single" w:sz="2" w:space="0" w:color="auto"/>
            </w:tcBorders>
            <w:vAlign w:val="center"/>
          </w:tcPr>
          <w:p w:rsidR="00C07ED7" w:rsidRPr="00D40195" w:rsidRDefault="00C07ED7" w:rsidP="009F17D9">
            <w:pPr>
              <w:widowControl w:val="0"/>
              <w:autoSpaceDE w:val="0"/>
              <w:autoSpaceDN w:val="0"/>
              <w:adjustRightInd w:val="0"/>
              <w:rPr>
                <w:color w:val="000000"/>
                <w:sz w:val="20"/>
              </w:rPr>
            </w:pPr>
          </w:p>
        </w:tc>
        <w:tc>
          <w:tcPr>
            <w:tcW w:w="1134" w:type="dxa"/>
            <w:gridSpan w:val="2"/>
            <w:vMerge/>
            <w:tcBorders>
              <w:left w:val="single" w:sz="2" w:space="0" w:color="auto"/>
              <w:right w:val="single" w:sz="2" w:space="0" w:color="auto"/>
            </w:tcBorders>
            <w:vAlign w:val="center"/>
          </w:tcPr>
          <w:p w:rsidR="00C07ED7" w:rsidRPr="00D40195" w:rsidRDefault="00C07ED7" w:rsidP="009F17D9">
            <w:pPr>
              <w:widowControl w:val="0"/>
              <w:autoSpaceDE w:val="0"/>
              <w:autoSpaceDN w:val="0"/>
              <w:adjustRightInd w:val="0"/>
              <w:rPr>
                <w:color w:val="000000"/>
                <w:sz w:val="20"/>
              </w:rPr>
            </w:pPr>
          </w:p>
        </w:tc>
        <w:tc>
          <w:tcPr>
            <w:tcW w:w="1276" w:type="dxa"/>
            <w:gridSpan w:val="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Федеральный бюджет </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6919,20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FF0A73"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C07ED7" w:rsidRPr="009E5709" w:rsidRDefault="00C07ED7" w:rsidP="007964A1">
            <w:pPr>
              <w:pStyle w:val="ConsPlusNormal"/>
              <w:widowControl/>
              <w:ind w:firstLine="0"/>
              <w:jc w:val="center"/>
              <w:rPr>
                <w:rFonts w:ascii="Times New Roman" w:hAnsi="Times New Roman"/>
              </w:rPr>
            </w:pPr>
            <w:r w:rsidRPr="00A03310">
              <w:rPr>
                <w:rFonts w:ascii="Times New Roman" w:hAnsi="Times New Roman"/>
              </w:rPr>
              <w:t>6919,20</w:t>
            </w:r>
          </w:p>
        </w:tc>
      </w:tr>
      <w:tr w:rsidR="00C07ED7" w:rsidRPr="00D40195" w:rsidTr="00080A42">
        <w:trPr>
          <w:gridAfter w:val="1"/>
          <w:wAfter w:w="659" w:type="dxa"/>
        </w:trPr>
        <w:tc>
          <w:tcPr>
            <w:tcW w:w="568" w:type="dxa"/>
            <w:gridSpan w:val="2"/>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2693" w:type="dxa"/>
            <w:gridSpan w:val="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843" w:type="dxa"/>
            <w:gridSpan w:val="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134" w:type="dxa"/>
            <w:gridSpan w:val="2"/>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276" w:type="dxa"/>
            <w:gridSpan w:val="3"/>
            <w:vMerge/>
            <w:tcBorders>
              <w:left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Местный бюджет </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5108D7" w:rsidRDefault="00C07ED7" w:rsidP="007964A1">
            <w:pPr>
              <w:jc w:val="center"/>
              <w:rPr>
                <w:snapToGrid w:val="0"/>
                <w:sz w:val="20"/>
              </w:rPr>
            </w:pPr>
            <w:r w:rsidRPr="005108D7">
              <w:rPr>
                <w:snapToGrid w:val="0"/>
                <w:sz w:val="20"/>
              </w:rPr>
              <w:t>96,80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Pr>
                <w:rFonts w:ascii="Times New Roman" w:hAnsi="Times New Roman"/>
              </w:rPr>
              <w:t>1230</w:t>
            </w:r>
            <w:r w:rsidRPr="00AC5C28">
              <w:rPr>
                <w:rFonts w:ascii="Times New Roman" w:hAnsi="Times New Roman"/>
              </w:rPr>
              <w:t>,00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7964A1">
            <w:pPr>
              <w:jc w:val="center"/>
              <w:rPr>
                <w:snapToGrid w:val="0"/>
                <w:sz w:val="20"/>
              </w:rPr>
            </w:pPr>
            <w:r>
              <w:rPr>
                <w:snapToGrid w:val="0"/>
                <w:sz w:val="20"/>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7964A1">
            <w:pPr>
              <w:jc w:val="center"/>
              <w:rPr>
                <w:snapToGrid w:val="0"/>
                <w:sz w:val="20"/>
              </w:rPr>
            </w:pPr>
            <w:r>
              <w:rPr>
                <w:snapToGrid w:val="0"/>
                <w:sz w:val="20"/>
              </w:rPr>
              <w:t>1326,80</w:t>
            </w:r>
          </w:p>
        </w:tc>
      </w:tr>
      <w:tr w:rsidR="00C07ED7" w:rsidRPr="00D40195" w:rsidTr="00080A42">
        <w:trPr>
          <w:gridAfter w:val="1"/>
          <w:wAfter w:w="659" w:type="dxa"/>
        </w:trPr>
        <w:tc>
          <w:tcPr>
            <w:tcW w:w="568" w:type="dxa"/>
            <w:gridSpan w:val="2"/>
            <w:vMerge/>
            <w:tcBorders>
              <w:left w:val="single" w:sz="2" w:space="0" w:color="auto"/>
              <w:bottom w:val="single" w:sz="4"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2693" w:type="dxa"/>
            <w:gridSpan w:val="3"/>
            <w:vMerge/>
            <w:tcBorders>
              <w:left w:val="single" w:sz="2" w:space="0" w:color="auto"/>
              <w:bottom w:val="single" w:sz="4"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843" w:type="dxa"/>
            <w:gridSpan w:val="3"/>
            <w:vMerge/>
            <w:tcBorders>
              <w:left w:val="single" w:sz="2" w:space="0" w:color="auto"/>
              <w:bottom w:val="single" w:sz="4"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134" w:type="dxa"/>
            <w:gridSpan w:val="2"/>
            <w:vMerge/>
            <w:tcBorders>
              <w:left w:val="single" w:sz="2" w:space="0" w:color="auto"/>
              <w:bottom w:val="single" w:sz="4"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276" w:type="dxa"/>
            <w:gridSpan w:val="3"/>
            <w:vMerge/>
            <w:tcBorders>
              <w:left w:val="single" w:sz="2" w:space="0" w:color="auto"/>
              <w:bottom w:val="single" w:sz="4"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p>
        </w:tc>
        <w:tc>
          <w:tcPr>
            <w:tcW w:w="1984" w:type="dxa"/>
            <w:gridSpan w:val="2"/>
            <w:tcBorders>
              <w:top w:val="single" w:sz="2" w:space="0" w:color="auto"/>
              <w:left w:val="single" w:sz="2" w:space="0" w:color="auto"/>
              <w:bottom w:val="single" w:sz="2" w:space="0" w:color="auto"/>
              <w:right w:val="single" w:sz="2" w:space="0" w:color="auto"/>
            </w:tcBorders>
          </w:tcPr>
          <w:p w:rsidR="00C07ED7" w:rsidRPr="00D40195" w:rsidRDefault="00C07ED7" w:rsidP="009F17D9">
            <w:pPr>
              <w:widowControl w:val="0"/>
              <w:autoSpaceDE w:val="0"/>
              <w:autoSpaceDN w:val="0"/>
              <w:adjustRightInd w:val="0"/>
              <w:rPr>
                <w:color w:val="000000"/>
                <w:sz w:val="20"/>
              </w:rPr>
            </w:pPr>
            <w:r w:rsidRPr="00D40195">
              <w:rPr>
                <w:color w:val="000000"/>
                <w:sz w:val="20"/>
              </w:rPr>
              <w:t xml:space="preserve">Прочие источники </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5108D7" w:rsidRDefault="00C07ED7" w:rsidP="007964A1">
            <w:pPr>
              <w:pStyle w:val="ConsPlusNormal"/>
              <w:widowControl/>
              <w:ind w:firstLine="0"/>
              <w:jc w:val="center"/>
              <w:rPr>
                <w:rFonts w:ascii="Times New Roman" w:hAnsi="Times New Roman"/>
              </w:rPr>
            </w:pPr>
            <w:r w:rsidRPr="005108D7">
              <w:rPr>
                <w:rFonts w:ascii="Times New Roman" w:hAnsi="Times New Roman"/>
              </w:rPr>
              <w:t>3885,00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134" w:type="dxa"/>
            <w:gridSpan w:val="2"/>
            <w:tcBorders>
              <w:top w:val="single" w:sz="2" w:space="0" w:color="auto"/>
              <w:left w:val="single" w:sz="2" w:space="0" w:color="auto"/>
              <w:bottom w:val="single" w:sz="2" w:space="0" w:color="auto"/>
              <w:right w:val="single" w:sz="2" w:space="0" w:color="auto"/>
            </w:tcBorders>
          </w:tcPr>
          <w:p w:rsidR="00C07ED7" w:rsidRPr="00AC5C28" w:rsidRDefault="00C07ED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F0A73" w:rsidRDefault="00C07ED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2" w:space="0" w:color="auto"/>
              <w:left w:val="single" w:sz="2" w:space="0" w:color="auto"/>
              <w:bottom w:val="single" w:sz="2" w:space="0" w:color="auto"/>
              <w:right w:val="single" w:sz="2" w:space="0" w:color="auto"/>
            </w:tcBorders>
          </w:tcPr>
          <w:p w:rsidR="00C07ED7" w:rsidRPr="00FF0A73" w:rsidRDefault="00C07ED7" w:rsidP="007964A1">
            <w:pPr>
              <w:pStyle w:val="ConsPlusNormal"/>
              <w:widowControl/>
              <w:ind w:firstLine="0"/>
              <w:jc w:val="center"/>
              <w:rPr>
                <w:rFonts w:ascii="Times New Roman" w:hAnsi="Times New Roman"/>
              </w:rPr>
            </w:pPr>
            <w:r>
              <w:rPr>
                <w:rFonts w:ascii="Times New Roman" w:hAnsi="Times New Roman"/>
              </w:rPr>
              <w:t>3885</w:t>
            </w:r>
            <w:r w:rsidRPr="00FF0A73">
              <w:rPr>
                <w:rFonts w:ascii="Times New Roman" w:hAnsi="Times New Roman"/>
              </w:rPr>
              <w:t>,00</w:t>
            </w:r>
          </w:p>
        </w:tc>
      </w:tr>
      <w:tr w:rsidR="008C1956" w:rsidRPr="00D40195" w:rsidTr="009E6870">
        <w:trPr>
          <w:gridAfter w:val="1"/>
          <w:wAfter w:w="659" w:type="dxa"/>
          <w:trHeight w:val="465"/>
        </w:trPr>
        <w:tc>
          <w:tcPr>
            <w:tcW w:w="568" w:type="dxa"/>
            <w:gridSpan w:val="2"/>
            <w:vMerge w:val="restart"/>
            <w:tcBorders>
              <w:top w:val="single" w:sz="4" w:space="0" w:color="auto"/>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r w:rsidRPr="00D40195">
              <w:rPr>
                <w:color w:val="000000"/>
                <w:sz w:val="20"/>
              </w:rPr>
              <w:t>1.2.</w:t>
            </w:r>
          </w:p>
        </w:tc>
        <w:tc>
          <w:tcPr>
            <w:tcW w:w="2693" w:type="dxa"/>
            <w:gridSpan w:val="3"/>
            <w:vMerge w:val="restart"/>
            <w:tcBorders>
              <w:top w:val="single" w:sz="4" w:space="0" w:color="auto"/>
              <w:left w:val="single" w:sz="2" w:space="0" w:color="auto"/>
              <w:right w:val="single" w:sz="2" w:space="0" w:color="auto"/>
            </w:tcBorders>
          </w:tcPr>
          <w:p w:rsidR="008C1956" w:rsidRPr="00D40195" w:rsidRDefault="008C1956" w:rsidP="009F17D9">
            <w:pPr>
              <w:widowControl w:val="0"/>
              <w:autoSpaceDE w:val="0"/>
              <w:autoSpaceDN w:val="0"/>
              <w:adjustRightInd w:val="0"/>
              <w:jc w:val="both"/>
              <w:rPr>
                <w:color w:val="000000"/>
                <w:sz w:val="20"/>
              </w:rPr>
            </w:pPr>
            <w:r w:rsidRPr="00D40195">
              <w:rPr>
                <w:color w:val="000000"/>
                <w:sz w:val="20"/>
              </w:rPr>
              <w:t>Приобретение в муниципальную собственность жилых помещений для предоставления по договорам найма специалистам, работающим в сельскохозяйственных предприятиях и организациях социальной сферы</w:t>
            </w:r>
          </w:p>
        </w:tc>
        <w:tc>
          <w:tcPr>
            <w:tcW w:w="1843" w:type="dxa"/>
            <w:gridSpan w:val="3"/>
            <w:vMerge w:val="restart"/>
            <w:tcBorders>
              <w:top w:val="single" w:sz="4" w:space="0" w:color="auto"/>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134" w:type="dxa"/>
            <w:gridSpan w:val="2"/>
            <w:vMerge w:val="restart"/>
            <w:tcBorders>
              <w:top w:val="single" w:sz="4" w:space="0" w:color="auto"/>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276" w:type="dxa"/>
            <w:gridSpan w:val="3"/>
            <w:vMerge w:val="restart"/>
            <w:tcBorders>
              <w:top w:val="single" w:sz="4" w:space="0" w:color="auto"/>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r w:rsidRPr="00D40195">
              <w:rPr>
                <w:color w:val="000000"/>
                <w:sz w:val="20"/>
              </w:rPr>
              <w:t>Управление капитального строительства</w:t>
            </w:r>
          </w:p>
        </w:tc>
        <w:tc>
          <w:tcPr>
            <w:tcW w:w="1984" w:type="dxa"/>
            <w:gridSpan w:val="2"/>
            <w:tcBorders>
              <w:top w:val="single" w:sz="2" w:space="0" w:color="auto"/>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r w:rsidRPr="00D40195">
              <w:rPr>
                <w:color w:val="000000"/>
                <w:sz w:val="20"/>
              </w:rPr>
              <w:t>Всего, в том числе:</w:t>
            </w:r>
          </w:p>
        </w:tc>
        <w:tc>
          <w:tcPr>
            <w:tcW w:w="1276" w:type="dxa"/>
            <w:gridSpan w:val="2"/>
            <w:tcBorders>
              <w:top w:val="single" w:sz="2"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2"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134" w:type="dxa"/>
            <w:gridSpan w:val="2"/>
            <w:tcBorders>
              <w:top w:val="single" w:sz="2"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2"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2" w:space="0" w:color="auto"/>
              <w:left w:val="single" w:sz="2" w:space="0" w:color="auto"/>
              <w:bottom w:val="single" w:sz="4" w:space="0" w:color="auto"/>
              <w:right w:val="single" w:sz="2" w:space="0" w:color="auto"/>
            </w:tcBorders>
            <w:vAlign w:val="center"/>
          </w:tcPr>
          <w:p w:rsidR="008C1956" w:rsidRPr="00674474" w:rsidRDefault="008C1956" w:rsidP="007964A1">
            <w:pPr>
              <w:widowControl w:val="0"/>
              <w:autoSpaceDE w:val="0"/>
              <w:autoSpaceDN w:val="0"/>
              <w:adjustRightInd w:val="0"/>
              <w:jc w:val="center"/>
              <w:rPr>
                <w:color w:val="000000"/>
                <w:sz w:val="20"/>
              </w:rPr>
            </w:pPr>
            <w:r w:rsidRPr="00674474">
              <w:rPr>
                <w:color w:val="000000"/>
                <w:sz w:val="20"/>
              </w:rPr>
              <w:t>0,00</w:t>
            </w:r>
          </w:p>
        </w:tc>
      </w:tr>
      <w:tr w:rsidR="008C1956" w:rsidRPr="00D40195" w:rsidTr="009E6870">
        <w:trPr>
          <w:gridAfter w:val="1"/>
          <w:wAfter w:w="659" w:type="dxa"/>
          <w:trHeight w:val="495"/>
        </w:trPr>
        <w:tc>
          <w:tcPr>
            <w:tcW w:w="568" w:type="dxa"/>
            <w:gridSpan w:val="2"/>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2693"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843"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134" w:type="dxa"/>
            <w:gridSpan w:val="2"/>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276"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984" w:type="dxa"/>
            <w:gridSpan w:val="2"/>
            <w:tcBorders>
              <w:top w:val="single" w:sz="4" w:space="0" w:color="auto"/>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r w:rsidRPr="00D40195">
              <w:rPr>
                <w:color w:val="000000"/>
                <w:sz w:val="20"/>
              </w:rPr>
              <w:t xml:space="preserve">Областной бюджет </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134"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7964A1">
            <w:pPr>
              <w:widowControl w:val="0"/>
              <w:autoSpaceDE w:val="0"/>
              <w:autoSpaceDN w:val="0"/>
              <w:adjustRightInd w:val="0"/>
              <w:jc w:val="center"/>
              <w:rPr>
                <w:color w:val="000000"/>
                <w:sz w:val="20"/>
              </w:rPr>
            </w:pPr>
            <w:r w:rsidRPr="00674474">
              <w:rPr>
                <w:color w:val="000000"/>
                <w:sz w:val="20"/>
              </w:rPr>
              <w:t>0,00</w:t>
            </w:r>
          </w:p>
        </w:tc>
      </w:tr>
      <w:tr w:rsidR="008C1956" w:rsidRPr="00D40195" w:rsidTr="009E6870">
        <w:trPr>
          <w:gridAfter w:val="1"/>
          <w:wAfter w:w="659" w:type="dxa"/>
          <w:trHeight w:val="420"/>
        </w:trPr>
        <w:tc>
          <w:tcPr>
            <w:tcW w:w="568" w:type="dxa"/>
            <w:gridSpan w:val="2"/>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2693"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843"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134" w:type="dxa"/>
            <w:gridSpan w:val="2"/>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276"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984" w:type="dxa"/>
            <w:gridSpan w:val="2"/>
            <w:tcBorders>
              <w:top w:val="single" w:sz="4" w:space="0" w:color="auto"/>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r w:rsidRPr="00D40195">
              <w:rPr>
                <w:color w:val="000000"/>
                <w:sz w:val="20"/>
              </w:rPr>
              <w:t xml:space="preserve">Федеральный бюджет </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134"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7964A1">
            <w:pPr>
              <w:widowControl w:val="0"/>
              <w:autoSpaceDE w:val="0"/>
              <w:autoSpaceDN w:val="0"/>
              <w:adjustRightInd w:val="0"/>
              <w:jc w:val="center"/>
              <w:rPr>
                <w:color w:val="000000"/>
                <w:sz w:val="20"/>
              </w:rPr>
            </w:pPr>
            <w:r w:rsidRPr="00674474">
              <w:rPr>
                <w:color w:val="000000"/>
                <w:sz w:val="20"/>
              </w:rPr>
              <w:t>0,00</w:t>
            </w:r>
          </w:p>
        </w:tc>
      </w:tr>
      <w:tr w:rsidR="008C1956" w:rsidRPr="00D40195" w:rsidTr="009E6870">
        <w:trPr>
          <w:gridAfter w:val="1"/>
          <w:wAfter w:w="659" w:type="dxa"/>
          <w:trHeight w:val="540"/>
        </w:trPr>
        <w:tc>
          <w:tcPr>
            <w:tcW w:w="568" w:type="dxa"/>
            <w:gridSpan w:val="2"/>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2693"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843"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134" w:type="dxa"/>
            <w:gridSpan w:val="2"/>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276" w:type="dxa"/>
            <w:gridSpan w:val="3"/>
            <w:vMerge/>
            <w:tcBorders>
              <w:left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984" w:type="dxa"/>
            <w:gridSpan w:val="2"/>
            <w:tcBorders>
              <w:top w:val="single" w:sz="4" w:space="0" w:color="auto"/>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r w:rsidRPr="00D40195">
              <w:rPr>
                <w:color w:val="000000"/>
                <w:sz w:val="20"/>
              </w:rPr>
              <w:t xml:space="preserve">Местный бюджет </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134"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4" w:space="0" w:color="auto"/>
              <w:right w:val="single" w:sz="2" w:space="0" w:color="auto"/>
            </w:tcBorders>
            <w:vAlign w:val="center"/>
          </w:tcPr>
          <w:p w:rsidR="008C1956" w:rsidRPr="00674474" w:rsidRDefault="008C1956" w:rsidP="007964A1">
            <w:pPr>
              <w:widowControl w:val="0"/>
              <w:autoSpaceDE w:val="0"/>
              <w:autoSpaceDN w:val="0"/>
              <w:adjustRightInd w:val="0"/>
              <w:jc w:val="center"/>
              <w:rPr>
                <w:color w:val="000000"/>
                <w:sz w:val="20"/>
              </w:rPr>
            </w:pPr>
            <w:r w:rsidRPr="00674474">
              <w:rPr>
                <w:color w:val="000000"/>
                <w:sz w:val="20"/>
              </w:rPr>
              <w:t>0,00</w:t>
            </w:r>
          </w:p>
        </w:tc>
      </w:tr>
      <w:tr w:rsidR="008C1956" w:rsidRPr="00D40195" w:rsidTr="009E6870">
        <w:trPr>
          <w:gridAfter w:val="1"/>
          <w:wAfter w:w="659" w:type="dxa"/>
          <w:trHeight w:val="570"/>
        </w:trPr>
        <w:tc>
          <w:tcPr>
            <w:tcW w:w="568" w:type="dxa"/>
            <w:gridSpan w:val="2"/>
            <w:vMerge/>
            <w:tcBorders>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2693" w:type="dxa"/>
            <w:gridSpan w:val="3"/>
            <w:vMerge/>
            <w:tcBorders>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843" w:type="dxa"/>
            <w:gridSpan w:val="3"/>
            <w:vMerge/>
            <w:tcBorders>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134" w:type="dxa"/>
            <w:gridSpan w:val="2"/>
            <w:vMerge/>
            <w:tcBorders>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276" w:type="dxa"/>
            <w:gridSpan w:val="3"/>
            <w:vMerge/>
            <w:tcBorders>
              <w:left w:val="single" w:sz="2" w:space="0" w:color="auto"/>
              <w:bottom w:val="single" w:sz="4"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p>
        </w:tc>
        <w:tc>
          <w:tcPr>
            <w:tcW w:w="1984" w:type="dxa"/>
            <w:gridSpan w:val="2"/>
            <w:tcBorders>
              <w:top w:val="single" w:sz="4" w:space="0" w:color="auto"/>
              <w:left w:val="single" w:sz="2" w:space="0" w:color="auto"/>
              <w:bottom w:val="single" w:sz="2" w:space="0" w:color="auto"/>
              <w:right w:val="single" w:sz="2" w:space="0" w:color="auto"/>
            </w:tcBorders>
          </w:tcPr>
          <w:p w:rsidR="008C1956" w:rsidRPr="00D40195" w:rsidRDefault="008C1956" w:rsidP="009F17D9">
            <w:pPr>
              <w:widowControl w:val="0"/>
              <w:autoSpaceDE w:val="0"/>
              <w:autoSpaceDN w:val="0"/>
              <w:adjustRightInd w:val="0"/>
              <w:rPr>
                <w:color w:val="000000"/>
                <w:sz w:val="20"/>
              </w:rPr>
            </w:pPr>
            <w:r w:rsidRPr="00D40195">
              <w:rPr>
                <w:color w:val="000000"/>
                <w:sz w:val="20"/>
              </w:rPr>
              <w:t xml:space="preserve">Прочие источники </w:t>
            </w:r>
          </w:p>
        </w:tc>
        <w:tc>
          <w:tcPr>
            <w:tcW w:w="1276" w:type="dxa"/>
            <w:gridSpan w:val="2"/>
            <w:tcBorders>
              <w:top w:val="single" w:sz="4" w:space="0" w:color="auto"/>
              <w:left w:val="single" w:sz="2" w:space="0" w:color="auto"/>
              <w:bottom w:val="single" w:sz="2"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2"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134" w:type="dxa"/>
            <w:gridSpan w:val="2"/>
            <w:tcBorders>
              <w:top w:val="single" w:sz="4" w:space="0" w:color="auto"/>
              <w:left w:val="single" w:sz="2" w:space="0" w:color="auto"/>
              <w:bottom w:val="single" w:sz="2"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2" w:space="0" w:color="auto"/>
              <w:right w:val="single" w:sz="2" w:space="0" w:color="auto"/>
            </w:tcBorders>
            <w:vAlign w:val="center"/>
          </w:tcPr>
          <w:p w:rsidR="008C1956" w:rsidRPr="00674474" w:rsidRDefault="008C1956" w:rsidP="009F17D9">
            <w:pPr>
              <w:widowControl w:val="0"/>
              <w:autoSpaceDE w:val="0"/>
              <w:autoSpaceDN w:val="0"/>
              <w:adjustRightInd w:val="0"/>
              <w:jc w:val="center"/>
              <w:rPr>
                <w:color w:val="000000"/>
                <w:sz w:val="20"/>
              </w:rPr>
            </w:pPr>
            <w:r w:rsidRPr="00674474">
              <w:rPr>
                <w:color w:val="000000"/>
                <w:sz w:val="20"/>
              </w:rPr>
              <w:t>0,00</w:t>
            </w:r>
          </w:p>
        </w:tc>
        <w:tc>
          <w:tcPr>
            <w:tcW w:w="1276" w:type="dxa"/>
            <w:gridSpan w:val="2"/>
            <w:tcBorders>
              <w:top w:val="single" w:sz="4" w:space="0" w:color="auto"/>
              <w:left w:val="single" w:sz="2" w:space="0" w:color="auto"/>
              <w:bottom w:val="single" w:sz="2" w:space="0" w:color="auto"/>
              <w:right w:val="single" w:sz="2" w:space="0" w:color="auto"/>
            </w:tcBorders>
            <w:vAlign w:val="center"/>
          </w:tcPr>
          <w:p w:rsidR="008C1956" w:rsidRPr="00674474" w:rsidRDefault="008C1956" w:rsidP="007964A1">
            <w:pPr>
              <w:widowControl w:val="0"/>
              <w:autoSpaceDE w:val="0"/>
              <w:autoSpaceDN w:val="0"/>
              <w:adjustRightInd w:val="0"/>
              <w:jc w:val="center"/>
              <w:rPr>
                <w:color w:val="000000"/>
                <w:sz w:val="20"/>
              </w:rPr>
            </w:pPr>
            <w:r w:rsidRPr="00674474">
              <w:rPr>
                <w:color w:val="000000"/>
                <w:sz w:val="20"/>
              </w:rPr>
              <w:t>0,00</w:t>
            </w:r>
          </w:p>
        </w:tc>
      </w:tr>
      <w:tr w:rsidR="008C1956" w:rsidRPr="00927C16" w:rsidTr="00080A42">
        <w:tblPrEx>
          <w:jc w:val="center"/>
        </w:tblPrEx>
        <w:trPr>
          <w:gridBefore w:val="1"/>
          <w:wBefore w:w="86" w:type="dxa"/>
          <w:trHeight w:val="600"/>
          <w:jc w:val="center"/>
        </w:trPr>
        <w:tc>
          <w:tcPr>
            <w:tcW w:w="567" w:type="dxa"/>
            <w:gridSpan w:val="2"/>
            <w:vMerge w:val="restart"/>
            <w:tcBorders>
              <w:top w:val="single" w:sz="4" w:space="0" w:color="auto"/>
              <w:left w:val="single" w:sz="4" w:space="0" w:color="auto"/>
            </w:tcBorders>
            <w:shd w:val="clear" w:color="auto" w:fill="auto"/>
          </w:tcPr>
          <w:p w:rsidR="008C1956" w:rsidRDefault="008C1956" w:rsidP="00AA0444">
            <w:pPr>
              <w:pStyle w:val="ConsPlusNormal"/>
              <w:ind w:firstLine="0"/>
              <w:rPr>
                <w:rFonts w:ascii="Times New Roman" w:hAnsi="Times New Roman"/>
              </w:rPr>
            </w:pPr>
            <w:r>
              <w:rPr>
                <w:rFonts w:ascii="Times New Roman" w:hAnsi="Times New Roman"/>
              </w:rPr>
              <w:lastRenderedPageBreak/>
              <w:t>1.3</w:t>
            </w:r>
          </w:p>
        </w:tc>
        <w:tc>
          <w:tcPr>
            <w:tcW w:w="2946" w:type="dxa"/>
            <w:gridSpan w:val="3"/>
            <w:vMerge w:val="restart"/>
            <w:tcBorders>
              <w:top w:val="single" w:sz="4" w:space="0" w:color="auto"/>
              <w:left w:val="single" w:sz="4" w:space="0" w:color="auto"/>
              <w:right w:val="single" w:sz="2" w:space="0" w:color="auto"/>
            </w:tcBorders>
          </w:tcPr>
          <w:p w:rsidR="008C1956" w:rsidRDefault="008C1956" w:rsidP="00AA0444">
            <w:pPr>
              <w:pStyle w:val="ConsPlusNormal"/>
              <w:ind w:firstLine="0"/>
              <w:rPr>
                <w:rFonts w:ascii="Times New Roman" w:hAnsi="Times New Roman"/>
              </w:rPr>
            </w:pPr>
            <w:r>
              <w:rPr>
                <w:rFonts w:ascii="Times New Roman" w:hAnsi="Times New Roman"/>
              </w:rPr>
              <w:t>Мероприятие 4.3.</w:t>
            </w:r>
          </w:p>
          <w:p w:rsidR="008C1956" w:rsidRPr="00FF0A73" w:rsidRDefault="008C1956" w:rsidP="00AA0444">
            <w:pPr>
              <w:pStyle w:val="ConsPlusNormal"/>
              <w:ind w:firstLine="0"/>
              <w:jc w:val="both"/>
              <w:rPr>
                <w:rFonts w:ascii="Times New Roman" w:hAnsi="Times New Roman"/>
              </w:rPr>
            </w:pPr>
            <w:r>
              <w:rPr>
                <w:rFonts w:ascii="Times New Roman" w:hAnsi="Times New Roman"/>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1844" w:type="dxa"/>
            <w:gridSpan w:val="3"/>
            <w:vMerge w:val="restart"/>
            <w:tcBorders>
              <w:top w:val="single" w:sz="4" w:space="0" w:color="auto"/>
              <w:left w:val="single" w:sz="2" w:space="0" w:color="auto"/>
              <w:right w:val="single" w:sz="2" w:space="0" w:color="auto"/>
            </w:tcBorders>
          </w:tcPr>
          <w:p w:rsidR="008C1956" w:rsidRPr="00FF0A73" w:rsidRDefault="008C1956" w:rsidP="00AA0444">
            <w:pPr>
              <w:pStyle w:val="ConsPlusNormal"/>
              <w:ind w:firstLine="0"/>
              <w:rPr>
                <w:rFonts w:ascii="Times New Roman" w:hAnsi="Times New Roman"/>
              </w:rPr>
            </w:pPr>
            <w:r>
              <w:rPr>
                <w:rFonts w:ascii="Times New Roman" w:hAnsi="Times New Roman"/>
              </w:rPr>
              <w:t>Прочие</w:t>
            </w:r>
          </w:p>
        </w:tc>
        <w:tc>
          <w:tcPr>
            <w:tcW w:w="1136" w:type="dxa"/>
            <w:gridSpan w:val="3"/>
            <w:vMerge w:val="restart"/>
            <w:tcBorders>
              <w:top w:val="single" w:sz="4" w:space="0" w:color="auto"/>
              <w:left w:val="single" w:sz="2" w:space="0" w:color="auto"/>
              <w:right w:val="single" w:sz="2" w:space="0" w:color="auto"/>
            </w:tcBorders>
          </w:tcPr>
          <w:p w:rsidR="008C1956" w:rsidRPr="00FF0A73" w:rsidRDefault="008C1956" w:rsidP="00AA0444">
            <w:pPr>
              <w:pStyle w:val="ConsPlusNormal"/>
              <w:ind w:firstLine="0"/>
              <w:rPr>
                <w:rFonts w:ascii="Times New Roman" w:hAnsi="Times New Roman"/>
              </w:rPr>
            </w:pPr>
            <w:r>
              <w:rPr>
                <w:rFonts w:ascii="Times New Roman" w:hAnsi="Times New Roman"/>
              </w:rPr>
              <w:t>2023-2025</w:t>
            </w:r>
          </w:p>
        </w:tc>
        <w:tc>
          <w:tcPr>
            <w:tcW w:w="1560" w:type="dxa"/>
            <w:gridSpan w:val="2"/>
            <w:vMerge w:val="restart"/>
            <w:tcBorders>
              <w:top w:val="single" w:sz="4" w:space="0" w:color="auto"/>
              <w:left w:val="single" w:sz="2" w:space="0" w:color="auto"/>
              <w:right w:val="single" w:sz="2" w:space="0" w:color="auto"/>
            </w:tcBorders>
          </w:tcPr>
          <w:p w:rsidR="008C1956" w:rsidRPr="00A566F9" w:rsidRDefault="008C1956" w:rsidP="00AA0444">
            <w:pPr>
              <w:pStyle w:val="ConsPlusNormal"/>
              <w:ind w:firstLine="0"/>
              <w:rPr>
                <w:rFonts w:ascii="Times New Roman" w:hAnsi="Times New Roman"/>
              </w:rPr>
            </w:pPr>
            <w:r w:rsidRPr="00A566F9">
              <w:rPr>
                <w:rFonts w:ascii="Times New Roman" w:hAnsi="Times New Roman"/>
              </w:rPr>
              <w:t>Управление капитального строительства</w:t>
            </w:r>
          </w:p>
        </w:tc>
        <w:tc>
          <w:tcPr>
            <w:tcW w:w="1701" w:type="dxa"/>
            <w:gridSpan w:val="2"/>
            <w:tcBorders>
              <w:top w:val="single" w:sz="4" w:space="0" w:color="auto"/>
              <w:left w:val="single" w:sz="2" w:space="0" w:color="auto"/>
              <w:bottom w:val="single" w:sz="4" w:space="0" w:color="auto"/>
              <w:right w:val="single" w:sz="2" w:space="0" w:color="auto"/>
            </w:tcBorders>
          </w:tcPr>
          <w:p w:rsidR="008C1956" w:rsidRPr="00FF0A73" w:rsidRDefault="008C1956" w:rsidP="00AA0444">
            <w:pPr>
              <w:jc w:val="both"/>
              <w:rPr>
                <w:sz w:val="20"/>
              </w:rPr>
            </w:pPr>
            <w:r w:rsidRPr="00FF0A73">
              <w:rPr>
                <w:sz w:val="20"/>
              </w:rPr>
              <w:t>Всего, в том числе:</w:t>
            </w:r>
          </w:p>
        </w:tc>
        <w:tc>
          <w:tcPr>
            <w:tcW w:w="1269" w:type="dxa"/>
            <w:gridSpan w:val="2"/>
            <w:tcBorders>
              <w:top w:val="single" w:sz="4" w:space="0" w:color="auto"/>
              <w:left w:val="single" w:sz="2" w:space="0" w:color="auto"/>
              <w:bottom w:val="single" w:sz="4" w:space="0" w:color="auto"/>
              <w:right w:val="single" w:sz="2" w:space="0" w:color="auto"/>
            </w:tcBorders>
          </w:tcPr>
          <w:p w:rsidR="008C1956" w:rsidRPr="005108D7" w:rsidRDefault="008C1956" w:rsidP="007964A1">
            <w:pPr>
              <w:pStyle w:val="ConsPlusNormal"/>
              <w:widowControl/>
              <w:ind w:firstLine="0"/>
              <w:jc w:val="center"/>
              <w:rPr>
                <w:rFonts w:ascii="Times New Roman" w:hAnsi="Times New Roman"/>
                <w:b/>
              </w:rPr>
            </w:pPr>
            <w:r w:rsidRPr="005108D7">
              <w:rPr>
                <w:rFonts w:ascii="Times New Roman" w:hAnsi="Times New Roman"/>
                <w:b/>
              </w:rPr>
              <w:t>78666,40</w:t>
            </w:r>
          </w:p>
        </w:tc>
        <w:tc>
          <w:tcPr>
            <w:tcW w:w="1141" w:type="dxa"/>
            <w:gridSpan w:val="2"/>
            <w:tcBorders>
              <w:top w:val="single" w:sz="4" w:space="0" w:color="auto"/>
              <w:left w:val="single" w:sz="2" w:space="0" w:color="auto"/>
              <w:bottom w:val="single" w:sz="4" w:space="0" w:color="auto"/>
              <w:right w:val="single" w:sz="2" w:space="0" w:color="auto"/>
            </w:tcBorders>
          </w:tcPr>
          <w:p w:rsidR="008C1956" w:rsidRPr="00FA4ACC" w:rsidRDefault="008C1956" w:rsidP="007964A1">
            <w:pPr>
              <w:pStyle w:val="ConsPlusNormal"/>
              <w:widowControl/>
              <w:ind w:firstLine="0"/>
              <w:jc w:val="center"/>
              <w:rPr>
                <w:rFonts w:ascii="Times New Roman" w:hAnsi="Times New Roman"/>
                <w:b/>
              </w:rPr>
            </w:pPr>
            <w:r w:rsidRPr="00FA4ACC">
              <w:rPr>
                <w:rFonts w:ascii="Times New Roman" w:hAnsi="Times New Roman"/>
                <w:b/>
              </w:rPr>
              <w:t>0,00</w:t>
            </w:r>
          </w:p>
        </w:tc>
        <w:tc>
          <w:tcPr>
            <w:tcW w:w="1801" w:type="dxa"/>
            <w:gridSpan w:val="2"/>
            <w:tcBorders>
              <w:top w:val="single" w:sz="4" w:space="0" w:color="auto"/>
              <w:left w:val="single" w:sz="2" w:space="0" w:color="auto"/>
              <w:bottom w:val="single" w:sz="4" w:space="0" w:color="auto"/>
              <w:right w:val="single" w:sz="2" w:space="0" w:color="auto"/>
            </w:tcBorders>
          </w:tcPr>
          <w:p w:rsidR="008C1956" w:rsidRPr="00FA4ACC" w:rsidRDefault="008C1956" w:rsidP="007964A1">
            <w:pPr>
              <w:pStyle w:val="ConsPlusNormal"/>
              <w:widowControl/>
              <w:ind w:firstLine="0"/>
              <w:jc w:val="center"/>
              <w:rPr>
                <w:rFonts w:ascii="Times New Roman" w:hAnsi="Times New Roman"/>
                <w:b/>
              </w:rPr>
            </w:pPr>
            <w:r w:rsidRPr="00FA4ACC">
              <w:rPr>
                <w:rFonts w:ascii="Times New Roman" w:hAnsi="Times New Roman"/>
                <w:b/>
              </w:rPr>
              <w:t>0,00</w:t>
            </w:r>
          </w:p>
        </w:tc>
        <w:tc>
          <w:tcPr>
            <w:tcW w:w="1276" w:type="dxa"/>
            <w:gridSpan w:val="2"/>
            <w:tcBorders>
              <w:top w:val="single" w:sz="4" w:space="0" w:color="auto"/>
              <w:left w:val="single" w:sz="2" w:space="0" w:color="auto"/>
              <w:bottom w:val="single" w:sz="4" w:space="0" w:color="auto"/>
              <w:right w:val="single" w:sz="2" w:space="0" w:color="auto"/>
            </w:tcBorders>
          </w:tcPr>
          <w:p w:rsidR="008C1956" w:rsidRPr="00FA4ACC" w:rsidRDefault="008C1956" w:rsidP="007964A1">
            <w:pPr>
              <w:pStyle w:val="ConsPlusNormal"/>
              <w:widowControl/>
              <w:ind w:firstLine="0"/>
              <w:jc w:val="center"/>
              <w:rPr>
                <w:rFonts w:ascii="Times New Roman" w:hAnsi="Times New Roman"/>
                <w:b/>
              </w:rPr>
            </w:pPr>
            <w:r w:rsidRPr="00FA4ACC">
              <w:rPr>
                <w:rFonts w:ascii="Times New Roman" w:hAnsi="Times New Roman"/>
                <w:b/>
              </w:rPr>
              <w:t>0,00</w:t>
            </w:r>
          </w:p>
        </w:tc>
        <w:tc>
          <w:tcPr>
            <w:tcW w:w="1068" w:type="dxa"/>
            <w:gridSpan w:val="2"/>
            <w:tcBorders>
              <w:top w:val="single" w:sz="4" w:space="0" w:color="auto"/>
              <w:left w:val="single" w:sz="2" w:space="0" w:color="auto"/>
              <w:bottom w:val="single" w:sz="4" w:space="0" w:color="auto"/>
              <w:right w:val="single" w:sz="2" w:space="0" w:color="auto"/>
            </w:tcBorders>
          </w:tcPr>
          <w:p w:rsidR="008C1956" w:rsidRPr="005108D7" w:rsidRDefault="008C1956" w:rsidP="007964A1">
            <w:pPr>
              <w:pStyle w:val="ConsPlusNormal"/>
              <w:widowControl/>
              <w:ind w:firstLine="0"/>
              <w:jc w:val="center"/>
              <w:rPr>
                <w:rFonts w:ascii="Times New Roman" w:hAnsi="Times New Roman"/>
                <w:b/>
              </w:rPr>
            </w:pPr>
            <w:r w:rsidRPr="005108D7">
              <w:rPr>
                <w:rFonts w:ascii="Times New Roman" w:hAnsi="Times New Roman"/>
                <w:b/>
              </w:rPr>
              <w:t>78666,40</w:t>
            </w:r>
          </w:p>
        </w:tc>
      </w:tr>
      <w:tr w:rsidR="008C1956" w:rsidRPr="00B10E42" w:rsidTr="00080A42">
        <w:tblPrEx>
          <w:jc w:val="center"/>
        </w:tblPrEx>
        <w:trPr>
          <w:gridBefore w:val="1"/>
          <w:wBefore w:w="86" w:type="dxa"/>
          <w:trHeight w:val="360"/>
          <w:jc w:val="center"/>
        </w:trPr>
        <w:tc>
          <w:tcPr>
            <w:tcW w:w="567" w:type="dxa"/>
            <w:gridSpan w:val="2"/>
            <w:vMerge/>
            <w:tcBorders>
              <w:left w:val="single" w:sz="4" w:space="0" w:color="auto"/>
            </w:tcBorders>
            <w:shd w:val="clear" w:color="auto" w:fill="auto"/>
          </w:tcPr>
          <w:p w:rsidR="008C1956" w:rsidRDefault="008C1956" w:rsidP="00AA0444">
            <w:pPr>
              <w:pStyle w:val="ConsPlusNormal"/>
              <w:ind w:firstLine="0"/>
              <w:rPr>
                <w:rFonts w:ascii="Times New Roman" w:hAnsi="Times New Roman"/>
              </w:rPr>
            </w:pPr>
          </w:p>
        </w:tc>
        <w:tc>
          <w:tcPr>
            <w:tcW w:w="2946" w:type="dxa"/>
            <w:gridSpan w:val="3"/>
            <w:vMerge/>
            <w:tcBorders>
              <w:left w:val="single" w:sz="4" w:space="0" w:color="auto"/>
              <w:right w:val="single" w:sz="2" w:space="0" w:color="auto"/>
            </w:tcBorders>
          </w:tcPr>
          <w:p w:rsidR="008C1956" w:rsidRDefault="008C1956" w:rsidP="00AA0444">
            <w:pPr>
              <w:pStyle w:val="ConsPlusNormal"/>
              <w:ind w:firstLine="0"/>
              <w:rPr>
                <w:rFonts w:ascii="Times New Roman" w:hAnsi="Times New Roman"/>
              </w:rPr>
            </w:pPr>
          </w:p>
        </w:tc>
        <w:tc>
          <w:tcPr>
            <w:tcW w:w="1844" w:type="dxa"/>
            <w:gridSpan w:val="3"/>
            <w:vMerge/>
            <w:tcBorders>
              <w:left w:val="single" w:sz="2" w:space="0" w:color="auto"/>
              <w:right w:val="single" w:sz="2" w:space="0" w:color="auto"/>
            </w:tcBorders>
          </w:tcPr>
          <w:p w:rsidR="008C1956" w:rsidRDefault="008C1956" w:rsidP="00AA0444">
            <w:pPr>
              <w:pStyle w:val="ConsPlusNormal"/>
              <w:ind w:firstLine="0"/>
              <w:rPr>
                <w:rFonts w:ascii="Times New Roman" w:hAnsi="Times New Roman"/>
              </w:rPr>
            </w:pPr>
          </w:p>
        </w:tc>
        <w:tc>
          <w:tcPr>
            <w:tcW w:w="1136" w:type="dxa"/>
            <w:gridSpan w:val="3"/>
            <w:vMerge/>
            <w:tcBorders>
              <w:left w:val="single" w:sz="2" w:space="0" w:color="auto"/>
              <w:right w:val="single" w:sz="2" w:space="0" w:color="auto"/>
            </w:tcBorders>
          </w:tcPr>
          <w:p w:rsidR="008C1956" w:rsidRDefault="008C1956" w:rsidP="00AA0444">
            <w:pPr>
              <w:pStyle w:val="ConsPlusNormal"/>
              <w:ind w:firstLine="0"/>
              <w:rPr>
                <w:rFonts w:ascii="Times New Roman" w:hAnsi="Times New Roman"/>
              </w:rPr>
            </w:pPr>
          </w:p>
        </w:tc>
        <w:tc>
          <w:tcPr>
            <w:tcW w:w="1560" w:type="dxa"/>
            <w:gridSpan w:val="2"/>
            <w:vMerge/>
            <w:tcBorders>
              <w:left w:val="single" w:sz="2" w:space="0" w:color="auto"/>
              <w:right w:val="single" w:sz="2" w:space="0" w:color="auto"/>
            </w:tcBorders>
          </w:tcPr>
          <w:p w:rsidR="008C1956" w:rsidRPr="00A566F9" w:rsidRDefault="008C1956" w:rsidP="00AA0444">
            <w:pPr>
              <w:pStyle w:val="ConsPlusNormal"/>
              <w:ind w:firstLine="0"/>
              <w:rPr>
                <w:rFonts w:ascii="Times New Roman" w:hAnsi="Times New Roman"/>
              </w:rPr>
            </w:pPr>
          </w:p>
        </w:tc>
        <w:tc>
          <w:tcPr>
            <w:tcW w:w="1701" w:type="dxa"/>
            <w:gridSpan w:val="2"/>
            <w:tcBorders>
              <w:top w:val="single" w:sz="4" w:space="0" w:color="auto"/>
              <w:left w:val="single" w:sz="2" w:space="0" w:color="auto"/>
              <w:bottom w:val="single" w:sz="4" w:space="0" w:color="auto"/>
              <w:right w:val="single" w:sz="2" w:space="0" w:color="auto"/>
            </w:tcBorders>
          </w:tcPr>
          <w:p w:rsidR="008C1956" w:rsidRPr="00090F29" w:rsidRDefault="008C1956" w:rsidP="00AA0444">
            <w:pPr>
              <w:rPr>
                <w:sz w:val="20"/>
              </w:rPr>
            </w:pPr>
            <w:r w:rsidRPr="00090F29">
              <w:rPr>
                <w:sz w:val="20"/>
              </w:rPr>
              <w:t xml:space="preserve">Областной бюджет </w:t>
            </w:r>
          </w:p>
        </w:tc>
        <w:tc>
          <w:tcPr>
            <w:tcW w:w="1269" w:type="dxa"/>
            <w:gridSpan w:val="2"/>
            <w:tcBorders>
              <w:top w:val="single" w:sz="4" w:space="0" w:color="auto"/>
              <w:left w:val="single" w:sz="2" w:space="0" w:color="auto"/>
              <w:bottom w:val="single" w:sz="4" w:space="0" w:color="auto"/>
              <w:right w:val="single" w:sz="2" w:space="0" w:color="auto"/>
            </w:tcBorders>
          </w:tcPr>
          <w:p w:rsidR="008C1956" w:rsidRPr="005108D7" w:rsidRDefault="008C1956" w:rsidP="007964A1">
            <w:pPr>
              <w:pStyle w:val="ConsPlusNormal"/>
              <w:widowControl/>
              <w:ind w:firstLine="0"/>
              <w:jc w:val="center"/>
              <w:rPr>
                <w:rFonts w:ascii="Times New Roman" w:hAnsi="Times New Roman"/>
              </w:rPr>
            </w:pPr>
            <w:r w:rsidRPr="005108D7">
              <w:rPr>
                <w:rFonts w:ascii="Times New Roman" w:hAnsi="Times New Roman"/>
              </w:rPr>
              <w:t>3055,40</w:t>
            </w:r>
          </w:p>
        </w:tc>
        <w:tc>
          <w:tcPr>
            <w:tcW w:w="1141"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801"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276"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068" w:type="dxa"/>
            <w:gridSpan w:val="2"/>
            <w:tcBorders>
              <w:top w:val="single" w:sz="4" w:space="0" w:color="auto"/>
              <w:left w:val="single" w:sz="2" w:space="0" w:color="auto"/>
              <w:bottom w:val="single" w:sz="4" w:space="0" w:color="auto"/>
              <w:right w:val="single" w:sz="2" w:space="0" w:color="auto"/>
            </w:tcBorders>
          </w:tcPr>
          <w:p w:rsidR="008C1956" w:rsidRPr="005108D7" w:rsidRDefault="008C1956" w:rsidP="007964A1">
            <w:pPr>
              <w:pStyle w:val="ConsPlusNormal"/>
              <w:widowControl/>
              <w:ind w:firstLine="0"/>
              <w:jc w:val="center"/>
              <w:rPr>
                <w:rFonts w:ascii="Times New Roman" w:hAnsi="Times New Roman"/>
              </w:rPr>
            </w:pPr>
            <w:r w:rsidRPr="005108D7">
              <w:rPr>
                <w:rFonts w:ascii="Times New Roman" w:hAnsi="Times New Roman"/>
              </w:rPr>
              <w:t>3055,40</w:t>
            </w:r>
          </w:p>
        </w:tc>
      </w:tr>
      <w:tr w:rsidR="008C1956" w:rsidRPr="006271A3" w:rsidTr="00080A42">
        <w:tblPrEx>
          <w:jc w:val="center"/>
        </w:tblPrEx>
        <w:trPr>
          <w:gridBefore w:val="1"/>
          <w:wBefore w:w="86" w:type="dxa"/>
          <w:trHeight w:val="360"/>
          <w:jc w:val="center"/>
        </w:trPr>
        <w:tc>
          <w:tcPr>
            <w:tcW w:w="567" w:type="dxa"/>
            <w:gridSpan w:val="2"/>
            <w:vMerge/>
            <w:tcBorders>
              <w:left w:val="single" w:sz="4" w:space="0" w:color="auto"/>
            </w:tcBorders>
            <w:shd w:val="clear" w:color="auto" w:fill="auto"/>
          </w:tcPr>
          <w:p w:rsidR="008C1956" w:rsidRDefault="008C1956" w:rsidP="00AA0444">
            <w:pPr>
              <w:pStyle w:val="ConsPlusNormal"/>
              <w:ind w:firstLine="0"/>
              <w:rPr>
                <w:rFonts w:ascii="Times New Roman" w:hAnsi="Times New Roman"/>
              </w:rPr>
            </w:pPr>
          </w:p>
        </w:tc>
        <w:tc>
          <w:tcPr>
            <w:tcW w:w="2946" w:type="dxa"/>
            <w:gridSpan w:val="3"/>
            <w:vMerge/>
            <w:tcBorders>
              <w:left w:val="single" w:sz="4" w:space="0" w:color="auto"/>
              <w:right w:val="single" w:sz="2" w:space="0" w:color="auto"/>
            </w:tcBorders>
          </w:tcPr>
          <w:p w:rsidR="008C1956" w:rsidRDefault="008C1956" w:rsidP="00AA0444">
            <w:pPr>
              <w:pStyle w:val="ConsPlusNormal"/>
              <w:ind w:firstLine="0"/>
              <w:rPr>
                <w:rFonts w:ascii="Times New Roman" w:hAnsi="Times New Roman"/>
              </w:rPr>
            </w:pPr>
          </w:p>
        </w:tc>
        <w:tc>
          <w:tcPr>
            <w:tcW w:w="1844" w:type="dxa"/>
            <w:gridSpan w:val="3"/>
            <w:vMerge/>
            <w:tcBorders>
              <w:left w:val="single" w:sz="2" w:space="0" w:color="auto"/>
              <w:right w:val="single" w:sz="2" w:space="0" w:color="auto"/>
            </w:tcBorders>
          </w:tcPr>
          <w:p w:rsidR="008C1956" w:rsidRDefault="008C1956" w:rsidP="00AA0444">
            <w:pPr>
              <w:pStyle w:val="ConsPlusNormal"/>
              <w:ind w:firstLine="0"/>
              <w:rPr>
                <w:rFonts w:ascii="Times New Roman" w:hAnsi="Times New Roman"/>
              </w:rPr>
            </w:pPr>
          </w:p>
        </w:tc>
        <w:tc>
          <w:tcPr>
            <w:tcW w:w="1136" w:type="dxa"/>
            <w:gridSpan w:val="3"/>
            <w:vMerge/>
            <w:tcBorders>
              <w:left w:val="single" w:sz="2" w:space="0" w:color="auto"/>
              <w:right w:val="single" w:sz="2" w:space="0" w:color="auto"/>
            </w:tcBorders>
          </w:tcPr>
          <w:p w:rsidR="008C1956" w:rsidRDefault="008C1956" w:rsidP="00AA0444">
            <w:pPr>
              <w:pStyle w:val="ConsPlusNormal"/>
              <w:ind w:firstLine="0"/>
              <w:rPr>
                <w:rFonts w:ascii="Times New Roman" w:hAnsi="Times New Roman"/>
              </w:rPr>
            </w:pPr>
          </w:p>
        </w:tc>
        <w:tc>
          <w:tcPr>
            <w:tcW w:w="1560" w:type="dxa"/>
            <w:gridSpan w:val="2"/>
            <w:vMerge/>
            <w:tcBorders>
              <w:left w:val="single" w:sz="2" w:space="0" w:color="auto"/>
              <w:right w:val="single" w:sz="2" w:space="0" w:color="auto"/>
            </w:tcBorders>
          </w:tcPr>
          <w:p w:rsidR="008C1956" w:rsidRPr="00A566F9" w:rsidRDefault="008C1956" w:rsidP="00AA0444">
            <w:pPr>
              <w:pStyle w:val="ConsPlusNormal"/>
              <w:ind w:firstLine="0"/>
              <w:rPr>
                <w:rFonts w:ascii="Times New Roman" w:hAnsi="Times New Roman"/>
              </w:rPr>
            </w:pPr>
          </w:p>
        </w:tc>
        <w:tc>
          <w:tcPr>
            <w:tcW w:w="1701" w:type="dxa"/>
            <w:gridSpan w:val="2"/>
            <w:tcBorders>
              <w:top w:val="single" w:sz="4" w:space="0" w:color="auto"/>
              <w:left w:val="single" w:sz="2" w:space="0" w:color="auto"/>
              <w:bottom w:val="single" w:sz="4" w:space="0" w:color="auto"/>
              <w:right w:val="single" w:sz="2" w:space="0" w:color="auto"/>
            </w:tcBorders>
          </w:tcPr>
          <w:p w:rsidR="008C1956" w:rsidRPr="00090F29" w:rsidRDefault="008C1956" w:rsidP="00AA0444">
            <w:pPr>
              <w:rPr>
                <w:sz w:val="20"/>
              </w:rPr>
            </w:pPr>
            <w:r w:rsidRPr="00090F29">
              <w:rPr>
                <w:sz w:val="20"/>
              </w:rPr>
              <w:t xml:space="preserve">Федеральный бюджет </w:t>
            </w:r>
          </w:p>
        </w:tc>
        <w:tc>
          <w:tcPr>
            <w:tcW w:w="1269" w:type="dxa"/>
            <w:gridSpan w:val="2"/>
            <w:tcBorders>
              <w:top w:val="single" w:sz="4" w:space="0" w:color="auto"/>
              <w:left w:val="single" w:sz="2" w:space="0" w:color="auto"/>
              <w:bottom w:val="single" w:sz="4" w:space="0" w:color="auto"/>
              <w:right w:val="single" w:sz="2" w:space="0" w:color="auto"/>
            </w:tcBorders>
          </w:tcPr>
          <w:p w:rsidR="008C1956" w:rsidRPr="005108D7" w:rsidRDefault="008C1956" w:rsidP="007964A1">
            <w:pPr>
              <w:pStyle w:val="ConsPlusNormal"/>
              <w:widowControl/>
              <w:ind w:firstLine="0"/>
              <w:jc w:val="center"/>
              <w:rPr>
                <w:rFonts w:ascii="Times New Roman" w:hAnsi="Times New Roman"/>
              </w:rPr>
            </w:pPr>
            <w:r w:rsidRPr="005108D7">
              <w:rPr>
                <w:rFonts w:ascii="Times New Roman" w:hAnsi="Times New Roman"/>
              </w:rPr>
              <w:t>75611,00</w:t>
            </w:r>
          </w:p>
        </w:tc>
        <w:tc>
          <w:tcPr>
            <w:tcW w:w="1141"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801"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276"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068" w:type="dxa"/>
            <w:gridSpan w:val="2"/>
            <w:tcBorders>
              <w:top w:val="single" w:sz="4" w:space="0" w:color="auto"/>
              <w:left w:val="single" w:sz="2" w:space="0" w:color="auto"/>
              <w:bottom w:val="single" w:sz="4" w:space="0" w:color="auto"/>
              <w:right w:val="single" w:sz="2" w:space="0" w:color="auto"/>
            </w:tcBorders>
          </w:tcPr>
          <w:p w:rsidR="008C1956" w:rsidRPr="005108D7" w:rsidRDefault="008C1956" w:rsidP="007964A1">
            <w:pPr>
              <w:pStyle w:val="ConsPlusNormal"/>
              <w:widowControl/>
              <w:ind w:firstLine="0"/>
              <w:jc w:val="center"/>
              <w:rPr>
                <w:rFonts w:ascii="Times New Roman" w:hAnsi="Times New Roman"/>
              </w:rPr>
            </w:pPr>
            <w:r w:rsidRPr="005108D7">
              <w:rPr>
                <w:rFonts w:ascii="Times New Roman" w:hAnsi="Times New Roman"/>
              </w:rPr>
              <w:t>75611,00</w:t>
            </w:r>
          </w:p>
        </w:tc>
      </w:tr>
      <w:tr w:rsidR="008C1956" w:rsidRPr="00B10E42" w:rsidTr="00080A42">
        <w:tblPrEx>
          <w:jc w:val="center"/>
        </w:tblPrEx>
        <w:trPr>
          <w:gridBefore w:val="1"/>
          <w:wBefore w:w="86" w:type="dxa"/>
          <w:trHeight w:val="270"/>
          <w:jc w:val="center"/>
        </w:trPr>
        <w:tc>
          <w:tcPr>
            <w:tcW w:w="567" w:type="dxa"/>
            <w:gridSpan w:val="2"/>
            <w:vMerge/>
            <w:tcBorders>
              <w:left w:val="single" w:sz="4" w:space="0" w:color="auto"/>
            </w:tcBorders>
            <w:shd w:val="clear" w:color="auto" w:fill="auto"/>
          </w:tcPr>
          <w:p w:rsidR="008C1956" w:rsidRDefault="008C1956" w:rsidP="00AA0444">
            <w:pPr>
              <w:pStyle w:val="ConsPlusNormal"/>
              <w:ind w:firstLine="0"/>
              <w:rPr>
                <w:rFonts w:ascii="Times New Roman" w:hAnsi="Times New Roman"/>
              </w:rPr>
            </w:pPr>
          </w:p>
        </w:tc>
        <w:tc>
          <w:tcPr>
            <w:tcW w:w="2946" w:type="dxa"/>
            <w:gridSpan w:val="3"/>
            <w:vMerge/>
            <w:tcBorders>
              <w:left w:val="single" w:sz="4" w:space="0" w:color="auto"/>
              <w:right w:val="single" w:sz="2" w:space="0" w:color="auto"/>
            </w:tcBorders>
          </w:tcPr>
          <w:p w:rsidR="008C1956" w:rsidRDefault="008C1956" w:rsidP="00AA0444">
            <w:pPr>
              <w:pStyle w:val="ConsPlusNormal"/>
              <w:ind w:firstLine="0"/>
              <w:rPr>
                <w:rFonts w:ascii="Times New Roman" w:hAnsi="Times New Roman"/>
              </w:rPr>
            </w:pPr>
          </w:p>
        </w:tc>
        <w:tc>
          <w:tcPr>
            <w:tcW w:w="1844" w:type="dxa"/>
            <w:gridSpan w:val="3"/>
            <w:vMerge/>
            <w:tcBorders>
              <w:left w:val="single" w:sz="2" w:space="0" w:color="auto"/>
              <w:right w:val="single" w:sz="2" w:space="0" w:color="auto"/>
            </w:tcBorders>
          </w:tcPr>
          <w:p w:rsidR="008C1956" w:rsidRDefault="008C1956" w:rsidP="00AA0444">
            <w:pPr>
              <w:pStyle w:val="ConsPlusNormal"/>
              <w:ind w:firstLine="0"/>
              <w:rPr>
                <w:rFonts w:ascii="Times New Roman" w:hAnsi="Times New Roman"/>
              </w:rPr>
            </w:pPr>
          </w:p>
        </w:tc>
        <w:tc>
          <w:tcPr>
            <w:tcW w:w="1136" w:type="dxa"/>
            <w:gridSpan w:val="3"/>
            <w:vMerge/>
            <w:tcBorders>
              <w:left w:val="single" w:sz="2" w:space="0" w:color="auto"/>
              <w:right w:val="single" w:sz="2" w:space="0" w:color="auto"/>
            </w:tcBorders>
          </w:tcPr>
          <w:p w:rsidR="008C1956" w:rsidRDefault="008C1956" w:rsidP="00AA0444">
            <w:pPr>
              <w:pStyle w:val="ConsPlusNormal"/>
              <w:ind w:firstLine="0"/>
              <w:rPr>
                <w:rFonts w:ascii="Times New Roman" w:hAnsi="Times New Roman"/>
              </w:rPr>
            </w:pPr>
          </w:p>
        </w:tc>
        <w:tc>
          <w:tcPr>
            <w:tcW w:w="1560" w:type="dxa"/>
            <w:gridSpan w:val="2"/>
            <w:vMerge/>
            <w:tcBorders>
              <w:left w:val="single" w:sz="2" w:space="0" w:color="auto"/>
              <w:right w:val="single" w:sz="2" w:space="0" w:color="auto"/>
            </w:tcBorders>
          </w:tcPr>
          <w:p w:rsidR="008C1956" w:rsidRPr="00A566F9" w:rsidRDefault="008C1956" w:rsidP="00AA0444">
            <w:pPr>
              <w:pStyle w:val="ConsPlusNormal"/>
              <w:ind w:firstLine="0"/>
              <w:rPr>
                <w:rFonts w:ascii="Times New Roman" w:hAnsi="Times New Roman"/>
              </w:rPr>
            </w:pPr>
          </w:p>
        </w:tc>
        <w:tc>
          <w:tcPr>
            <w:tcW w:w="1701" w:type="dxa"/>
            <w:gridSpan w:val="2"/>
            <w:tcBorders>
              <w:top w:val="single" w:sz="4" w:space="0" w:color="auto"/>
              <w:left w:val="single" w:sz="2" w:space="0" w:color="auto"/>
              <w:bottom w:val="single" w:sz="4" w:space="0" w:color="auto"/>
              <w:right w:val="single" w:sz="2" w:space="0" w:color="auto"/>
            </w:tcBorders>
          </w:tcPr>
          <w:p w:rsidR="008C1956" w:rsidRPr="00090F29" w:rsidRDefault="008C1956" w:rsidP="00AA0444">
            <w:pPr>
              <w:rPr>
                <w:sz w:val="20"/>
              </w:rPr>
            </w:pPr>
            <w:r w:rsidRPr="00090F29">
              <w:rPr>
                <w:sz w:val="20"/>
              </w:rPr>
              <w:t xml:space="preserve">Местный бюджет </w:t>
            </w:r>
          </w:p>
        </w:tc>
        <w:tc>
          <w:tcPr>
            <w:tcW w:w="1269" w:type="dxa"/>
            <w:gridSpan w:val="2"/>
            <w:tcBorders>
              <w:top w:val="single" w:sz="4" w:space="0" w:color="auto"/>
              <w:left w:val="single" w:sz="2" w:space="0" w:color="auto"/>
              <w:bottom w:val="single" w:sz="4" w:space="0" w:color="auto"/>
              <w:right w:val="single" w:sz="2" w:space="0" w:color="auto"/>
            </w:tcBorders>
          </w:tcPr>
          <w:p w:rsidR="008C1956" w:rsidRPr="005108D7" w:rsidRDefault="008C1956" w:rsidP="007964A1">
            <w:pPr>
              <w:pStyle w:val="ConsPlusNormal"/>
              <w:widowControl/>
              <w:ind w:firstLine="0"/>
              <w:jc w:val="center"/>
              <w:rPr>
                <w:rFonts w:ascii="Times New Roman" w:hAnsi="Times New Roman"/>
              </w:rPr>
            </w:pPr>
            <w:r w:rsidRPr="005108D7">
              <w:rPr>
                <w:rFonts w:ascii="Times New Roman" w:hAnsi="Times New Roman"/>
              </w:rPr>
              <w:t>0,00</w:t>
            </w:r>
          </w:p>
        </w:tc>
        <w:tc>
          <w:tcPr>
            <w:tcW w:w="1141"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801"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276" w:type="dxa"/>
            <w:gridSpan w:val="2"/>
            <w:tcBorders>
              <w:top w:val="single" w:sz="4" w:space="0" w:color="auto"/>
              <w:left w:val="single" w:sz="2" w:space="0" w:color="auto"/>
              <w:bottom w:val="single" w:sz="4"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c>
          <w:tcPr>
            <w:tcW w:w="1068" w:type="dxa"/>
            <w:gridSpan w:val="2"/>
            <w:tcBorders>
              <w:top w:val="single" w:sz="4" w:space="0" w:color="auto"/>
              <w:left w:val="single" w:sz="2" w:space="0" w:color="auto"/>
              <w:bottom w:val="single" w:sz="4" w:space="0" w:color="auto"/>
              <w:right w:val="single" w:sz="2" w:space="0" w:color="auto"/>
            </w:tcBorders>
          </w:tcPr>
          <w:p w:rsidR="008C1956" w:rsidRPr="00B10E42"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r>
      <w:tr w:rsidR="008C1956" w:rsidRPr="006271A3" w:rsidTr="00080A42">
        <w:tblPrEx>
          <w:jc w:val="center"/>
        </w:tblPrEx>
        <w:trPr>
          <w:gridBefore w:val="1"/>
          <w:wBefore w:w="86" w:type="dxa"/>
          <w:trHeight w:val="210"/>
          <w:jc w:val="center"/>
        </w:trPr>
        <w:tc>
          <w:tcPr>
            <w:tcW w:w="567" w:type="dxa"/>
            <w:gridSpan w:val="2"/>
            <w:vMerge/>
            <w:tcBorders>
              <w:left w:val="single" w:sz="4" w:space="0" w:color="auto"/>
              <w:bottom w:val="single" w:sz="4" w:space="0" w:color="auto"/>
            </w:tcBorders>
            <w:shd w:val="clear" w:color="auto" w:fill="auto"/>
          </w:tcPr>
          <w:p w:rsidR="008C1956" w:rsidRDefault="008C1956" w:rsidP="00AA0444">
            <w:pPr>
              <w:pStyle w:val="ConsPlusNormal"/>
              <w:ind w:firstLine="0"/>
              <w:rPr>
                <w:rFonts w:ascii="Times New Roman" w:hAnsi="Times New Roman"/>
              </w:rPr>
            </w:pPr>
          </w:p>
        </w:tc>
        <w:tc>
          <w:tcPr>
            <w:tcW w:w="2946" w:type="dxa"/>
            <w:gridSpan w:val="3"/>
            <w:vMerge/>
            <w:tcBorders>
              <w:left w:val="single" w:sz="4" w:space="0" w:color="auto"/>
              <w:bottom w:val="single" w:sz="4" w:space="0" w:color="auto"/>
              <w:right w:val="single" w:sz="2" w:space="0" w:color="auto"/>
            </w:tcBorders>
          </w:tcPr>
          <w:p w:rsidR="008C1956" w:rsidRDefault="008C1956" w:rsidP="00AA0444">
            <w:pPr>
              <w:pStyle w:val="ConsPlusNormal"/>
              <w:ind w:firstLine="0"/>
              <w:rPr>
                <w:rFonts w:ascii="Times New Roman" w:hAnsi="Times New Roman"/>
              </w:rPr>
            </w:pPr>
          </w:p>
        </w:tc>
        <w:tc>
          <w:tcPr>
            <w:tcW w:w="1844" w:type="dxa"/>
            <w:gridSpan w:val="3"/>
            <w:vMerge/>
            <w:tcBorders>
              <w:left w:val="single" w:sz="2" w:space="0" w:color="auto"/>
              <w:bottom w:val="single" w:sz="4" w:space="0" w:color="auto"/>
              <w:right w:val="single" w:sz="2" w:space="0" w:color="auto"/>
            </w:tcBorders>
          </w:tcPr>
          <w:p w:rsidR="008C1956" w:rsidRDefault="008C1956" w:rsidP="00AA0444">
            <w:pPr>
              <w:pStyle w:val="ConsPlusNormal"/>
              <w:ind w:firstLine="0"/>
              <w:rPr>
                <w:rFonts w:ascii="Times New Roman" w:hAnsi="Times New Roman"/>
              </w:rPr>
            </w:pPr>
          </w:p>
        </w:tc>
        <w:tc>
          <w:tcPr>
            <w:tcW w:w="1136" w:type="dxa"/>
            <w:gridSpan w:val="3"/>
            <w:vMerge/>
            <w:tcBorders>
              <w:left w:val="single" w:sz="2" w:space="0" w:color="auto"/>
              <w:bottom w:val="single" w:sz="4" w:space="0" w:color="auto"/>
              <w:right w:val="single" w:sz="2" w:space="0" w:color="auto"/>
            </w:tcBorders>
          </w:tcPr>
          <w:p w:rsidR="008C1956" w:rsidRDefault="008C1956" w:rsidP="00AA0444">
            <w:pPr>
              <w:pStyle w:val="ConsPlusNormal"/>
              <w:ind w:firstLine="0"/>
              <w:rPr>
                <w:rFonts w:ascii="Times New Roman" w:hAnsi="Times New Roman"/>
              </w:rPr>
            </w:pPr>
          </w:p>
        </w:tc>
        <w:tc>
          <w:tcPr>
            <w:tcW w:w="1560" w:type="dxa"/>
            <w:gridSpan w:val="2"/>
            <w:vMerge/>
            <w:tcBorders>
              <w:left w:val="single" w:sz="2" w:space="0" w:color="auto"/>
              <w:bottom w:val="single" w:sz="4" w:space="0" w:color="auto"/>
              <w:right w:val="single" w:sz="2" w:space="0" w:color="auto"/>
            </w:tcBorders>
          </w:tcPr>
          <w:p w:rsidR="008C1956" w:rsidRPr="00A566F9" w:rsidRDefault="008C1956" w:rsidP="00AA0444">
            <w:pPr>
              <w:pStyle w:val="ConsPlusNormal"/>
              <w:ind w:firstLine="0"/>
              <w:rPr>
                <w:rFonts w:ascii="Times New Roman" w:hAnsi="Times New Roman"/>
              </w:rPr>
            </w:pPr>
          </w:p>
        </w:tc>
        <w:tc>
          <w:tcPr>
            <w:tcW w:w="1701" w:type="dxa"/>
            <w:gridSpan w:val="2"/>
            <w:tcBorders>
              <w:top w:val="single" w:sz="4" w:space="0" w:color="auto"/>
              <w:left w:val="single" w:sz="2" w:space="0" w:color="auto"/>
              <w:bottom w:val="single" w:sz="2" w:space="0" w:color="auto"/>
              <w:right w:val="single" w:sz="2" w:space="0" w:color="auto"/>
            </w:tcBorders>
          </w:tcPr>
          <w:p w:rsidR="008C1956" w:rsidRPr="00090F29" w:rsidRDefault="008C1956" w:rsidP="00AA0444">
            <w:pPr>
              <w:rPr>
                <w:sz w:val="20"/>
              </w:rPr>
            </w:pPr>
            <w:r w:rsidRPr="00090F29">
              <w:rPr>
                <w:sz w:val="20"/>
              </w:rPr>
              <w:t xml:space="preserve">Прочие источники </w:t>
            </w:r>
          </w:p>
        </w:tc>
        <w:tc>
          <w:tcPr>
            <w:tcW w:w="1269" w:type="dxa"/>
            <w:gridSpan w:val="2"/>
            <w:tcBorders>
              <w:top w:val="single" w:sz="4" w:space="0" w:color="auto"/>
              <w:left w:val="single" w:sz="2" w:space="0" w:color="auto"/>
              <w:bottom w:val="single" w:sz="2" w:space="0" w:color="auto"/>
              <w:right w:val="single" w:sz="2" w:space="0" w:color="auto"/>
            </w:tcBorders>
          </w:tcPr>
          <w:p w:rsidR="008C1956" w:rsidRPr="005108D7" w:rsidRDefault="008C1956" w:rsidP="007964A1">
            <w:pPr>
              <w:pStyle w:val="ConsPlusNormal"/>
              <w:widowControl/>
              <w:ind w:firstLine="0"/>
              <w:jc w:val="center"/>
              <w:rPr>
                <w:rFonts w:ascii="Times New Roman" w:hAnsi="Times New Roman"/>
              </w:rPr>
            </w:pPr>
            <w:r w:rsidRPr="005108D7">
              <w:rPr>
                <w:rFonts w:ascii="Times New Roman" w:hAnsi="Times New Roman"/>
              </w:rPr>
              <w:t>0,00</w:t>
            </w:r>
          </w:p>
        </w:tc>
        <w:tc>
          <w:tcPr>
            <w:tcW w:w="1141" w:type="dxa"/>
            <w:gridSpan w:val="2"/>
            <w:tcBorders>
              <w:top w:val="single" w:sz="4" w:space="0" w:color="auto"/>
              <w:left w:val="single" w:sz="2" w:space="0" w:color="auto"/>
              <w:bottom w:val="single" w:sz="2" w:space="0" w:color="auto"/>
              <w:right w:val="single" w:sz="2" w:space="0" w:color="auto"/>
            </w:tcBorders>
          </w:tcPr>
          <w:p w:rsidR="008C1956" w:rsidRPr="00FF0A73" w:rsidRDefault="008C1956" w:rsidP="007964A1">
            <w:pPr>
              <w:pStyle w:val="ConsPlusNormal"/>
              <w:widowControl/>
              <w:ind w:firstLine="0"/>
              <w:jc w:val="center"/>
              <w:rPr>
                <w:rFonts w:ascii="Times New Roman" w:hAnsi="Times New Roman"/>
              </w:rPr>
            </w:pPr>
            <w:r w:rsidRPr="00FF0A73">
              <w:rPr>
                <w:rFonts w:ascii="Times New Roman" w:hAnsi="Times New Roman"/>
              </w:rPr>
              <w:t>0,00</w:t>
            </w:r>
          </w:p>
        </w:tc>
        <w:tc>
          <w:tcPr>
            <w:tcW w:w="1801" w:type="dxa"/>
            <w:gridSpan w:val="2"/>
            <w:tcBorders>
              <w:top w:val="single" w:sz="4" w:space="0" w:color="auto"/>
              <w:left w:val="single" w:sz="2" w:space="0" w:color="auto"/>
              <w:bottom w:val="single" w:sz="2" w:space="0" w:color="auto"/>
              <w:right w:val="single" w:sz="2" w:space="0" w:color="auto"/>
            </w:tcBorders>
          </w:tcPr>
          <w:p w:rsidR="008C1956" w:rsidRPr="00FF0A73" w:rsidRDefault="008C1956"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gridSpan w:val="2"/>
            <w:tcBorders>
              <w:top w:val="single" w:sz="4" w:space="0" w:color="auto"/>
              <w:left w:val="single" w:sz="2" w:space="0" w:color="auto"/>
              <w:bottom w:val="single" w:sz="2" w:space="0" w:color="auto"/>
              <w:right w:val="single" w:sz="2" w:space="0" w:color="auto"/>
            </w:tcBorders>
          </w:tcPr>
          <w:p w:rsidR="008C1956" w:rsidRPr="00FF0A73" w:rsidRDefault="008C1956" w:rsidP="007964A1">
            <w:pPr>
              <w:pStyle w:val="ConsPlusNormal"/>
              <w:widowControl/>
              <w:ind w:firstLine="0"/>
              <w:jc w:val="center"/>
              <w:rPr>
                <w:rFonts w:ascii="Times New Roman" w:hAnsi="Times New Roman"/>
              </w:rPr>
            </w:pPr>
            <w:r w:rsidRPr="00FF0A73">
              <w:rPr>
                <w:rFonts w:ascii="Times New Roman" w:hAnsi="Times New Roman"/>
              </w:rPr>
              <w:t>0,00</w:t>
            </w:r>
          </w:p>
        </w:tc>
        <w:tc>
          <w:tcPr>
            <w:tcW w:w="1068" w:type="dxa"/>
            <w:gridSpan w:val="2"/>
            <w:tcBorders>
              <w:top w:val="single" w:sz="4" w:space="0" w:color="auto"/>
              <w:left w:val="single" w:sz="2" w:space="0" w:color="auto"/>
              <w:bottom w:val="single" w:sz="2" w:space="0" w:color="auto"/>
              <w:right w:val="single" w:sz="2" w:space="0" w:color="auto"/>
            </w:tcBorders>
          </w:tcPr>
          <w:p w:rsidR="008C1956" w:rsidRPr="006271A3" w:rsidRDefault="008C1956" w:rsidP="007964A1">
            <w:pPr>
              <w:pStyle w:val="ConsPlusNormal"/>
              <w:widowControl/>
              <w:ind w:firstLine="0"/>
              <w:jc w:val="center"/>
              <w:rPr>
                <w:rFonts w:ascii="Times New Roman" w:hAnsi="Times New Roman"/>
              </w:rPr>
            </w:pPr>
            <w:r w:rsidRPr="006271A3">
              <w:rPr>
                <w:rFonts w:ascii="Times New Roman" w:hAnsi="Times New Roman"/>
              </w:rPr>
              <w:t>0,00</w:t>
            </w:r>
          </w:p>
        </w:tc>
      </w:tr>
    </w:tbl>
    <w:p w:rsidR="00CA483D" w:rsidRPr="00D40195" w:rsidRDefault="00CA483D" w:rsidP="00CA483D">
      <w:pPr>
        <w:widowControl w:val="0"/>
        <w:autoSpaceDE w:val="0"/>
        <w:autoSpaceDN w:val="0"/>
        <w:adjustRightInd w:val="0"/>
        <w:jc w:val="center"/>
        <w:rPr>
          <w:color w:val="000000"/>
          <w:sz w:val="24"/>
          <w:szCs w:val="24"/>
        </w:rPr>
      </w:pPr>
    </w:p>
    <w:p w:rsidR="00C11D94" w:rsidRDefault="00C11D94" w:rsidP="00CA483D">
      <w:pPr>
        <w:autoSpaceDE w:val="0"/>
        <w:autoSpaceDN w:val="0"/>
        <w:adjustRightInd w:val="0"/>
        <w:outlineLvl w:val="0"/>
        <w:sectPr w:rsidR="00C11D94" w:rsidSect="00FC663F">
          <w:pgSz w:w="16840" w:h="11910" w:orient="landscape"/>
          <w:pgMar w:top="567" w:right="1134" w:bottom="1134" w:left="1134" w:header="488" w:footer="0" w:gutter="0"/>
          <w:cols w:space="720"/>
          <w:noEndnote/>
          <w:docGrid w:linePitch="354"/>
        </w:sectPr>
      </w:pPr>
    </w:p>
    <w:p w:rsidR="00CA483D" w:rsidRPr="00D40195" w:rsidRDefault="00CA483D" w:rsidP="00C11D94">
      <w:pPr>
        <w:jc w:val="center"/>
        <w:rPr>
          <w:sz w:val="28"/>
          <w:szCs w:val="28"/>
        </w:rPr>
      </w:pPr>
      <w:r w:rsidRPr="00D40195">
        <w:rPr>
          <w:sz w:val="28"/>
          <w:szCs w:val="28"/>
        </w:rPr>
        <w:lastRenderedPageBreak/>
        <w:t>2.6. Ресурсное обеспечение Подпрограммы</w:t>
      </w:r>
    </w:p>
    <w:p w:rsidR="00CA483D" w:rsidRPr="00D40195" w:rsidRDefault="00C11D94" w:rsidP="00C11D94">
      <w:pPr>
        <w:widowControl w:val="0"/>
        <w:autoSpaceDE w:val="0"/>
        <w:autoSpaceDN w:val="0"/>
        <w:adjustRightInd w:val="0"/>
        <w:jc w:val="both"/>
        <w:rPr>
          <w:color w:val="000000"/>
          <w:sz w:val="28"/>
          <w:szCs w:val="28"/>
        </w:rPr>
      </w:pPr>
      <w:r>
        <w:rPr>
          <w:color w:val="000000"/>
          <w:sz w:val="28"/>
          <w:szCs w:val="28"/>
        </w:rPr>
        <w:t xml:space="preserve">          </w:t>
      </w:r>
      <w:r w:rsidR="00CA483D" w:rsidRPr="00D40195">
        <w:rPr>
          <w:color w:val="000000"/>
          <w:sz w:val="28"/>
          <w:szCs w:val="28"/>
        </w:rPr>
        <w:t>Основными источниками финансирования Подпрограммы являются:</w:t>
      </w:r>
    </w:p>
    <w:p w:rsidR="00CA483D" w:rsidRPr="00D40195" w:rsidRDefault="00CA483D" w:rsidP="00C11D94">
      <w:pPr>
        <w:widowControl w:val="0"/>
        <w:autoSpaceDE w:val="0"/>
        <w:autoSpaceDN w:val="0"/>
        <w:adjustRightInd w:val="0"/>
        <w:jc w:val="both"/>
        <w:rPr>
          <w:color w:val="000000"/>
          <w:sz w:val="28"/>
          <w:szCs w:val="28"/>
        </w:rPr>
      </w:pPr>
      <w:r w:rsidRPr="00D40195">
        <w:rPr>
          <w:color w:val="000000"/>
          <w:sz w:val="28"/>
          <w:szCs w:val="28"/>
        </w:rPr>
        <w:t>- средства федерального бюджета (</w:t>
      </w:r>
      <w:proofErr w:type="spellStart"/>
      <w:r w:rsidRPr="00D40195">
        <w:rPr>
          <w:color w:val="000000"/>
          <w:sz w:val="28"/>
          <w:szCs w:val="28"/>
        </w:rPr>
        <w:t>софинансирование</w:t>
      </w:r>
      <w:proofErr w:type="spellEnd"/>
      <w:r w:rsidRPr="00D40195">
        <w:rPr>
          <w:color w:val="000000"/>
          <w:sz w:val="28"/>
          <w:szCs w:val="28"/>
        </w:rPr>
        <w:t xml:space="preserve"> мероприятий Подпрограммы);</w:t>
      </w:r>
    </w:p>
    <w:p w:rsidR="00CA483D" w:rsidRPr="00D40195" w:rsidRDefault="00CA483D" w:rsidP="00C11D94">
      <w:pPr>
        <w:widowControl w:val="0"/>
        <w:autoSpaceDE w:val="0"/>
        <w:autoSpaceDN w:val="0"/>
        <w:adjustRightInd w:val="0"/>
        <w:jc w:val="both"/>
        <w:rPr>
          <w:color w:val="000000"/>
          <w:sz w:val="28"/>
          <w:szCs w:val="28"/>
        </w:rPr>
      </w:pPr>
      <w:r w:rsidRPr="00D40195">
        <w:rPr>
          <w:color w:val="000000"/>
          <w:sz w:val="28"/>
          <w:szCs w:val="28"/>
        </w:rPr>
        <w:t>- средства областного бюджета;</w:t>
      </w:r>
    </w:p>
    <w:p w:rsidR="00CA483D" w:rsidRPr="00D40195" w:rsidRDefault="00CA483D" w:rsidP="00C11D94">
      <w:pPr>
        <w:widowControl w:val="0"/>
        <w:autoSpaceDE w:val="0"/>
        <w:autoSpaceDN w:val="0"/>
        <w:adjustRightInd w:val="0"/>
        <w:jc w:val="both"/>
        <w:rPr>
          <w:color w:val="000000"/>
          <w:sz w:val="28"/>
          <w:szCs w:val="28"/>
        </w:rPr>
      </w:pPr>
      <w:r w:rsidRPr="00D40195">
        <w:rPr>
          <w:color w:val="000000"/>
          <w:sz w:val="28"/>
          <w:szCs w:val="28"/>
        </w:rPr>
        <w:t>- средства местного бюджета.</w:t>
      </w:r>
    </w:p>
    <w:p w:rsidR="00CA483D" w:rsidRPr="00D40195" w:rsidRDefault="00C11D94" w:rsidP="00C11D94">
      <w:pPr>
        <w:widowControl w:val="0"/>
        <w:autoSpaceDE w:val="0"/>
        <w:autoSpaceDN w:val="0"/>
        <w:adjustRightInd w:val="0"/>
        <w:jc w:val="both"/>
        <w:rPr>
          <w:color w:val="000000"/>
          <w:sz w:val="28"/>
          <w:szCs w:val="28"/>
        </w:rPr>
      </w:pPr>
      <w:r>
        <w:rPr>
          <w:color w:val="000000"/>
          <w:sz w:val="28"/>
          <w:szCs w:val="28"/>
        </w:rPr>
        <w:t xml:space="preserve">          </w:t>
      </w:r>
      <w:r w:rsidR="00CA483D" w:rsidRPr="00D40195">
        <w:rPr>
          <w:color w:val="000000"/>
          <w:sz w:val="28"/>
          <w:szCs w:val="28"/>
        </w:rPr>
        <w:t xml:space="preserve">Средства федерального бюджета поступают в целях </w:t>
      </w:r>
      <w:proofErr w:type="spellStart"/>
      <w:r w:rsidR="00CA483D" w:rsidRPr="00D40195">
        <w:rPr>
          <w:color w:val="000000"/>
          <w:sz w:val="28"/>
          <w:szCs w:val="28"/>
        </w:rPr>
        <w:t>софинансирования</w:t>
      </w:r>
      <w:proofErr w:type="spellEnd"/>
      <w:r w:rsidR="00CA483D" w:rsidRPr="00D40195">
        <w:rPr>
          <w:color w:val="000000"/>
          <w:sz w:val="28"/>
          <w:szCs w:val="28"/>
        </w:rPr>
        <w:t xml:space="preserve"> мероприятий  по предоставлению социальных выплат гражданам, проживающим в сельской местности, в том числе молодым семьям и молодым специалистам, с использованием средств социальных выплат на строительство (приобретение) жилых помещений.</w:t>
      </w:r>
    </w:p>
    <w:p w:rsidR="00CA483D" w:rsidRPr="00D40195" w:rsidRDefault="00C629E0" w:rsidP="00C11D94">
      <w:pPr>
        <w:widowControl w:val="0"/>
        <w:autoSpaceDE w:val="0"/>
        <w:autoSpaceDN w:val="0"/>
        <w:adjustRightInd w:val="0"/>
        <w:jc w:val="both"/>
        <w:rPr>
          <w:color w:val="000000"/>
          <w:sz w:val="28"/>
          <w:szCs w:val="28"/>
        </w:rPr>
      </w:pPr>
      <w:r>
        <w:rPr>
          <w:color w:val="000000"/>
          <w:sz w:val="28"/>
          <w:szCs w:val="28"/>
        </w:rPr>
        <w:t xml:space="preserve">          </w:t>
      </w:r>
      <w:r w:rsidR="00CA483D" w:rsidRPr="00D40195">
        <w:rPr>
          <w:color w:val="000000"/>
          <w:sz w:val="28"/>
          <w:szCs w:val="28"/>
        </w:rPr>
        <w:t>В 202</w:t>
      </w:r>
      <w:r w:rsidR="00075FF7">
        <w:rPr>
          <w:color w:val="000000"/>
          <w:sz w:val="28"/>
          <w:szCs w:val="28"/>
        </w:rPr>
        <w:t>4</w:t>
      </w:r>
      <w:r w:rsidR="00CA483D" w:rsidRPr="00D40195">
        <w:rPr>
          <w:color w:val="000000"/>
          <w:sz w:val="28"/>
          <w:szCs w:val="28"/>
        </w:rPr>
        <w:t>-202</w:t>
      </w:r>
      <w:r w:rsidR="00075FF7">
        <w:rPr>
          <w:color w:val="000000"/>
          <w:sz w:val="28"/>
          <w:szCs w:val="28"/>
        </w:rPr>
        <w:t>6</w:t>
      </w:r>
      <w:r w:rsidR="00CA483D" w:rsidRPr="00D40195">
        <w:rPr>
          <w:color w:val="000000"/>
          <w:sz w:val="28"/>
          <w:szCs w:val="28"/>
        </w:rPr>
        <w:t xml:space="preserve"> годах общий объём финансирования Подпрограммы за счёт всех источников финансирования составит </w:t>
      </w:r>
      <w:r w:rsidR="00075FF7" w:rsidRPr="00075FF7">
        <w:rPr>
          <w:b/>
          <w:color w:val="000000"/>
          <w:sz w:val="28"/>
          <w:szCs w:val="28"/>
        </w:rPr>
        <w:t>7682,80</w:t>
      </w:r>
      <w:r w:rsidR="00D232D3" w:rsidRPr="00AA0444">
        <w:rPr>
          <w:b/>
          <w:color w:val="000000"/>
          <w:sz w:val="28"/>
          <w:szCs w:val="28"/>
        </w:rPr>
        <w:t xml:space="preserve"> </w:t>
      </w:r>
      <w:proofErr w:type="spellStart"/>
      <w:r w:rsidR="00CA483D" w:rsidRPr="003310D7">
        <w:rPr>
          <w:color w:val="000000"/>
          <w:sz w:val="28"/>
          <w:szCs w:val="28"/>
        </w:rPr>
        <w:t>тыс.рублей</w:t>
      </w:r>
      <w:proofErr w:type="spellEnd"/>
      <w:r w:rsidR="00CA483D" w:rsidRPr="00D40195">
        <w:rPr>
          <w:color w:val="000000"/>
          <w:sz w:val="28"/>
          <w:szCs w:val="28"/>
        </w:rPr>
        <w:t xml:space="preserve">. </w:t>
      </w:r>
    </w:p>
    <w:p w:rsidR="00CA483D" w:rsidRPr="00D40195" w:rsidRDefault="00CA483D" w:rsidP="00C11D94">
      <w:pPr>
        <w:widowControl w:val="0"/>
        <w:autoSpaceDE w:val="0"/>
        <w:autoSpaceDN w:val="0"/>
        <w:adjustRightInd w:val="0"/>
        <w:jc w:val="both"/>
        <w:rPr>
          <w:color w:val="000000"/>
          <w:sz w:val="28"/>
          <w:szCs w:val="28"/>
        </w:rPr>
      </w:pPr>
      <w:r w:rsidRPr="00D40195">
        <w:rPr>
          <w:color w:val="000000"/>
          <w:sz w:val="28"/>
          <w:szCs w:val="28"/>
        </w:rPr>
        <w:t>Необходимые расходы на финансирование мероприятий Подпрограммы приведены в таблице 1.</w:t>
      </w:r>
    </w:p>
    <w:p w:rsidR="00CA483D" w:rsidRPr="00D40195" w:rsidRDefault="00CA483D" w:rsidP="00CA483D">
      <w:pPr>
        <w:widowControl w:val="0"/>
        <w:autoSpaceDE w:val="0"/>
        <w:autoSpaceDN w:val="0"/>
        <w:adjustRightInd w:val="0"/>
        <w:jc w:val="right"/>
        <w:rPr>
          <w:color w:val="000000"/>
          <w:sz w:val="28"/>
          <w:szCs w:val="28"/>
        </w:rPr>
      </w:pPr>
      <w:r w:rsidRPr="00D40195">
        <w:rPr>
          <w:color w:val="000000"/>
          <w:sz w:val="28"/>
          <w:szCs w:val="28"/>
        </w:rPr>
        <w:t>Таблица 1</w:t>
      </w:r>
    </w:p>
    <w:p w:rsidR="00CA483D" w:rsidRPr="00D40195" w:rsidRDefault="00CA483D" w:rsidP="00CA483D">
      <w:pPr>
        <w:widowControl w:val="0"/>
        <w:autoSpaceDE w:val="0"/>
        <w:autoSpaceDN w:val="0"/>
        <w:adjustRightInd w:val="0"/>
        <w:jc w:val="right"/>
        <w:rPr>
          <w:color w:val="000000"/>
          <w:sz w:val="28"/>
          <w:szCs w:val="28"/>
        </w:rPr>
      </w:pPr>
    </w:p>
    <w:p w:rsidR="00CA483D" w:rsidRPr="00D40195" w:rsidRDefault="00CA483D" w:rsidP="00CA483D">
      <w:pPr>
        <w:widowControl w:val="0"/>
        <w:autoSpaceDE w:val="0"/>
        <w:autoSpaceDN w:val="0"/>
        <w:adjustRightInd w:val="0"/>
        <w:jc w:val="center"/>
        <w:rPr>
          <w:color w:val="000000"/>
          <w:sz w:val="28"/>
          <w:szCs w:val="28"/>
        </w:rPr>
      </w:pPr>
      <w:r w:rsidRPr="00D40195">
        <w:rPr>
          <w:color w:val="000000"/>
          <w:sz w:val="28"/>
          <w:szCs w:val="28"/>
        </w:rPr>
        <w:t xml:space="preserve">Финансирование мероприятий Подпрограммы </w:t>
      </w:r>
    </w:p>
    <w:p w:rsidR="00CA483D" w:rsidRPr="00D40195" w:rsidRDefault="00CA483D" w:rsidP="00CA483D">
      <w:pPr>
        <w:widowControl w:val="0"/>
        <w:autoSpaceDE w:val="0"/>
        <w:autoSpaceDN w:val="0"/>
        <w:adjustRightInd w:val="0"/>
        <w:jc w:val="center"/>
        <w:rPr>
          <w:color w:val="000000"/>
          <w:sz w:val="24"/>
          <w:szCs w:val="24"/>
        </w:rPr>
      </w:pPr>
    </w:p>
    <w:tbl>
      <w:tblPr>
        <w:tblW w:w="10349" w:type="dxa"/>
        <w:tblInd w:w="-909" w:type="dxa"/>
        <w:tblLayout w:type="fixed"/>
        <w:tblCellMar>
          <w:left w:w="84" w:type="dxa"/>
          <w:right w:w="84" w:type="dxa"/>
        </w:tblCellMar>
        <w:tblLook w:val="0000" w:firstRow="0" w:lastRow="0" w:firstColumn="0" w:lastColumn="0" w:noHBand="0" w:noVBand="0"/>
      </w:tblPr>
      <w:tblGrid>
        <w:gridCol w:w="2127"/>
        <w:gridCol w:w="2127"/>
        <w:gridCol w:w="1275"/>
        <w:gridCol w:w="1134"/>
        <w:gridCol w:w="1134"/>
        <w:gridCol w:w="1276"/>
        <w:gridCol w:w="1276"/>
      </w:tblGrid>
      <w:tr w:rsidR="00075FF7" w:rsidRPr="00D40195" w:rsidTr="00F13D41">
        <w:tc>
          <w:tcPr>
            <w:tcW w:w="2127" w:type="dxa"/>
            <w:vMerge w:val="restart"/>
            <w:tcBorders>
              <w:top w:val="single" w:sz="4" w:space="0" w:color="auto"/>
              <w:left w:val="single" w:sz="4" w:space="0" w:color="auto"/>
              <w:right w:val="single" w:sz="4" w:space="0" w:color="auto"/>
            </w:tcBorders>
            <w:vAlign w:val="center"/>
          </w:tcPr>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Наименование заказчика</w:t>
            </w:r>
          </w:p>
        </w:tc>
        <w:tc>
          <w:tcPr>
            <w:tcW w:w="2127" w:type="dxa"/>
            <w:vMerge w:val="restart"/>
            <w:tcBorders>
              <w:top w:val="single" w:sz="4" w:space="0" w:color="auto"/>
              <w:left w:val="single" w:sz="4" w:space="0" w:color="auto"/>
              <w:right w:val="single" w:sz="4" w:space="0" w:color="auto"/>
            </w:tcBorders>
            <w:vAlign w:val="center"/>
          </w:tcPr>
          <w:p w:rsidR="00075FF7" w:rsidRPr="00D40195" w:rsidRDefault="00075FF7" w:rsidP="00AC2E37">
            <w:pPr>
              <w:widowControl w:val="0"/>
              <w:autoSpaceDE w:val="0"/>
              <w:autoSpaceDN w:val="0"/>
              <w:adjustRightInd w:val="0"/>
              <w:jc w:val="center"/>
              <w:rPr>
                <w:color w:val="000000"/>
                <w:sz w:val="24"/>
                <w:szCs w:val="24"/>
              </w:rPr>
            </w:pPr>
            <w:r w:rsidRPr="00D40195">
              <w:rPr>
                <w:color w:val="000000"/>
                <w:sz w:val="24"/>
                <w:szCs w:val="24"/>
              </w:rPr>
              <w:t>Источники финансирования         (тыс. рублей)</w:t>
            </w:r>
          </w:p>
        </w:tc>
        <w:tc>
          <w:tcPr>
            <w:tcW w:w="6095" w:type="dxa"/>
            <w:gridSpan w:val="5"/>
            <w:tcBorders>
              <w:top w:val="single" w:sz="4" w:space="0" w:color="auto"/>
              <w:left w:val="single" w:sz="4" w:space="0" w:color="auto"/>
              <w:bottom w:val="single" w:sz="4" w:space="0" w:color="auto"/>
              <w:right w:val="single" w:sz="2" w:space="0" w:color="auto"/>
            </w:tcBorders>
            <w:vAlign w:val="center"/>
          </w:tcPr>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Годы</w:t>
            </w:r>
          </w:p>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Всего за период реализации Подпрограммы</w:t>
            </w:r>
          </w:p>
        </w:tc>
      </w:tr>
      <w:tr w:rsidR="00075FF7" w:rsidRPr="00D40195" w:rsidTr="00075FF7">
        <w:tc>
          <w:tcPr>
            <w:tcW w:w="2127" w:type="dxa"/>
            <w:vMerge/>
            <w:tcBorders>
              <w:left w:val="single" w:sz="4" w:space="0" w:color="auto"/>
              <w:bottom w:val="nil"/>
              <w:right w:val="single" w:sz="4"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vMerge/>
            <w:tcBorders>
              <w:left w:val="single" w:sz="4" w:space="0" w:color="auto"/>
              <w:bottom w:val="single" w:sz="2" w:space="0" w:color="auto"/>
              <w:right w:val="single" w:sz="4" w:space="0" w:color="auto"/>
            </w:tcBorders>
          </w:tcPr>
          <w:p w:rsidR="00075FF7" w:rsidRPr="00D40195" w:rsidRDefault="00075FF7" w:rsidP="009F17D9">
            <w:pPr>
              <w:widowControl w:val="0"/>
              <w:autoSpaceDE w:val="0"/>
              <w:autoSpaceDN w:val="0"/>
              <w:adjustRightInd w:val="0"/>
              <w:rPr>
                <w:color w:val="000000"/>
                <w:sz w:val="24"/>
                <w:szCs w:val="24"/>
              </w:rPr>
            </w:pPr>
          </w:p>
        </w:tc>
        <w:tc>
          <w:tcPr>
            <w:tcW w:w="1275" w:type="dxa"/>
            <w:tcBorders>
              <w:top w:val="single" w:sz="4" w:space="0" w:color="auto"/>
              <w:left w:val="single" w:sz="2" w:space="0" w:color="auto"/>
              <w:bottom w:val="single" w:sz="2" w:space="0" w:color="auto"/>
              <w:right w:val="single" w:sz="2" w:space="0" w:color="auto"/>
            </w:tcBorders>
            <w:vAlign w:val="center"/>
          </w:tcPr>
          <w:p w:rsidR="00075FF7" w:rsidRPr="00D40195" w:rsidRDefault="00075FF7" w:rsidP="00075FF7">
            <w:pPr>
              <w:widowControl w:val="0"/>
              <w:autoSpaceDE w:val="0"/>
              <w:autoSpaceDN w:val="0"/>
              <w:adjustRightInd w:val="0"/>
              <w:jc w:val="center"/>
              <w:rPr>
                <w:color w:val="000000"/>
                <w:sz w:val="24"/>
                <w:szCs w:val="24"/>
              </w:rPr>
            </w:pPr>
            <w:r w:rsidRPr="00D40195">
              <w:rPr>
                <w:color w:val="000000"/>
                <w:sz w:val="24"/>
                <w:szCs w:val="24"/>
              </w:rPr>
              <w:t>202</w:t>
            </w:r>
            <w:r>
              <w:rPr>
                <w:color w:val="000000"/>
                <w:sz w:val="24"/>
                <w:szCs w:val="24"/>
              </w:rPr>
              <w:t>3</w:t>
            </w:r>
          </w:p>
        </w:tc>
        <w:tc>
          <w:tcPr>
            <w:tcW w:w="1134" w:type="dxa"/>
            <w:tcBorders>
              <w:top w:val="single" w:sz="2" w:space="0" w:color="auto"/>
              <w:left w:val="single" w:sz="2" w:space="0" w:color="auto"/>
              <w:bottom w:val="single" w:sz="2" w:space="0" w:color="auto"/>
              <w:right w:val="single" w:sz="2" w:space="0" w:color="auto"/>
            </w:tcBorders>
            <w:vAlign w:val="center"/>
          </w:tcPr>
          <w:p w:rsidR="00075FF7" w:rsidRPr="00D40195" w:rsidRDefault="00075FF7" w:rsidP="00075FF7">
            <w:pPr>
              <w:widowControl w:val="0"/>
              <w:autoSpaceDE w:val="0"/>
              <w:autoSpaceDN w:val="0"/>
              <w:adjustRightInd w:val="0"/>
              <w:jc w:val="center"/>
              <w:rPr>
                <w:color w:val="000000"/>
                <w:sz w:val="24"/>
                <w:szCs w:val="24"/>
              </w:rPr>
            </w:pPr>
            <w:r w:rsidRPr="00D40195">
              <w:rPr>
                <w:color w:val="000000"/>
                <w:sz w:val="24"/>
                <w:szCs w:val="24"/>
              </w:rPr>
              <w:t>202</w:t>
            </w:r>
            <w:r>
              <w:rPr>
                <w:color w:val="000000"/>
                <w:sz w:val="24"/>
                <w:szCs w:val="24"/>
              </w:rPr>
              <w:t>4</w:t>
            </w:r>
          </w:p>
        </w:tc>
        <w:tc>
          <w:tcPr>
            <w:tcW w:w="1134" w:type="dxa"/>
            <w:tcBorders>
              <w:top w:val="single" w:sz="2" w:space="0" w:color="auto"/>
              <w:left w:val="single" w:sz="2" w:space="0" w:color="auto"/>
              <w:bottom w:val="single" w:sz="2" w:space="0" w:color="auto"/>
              <w:right w:val="single" w:sz="2" w:space="0" w:color="auto"/>
            </w:tcBorders>
          </w:tcPr>
          <w:p w:rsidR="00075FF7" w:rsidRPr="00D40195" w:rsidRDefault="00075FF7" w:rsidP="00075FF7">
            <w:pPr>
              <w:widowControl w:val="0"/>
              <w:autoSpaceDE w:val="0"/>
              <w:autoSpaceDN w:val="0"/>
              <w:adjustRightInd w:val="0"/>
              <w:jc w:val="center"/>
              <w:rPr>
                <w:color w:val="000000"/>
                <w:sz w:val="24"/>
                <w:szCs w:val="24"/>
              </w:rPr>
            </w:pPr>
            <w:r w:rsidRPr="00D40195">
              <w:rPr>
                <w:color w:val="000000"/>
                <w:sz w:val="24"/>
                <w:szCs w:val="24"/>
              </w:rPr>
              <w:t>202</w:t>
            </w:r>
            <w:r>
              <w:rPr>
                <w:color w:val="000000"/>
                <w:sz w:val="24"/>
                <w:szCs w:val="24"/>
              </w:rPr>
              <w:t>5</w:t>
            </w:r>
          </w:p>
        </w:tc>
        <w:tc>
          <w:tcPr>
            <w:tcW w:w="1276" w:type="dxa"/>
            <w:tcBorders>
              <w:top w:val="single" w:sz="2" w:space="0" w:color="auto"/>
              <w:left w:val="single" w:sz="2" w:space="0" w:color="auto"/>
              <w:bottom w:val="single" w:sz="2" w:space="0" w:color="auto"/>
              <w:right w:val="single" w:sz="2" w:space="0" w:color="auto"/>
            </w:tcBorders>
          </w:tcPr>
          <w:p w:rsidR="00075FF7" w:rsidRPr="00D40195" w:rsidRDefault="00075FF7" w:rsidP="00075FF7">
            <w:pPr>
              <w:widowControl w:val="0"/>
              <w:autoSpaceDE w:val="0"/>
              <w:autoSpaceDN w:val="0"/>
              <w:adjustRightInd w:val="0"/>
              <w:jc w:val="center"/>
              <w:rPr>
                <w:color w:val="000000"/>
                <w:sz w:val="24"/>
                <w:szCs w:val="24"/>
              </w:rPr>
            </w:pPr>
            <w:r>
              <w:rPr>
                <w:color w:val="000000"/>
                <w:sz w:val="24"/>
                <w:szCs w:val="24"/>
              </w:rPr>
              <w:t>2026</w:t>
            </w:r>
          </w:p>
        </w:tc>
        <w:tc>
          <w:tcPr>
            <w:tcW w:w="1276" w:type="dxa"/>
            <w:tcBorders>
              <w:top w:val="single" w:sz="2" w:space="0" w:color="auto"/>
              <w:left w:val="single" w:sz="2" w:space="0" w:color="auto"/>
              <w:bottom w:val="single" w:sz="2" w:space="0" w:color="auto"/>
              <w:right w:val="single" w:sz="2" w:space="0" w:color="auto"/>
            </w:tcBorders>
          </w:tcPr>
          <w:p w:rsidR="00075FF7" w:rsidRPr="00D40195" w:rsidRDefault="00075FF7" w:rsidP="00075FF7">
            <w:pPr>
              <w:widowControl w:val="0"/>
              <w:autoSpaceDE w:val="0"/>
              <w:autoSpaceDN w:val="0"/>
              <w:adjustRightInd w:val="0"/>
              <w:jc w:val="center"/>
              <w:rPr>
                <w:color w:val="000000"/>
                <w:sz w:val="24"/>
                <w:szCs w:val="24"/>
              </w:rPr>
            </w:pPr>
            <w:r>
              <w:rPr>
                <w:color w:val="000000"/>
                <w:sz w:val="24"/>
                <w:szCs w:val="24"/>
              </w:rPr>
              <w:t>всего</w:t>
            </w:r>
          </w:p>
        </w:tc>
      </w:tr>
      <w:tr w:rsidR="00075FF7" w:rsidRPr="00D40195" w:rsidTr="00075FF7">
        <w:tc>
          <w:tcPr>
            <w:tcW w:w="2127" w:type="dxa"/>
            <w:tcBorders>
              <w:top w:val="single" w:sz="4" w:space="0" w:color="auto"/>
              <w:left w:val="single" w:sz="2" w:space="0" w:color="auto"/>
              <w:bottom w:val="nil"/>
              <w:right w:val="single" w:sz="2" w:space="0" w:color="auto"/>
            </w:tcBorders>
          </w:tcPr>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1</w:t>
            </w:r>
          </w:p>
        </w:tc>
        <w:tc>
          <w:tcPr>
            <w:tcW w:w="2127" w:type="dxa"/>
            <w:tcBorders>
              <w:top w:val="single" w:sz="4"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2</w:t>
            </w:r>
          </w:p>
        </w:tc>
        <w:tc>
          <w:tcPr>
            <w:tcW w:w="1275" w:type="dxa"/>
            <w:tcBorders>
              <w:top w:val="single" w:sz="4"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4</w:t>
            </w:r>
          </w:p>
        </w:tc>
        <w:tc>
          <w:tcPr>
            <w:tcW w:w="1134" w:type="dxa"/>
            <w:tcBorders>
              <w:top w:val="single" w:sz="2"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5</w:t>
            </w:r>
          </w:p>
        </w:tc>
        <w:tc>
          <w:tcPr>
            <w:tcW w:w="1134" w:type="dxa"/>
            <w:tcBorders>
              <w:top w:val="single" w:sz="2"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6</w:t>
            </w:r>
          </w:p>
        </w:tc>
        <w:tc>
          <w:tcPr>
            <w:tcW w:w="1276" w:type="dxa"/>
            <w:tcBorders>
              <w:top w:val="single" w:sz="2"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jc w:val="center"/>
              <w:rPr>
                <w:color w:val="000000"/>
                <w:sz w:val="24"/>
                <w:szCs w:val="24"/>
              </w:rPr>
            </w:pPr>
            <w:r w:rsidRPr="00D40195">
              <w:rPr>
                <w:color w:val="000000"/>
                <w:sz w:val="24"/>
                <w:szCs w:val="24"/>
              </w:rPr>
              <w:t>7</w:t>
            </w:r>
          </w:p>
        </w:tc>
        <w:tc>
          <w:tcPr>
            <w:tcW w:w="1276" w:type="dxa"/>
            <w:tcBorders>
              <w:top w:val="single" w:sz="2"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jc w:val="center"/>
              <w:rPr>
                <w:color w:val="000000"/>
                <w:sz w:val="24"/>
                <w:szCs w:val="24"/>
              </w:rPr>
            </w:pPr>
          </w:p>
        </w:tc>
      </w:tr>
      <w:tr w:rsidR="00075FF7" w:rsidRPr="00D40195" w:rsidTr="00FA5C64">
        <w:trPr>
          <w:trHeight w:val="669"/>
        </w:trPr>
        <w:tc>
          <w:tcPr>
            <w:tcW w:w="2127" w:type="dxa"/>
            <w:vMerge w:val="restart"/>
            <w:tcBorders>
              <w:top w:val="single" w:sz="4" w:space="0" w:color="auto"/>
              <w:left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Управление капитального строительства</w:t>
            </w:r>
          </w:p>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4"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Всего, в том числе:</w:t>
            </w:r>
          </w:p>
        </w:tc>
        <w:tc>
          <w:tcPr>
            <w:tcW w:w="1275" w:type="dxa"/>
            <w:tcBorders>
              <w:top w:val="single" w:sz="4" w:space="0" w:color="auto"/>
              <w:left w:val="single" w:sz="2" w:space="0" w:color="auto"/>
              <w:bottom w:val="single" w:sz="2" w:space="0" w:color="auto"/>
              <w:right w:val="single" w:sz="2" w:space="0" w:color="auto"/>
            </w:tcBorders>
          </w:tcPr>
          <w:p w:rsidR="00075FF7" w:rsidRDefault="00075FF7" w:rsidP="007964A1">
            <w:pPr>
              <w:jc w:val="center"/>
              <w:rPr>
                <w:b/>
                <w:snapToGrid w:val="0"/>
                <w:sz w:val="20"/>
              </w:rPr>
            </w:pPr>
          </w:p>
          <w:p w:rsidR="00075FF7" w:rsidRPr="005108D7" w:rsidRDefault="00075FF7" w:rsidP="007964A1">
            <w:pPr>
              <w:jc w:val="center"/>
              <w:rPr>
                <w:b/>
                <w:snapToGrid w:val="0"/>
                <w:sz w:val="20"/>
              </w:rPr>
            </w:pPr>
            <w:r w:rsidRPr="005108D7">
              <w:rPr>
                <w:b/>
                <w:snapToGrid w:val="0"/>
                <w:sz w:val="20"/>
              </w:rPr>
              <w:t>89855,60</w:t>
            </w:r>
          </w:p>
        </w:tc>
        <w:tc>
          <w:tcPr>
            <w:tcW w:w="1134" w:type="dxa"/>
            <w:tcBorders>
              <w:top w:val="single" w:sz="2" w:space="0" w:color="auto"/>
              <w:left w:val="single" w:sz="2" w:space="0" w:color="auto"/>
              <w:bottom w:val="single" w:sz="2" w:space="0" w:color="auto"/>
              <w:right w:val="single" w:sz="2" w:space="0" w:color="auto"/>
            </w:tcBorders>
          </w:tcPr>
          <w:p w:rsidR="00075FF7" w:rsidRDefault="00075FF7" w:rsidP="007964A1">
            <w:pPr>
              <w:pStyle w:val="ConsPlusNormal"/>
              <w:widowControl/>
              <w:ind w:firstLine="0"/>
              <w:jc w:val="center"/>
              <w:rPr>
                <w:rFonts w:ascii="Times New Roman" w:hAnsi="Times New Roman"/>
                <w:b/>
              </w:rPr>
            </w:pPr>
          </w:p>
          <w:p w:rsidR="00075FF7" w:rsidRPr="00C325A2" w:rsidRDefault="00075FF7" w:rsidP="007964A1">
            <w:pPr>
              <w:pStyle w:val="ConsPlusNormal"/>
              <w:widowControl/>
              <w:ind w:firstLine="0"/>
              <w:jc w:val="center"/>
              <w:rPr>
                <w:rFonts w:ascii="Times New Roman" w:hAnsi="Times New Roman"/>
                <w:b/>
              </w:rPr>
            </w:pPr>
            <w:r>
              <w:rPr>
                <w:rFonts w:ascii="Times New Roman" w:hAnsi="Times New Roman"/>
                <w:b/>
              </w:rPr>
              <w:t>7682</w:t>
            </w:r>
            <w:r w:rsidRPr="00C325A2">
              <w:rPr>
                <w:rFonts w:ascii="Times New Roman" w:hAnsi="Times New Roman"/>
                <w:b/>
              </w:rPr>
              <w:t>,</w:t>
            </w:r>
            <w:r>
              <w:rPr>
                <w:rFonts w:ascii="Times New Roman" w:hAnsi="Times New Roman"/>
                <w:b/>
              </w:rPr>
              <w:t>8</w:t>
            </w:r>
            <w:r w:rsidRPr="00C325A2">
              <w:rPr>
                <w:rFonts w:ascii="Times New Roman" w:hAnsi="Times New Roman"/>
                <w:b/>
              </w:rPr>
              <w:t>0</w:t>
            </w:r>
          </w:p>
        </w:tc>
        <w:tc>
          <w:tcPr>
            <w:tcW w:w="1134"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pStyle w:val="ConsPlusNormal"/>
              <w:widowControl/>
              <w:ind w:firstLine="0"/>
              <w:jc w:val="center"/>
              <w:rPr>
                <w:rFonts w:ascii="Times New Roman" w:hAnsi="Times New Roman"/>
              </w:rPr>
            </w:pPr>
          </w:p>
          <w:p w:rsidR="00075FF7" w:rsidRPr="00FA4ACC" w:rsidRDefault="00075FF7"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jc w:val="center"/>
              <w:rPr>
                <w:b/>
                <w:snapToGrid w:val="0"/>
                <w:sz w:val="20"/>
              </w:rPr>
            </w:pPr>
          </w:p>
          <w:p w:rsidR="00075FF7" w:rsidRPr="00881550" w:rsidRDefault="00075FF7" w:rsidP="007964A1">
            <w:pPr>
              <w:jc w:val="center"/>
              <w:rPr>
                <w:b/>
                <w:snapToGrid w:val="0"/>
                <w:sz w:val="20"/>
              </w:rPr>
            </w:pPr>
            <w:r w:rsidRPr="00881550">
              <w:rPr>
                <w:sz w:val="20"/>
              </w:rPr>
              <w:t>0,00</w:t>
            </w:r>
          </w:p>
        </w:tc>
        <w:tc>
          <w:tcPr>
            <w:tcW w:w="1276"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jc w:val="center"/>
              <w:rPr>
                <w:b/>
                <w:snapToGrid w:val="0"/>
                <w:sz w:val="20"/>
              </w:rPr>
            </w:pPr>
          </w:p>
          <w:p w:rsidR="00075FF7" w:rsidRPr="00A03310" w:rsidRDefault="00075FF7" w:rsidP="007964A1">
            <w:pPr>
              <w:jc w:val="center"/>
              <w:rPr>
                <w:b/>
                <w:snapToGrid w:val="0"/>
                <w:sz w:val="20"/>
              </w:rPr>
            </w:pPr>
            <w:r>
              <w:rPr>
                <w:b/>
                <w:snapToGrid w:val="0"/>
                <w:sz w:val="20"/>
              </w:rPr>
              <w:t>97538,40</w:t>
            </w:r>
          </w:p>
        </w:tc>
      </w:tr>
      <w:tr w:rsidR="00075FF7" w:rsidRPr="00D40195" w:rsidTr="00FA5C64">
        <w:tc>
          <w:tcPr>
            <w:tcW w:w="2127" w:type="dxa"/>
            <w:vMerge/>
            <w:tcBorders>
              <w:left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2"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областной бюджет</w:t>
            </w:r>
          </w:p>
        </w:tc>
        <w:tc>
          <w:tcPr>
            <w:tcW w:w="1275" w:type="dxa"/>
            <w:tcBorders>
              <w:top w:val="single" w:sz="2" w:space="0" w:color="auto"/>
              <w:left w:val="single" w:sz="2" w:space="0" w:color="auto"/>
              <w:bottom w:val="single" w:sz="2" w:space="0" w:color="auto"/>
              <w:right w:val="single" w:sz="2" w:space="0" w:color="auto"/>
            </w:tcBorders>
            <w:vAlign w:val="center"/>
          </w:tcPr>
          <w:p w:rsidR="00075FF7" w:rsidRPr="005108D7" w:rsidRDefault="00075FF7" w:rsidP="007964A1">
            <w:pPr>
              <w:pStyle w:val="ConsPlusNormal"/>
              <w:widowControl/>
              <w:ind w:firstLine="0"/>
              <w:jc w:val="center"/>
              <w:rPr>
                <w:rFonts w:ascii="Times New Roman" w:hAnsi="Times New Roman"/>
              </w:rPr>
            </w:pPr>
            <w:r w:rsidRPr="005108D7">
              <w:rPr>
                <w:rFonts w:ascii="Times New Roman" w:hAnsi="Times New Roman"/>
              </w:rPr>
              <w:t>3343,6</w:t>
            </w:r>
          </w:p>
        </w:tc>
        <w:tc>
          <w:tcPr>
            <w:tcW w:w="1134" w:type="dxa"/>
            <w:tcBorders>
              <w:top w:val="single" w:sz="2" w:space="0" w:color="auto"/>
              <w:left w:val="single" w:sz="2" w:space="0" w:color="auto"/>
              <w:bottom w:val="single" w:sz="2" w:space="0" w:color="auto"/>
              <w:right w:val="single" w:sz="2" w:space="0" w:color="auto"/>
            </w:tcBorders>
            <w:vAlign w:val="center"/>
          </w:tcPr>
          <w:p w:rsidR="00075FF7" w:rsidRPr="009E5709" w:rsidRDefault="00075FF7" w:rsidP="007964A1">
            <w:pPr>
              <w:pStyle w:val="ConsPlusNormal"/>
              <w:widowControl/>
              <w:ind w:firstLine="0"/>
              <w:jc w:val="center"/>
              <w:rPr>
                <w:rFonts w:ascii="Times New Roman" w:hAnsi="Times New Roman"/>
              </w:rPr>
            </w:pPr>
            <w:r>
              <w:rPr>
                <w:rFonts w:ascii="Times New Roman" w:hAnsi="Times New Roman"/>
              </w:rPr>
              <w:t>6452,8</w:t>
            </w:r>
            <w:r w:rsidRPr="00FF0A7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pStyle w:val="ConsPlusNormal"/>
              <w:widowControl/>
              <w:ind w:firstLine="0"/>
              <w:jc w:val="center"/>
              <w:rPr>
                <w:rFonts w:ascii="Times New Roman" w:hAnsi="Times New Roman"/>
              </w:rPr>
            </w:pPr>
            <w:r w:rsidRPr="00881550">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pStyle w:val="ConsPlusNormal"/>
              <w:widowControl/>
              <w:ind w:firstLine="0"/>
              <w:jc w:val="center"/>
              <w:rPr>
                <w:rFonts w:ascii="Times New Roman" w:hAnsi="Times New Roman"/>
              </w:rPr>
            </w:pPr>
            <w:r>
              <w:rPr>
                <w:rFonts w:ascii="Times New Roman" w:hAnsi="Times New Roman"/>
              </w:rPr>
              <w:t>9796,40</w:t>
            </w:r>
          </w:p>
        </w:tc>
      </w:tr>
      <w:tr w:rsidR="00075FF7" w:rsidRPr="00D40195" w:rsidTr="00FA5C64">
        <w:tc>
          <w:tcPr>
            <w:tcW w:w="2127" w:type="dxa"/>
            <w:vMerge/>
            <w:tcBorders>
              <w:left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2"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федеральный бюджет</w:t>
            </w:r>
          </w:p>
        </w:tc>
        <w:tc>
          <w:tcPr>
            <w:tcW w:w="1275" w:type="dxa"/>
            <w:tcBorders>
              <w:top w:val="single" w:sz="2" w:space="0" w:color="auto"/>
              <w:left w:val="single" w:sz="2" w:space="0" w:color="auto"/>
              <w:bottom w:val="single" w:sz="2" w:space="0" w:color="auto"/>
              <w:right w:val="single" w:sz="2" w:space="0" w:color="auto"/>
            </w:tcBorders>
            <w:vAlign w:val="center"/>
          </w:tcPr>
          <w:p w:rsidR="00075FF7" w:rsidRPr="005108D7" w:rsidRDefault="00075FF7" w:rsidP="007964A1">
            <w:pPr>
              <w:pStyle w:val="ConsPlusNormal"/>
              <w:widowControl/>
              <w:ind w:firstLine="0"/>
              <w:jc w:val="center"/>
              <w:rPr>
                <w:rFonts w:ascii="Times New Roman" w:hAnsi="Times New Roman"/>
              </w:rPr>
            </w:pPr>
            <w:r w:rsidRPr="005108D7">
              <w:rPr>
                <w:rFonts w:ascii="Times New Roman" w:hAnsi="Times New Roman"/>
              </w:rPr>
              <w:t>82530,20</w:t>
            </w:r>
          </w:p>
        </w:tc>
        <w:tc>
          <w:tcPr>
            <w:tcW w:w="1134" w:type="dxa"/>
            <w:tcBorders>
              <w:top w:val="single" w:sz="2" w:space="0" w:color="auto"/>
              <w:left w:val="single" w:sz="2" w:space="0" w:color="auto"/>
              <w:bottom w:val="single" w:sz="2" w:space="0" w:color="auto"/>
              <w:right w:val="single" w:sz="2" w:space="0" w:color="auto"/>
            </w:tcBorders>
            <w:vAlign w:val="center"/>
          </w:tcPr>
          <w:p w:rsidR="00075FF7" w:rsidRPr="009E5709" w:rsidRDefault="00075FF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tcPr>
          <w:p w:rsidR="00075FF7" w:rsidRDefault="00075FF7" w:rsidP="007964A1">
            <w:pPr>
              <w:pStyle w:val="ConsPlusNormal"/>
              <w:widowControl/>
              <w:ind w:firstLine="0"/>
              <w:jc w:val="center"/>
              <w:rPr>
                <w:rFonts w:ascii="Times New Roman" w:hAnsi="Times New Roman"/>
              </w:rPr>
            </w:pPr>
          </w:p>
          <w:p w:rsidR="00075FF7" w:rsidRPr="00FF0A73" w:rsidRDefault="00075FF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75FF7" w:rsidRPr="009E5709" w:rsidRDefault="00075FF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75FF7" w:rsidRPr="009E5709" w:rsidRDefault="00075FF7" w:rsidP="007964A1">
            <w:pPr>
              <w:pStyle w:val="ConsPlusNormal"/>
              <w:widowControl/>
              <w:ind w:firstLine="0"/>
              <w:jc w:val="center"/>
              <w:rPr>
                <w:rFonts w:ascii="Times New Roman" w:hAnsi="Times New Roman"/>
              </w:rPr>
            </w:pPr>
            <w:r>
              <w:rPr>
                <w:rFonts w:ascii="Times New Roman" w:hAnsi="Times New Roman"/>
              </w:rPr>
              <w:t>82530,20</w:t>
            </w:r>
          </w:p>
        </w:tc>
      </w:tr>
      <w:tr w:rsidR="00075FF7" w:rsidRPr="00D40195" w:rsidTr="00075FF7">
        <w:tc>
          <w:tcPr>
            <w:tcW w:w="2127" w:type="dxa"/>
            <w:vMerge/>
            <w:tcBorders>
              <w:left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2"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местный бюджет</w:t>
            </w:r>
          </w:p>
        </w:tc>
        <w:tc>
          <w:tcPr>
            <w:tcW w:w="1275" w:type="dxa"/>
            <w:tcBorders>
              <w:top w:val="single" w:sz="2" w:space="0" w:color="auto"/>
              <w:left w:val="single" w:sz="2" w:space="0" w:color="auto"/>
              <w:bottom w:val="single" w:sz="2" w:space="0" w:color="auto"/>
              <w:right w:val="single" w:sz="2" w:space="0" w:color="auto"/>
            </w:tcBorders>
          </w:tcPr>
          <w:p w:rsidR="00075FF7" w:rsidRPr="005108D7" w:rsidRDefault="00075FF7" w:rsidP="007964A1">
            <w:pPr>
              <w:jc w:val="center"/>
              <w:rPr>
                <w:snapToGrid w:val="0"/>
                <w:sz w:val="20"/>
              </w:rPr>
            </w:pPr>
            <w:r w:rsidRPr="005108D7">
              <w:rPr>
                <w:snapToGrid w:val="0"/>
                <w:sz w:val="20"/>
              </w:rPr>
              <w:t>96,80</w:t>
            </w:r>
          </w:p>
        </w:tc>
        <w:tc>
          <w:tcPr>
            <w:tcW w:w="1134" w:type="dxa"/>
            <w:tcBorders>
              <w:top w:val="single" w:sz="2" w:space="0" w:color="auto"/>
              <w:left w:val="single" w:sz="2" w:space="0" w:color="auto"/>
              <w:bottom w:val="single" w:sz="2" w:space="0" w:color="auto"/>
              <w:right w:val="single" w:sz="2" w:space="0" w:color="auto"/>
            </w:tcBorders>
          </w:tcPr>
          <w:p w:rsidR="00075FF7" w:rsidRPr="00AC5C28" w:rsidRDefault="00075FF7" w:rsidP="007964A1">
            <w:pPr>
              <w:pStyle w:val="ConsPlusNormal"/>
              <w:widowControl/>
              <w:ind w:firstLine="0"/>
              <w:jc w:val="center"/>
              <w:rPr>
                <w:rFonts w:ascii="Times New Roman" w:hAnsi="Times New Roman"/>
              </w:rPr>
            </w:pPr>
            <w:r>
              <w:rPr>
                <w:rFonts w:ascii="Times New Roman" w:hAnsi="Times New Roman"/>
              </w:rPr>
              <w:t>1230</w:t>
            </w:r>
            <w:r w:rsidRPr="00AC5C28">
              <w:rPr>
                <w:rFonts w:ascii="Times New Roman" w:hAnsi="Times New Roman"/>
              </w:rPr>
              <w:t>,00</w:t>
            </w:r>
          </w:p>
        </w:tc>
        <w:tc>
          <w:tcPr>
            <w:tcW w:w="1134" w:type="dxa"/>
            <w:tcBorders>
              <w:top w:val="single" w:sz="2" w:space="0" w:color="auto"/>
              <w:left w:val="single" w:sz="2" w:space="0" w:color="auto"/>
              <w:bottom w:val="single" w:sz="2" w:space="0" w:color="auto"/>
              <w:right w:val="single" w:sz="2" w:space="0" w:color="auto"/>
            </w:tcBorders>
          </w:tcPr>
          <w:p w:rsidR="00075FF7" w:rsidRPr="00AC5C28" w:rsidRDefault="00075FF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D40195" w:rsidRDefault="00075FF7" w:rsidP="007964A1">
            <w:pPr>
              <w:jc w:val="center"/>
              <w:rPr>
                <w:snapToGrid w:val="0"/>
                <w:sz w:val="20"/>
              </w:rPr>
            </w:pPr>
            <w:r>
              <w:rPr>
                <w:snapToGrid w:val="0"/>
                <w:sz w:val="20"/>
              </w:rPr>
              <w:t>0,00</w:t>
            </w:r>
          </w:p>
        </w:tc>
        <w:tc>
          <w:tcPr>
            <w:tcW w:w="1276" w:type="dxa"/>
            <w:tcBorders>
              <w:top w:val="single" w:sz="2" w:space="0" w:color="auto"/>
              <w:left w:val="single" w:sz="2" w:space="0" w:color="auto"/>
              <w:bottom w:val="single" w:sz="2" w:space="0" w:color="auto"/>
              <w:right w:val="single" w:sz="2" w:space="0" w:color="auto"/>
            </w:tcBorders>
          </w:tcPr>
          <w:p w:rsidR="00075FF7" w:rsidRPr="00D40195" w:rsidRDefault="00075FF7" w:rsidP="007964A1">
            <w:pPr>
              <w:jc w:val="center"/>
              <w:rPr>
                <w:snapToGrid w:val="0"/>
                <w:sz w:val="20"/>
              </w:rPr>
            </w:pPr>
            <w:r>
              <w:rPr>
                <w:snapToGrid w:val="0"/>
                <w:sz w:val="20"/>
              </w:rPr>
              <w:t>1326,8</w:t>
            </w:r>
          </w:p>
        </w:tc>
      </w:tr>
      <w:tr w:rsidR="00075FF7" w:rsidRPr="00D40195" w:rsidTr="00075FF7">
        <w:tc>
          <w:tcPr>
            <w:tcW w:w="2127" w:type="dxa"/>
            <w:vMerge/>
            <w:tcBorders>
              <w:left w:val="single" w:sz="2" w:space="0" w:color="auto"/>
              <w:bottom w:val="single" w:sz="4"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2" w:space="0" w:color="auto"/>
              <w:left w:val="single" w:sz="2"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 xml:space="preserve">прочие расходы </w:t>
            </w:r>
          </w:p>
        </w:tc>
        <w:tc>
          <w:tcPr>
            <w:tcW w:w="1275" w:type="dxa"/>
            <w:tcBorders>
              <w:top w:val="single" w:sz="2" w:space="0" w:color="auto"/>
              <w:left w:val="single" w:sz="2" w:space="0" w:color="auto"/>
              <w:bottom w:val="single" w:sz="2" w:space="0" w:color="auto"/>
              <w:right w:val="single" w:sz="2" w:space="0" w:color="auto"/>
            </w:tcBorders>
          </w:tcPr>
          <w:p w:rsidR="00075FF7" w:rsidRPr="005108D7" w:rsidRDefault="00075FF7" w:rsidP="007964A1">
            <w:pPr>
              <w:pStyle w:val="ConsPlusNormal"/>
              <w:widowControl/>
              <w:ind w:firstLine="0"/>
              <w:jc w:val="center"/>
              <w:rPr>
                <w:rFonts w:ascii="Times New Roman" w:hAnsi="Times New Roman"/>
              </w:rPr>
            </w:pPr>
            <w:r w:rsidRPr="005108D7">
              <w:rPr>
                <w:rFonts w:ascii="Times New Roman" w:hAnsi="Times New Roman"/>
              </w:rPr>
              <w:t>3885,00</w:t>
            </w:r>
          </w:p>
        </w:tc>
        <w:tc>
          <w:tcPr>
            <w:tcW w:w="1134" w:type="dxa"/>
            <w:tcBorders>
              <w:top w:val="single" w:sz="2" w:space="0" w:color="auto"/>
              <w:left w:val="single" w:sz="2" w:space="0" w:color="auto"/>
              <w:bottom w:val="single" w:sz="2" w:space="0" w:color="auto"/>
              <w:right w:val="single" w:sz="2" w:space="0" w:color="auto"/>
            </w:tcBorders>
          </w:tcPr>
          <w:p w:rsidR="00075FF7" w:rsidRPr="00AC5C28" w:rsidRDefault="00075FF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tcPr>
          <w:p w:rsidR="00075FF7" w:rsidRPr="00AC5C28" w:rsidRDefault="00075FF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F0A73" w:rsidRDefault="00075FF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F0A73" w:rsidRDefault="00075FF7" w:rsidP="007964A1">
            <w:pPr>
              <w:pStyle w:val="ConsPlusNormal"/>
              <w:widowControl/>
              <w:ind w:firstLine="0"/>
              <w:jc w:val="center"/>
              <w:rPr>
                <w:rFonts w:ascii="Times New Roman" w:hAnsi="Times New Roman"/>
              </w:rPr>
            </w:pPr>
            <w:r w:rsidRPr="00A03310">
              <w:rPr>
                <w:rFonts w:ascii="Times New Roman" w:hAnsi="Times New Roman"/>
              </w:rPr>
              <w:t>3885,00</w:t>
            </w:r>
          </w:p>
        </w:tc>
      </w:tr>
      <w:tr w:rsidR="00075FF7" w:rsidRPr="007D6345" w:rsidTr="00294308">
        <w:tc>
          <w:tcPr>
            <w:tcW w:w="2127" w:type="dxa"/>
            <w:vMerge w:val="restart"/>
            <w:tcBorders>
              <w:top w:val="single" w:sz="4" w:space="0" w:color="auto"/>
              <w:left w:val="single" w:sz="4" w:space="0" w:color="auto"/>
              <w:right w:val="single" w:sz="4"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Итого по Подпрограмме:</w:t>
            </w:r>
          </w:p>
        </w:tc>
        <w:tc>
          <w:tcPr>
            <w:tcW w:w="2127" w:type="dxa"/>
            <w:tcBorders>
              <w:top w:val="single" w:sz="2" w:space="0" w:color="auto"/>
              <w:left w:val="single" w:sz="4"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Всего, в том числе:</w:t>
            </w:r>
          </w:p>
        </w:tc>
        <w:tc>
          <w:tcPr>
            <w:tcW w:w="1275" w:type="dxa"/>
            <w:tcBorders>
              <w:top w:val="single" w:sz="2" w:space="0" w:color="auto"/>
              <w:left w:val="single" w:sz="2" w:space="0" w:color="auto"/>
              <w:bottom w:val="single" w:sz="2" w:space="0" w:color="auto"/>
              <w:right w:val="single" w:sz="2" w:space="0" w:color="auto"/>
            </w:tcBorders>
          </w:tcPr>
          <w:p w:rsidR="00075FF7" w:rsidRDefault="00075FF7" w:rsidP="007964A1">
            <w:pPr>
              <w:jc w:val="center"/>
              <w:rPr>
                <w:b/>
                <w:snapToGrid w:val="0"/>
                <w:sz w:val="20"/>
              </w:rPr>
            </w:pPr>
          </w:p>
          <w:p w:rsidR="00075FF7" w:rsidRPr="005108D7" w:rsidRDefault="00075FF7" w:rsidP="007964A1">
            <w:pPr>
              <w:jc w:val="center"/>
              <w:rPr>
                <w:b/>
                <w:snapToGrid w:val="0"/>
                <w:sz w:val="20"/>
              </w:rPr>
            </w:pPr>
            <w:r w:rsidRPr="005108D7">
              <w:rPr>
                <w:b/>
                <w:snapToGrid w:val="0"/>
                <w:sz w:val="20"/>
              </w:rPr>
              <w:t>89855,60</w:t>
            </w:r>
          </w:p>
        </w:tc>
        <w:tc>
          <w:tcPr>
            <w:tcW w:w="1134" w:type="dxa"/>
            <w:tcBorders>
              <w:top w:val="single" w:sz="2" w:space="0" w:color="auto"/>
              <w:left w:val="single" w:sz="2" w:space="0" w:color="auto"/>
              <w:bottom w:val="single" w:sz="2" w:space="0" w:color="auto"/>
              <w:right w:val="single" w:sz="2" w:space="0" w:color="auto"/>
            </w:tcBorders>
          </w:tcPr>
          <w:p w:rsidR="00075FF7" w:rsidRDefault="00075FF7" w:rsidP="007964A1">
            <w:pPr>
              <w:pStyle w:val="ConsPlusNormal"/>
              <w:widowControl/>
              <w:ind w:firstLine="0"/>
              <w:jc w:val="center"/>
              <w:rPr>
                <w:rFonts w:ascii="Times New Roman" w:hAnsi="Times New Roman"/>
                <w:b/>
              </w:rPr>
            </w:pPr>
          </w:p>
          <w:p w:rsidR="00075FF7" w:rsidRPr="00C325A2" w:rsidRDefault="00075FF7" w:rsidP="007964A1">
            <w:pPr>
              <w:pStyle w:val="ConsPlusNormal"/>
              <w:widowControl/>
              <w:ind w:firstLine="0"/>
              <w:jc w:val="center"/>
              <w:rPr>
                <w:rFonts w:ascii="Times New Roman" w:hAnsi="Times New Roman"/>
                <w:b/>
              </w:rPr>
            </w:pPr>
            <w:r>
              <w:rPr>
                <w:rFonts w:ascii="Times New Roman" w:hAnsi="Times New Roman"/>
                <w:b/>
              </w:rPr>
              <w:t>7682</w:t>
            </w:r>
            <w:r w:rsidRPr="00C325A2">
              <w:rPr>
                <w:rFonts w:ascii="Times New Roman" w:hAnsi="Times New Roman"/>
                <w:b/>
              </w:rPr>
              <w:t>,</w:t>
            </w:r>
            <w:r>
              <w:rPr>
                <w:rFonts w:ascii="Times New Roman" w:hAnsi="Times New Roman"/>
                <w:b/>
              </w:rPr>
              <w:t>8</w:t>
            </w:r>
            <w:r w:rsidRPr="00C325A2">
              <w:rPr>
                <w:rFonts w:ascii="Times New Roman" w:hAnsi="Times New Roman"/>
                <w:b/>
              </w:rPr>
              <w:t>0</w:t>
            </w:r>
          </w:p>
        </w:tc>
        <w:tc>
          <w:tcPr>
            <w:tcW w:w="1134"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pStyle w:val="ConsPlusNormal"/>
              <w:widowControl/>
              <w:ind w:firstLine="0"/>
              <w:jc w:val="center"/>
              <w:rPr>
                <w:rFonts w:ascii="Times New Roman" w:hAnsi="Times New Roman"/>
              </w:rPr>
            </w:pPr>
          </w:p>
          <w:p w:rsidR="00075FF7" w:rsidRPr="00FA4ACC" w:rsidRDefault="00075FF7"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jc w:val="center"/>
              <w:rPr>
                <w:b/>
                <w:snapToGrid w:val="0"/>
                <w:sz w:val="20"/>
              </w:rPr>
            </w:pPr>
          </w:p>
          <w:p w:rsidR="00075FF7" w:rsidRPr="00881550" w:rsidRDefault="00075FF7" w:rsidP="007964A1">
            <w:pPr>
              <w:jc w:val="center"/>
              <w:rPr>
                <w:b/>
                <w:snapToGrid w:val="0"/>
                <w:sz w:val="20"/>
              </w:rPr>
            </w:pPr>
            <w:r w:rsidRPr="00881550">
              <w:rPr>
                <w:sz w:val="20"/>
              </w:rPr>
              <w:t>0,00</w:t>
            </w:r>
          </w:p>
        </w:tc>
        <w:tc>
          <w:tcPr>
            <w:tcW w:w="1276"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jc w:val="center"/>
              <w:rPr>
                <w:b/>
                <w:snapToGrid w:val="0"/>
                <w:sz w:val="20"/>
              </w:rPr>
            </w:pPr>
          </w:p>
          <w:p w:rsidR="00075FF7" w:rsidRPr="00A03310" w:rsidRDefault="00075FF7" w:rsidP="007964A1">
            <w:pPr>
              <w:jc w:val="center"/>
              <w:rPr>
                <w:b/>
                <w:snapToGrid w:val="0"/>
                <w:sz w:val="20"/>
              </w:rPr>
            </w:pPr>
            <w:r>
              <w:rPr>
                <w:b/>
                <w:snapToGrid w:val="0"/>
                <w:sz w:val="20"/>
              </w:rPr>
              <w:t>97538,40</w:t>
            </w:r>
          </w:p>
        </w:tc>
      </w:tr>
      <w:tr w:rsidR="00075FF7" w:rsidRPr="00D40195" w:rsidTr="00294308">
        <w:tc>
          <w:tcPr>
            <w:tcW w:w="2127" w:type="dxa"/>
            <w:vMerge/>
            <w:tcBorders>
              <w:left w:val="single" w:sz="4" w:space="0" w:color="auto"/>
              <w:right w:val="single" w:sz="4"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2" w:space="0" w:color="auto"/>
              <w:left w:val="single" w:sz="4"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Областной</w:t>
            </w:r>
            <w:r>
              <w:rPr>
                <w:color w:val="000000"/>
                <w:sz w:val="24"/>
                <w:szCs w:val="24"/>
              </w:rPr>
              <w:t xml:space="preserve"> </w:t>
            </w:r>
            <w:r w:rsidRPr="00D40195">
              <w:rPr>
                <w:color w:val="000000"/>
                <w:sz w:val="24"/>
                <w:szCs w:val="24"/>
              </w:rPr>
              <w:t>бюджет</w:t>
            </w:r>
          </w:p>
        </w:tc>
        <w:tc>
          <w:tcPr>
            <w:tcW w:w="1275" w:type="dxa"/>
            <w:tcBorders>
              <w:top w:val="single" w:sz="2" w:space="0" w:color="auto"/>
              <w:left w:val="single" w:sz="2" w:space="0" w:color="auto"/>
              <w:bottom w:val="single" w:sz="2" w:space="0" w:color="auto"/>
              <w:right w:val="single" w:sz="2" w:space="0" w:color="auto"/>
            </w:tcBorders>
            <w:vAlign w:val="center"/>
          </w:tcPr>
          <w:p w:rsidR="00075FF7" w:rsidRPr="005108D7" w:rsidRDefault="00075FF7" w:rsidP="007964A1">
            <w:pPr>
              <w:pStyle w:val="ConsPlusNormal"/>
              <w:widowControl/>
              <w:ind w:firstLine="0"/>
              <w:jc w:val="center"/>
              <w:rPr>
                <w:rFonts w:ascii="Times New Roman" w:hAnsi="Times New Roman"/>
              </w:rPr>
            </w:pPr>
            <w:r w:rsidRPr="005108D7">
              <w:rPr>
                <w:rFonts w:ascii="Times New Roman" w:hAnsi="Times New Roman"/>
              </w:rPr>
              <w:t>3343,6</w:t>
            </w:r>
          </w:p>
        </w:tc>
        <w:tc>
          <w:tcPr>
            <w:tcW w:w="1134" w:type="dxa"/>
            <w:tcBorders>
              <w:top w:val="single" w:sz="2" w:space="0" w:color="auto"/>
              <w:left w:val="single" w:sz="2" w:space="0" w:color="auto"/>
              <w:bottom w:val="single" w:sz="2" w:space="0" w:color="auto"/>
              <w:right w:val="single" w:sz="2" w:space="0" w:color="auto"/>
            </w:tcBorders>
            <w:vAlign w:val="center"/>
          </w:tcPr>
          <w:p w:rsidR="00075FF7" w:rsidRPr="009E5709" w:rsidRDefault="00075FF7" w:rsidP="007964A1">
            <w:pPr>
              <w:pStyle w:val="ConsPlusNormal"/>
              <w:widowControl/>
              <w:ind w:firstLine="0"/>
              <w:jc w:val="center"/>
              <w:rPr>
                <w:rFonts w:ascii="Times New Roman" w:hAnsi="Times New Roman"/>
              </w:rPr>
            </w:pPr>
            <w:r>
              <w:rPr>
                <w:rFonts w:ascii="Times New Roman" w:hAnsi="Times New Roman"/>
              </w:rPr>
              <w:t>6452,8</w:t>
            </w:r>
            <w:r w:rsidRPr="00FF0A73">
              <w:rPr>
                <w:rFonts w:ascii="Times New Roman" w:hAnsi="Times New Roman"/>
              </w:rPr>
              <w:t>0</w:t>
            </w:r>
          </w:p>
        </w:tc>
        <w:tc>
          <w:tcPr>
            <w:tcW w:w="1134"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pStyle w:val="ConsPlusNormal"/>
              <w:widowControl/>
              <w:ind w:firstLine="0"/>
              <w:jc w:val="center"/>
              <w:rPr>
                <w:rFonts w:ascii="Times New Roman" w:hAnsi="Times New Roman"/>
              </w:rPr>
            </w:pPr>
            <w:r w:rsidRPr="00881550">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A4ACC" w:rsidRDefault="00075FF7" w:rsidP="007964A1">
            <w:pPr>
              <w:pStyle w:val="ConsPlusNormal"/>
              <w:widowControl/>
              <w:ind w:firstLine="0"/>
              <w:jc w:val="center"/>
              <w:rPr>
                <w:rFonts w:ascii="Times New Roman" w:hAnsi="Times New Roman"/>
              </w:rPr>
            </w:pPr>
            <w:r>
              <w:rPr>
                <w:rFonts w:ascii="Times New Roman" w:hAnsi="Times New Roman"/>
              </w:rPr>
              <w:t>9796,40</w:t>
            </w:r>
          </w:p>
        </w:tc>
      </w:tr>
      <w:tr w:rsidR="00075FF7" w:rsidRPr="00D40195" w:rsidTr="00294308">
        <w:tc>
          <w:tcPr>
            <w:tcW w:w="2127" w:type="dxa"/>
            <w:vMerge/>
            <w:tcBorders>
              <w:left w:val="single" w:sz="4" w:space="0" w:color="auto"/>
              <w:right w:val="single" w:sz="4"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2" w:space="0" w:color="auto"/>
              <w:left w:val="single" w:sz="4"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федеральный бюджет</w:t>
            </w:r>
          </w:p>
        </w:tc>
        <w:tc>
          <w:tcPr>
            <w:tcW w:w="1275" w:type="dxa"/>
            <w:tcBorders>
              <w:top w:val="single" w:sz="2" w:space="0" w:color="auto"/>
              <w:left w:val="single" w:sz="2" w:space="0" w:color="auto"/>
              <w:bottom w:val="single" w:sz="2" w:space="0" w:color="auto"/>
              <w:right w:val="single" w:sz="2" w:space="0" w:color="auto"/>
            </w:tcBorders>
            <w:vAlign w:val="center"/>
          </w:tcPr>
          <w:p w:rsidR="00075FF7" w:rsidRPr="005108D7" w:rsidRDefault="00075FF7" w:rsidP="007964A1">
            <w:pPr>
              <w:pStyle w:val="ConsPlusNormal"/>
              <w:widowControl/>
              <w:ind w:firstLine="0"/>
              <w:jc w:val="center"/>
              <w:rPr>
                <w:rFonts w:ascii="Times New Roman" w:hAnsi="Times New Roman"/>
              </w:rPr>
            </w:pPr>
            <w:r w:rsidRPr="005108D7">
              <w:rPr>
                <w:rFonts w:ascii="Times New Roman" w:hAnsi="Times New Roman"/>
              </w:rPr>
              <w:t>82530,20</w:t>
            </w:r>
          </w:p>
        </w:tc>
        <w:tc>
          <w:tcPr>
            <w:tcW w:w="1134" w:type="dxa"/>
            <w:tcBorders>
              <w:top w:val="single" w:sz="2" w:space="0" w:color="auto"/>
              <w:left w:val="single" w:sz="2" w:space="0" w:color="auto"/>
              <w:bottom w:val="single" w:sz="2" w:space="0" w:color="auto"/>
              <w:right w:val="single" w:sz="2" w:space="0" w:color="auto"/>
            </w:tcBorders>
            <w:vAlign w:val="center"/>
          </w:tcPr>
          <w:p w:rsidR="00075FF7" w:rsidRPr="009E5709" w:rsidRDefault="00075FF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tcPr>
          <w:p w:rsidR="00075FF7" w:rsidRDefault="00075FF7" w:rsidP="007964A1">
            <w:pPr>
              <w:pStyle w:val="ConsPlusNormal"/>
              <w:widowControl/>
              <w:ind w:firstLine="0"/>
              <w:jc w:val="center"/>
              <w:rPr>
                <w:rFonts w:ascii="Times New Roman" w:hAnsi="Times New Roman"/>
              </w:rPr>
            </w:pPr>
          </w:p>
          <w:p w:rsidR="00075FF7" w:rsidRPr="00FF0A73" w:rsidRDefault="00075FF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75FF7" w:rsidRPr="009E5709" w:rsidRDefault="00075FF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075FF7" w:rsidRPr="009E5709" w:rsidRDefault="00075FF7" w:rsidP="007964A1">
            <w:pPr>
              <w:pStyle w:val="ConsPlusNormal"/>
              <w:widowControl/>
              <w:ind w:firstLine="0"/>
              <w:jc w:val="center"/>
              <w:rPr>
                <w:rFonts w:ascii="Times New Roman" w:hAnsi="Times New Roman"/>
              </w:rPr>
            </w:pPr>
            <w:r>
              <w:rPr>
                <w:rFonts w:ascii="Times New Roman" w:hAnsi="Times New Roman"/>
              </w:rPr>
              <w:t>82530,20</w:t>
            </w:r>
          </w:p>
        </w:tc>
      </w:tr>
      <w:tr w:rsidR="00075FF7" w:rsidRPr="00D40195" w:rsidTr="00075FF7">
        <w:tc>
          <w:tcPr>
            <w:tcW w:w="2127" w:type="dxa"/>
            <w:vMerge/>
            <w:tcBorders>
              <w:left w:val="single" w:sz="4" w:space="0" w:color="auto"/>
              <w:right w:val="single" w:sz="4"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2" w:space="0" w:color="auto"/>
              <w:left w:val="single" w:sz="4"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местный бюджет</w:t>
            </w:r>
          </w:p>
        </w:tc>
        <w:tc>
          <w:tcPr>
            <w:tcW w:w="1275" w:type="dxa"/>
            <w:tcBorders>
              <w:top w:val="single" w:sz="2" w:space="0" w:color="auto"/>
              <w:left w:val="single" w:sz="2" w:space="0" w:color="auto"/>
              <w:bottom w:val="single" w:sz="2" w:space="0" w:color="auto"/>
              <w:right w:val="single" w:sz="2" w:space="0" w:color="auto"/>
            </w:tcBorders>
          </w:tcPr>
          <w:p w:rsidR="00075FF7" w:rsidRPr="005108D7" w:rsidRDefault="00075FF7" w:rsidP="007964A1">
            <w:pPr>
              <w:jc w:val="center"/>
              <w:rPr>
                <w:snapToGrid w:val="0"/>
                <w:sz w:val="20"/>
              </w:rPr>
            </w:pPr>
            <w:r w:rsidRPr="005108D7">
              <w:rPr>
                <w:snapToGrid w:val="0"/>
                <w:sz w:val="20"/>
              </w:rPr>
              <w:t>96,80</w:t>
            </w:r>
          </w:p>
        </w:tc>
        <w:tc>
          <w:tcPr>
            <w:tcW w:w="1134" w:type="dxa"/>
            <w:tcBorders>
              <w:top w:val="single" w:sz="2" w:space="0" w:color="auto"/>
              <w:left w:val="single" w:sz="2" w:space="0" w:color="auto"/>
              <w:bottom w:val="single" w:sz="2" w:space="0" w:color="auto"/>
              <w:right w:val="single" w:sz="2" w:space="0" w:color="auto"/>
            </w:tcBorders>
          </w:tcPr>
          <w:p w:rsidR="00075FF7" w:rsidRPr="00AC5C28" w:rsidRDefault="00075FF7" w:rsidP="007964A1">
            <w:pPr>
              <w:pStyle w:val="ConsPlusNormal"/>
              <w:widowControl/>
              <w:ind w:firstLine="0"/>
              <w:jc w:val="center"/>
              <w:rPr>
                <w:rFonts w:ascii="Times New Roman" w:hAnsi="Times New Roman"/>
              </w:rPr>
            </w:pPr>
            <w:r>
              <w:rPr>
                <w:rFonts w:ascii="Times New Roman" w:hAnsi="Times New Roman"/>
              </w:rPr>
              <w:t>1230</w:t>
            </w:r>
            <w:r w:rsidRPr="00AC5C28">
              <w:rPr>
                <w:rFonts w:ascii="Times New Roman" w:hAnsi="Times New Roman"/>
              </w:rPr>
              <w:t>,00</w:t>
            </w:r>
          </w:p>
        </w:tc>
        <w:tc>
          <w:tcPr>
            <w:tcW w:w="1134" w:type="dxa"/>
            <w:tcBorders>
              <w:top w:val="single" w:sz="2" w:space="0" w:color="auto"/>
              <w:left w:val="single" w:sz="2" w:space="0" w:color="auto"/>
              <w:bottom w:val="single" w:sz="2" w:space="0" w:color="auto"/>
              <w:right w:val="single" w:sz="2" w:space="0" w:color="auto"/>
            </w:tcBorders>
          </w:tcPr>
          <w:p w:rsidR="00075FF7" w:rsidRPr="00AC5C28" w:rsidRDefault="00075FF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D40195" w:rsidRDefault="00075FF7" w:rsidP="007964A1">
            <w:pPr>
              <w:jc w:val="center"/>
              <w:rPr>
                <w:snapToGrid w:val="0"/>
                <w:sz w:val="20"/>
              </w:rPr>
            </w:pPr>
            <w:r>
              <w:rPr>
                <w:snapToGrid w:val="0"/>
                <w:sz w:val="20"/>
              </w:rPr>
              <w:t>0,00</w:t>
            </w:r>
          </w:p>
        </w:tc>
        <w:tc>
          <w:tcPr>
            <w:tcW w:w="1276" w:type="dxa"/>
            <w:tcBorders>
              <w:top w:val="single" w:sz="2" w:space="0" w:color="auto"/>
              <w:left w:val="single" w:sz="2" w:space="0" w:color="auto"/>
              <w:bottom w:val="single" w:sz="2" w:space="0" w:color="auto"/>
              <w:right w:val="single" w:sz="2" w:space="0" w:color="auto"/>
            </w:tcBorders>
          </w:tcPr>
          <w:p w:rsidR="00075FF7" w:rsidRPr="00D40195" w:rsidRDefault="00075FF7" w:rsidP="007964A1">
            <w:pPr>
              <w:jc w:val="center"/>
              <w:rPr>
                <w:snapToGrid w:val="0"/>
                <w:sz w:val="20"/>
              </w:rPr>
            </w:pPr>
            <w:r>
              <w:rPr>
                <w:snapToGrid w:val="0"/>
                <w:sz w:val="20"/>
              </w:rPr>
              <w:t>1326,8</w:t>
            </w:r>
          </w:p>
        </w:tc>
      </w:tr>
      <w:tr w:rsidR="00075FF7" w:rsidRPr="00D40195" w:rsidTr="00075FF7">
        <w:tc>
          <w:tcPr>
            <w:tcW w:w="2127" w:type="dxa"/>
            <w:vMerge/>
            <w:tcBorders>
              <w:left w:val="single" w:sz="4" w:space="0" w:color="auto"/>
              <w:bottom w:val="single" w:sz="4" w:space="0" w:color="auto"/>
              <w:right w:val="single" w:sz="4" w:space="0" w:color="auto"/>
            </w:tcBorders>
          </w:tcPr>
          <w:p w:rsidR="00075FF7" w:rsidRPr="00D40195" w:rsidRDefault="00075FF7" w:rsidP="009F17D9">
            <w:pPr>
              <w:widowControl w:val="0"/>
              <w:autoSpaceDE w:val="0"/>
              <w:autoSpaceDN w:val="0"/>
              <w:adjustRightInd w:val="0"/>
              <w:rPr>
                <w:color w:val="000000"/>
                <w:sz w:val="24"/>
                <w:szCs w:val="24"/>
              </w:rPr>
            </w:pPr>
          </w:p>
        </w:tc>
        <w:tc>
          <w:tcPr>
            <w:tcW w:w="2127" w:type="dxa"/>
            <w:tcBorders>
              <w:top w:val="single" w:sz="2" w:space="0" w:color="auto"/>
              <w:left w:val="single" w:sz="4" w:space="0" w:color="auto"/>
              <w:bottom w:val="single" w:sz="2" w:space="0" w:color="auto"/>
              <w:right w:val="single" w:sz="2" w:space="0" w:color="auto"/>
            </w:tcBorders>
          </w:tcPr>
          <w:p w:rsidR="00075FF7" w:rsidRPr="00D40195" w:rsidRDefault="00075FF7" w:rsidP="009F17D9">
            <w:pPr>
              <w:widowControl w:val="0"/>
              <w:autoSpaceDE w:val="0"/>
              <w:autoSpaceDN w:val="0"/>
              <w:adjustRightInd w:val="0"/>
              <w:rPr>
                <w:color w:val="000000"/>
                <w:sz w:val="24"/>
                <w:szCs w:val="24"/>
              </w:rPr>
            </w:pPr>
            <w:r w:rsidRPr="00D40195">
              <w:rPr>
                <w:color w:val="000000"/>
                <w:sz w:val="24"/>
                <w:szCs w:val="24"/>
              </w:rPr>
              <w:t xml:space="preserve">прочие расходы </w:t>
            </w:r>
          </w:p>
        </w:tc>
        <w:tc>
          <w:tcPr>
            <w:tcW w:w="1275" w:type="dxa"/>
            <w:tcBorders>
              <w:top w:val="single" w:sz="2" w:space="0" w:color="auto"/>
              <w:left w:val="single" w:sz="2" w:space="0" w:color="auto"/>
              <w:bottom w:val="single" w:sz="2" w:space="0" w:color="auto"/>
              <w:right w:val="single" w:sz="2" w:space="0" w:color="auto"/>
            </w:tcBorders>
          </w:tcPr>
          <w:p w:rsidR="00075FF7" w:rsidRPr="005108D7" w:rsidRDefault="00075FF7" w:rsidP="007964A1">
            <w:pPr>
              <w:pStyle w:val="ConsPlusNormal"/>
              <w:widowControl/>
              <w:ind w:firstLine="0"/>
              <w:jc w:val="center"/>
              <w:rPr>
                <w:rFonts w:ascii="Times New Roman" w:hAnsi="Times New Roman"/>
              </w:rPr>
            </w:pPr>
            <w:r w:rsidRPr="005108D7">
              <w:rPr>
                <w:rFonts w:ascii="Times New Roman" w:hAnsi="Times New Roman"/>
              </w:rPr>
              <w:t>3885,00</w:t>
            </w:r>
          </w:p>
        </w:tc>
        <w:tc>
          <w:tcPr>
            <w:tcW w:w="1134" w:type="dxa"/>
            <w:tcBorders>
              <w:top w:val="single" w:sz="2" w:space="0" w:color="auto"/>
              <w:left w:val="single" w:sz="2" w:space="0" w:color="auto"/>
              <w:bottom w:val="single" w:sz="2" w:space="0" w:color="auto"/>
              <w:right w:val="single" w:sz="2" w:space="0" w:color="auto"/>
            </w:tcBorders>
          </w:tcPr>
          <w:p w:rsidR="00075FF7" w:rsidRPr="00AC5C28" w:rsidRDefault="00075FF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tcPr>
          <w:p w:rsidR="00075FF7" w:rsidRPr="00AC5C28" w:rsidRDefault="00075FF7" w:rsidP="007964A1">
            <w:pPr>
              <w:pStyle w:val="ConsPlusNormal"/>
              <w:widowControl/>
              <w:ind w:firstLine="0"/>
              <w:jc w:val="center"/>
              <w:rPr>
                <w:rFonts w:ascii="Times New Roman" w:hAnsi="Times New Roman"/>
              </w:rPr>
            </w:pPr>
            <w:r w:rsidRPr="00AC5C28">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F0A73" w:rsidRDefault="00075FF7"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tcPr>
          <w:p w:rsidR="00075FF7" w:rsidRPr="00FF0A73" w:rsidRDefault="00075FF7" w:rsidP="007964A1">
            <w:pPr>
              <w:pStyle w:val="ConsPlusNormal"/>
              <w:widowControl/>
              <w:ind w:firstLine="0"/>
              <w:jc w:val="center"/>
              <w:rPr>
                <w:rFonts w:ascii="Times New Roman" w:hAnsi="Times New Roman"/>
              </w:rPr>
            </w:pPr>
            <w:r w:rsidRPr="00A03310">
              <w:rPr>
                <w:rFonts w:ascii="Times New Roman" w:hAnsi="Times New Roman"/>
              </w:rPr>
              <w:t>3885,00</w:t>
            </w:r>
          </w:p>
        </w:tc>
      </w:tr>
    </w:tbl>
    <w:p w:rsidR="00CA483D" w:rsidRPr="00D40195" w:rsidRDefault="00CA483D" w:rsidP="00CA483D">
      <w:pPr>
        <w:widowControl w:val="0"/>
        <w:autoSpaceDE w:val="0"/>
        <w:autoSpaceDN w:val="0"/>
        <w:adjustRightInd w:val="0"/>
        <w:ind w:firstLine="709"/>
        <w:jc w:val="both"/>
        <w:rPr>
          <w:color w:val="000000"/>
          <w:sz w:val="28"/>
          <w:szCs w:val="28"/>
        </w:rPr>
      </w:pPr>
    </w:p>
    <w:p w:rsidR="00CA483D" w:rsidRPr="00D40195" w:rsidRDefault="00CA483D" w:rsidP="00CA483D">
      <w:pPr>
        <w:widowControl w:val="0"/>
        <w:autoSpaceDE w:val="0"/>
        <w:autoSpaceDN w:val="0"/>
        <w:adjustRightInd w:val="0"/>
        <w:ind w:firstLine="709"/>
        <w:jc w:val="both"/>
        <w:rPr>
          <w:color w:val="000000"/>
          <w:sz w:val="28"/>
          <w:szCs w:val="28"/>
        </w:rPr>
      </w:pPr>
      <w:r w:rsidRPr="00D40195">
        <w:rPr>
          <w:color w:val="000000"/>
          <w:sz w:val="28"/>
          <w:szCs w:val="28"/>
        </w:rPr>
        <w:t>Ежегодные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CA483D" w:rsidRPr="00D40195" w:rsidRDefault="00CA483D" w:rsidP="00CA483D">
      <w:pPr>
        <w:ind w:firstLine="709"/>
        <w:jc w:val="both"/>
        <w:rPr>
          <w:sz w:val="28"/>
          <w:szCs w:val="28"/>
        </w:rPr>
      </w:pPr>
    </w:p>
    <w:p w:rsidR="00CA483D" w:rsidRPr="00D40195" w:rsidRDefault="00CA483D" w:rsidP="00CA483D">
      <w:pPr>
        <w:ind w:firstLine="709"/>
        <w:jc w:val="both"/>
        <w:rPr>
          <w:sz w:val="28"/>
          <w:szCs w:val="28"/>
        </w:rPr>
      </w:pPr>
      <w:r w:rsidRPr="00D40195">
        <w:rPr>
          <w:sz w:val="28"/>
          <w:szCs w:val="28"/>
        </w:rPr>
        <w:t>2.7. Индикаторы достижения цели и непосредственные результаты реализации Подпрограммы</w:t>
      </w:r>
    </w:p>
    <w:p w:rsidR="00CA483D" w:rsidRPr="00D40195" w:rsidRDefault="00CA483D" w:rsidP="00CA483D">
      <w:pPr>
        <w:ind w:firstLine="709"/>
        <w:jc w:val="both"/>
        <w:rPr>
          <w:sz w:val="28"/>
          <w:szCs w:val="28"/>
        </w:rPr>
      </w:pPr>
    </w:p>
    <w:p w:rsidR="00CA483D" w:rsidRPr="00D40195" w:rsidRDefault="00CA483D" w:rsidP="00CA483D">
      <w:pPr>
        <w:widowControl w:val="0"/>
        <w:autoSpaceDE w:val="0"/>
        <w:autoSpaceDN w:val="0"/>
        <w:adjustRightInd w:val="0"/>
        <w:ind w:firstLine="709"/>
        <w:jc w:val="both"/>
        <w:rPr>
          <w:sz w:val="28"/>
          <w:szCs w:val="28"/>
        </w:rPr>
      </w:pPr>
      <w:r w:rsidRPr="00D40195">
        <w:rPr>
          <w:sz w:val="28"/>
          <w:szCs w:val="28"/>
        </w:rPr>
        <w:t xml:space="preserve">Для оценки достижения цели и решения задач Подпрограммы </w:t>
      </w:r>
      <w:r w:rsidRPr="00D40195">
        <w:rPr>
          <w:bCs/>
          <w:sz w:val="28"/>
          <w:szCs w:val="28"/>
        </w:rPr>
        <w:lastRenderedPageBreak/>
        <w:t>«Комплексное  р</w:t>
      </w:r>
      <w:r w:rsidRPr="00D40195">
        <w:rPr>
          <w:sz w:val="28"/>
          <w:szCs w:val="28"/>
        </w:rPr>
        <w:t>азвитие сельских территорий</w:t>
      </w:r>
      <w:r w:rsidR="00AC2E37">
        <w:rPr>
          <w:sz w:val="28"/>
          <w:szCs w:val="28"/>
        </w:rPr>
        <w:t xml:space="preserve"> Сеченовского муниципального округа</w:t>
      </w:r>
      <w:r w:rsidRPr="00D40195">
        <w:rPr>
          <w:bCs/>
          <w:sz w:val="28"/>
          <w:szCs w:val="28"/>
        </w:rPr>
        <w:t xml:space="preserve">» </w:t>
      </w:r>
      <w:r w:rsidRPr="00D40195">
        <w:rPr>
          <w:sz w:val="28"/>
          <w:szCs w:val="28"/>
        </w:rPr>
        <w:t>предусмотрены следующие индикаторы и показатели непосредственных результатов ее реализации.</w:t>
      </w:r>
    </w:p>
    <w:p w:rsidR="00CA483D" w:rsidRPr="00D40195" w:rsidRDefault="00CA483D" w:rsidP="00CA483D">
      <w:pPr>
        <w:widowControl w:val="0"/>
        <w:autoSpaceDE w:val="0"/>
        <w:autoSpaceDN w:val="0"/>
        <w:adjustRightInd w:val="0"/>
        <w:ind w:firstLine="709"/>
        <w:jc w:val="both"/>
        <w:rPr>
          <w:sz w:val="28"/>
          <w:szCs w:val="28"/>
        </w:rPr>
      </w:pPr>
      <w:r w:rsidRPr="00D40195">
        <w:rPr>
          <w:sz w:val="28"/>
          <w:szCs w:val="28"/>
        </w:rPr>
        <w:t>1. Индикаторы:</w:t>
      </w:r>
    </w:p>
    <w:p w:rsidR="00CA483D" w:rsidRPr="00D40195" w:rsidRDefault="00CA483D" w:rsidP="00CA483D">
      <w:pPr>
        <w:ind w:firstLine="709"/>
        <w:jc w:val="both"/>
        <w:rPr>
          <w:sz w:val="28"/>
          <w:szCs w:val="28"/>
        </w:rPr>
      </w:pPr>
      <w:r w:rsidRPr="00D40195">
        <w:rPr>
          <w:sz w:val="28"/>
          <w:szCs w:val="28"/>
        </w:rPr>
        <w:t xml:space="preserve">1.1. Объем ввода (приобретения) жилья в сельской местности в рамках  Подпрограммы "Комплексное  развитие сельских территорий </w:t>
      </w:r>
      <w:r w:rsidR="00AC2E37">
        <w:rPr>
          <w:sz w:val="28"/>
          <w:szCs w:val="28"/>
        </w:rPr>
        <w:t>Сеченовского муниципального округа</w:t>
      </w:r>
      <w:r w:rsidRPr="00D40195">
        <w:rPr>
          <w:sz w:val="28"/>
          <w:szCs w:val="28"/>
        </w:rPr>
        <w:t>", всего, в том числе для молодых семей и молодых специалистов на селе.</w:t>
      </w:r>
    </w:p>
    <w:p w:rsidR="00CA483D" w:rsidRPr="00D40195" w:rsidRDefault="00CA483D" w:rsidP="00CA483D">
      <w:pPr>
        <w:widowControl w:val="0"/>
        <w:autoSpaceDE w:val="0"/>
        <w:autoSpaceDN w:val="0"/>
        <w:adjustRightInd w:val="0"/>
        <w:ind w:firstLine="709"/>
        <w:jc w:val="both"/>
        <w:rPr>
          <w:sz w:val="28"/>
          <w:szCs w:val="28"/>
        </w:rPr>
      </w:pPr>
      <w:r w:rsidRPr="00D40195">
        <w:rPr>
          <w:sz w:val="28"/>
          <w:szCs w:val="28"/>
        </w:rPr>
        <w:t>2.1. Количество семей, улучшивших жилищные условия, всего, в том числе количество молодых семей и молодых специалистов.</w:t>
      </w:r>
    </w:p>
    <w:p w:rsidR="00CA483D" w:rsidRPr="00D40195" w:rsidRDefault="00CA483D" w:rsidP="00CA483D">
      <w:pPr>
        <w:widowControl w:val="0"/>
        <w:autoSpaceDE w:val="0"/>
        <w:autoSpaceDN w:val="0"/>
        <w:adjustRightInd w:val="0"/>
        <w:ind w:firstLine="709"/>
        <w:jc w:val="both"/>
        <w:rPr>
          <w:sz w:val="28"/>
          <w:szCs w:val="28"/>
        </w:rPr>
      </w:pPr>
      <w:r w:rsidRPr="00D40195">
        <w:rPr>
          <w:sz w:val="28"/>
          <w:szCs w:val="28"/>
        </w:rPr>
        <w:t xml:space="preserve">Количественные значения указанных индикаторов и непосредственных результатов реализации Подпрограммы, запланированные по годам, приведены в таблице 2. </w:t>
      </w:r>
    </w:p>
    <w:p w:rsidR="00CA483D" w:rsidRPr="00D40195" w:rsidRDefault="00CA483D" w:rsidP="00CA483D">
      <w:pPr>
        <w:widowControl w:val="0"/>
        <w:autoSpaceDE w:val="0"/>
        <w:autoSpaceDN w:val="0"/>
        <w:adjustRightInd w:val="0"/>
        <w:ind w:firstLine="709"/>
        <w:jc w:val="both"/>
        <w:rPr>
          <w:sz w:val="28"/>
          <w:szCs w:val="28"/>
        </w:rPr>
      </w:pPr>
    </w:p>
    <w:p w:rsidR="00CA483D" w:rsidRPr="00D40195" w:rsidRDefault="00CA483D" w:rsidP="00CA483D">
      <w:pPr>
        <w:widowControl w:val="0"/>
        <w:autoSpaceDE w:val="0"/>
        <w:autoSpaceDN w:val="0"/>
        <w:adjustRightInd w:val="0"/>
        <w:ind w:firstLine="709"/>
        <w:jc w:val="both"/>
        <w:rPr>
          <w:sz w:val="28"/>
          <w:szCs w:val="28"/>
        </w:rPr>
      </w:pPr>
      <w:r w:rsidRPr="00D40195">
        <w:rPr>
          <w:sz w:val="28"/>
          <w:szCs w:val="28"/>
        </w:rPr>
        <w:t>Таблица 2.</w:t>
      </w:r>
    </w:p>
    <w:p w:rsidR="00CA483D" w:rsidRPr="00D40195" w:rsidRDefault="00CA483D" w:rsidP="00CA483D">
      <w:pPr>
        <w:widowControl w:val="0"/>
        <w:autoSpaceDE w:val="0"/>
        <w:autoSpaceDN w:val="0"/>
        <w:adjustRightInd w:val="0"/>
        <w:ind w:firstLine="709"/>
        <w:jc w:val="both"/>
        <w:rPr>
          <w:sz w:val="28"/>
          <w:szCs w:val="28"/>
        </w:rPr>
      </w:pPr>
      <w:r w:rsidRPr="00D40195">
        <w:rPr>
          <w:sz w:val="28"/>
          <w:szCs w:val="28"/>
        </w:rPr>
        <w:t>Сведения об индикаторах и непосредственных результатах Подпрограммы</w:t>
      </w:r>
    </w:p>
    <w:p w:rsidR="00CA483D" w:rsidRPr="00D40195" w:rsidRDefault="00CA483D" w:rsidP="00CA483D">
      <w:pPr>
        <w:widowControl w:val="0"/>
        <w:autoSpaceDE w:val="0"/>
        <w:autoSpaceDN w:val="0"/>
        <w:adjustRightInd w:val="0"/>
        <w:ind w:firstLine="709"/>
        <w:jc w:val="both"/>
        <w:rPr>
          <w:sz w:val="28"/>
          <w:szCs w:val="28"/>
        </w:rPr>
      </w:pPr>
    </w:p>
    <w:tbl>
      <w:tblPr>
        <w:tblW w:w="1063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709"/>
        <w:gridCol w:w="3970"/>
        <w:gridCol w:w="709"/>
        <w:gridCol w:w="1275"/>
        <w:gridCol w:w="1276"/>
        <w:gridCol w:w="1276"/>
        <w:gridCol w:w="142"/>
        <w:gridCol w:w="1275"/>
      </w:tblGrid>
      <w:tr w:rsidR="00CA483D" w:rsidRPr="00D40195" w:rsidTr="00AC2E37">
        <w:tc>
          <w:tcPr>
            <w:tcW w:w="709" w:type="dxa"/>
            <w:vMerge w:val="restart"/>
          </w:tcPr>
          <w:p w:rsidR="00CA483D" w:rsidRPr="00D40195" w:rsidRDefault="00CA483D" w:rsidP="009F17D9">
            <w:pPr>
              <w:widowControl w:val="0"/>
              <w:autoSpaceDE w:val="0"/>
              <w:autoSpaceDN w:val="0"/>
              <w:adjustRightInd w:val="0"/>
              <w:jc w:val="center"/>
              <w:rPr>
                <w:color w:val="000000"/>
                <w:sz w:val="24"/>
                <w:szCs w:val="24"/>
              </w:rPr>
            </w:pPr>
            <w:r w:rsidRPr="00D40195">
              <w:rPr>
                <w:color w:val="000000"/>
                <w:sz w:val="24"/>
                <w:szCs w:val="24"/>
              </w:rPr>
              <w:t>№ п/п</w:t>
            </w:r>
          </w:p>
        </w:tc>
        <w:tc>
          <w:tcPr>
            <w:tcW w:w="3970" w:type="dxa"/>
            <w:vMerge w:val="restart"/>
          </w:tcPr>
          <w:p w:rsidR="00CA483D" w:rsidRPr="00D40195" w:rsidRDefault="00CA483D" w:rsidP="009F17D9">
            <w:pPr>
              <w:widowControl w:val="0"/>
              <w:autoSpaceDE w:val="0"/>
              <w:autoSpaceDN w:val="0"/>
              <w:adjustRightInd w:val="0"/>
              <w:jc w:val="center"/>
              <w:rPr>
                <w:color w:val="000000"/>
                <w:sz w:val="24"/>
                <w:szCs w:val="24"/>
              </w:rPr>
            </w:pPr>
            <w:r w:rsidRPr="00D40195">
              <w:rPr>
                <w:color w:val="000000"/>
                <w:sz w:val="24"/>
                <w:szCs w:val="24"/>
              </w:rPr>
              <w:t>Наименование индикатора/непосредственного  результата</w:t>
            </w:r>
          </w:p>
        </w:tc>
        <w:tc>
          <w:tcPr>
            <w:tcW w:w="709" w:type="dxa"/>
            <w:vMerge w:val="restart"/>
          </w:tcPr>
          <w:p w:rsidR="00CA483D" w:rsidRPr="00D40195" w:rsidRDefault="00CA483D" w:rsidP="009F17D9">
            <w:pPr>
              <w:widowControl w:val="0"/>
              <w:autoSpaceDE w:val="0"/>
              <w:autoSpaceDN w:val="0"/>
              <w:adjustRightInd w:val="0"/>
              <w:jc w:val="center"/>
              <w:rPr>
                <w:color w:val="000000"/>
                <w:sz w:val="24"/>
                <w:szCs w:val="24"/>
              </w:rPr>
            </w:pPr>
            <w:r w:rsidRPr="00D40195">
              <w:rPr>
                <w:color w:val="000000"/>
                <w:sz w:val="24"/>
                <w:szCs w:val="24"/>
              </w:rPr>
              <w:t>Ед.  изм.</w:t>
            </w:r>
          </w:p>
        </w:tc>
        <w:tc>
          <w:tcPr>
            <w:tcW w:w="5244" w:type="dxa"/>
            <w:gridSpan w:val="5"/>
          </w:tcPr>
          <w:p w:rsidR="00CA483D" w:rsidRPr="00D40195" w:rsidRDefault="00CA483D" w:rsidP="009F17D9">
            <w:pPr>
              <w:widowControl w:val="0"/>
              <w:autoSpaceDE w:val="0"/>
              <w:autoSpaceDN w:val="0"/>
              <w:adjustRightInd w:val="0"/>
              <w:jc w:val="center"/>
              <w:rPr>
                <w:color w:val="000000"/>
                <w:sz w:val="24"/>
                <w:szCs w:val="24"/>
              </w:rPr>
            </w:pPr>
            <w:r w:rsidRPr="00D40195">
              <w:rPr>
                <w:color w:val="000000"/>
                <w:sz w:val="24"/>
                <w:szCs w:val="24"/>
              </w:rPr>
              <w:t>Значение индикатора/непосредственного результата</w:t>
            </w:r>
          </w:p>
        </w:tc>
      </w:tr>
      <w:tr w:rsidR="00AC2E37" w:rsidRPr="00D40195" w:rsidTr="00C016E4">
        <w:trPr>
          <w:trHeight w:val="557"/>
        </w:trPr>
        <w:tc>
          <w:tcPr>
            <w:tcW w:w="709" w:type="dxa"/>
            <w:vMerge/>
          </w:tcPr>
          <w:p w:rsidR="00AC2E37" w:rsidRPr="00D40195" w:rsidRDefault="00AC2E37" w:rsidP="009F17D9">
            <w:pPr>
              <w:widowControl w:val="0"/>
              <w:autoSpaceDE w:val="0"/>
              <w:autoSpaceDN w:val="0"/>
              <w:adjustRightInd w:val="0"/>
              <w:rPr>
                <w:color w:val="000000"/>
                <w:sz w:val="24"/>
                <w:szCs w:val="24"/>
              </w:rPr>
            </w:pPr>
          </w:p>
        </w:tc>
        <w:tc>
          <w:tcPr>
            <w:tcW w:w="3970" w:type="dxa"/>
            <w:vMerge/>
          </w:tcPr>
          <w:p w:rsidR="00AC2E37" w:rsidRPr="00D40195" w:rsidRDefault="00AC2E37" w:rsidP="009F17D9">
            <w:pPr>
              <w:widowControl w:val="0"/>
              <w:autoSpaceDE w:val="0"/>
              <w:autoSpaceDN w:val="0"/>
              <w:adjustRightInd w:val="0"/>
              <w:jc w:val="center"/>
              <w:rPr>
                <w:color w:val="000000"/>
                <w:sz w:val="24"/>
                <w:szCs w:val="24"/>
              </w:rPr>
            </w:pPr>
          </w:p>
        </w:tc>
        <w:tc>
          <w:tcPr>
            <w:tcW w:w="709" w:type="dxa"/>
            <w:vMerge/>
          </w:tcPr>
          <w:p w:rsidR="00AC2E37" w:rsidRPr="00D40195" w:rsidRDefault="00AC2E37" w:rsidP="009F17D9">
            <w:pPr>
              <w:widowControl w:val="0"/>
              <w:autoSpaceDE w:val="0"/>
              <w:autoSpaceDN w:val="0"/>
              <w:adjustRightInd w:val="0"/>
              <w:jc w:val="center"/>
              <w:rPr>
                <w:color w:val="000000"/>
                <w:sz w:val="24"/>
                <w:szCs w:val="24"/>
              </w:rPr>
            </w:pPr>
          </w:p>
        </w:tc>
        <w:tc>
          <w:tcPr>
            <w:tcW w:w="1275" w:type="dxa"/>
          </w:tcPr>
          <w:p w:rsidR="00AC2E37" w:rsidRPr="00D40195" w:rsidRDefault="00AC2E37" w:rsidP="00075FF7">
            <w:pPr>
              <w:widowControl w:val="0"/>
              <w:autoSpaceDE w:val="0"/>
              <w:autoSpaceDN w:val="0"/>
              <w:adjustRightInd w:val="0"/>
              <w:jc w:val="center"/>
              <w:rPr>
                <w:color w:val="000000"/>
                <w:sz w:val="24"/>
                <w:szCs w:val="24"/>
              </w:rPr>
            </w:pPr>
            <w:r w:rsidRPr="00D40195">
              <w:rPr>
                <w:color w:val="000000"/>
                <w:sz w:val="24"/>
                <w:szCs w:val="24"/>
              </w:rPr>
              <w:t>текущий 202</w:t>
            </w:r>
            <w:r w:rsidR="00075FF7">
              <w:rPr>
                <w:color w:val="000000"/>
                <w:sz w:val="24"/>
                <w:szCs w:val="24"/>
              </w:rPr>
              <w:t>3</w:t>
            </w:r>
            <w:r w:rsidRPr="00D40195">
              <w:rPr>
                <w:color w:val="000000"/>
                <w:sz w:val="24"/>
                <w:szCs w:val="24"/>
              </w:rPr>
              <w:t xml:space="preserve"> год</w:t>
            </w:r>
          </w:p>
        </w:tc>
        <w:tc>
          <w:tcPr>
            <w:tcW w:w="1276" w:type="dxa"/>
          </w:tcPr>
          <w:p w:rsidR="00AC2E37" w:rsidRPr="00D40195" w:rsidRDefault="00AC2E37" w:rsidP="00075FF7">
            <w:pPr>
              <w:widowControl w:val="0"/>
              <w:autoSpaceDE w:val="0"/>
              <w:autoSpaceDN w:val="0"/>
              <w:adjustRightInd w:val="0"/>
              <w:jc w:val="center"/>
              <w:rPr>
                <w:color w:val="000000"/>
                <w:sz w:val="24"/>
                <w:szCs w:val="24"/>
              </w:rPr>
            </w:pPr>
            <w:r w:rsidRPr="00D40195">
              <w:rPr>
                <w:color w:val="000000"/>
                <w:sz w:val="24"/>
                <w:szCs w:val="24"/>
              </w:rPr>
              <w:t>очередной 202</w:t>
            </w:r>
            <w:r w:rsidR="00075FF7">
              <w:rPr>
                <w:color w:val="000000"/>
                <w:sz w:val="24"/>
                <w:szCs w:val="24"/>
              </w:rPr>
              <w:t>4</w:t>
            </w:r>
            <w:r w:rsidRPr="00D40195">
              <w:rPr>
                <w:color w:val="000000"/>
                <w:sz w:val="24"/>
                <w:szCs w:val="24"/>
              </w:rPr>
              <w:t xml:space="preserve"> год</w:t>
            </w:r>
          </w:p>
        </w:tc>
        <w:tc>
          <w:tcPr>
            <w:tcW w:w="1418" w:type="dxa"/>
            <w:gridSpan w:val="2"/>
          </w:tcPr>
          <w:p w:rsidR="00AC2E37" w:rsidRPr="00D40195" w:rsidRDefault="00AC2E37" w:rsidP="00075FF7">
            <w:pPr>
              <w:widowControl w:val="0"/>
              <w:autoSpaceDE w:val="0"/>
              <w:autoSpaceDN w:val="0"/>
              <w:adjustRightInd w:val="0"/>
              <w:jc w:val="center"/>
              <w:rPr>
                <w:color w:val="000000"/>
                <w:sz w:val="24"/>
                <w:szCs w:val="24"/>
              </w:rPr>
            </w:pPr>
            <w:r w:rsidRPr="00D40195">
              <w:rPr>
                <w:color w:val="000000"/>
                <w:sz w:val="24"/>
                <w:szCs w:val="24"/>
              </w:rPr>
              <w:t>первый год планового</w:t>
            </w:r>
            <w:r>
              <w:rPr>
                <w:color w:val="000000"/>
                <w:sz w:val="24"/>
                <w:szCs w:val="24"/>
              </w:rPr>
              <w:t xml:space="preserve"> </w:t>
            </w:r>
            <w:r w:rsidRPr="00D40195">
              <w:rPr>
                <w:color w:val="000000"/>
                <w:sz w:val="24"/>
                <w:szCs w:val="24"/>
              </w:rPr>
              <w:t>периода 202</w:t>
            </w:r>
            <w:r w:rsidR="00075FF7">
              <w:rPr>
                <w:color w:val="000000"/>
                <w:sz w:val="24"/>
                <w:szCs w:val="24"/>
              </w:rPr>
              <w:t>5</w:t>
            </w:r>
          </w:p>
        </w:tc>
        <w:tc>
          <w:tcPr>
            <w:tcW w:w="1275" w:type="dxa"/>
          </w:tcPr>
          <w:p w:rsidR="00AC2E37" w:rsidRPr="00D40195" w:rsidRDefault="00AC2E37" w:rsidP="00075FF7">
            <w:pPr>
              <w:widowControl w:val="0"/>
              <w:autoSpaceDE w:val="0"/>
              <w:autoSpaceDN w:val="0"/>
              <w:adjustRightInd w:val="0"/>
              <w:jc w:val="center"/>
              <w:rPr>
                <w:color w:val="FFFF00"/>
                <w:sz w:val="24"/>
                <w:szCs w:val="24"/>
              </w:rPr>
            </w:pPr>
            <w:r w:rsidRPr="00D40195">
              <w:rPr>
                <w:color w:val="000000"/>
                <w:sz w:val="24"/>
                <w:szCs w:val="24"/>
              </w:rPr>
              <w:t>второй год планового</w:t>
            </w:r>
            <w:r>
              <w:rPr>
                <w:color w:val="000000"/>
                <w:sz w:val="24"/>
                <w:szCs w:val="24"/>
              </w:rPr>
              <w:t xml:space="preserve"> </w:t>
            </w:r>
            <w:r w:rsidRPr="00D40195">
              <w:rPr>
                <w:color w:val="000000"/>
                <w:sz w:val="24"/>
                <w:szCs w:val="24"/>
              </w:rPr>
              <w:t>периода  202</w:t>
            </w:r>
            <w:r w:rsidR="00075FF7">
              <w:rPr>
                <w:color w:val="000000"/>
                <w:sz w:val="24"/>
                <w:szCs w:val="24"/>
              </w:rPr>
              <w:t>6</w:t>
            </w:r>
          </w:p>
        </w:tc>
      </w:tr>
      <w:tr w:rsidR="00AC2E37" w:rsidRPr="00D40195" w:rsidTr="00C016E4">
        <w:tc>
          <w:tcPr>
            <w:tcW w:w="709" w:type="dxa"/>
            <w:vAlign w:val="center"/>
          </w:tcPr>
          <w:p w:rsidR="00AC2E37" w:rsidRPr="00D40195" w:rsidRDefault="00AC2E37" w:rsidP="009F17D9">
            <w:pPr>
              <w:widowControl w:val="0"/>
              <w:autoSpaceDE w:val="0"/>
              <w:autoSpaceDN w:val="0"/>
              <w:adjustRightInd w:val="0"/>
              <w:jc w:val="center"/>
              <w:rPr>
                <w:color w:val="000000"/>
                <w:sz w:val="24"/>
                <w:szCs w:val="24"/>
              </w:rPr>
            </w:pPr>
            <w:r w:rsidRPr="00D40195">
              <w:rPr>
                <w:color w:val="000000"/>
                <w:sz w:val="24"/>
                <w:szCs w:val="24"/>
              </w:rPr>
              <w:t>1</w:t>
            </w:r>
          </w:p>
        </w:tc>
        <w:tc>
          <w:tcPr>
            <w:tcW w:w="3970" w:type="dxa"/>
            <w:vAlign w:val="center"/>
          </w:tcPr>
          <w:p w:rsidR="00AC2E37" w:rsidRPr="00D40195" w:rsidRDefault="00AC2E37" w:rsidP="009F17D9">
            <w:pPr>
              <w:widowControl w:val="0"/>
              <w:autoSpaceDE w:val="0"/>
              <w:autoSpaceDN w:val="0"/>
              <w:adjustRightInd w:val="0"/>
              <w:jc w:val="center"/>
              <w:rPr>
                <w:color w:val="000000"/>
                <w:sz w:val="24"/>
                <w:szCs w:val="24"/>
              </w:rPr>
            </w:pPr>
            <w:r w:rsidRPr="00D40195">
              <w:rPr>
                <w:color w:val="000000"/>
                <w:sz w:val="24"/>
                <w:szCs w:val="24"/>
              </w:rPr>
              <w:t>2</w:t>
            </w:r>
          </w:p>
        </w:tc>
        <w:tc>
          <w:tcPr>
            <w:tcW w:w="709" w:type="dxa"/>
            <w:vAlign w:val="center"/>
          </w:tcPr>
          <w:p w:rsidR="00AC2E37" w:rsidRPr="00D40195" w:rsidRDefault="00AC2E37" w:rsidP="009F17D9">
            <w:pPr>
              <w:widowControl w:val="0"/>
              <w:autoSpaceDE w:val="0"/>
              <w:autoSpaceDN w:val="0"/>
              <w:adjustRightInd w:val="0"/>
              <w:jc w:val="center"/>
              <w:rPr>
                <w:color w:val="000000"/>
                <w:sz w:val="24"/>
                <w:szCs w:val="24"/>
              </w:rPr>
            </w:pPr>
            <w:r w:rsidRPr="00D40195">
              <w:rPr>
                <w:color w:val="000000"/>
                <w:sz w:val="24"/>
                <w:szCs w:val="24"/>
              </w:rPr>
              <w:t>3</w:t>
            </w:r>
          </w:p>
        </w:tc>
        <w:tc>
          <w:tcPr>
            <w:tcW w:w="1275" w:type="dxa"/>
            <w:vAlign w:val="center"/>
          </w:tcPr>
          <w:p w:rsidR="00AC2E37" w:rsidRPr="00D40195" w:rsidRDefault="00AC2E37" w:rsidP="009F17D9">
            <w:pPr>
              <w:widowControl w:val="0"/>
              <w:autoSpaceDE w:val="0"/>
              <w:autoSpaceDN w:val="0"/>
              <w:adjustRightInd w:val="0"/>
              <w:jc w:val="center"/>
              <w:rPr>
                <w:color w:val="000000"/>
                <w:sz w:val="24"/>
                <w:szCs w:val="24"/>
              </w:rPr>
            </w:pPr>
            <w:r w:rsidRPr="00D40195">
              <w:rPr>
                <w:color w:val="000000"/>
                <w:sz w:val="24"/>
                <w:szCs w:val="24"/>
              </w:rPr>
              <w:t>5</w:t>
            </w:r>
          </w:p>
        </w:tc>
        <w:tc>
          <w:tcPr>
            <w:tcW w:w="1276" w:type="dxa"/>
            <w:vAlign w:val="center"/>
          </w:tcPr>
          <w:p w:rsidR="00AC2E37" w:rsidRPr="00D40195" w:rsidRDefault="00AC2E37" w:rsidP="009F17D9">
            <w:pPr>
              <w:widowControl w:val="0"/>
              <w:autoSpaceDE w:val="0"/>
              <w:autoSpaceDN w:val="0"/>
              <w:adjustRightInd w:val="0"/>
              <w:jc w:val="center"/>
              <w:rPr>
                <w:color w:val="000000"/>
                <w:sz w:val="24"/>
                <w:szCs w:val="24"/>
              </w:rPr>
            </w:pPr>
            <w:r w:rsidRPr="00D40195">
              <w:rPr>
                <w:color w:val="000000"/>
                <w:sz w:val="24"/>
                <w:szCs w:val="24"/>
              </w:rPr>
              <w:t>6</w:t>
            </w:r>
          </w:p>
        </w:tc>
        <w:tc>
          <w:tcPr>
            <w:tcW w:w="1418" w:type="dxa"/>
            <w:gridSpan w:val="2"/>
            <w:vAlign w:val="center"/>
          </w:tcPr>
          <w:p w:rsidR="00AC2E37" w:rsidRPr="00D40195" w:rsidRDefault="00AC2E37" w:rsidP="009F17D9">
            <w:pPr>
              <w:widowControl w:val="0"/>
              <w:autoSpaceDE w:val="0"/>
              <w:autoSpaceDN w:val="0"/>
              <w:adjustRightInd w:val="0"/>
              <w:jc w:val="center"/>
              <w:rPr>
                <w:color w:val="000000"/>
                <w:sz w:val="24"/>
                <w:szCs w:val="24"/>
              </w:rPr>
            </w:pPr>
            <w:r w:rsidRPr="00D40195">
              <w:rPr>
                <w:color w:val="000000"/>
                <w:sz w:val="24"/>
                <w:szCs w:val="24"/>
              </w:rPr>
              <w:t>7</w:t>
            </w:r>
          </w:p>
        </w:tc>
        <w:tc>
          <w:tcPr>
            <w:tcW w:w="1275" w:type="dxa"/>
            <w:vAlign w:val="center"/>
          </w:tcPr>
          <w:p w:rsidR="00AC2E37" w:rsidRPr="00D40195" w:rsidRDefault="00AC2E37" w:rsidP="009F17D9">
            <w:pPr>
              <w:widowControl w:val="0"/>
              <w:autoSpaceDE w:val="0"/>
              <w:autoSpaceDN w:val="0"/>
              <w:adjustRightInd w:val="0"/>
              <w:jc w:val="center"/>
              <w:rPr>
                <w:color w:val="000000"/>
                <w:sz w:val="24"/>
                <w:szCs w:val="24"/>
              </w:rPr>
            </w:pPr>
            <w:r w:rsidRPr="00D40195">
              <w:rPr>
                <w:color w:val="000000"/>
                <w:sz w:val="24"/>
                <w:szCs w:val="24"/>
              </w:rPr>
              <w:t>8</w:t>
            </w:r>
          </w:p>
        </w:tc>
      </w:tr>
      <w:tr w:rsidR="00CA483D" w:rsidRPr="00D40195" w:rsidTr="00AC2E37">
        <w:tc>
          <w:tcPr>
            <w:tcW w:w="10632" w:type="dxa"/>
            <w:gridSpan w:val="8"/>
          </w:tcPr>
          <w:p w:rsidR="00CA483D" w:rsidRPr="00D40195" w:rsidRDefault="00CA483D" w:rsidP="00AC2E37">
            <w:pPr>
              <w:widowControl w:val="0"/>
              <w:autoSpaceDE w:val="0"/>
              <w:autoSpaceDN w:val="0"/>
              <w:adjustRightInd w:val="0"/>
              <w:rPr>
                <w:color w:val="000000"/>
                <w:sz w:val="24"/>
                <w:szCs w:val="24"/>
              </w:rPr>
            </w:pPr>
            <w:r w:rsidRPr="00D40195">
              <w:rPr>
                <w:color w:val="000000"/>
                <w:sz w:val="24"/>
                <w:szCs w:val="24"/>
              </w:rPr>
              <w:t xml:space="preserve">Подпрограмма «Комплексное  развитие сельских территорий  </w:t>
            </w:r>
            <w:r w:rsidR="00AC2E37">
              <w:rPr>
                <w:color w:val="000000"/>
                <w:sz w:val="24"/>
                <w:szCs w:val="24"/>
              </w:rPr>
              <w:t>Сеченовского муниципального округа</w:t>
            </w:r>
            <w:r w:rsidRPr="00D40195">
              <w:rPr>
                <w:color w:val="000000"/>
                <w:sz w:val="24"/>
                <w:szCs w:val="24"/>
              </w:rPr>
              <w:t>»</w:t>
            </w:r>
          </w:p>
        </w:tc>
      </w:tr>
      <w:tr w:rsidR="00CA483D" w:rsidRPr="00D40195" w:rsidTr="00AC2E37">
        <w:tc>
          <w:tcPr>
            <w:tcW w:w="10632" w:type="dxa"/>
            <w:gridSpan w:val="8"/>
          </w:tcPr>
          <w:p w:rsidR="00CA483D" w:rsidRPr="00D40195" w:rsidRDefault="00CA483D" w:rsidP="009F17D9">
            <w:pPr>
              <w:widowControl w:val="0"/>
              <w:autoSpaceDE w:val="0"/>
              <w:autoSpaceDN w:val="0"/>
              <w:adjustRightInd w:val="0"/>
              <w:rPr>
                <w:color w:val="000000"/>
                <w:sz w:val="24"/>
                <w:szCs w:val="24"/>
              </w:rPr>
            </w:pPr>
            <w:r w:rsidRPr="00D40195">
              <w:rPr>
                <w:color w:val="000000"/>
                <w:sz w:val="24"/>
                <w:szCs w:val="24"/>
              </w:rPr>
              <w:t>Индикатор:</w:t>
            </w:r>
          </w:p>
        </w:tc>
      </w:tr>
      <w:tr w:rsidR="00AC2E37" w:rsidRPr="00D40195" w:rsidTr="00AC2E37">
        <w:tc>
          <w:tcPr>
            <w:tcW w:w="4679" w:type="dxa"/>
            <w:gridSpan w:val="2"/>
          </w:tcPr>
          <w:p w:rsidR="00AC2E37" w:rsidRPr="00D40195" w:rsidRDefault="00AC2E37" w:rsidP="00AC2E37">
            <w:pPr>
              <w:rPr>
                <w:sz w:val="24"/>
                <w:szCs w:val="24"/>
              </w:rPr>
            </w:pPr>
            <w:r w:rsidRPr="00D40195">
              <w:rPr>
                <w:sz w:val="24"/>
                <w:szCs w:val="24"/>
              </w:rPr>
              <w:t xml:space="preserve">Объем ввода (приобретения) жилья в сельской местности в рамках подпрограммы "Комплексное развитие сельских территорий </w:t>
            </w:r>
            <w:r w:rsidR="00730A51">
              <w:rPr>
                <w:sz w:val="24"/>
                <w:szCs w:val="24"/>
              </w:rPr>
              <w:t>Сеченовского муниципального</w:t>
            </w:r>
            <w:r w:rsidR="00B02EE9">
              <w:rPr>
                <w:sz w:val="24"/>
                <w:szCs w:val="24"/>
              </w:rPr>
              <w:t xml:space="preserve"> </w:t>
            </w:r>
            <w:r w:rsidR="00730A51">
              <w:rPr>
                <w:sz w:val="24"/>
                <w:szCs w:val="24"/>
              </w:rPr>
              <w:t>округа</w:t>
            </w:r>
            <w:r w:rsidRPr="00D40195">
              <w:rPr>
                <w:sz w:val="24"/>
                <w:szCs w:val="24"/>
              </w:rPr>
              <w:t>", всего</w:t>
            </w:r>
          </w:p>
        </w:tc>
        <w:tc>
          <w:tcPr>
            <w:tcW w:w="709" w:type="dxa"/>
            <w:vAlign w:val="center"/>
          </w:tcPr>
          <w:p w:rsidR="00AC2E37" w:rsidRPr="00D40195" w:rsidRDefault="00AC2E37" w:rsidP="009F17D9">
            <w:pPr>
              <w:ind w:left="-134" w:right="-148"/>
              <w:jc w:val="center"/>
              <w:rPr>
                <w:iCs/>
                <w:snapToGrid w:val="0"/>
                <w:sz w:val="24"/>
                <w:szCs w:val="24"/>
              </w:rPr>
            </w:pPr>
            <w:proofErr w:type="spellStart"/>
            <w:r w:rsidRPr="00D40195">
              <w:rPr>
                <w:snapToGrid w:val="0"/>
                <w:sz w:val="24"/>
                <w:szCs w:val="24"/>
              </w:rPr>
              <w:t>тыс.кв.м</w:t>
            </w:r>
            <w:proofErr w:type="spellEnd"/>
          </w:p>
        </w:tc>
        <w:tc>
          <w:tcPr>
            <w:tcW w:w="1275" w:type="dxa"/>
          </w:tcPr>
          <w:p w:rsidR="00AC2E37" w:rsidRPr="00D40195" w:rsidRDefault="00AC2E37" w:rsidP="00075FF7">
            <w:pPr>
              <w:widowControl w:val="0"/>
              <w:autoSpaceDE w:val="0"/>
              <w:autoSpaceDN w:val="0"/>
              <w:adjustRightInd w:val="0"/>
              <w:jc w:val="center"/>
              <w:rPr>
                <w:color w:val="000000"/>
                <w:sz w:val="24"/>
                <w:szCs w:val="24"/>
              </w:rPr>
            </w:pPr>
            <w:r w:rsidRPr="00D40195">
              <w:rPr>
                <w:color w:val="000000"/>
                <w:sz w:val="24"/>
                <w:szCs w:val="24"/>
              </w:rPr>
              <w:t>0,</w:t>
            </w:r>
            <w:r w:rsidR="003310D7">
              <w:rPr>
                <w:color w:val="000000"/>
                <w:sz w:val="24"/>
                <w:szCs w:val="24"/>
              </w:rPr>
              <w:t>1</w:t>
            </w:r>
            <w:r w:rsidR="00075FF7">
              <w:rPr>
                <w:color w:val="000000"/>
                <w:sz w:val="24"/>
                <w:szCs w:val="24"/>
              </w:rPr>
              <w:t>40</w:t>
            </w:r>
          </w:p>
        </w:tc>
        <w:tc>
          <w:tcPr>
            <w:tcW w:w="1276" w:type="dxa"/>
          </w:tcPr>
          <w:p w:rsidR="00AC2E37" w:rsidRPr="00D40195" w:rsidRDefault="00AC2E37" w:rsidP="003310D7">
            <w:pPr>
              <w:widowControl w:val="0"/>
              <w:autoSpaceDE w:val="0"/>
              <w:autoSpaceDN w:val="0"/>
              <w:adjustRightInd w:val="0"/>
              <w:jc w:val="center"/>
              <w:rPr>
                <w:color w:val="000000"/>
                <w:sz w:val="24"/>
                <w:szCs w:val="24"/>
              </w:rPr>
            </w:pPr>
            <w:r w:rsidRPr="00D40195">
              <w:rPr>
                <w:color w:val="000000"/>
                <w:sz w:val="24"/>
                <w:szCs w:val="24"/>
              </w:rPr>
              <w:t>0,</w:t>
            </w:r>
            <w:r w:rsidR="00075FF7">
              <w:rPr>
                <w:color w:val="000000"/>
                <w:sz w:val="24"/>
                <w:szCs w:val="24"/>
              </w:rPr>
              <w:t>140</w:t>
            </w:r>
          </w:p>
        </w:tc>
        <w:tc>
          <w:tcPr>
            <w:tcW w:w="1276" w:type="dxa"/>
          </w:tcPr>
          <w:p w:rsidR="00AC2E37" w:rsidRPr="00D40195" w:rsidRDefault="00AC2E37" w:rsidP="00075FF7">
            <w:pPr>
              <w:widowControl w:val="0"/>
              <w:autoSpaceDE w:val="0"/>
              <w:autoSpaceDN w:val="0"/>
              <w:adjustRightInd w:val="0"/>
              <w:jc w:val="center"/>
              <w:rPr>
                <w:color w:val="000000"/>
                <w:sz w:val="24"/>
                <w:szCs w:val="24"/>
              </w:rPr>
            </w:pPr>
            <w:r w:rsidRPr="00D40195">
              <w:rPr>
                <w:color w:val="000000"/>
                <w:sz w:val="24"/>
                <w:szCs w:val="24"/>
              </w:rPr>
              <w:t>0,</w:t>
            </w:r>
            <w:r w:rsidR="00075FF7">
              <w:rPr>
                <w:color w:val="000000"/>
                <w:sz w:val="24"/>
                <w:szCs w:val="24"/>
              </w:rPr>
              <w:t>2</w:t>
            </w:r>
          </w:p>
        </w:tc>
        <w:tc>
          <w:tcPr>
            <w:tcW w:w="1417" w:type="dxa"/>
            <w:gridSpan w:val="2"/>
          </w:tcPr>
          <w:p w:rsidR="00AC2E37" w:rsidRPr="00D40195" w:rsidRDefault="00AC2E37" w:rsidP="00075FF7">
            <w:pPr>
              <w:widowControl w:val="0"/>
              <w:autoSpaceDE w:val="0"/>
              <w:autoSpaceDN w:val="0"/>
              <w:adjustRightInd w:val="0"/>
              <w:jc w:val="center"/>
              <w:rPr>
                <w:sz w:val="24"/>
                <w:szCs w:val="24"/>
              </w:rPr>
            </w:pPr>
            <w:r w:rsidRPr="00D40195">
              <w:rPr>
                <w:sz w:val="24"/>
                <w:szCs w:val="24"/>
              </w:rPr>
              <w:t>0,</w:t>
            </w:r>
            <w:r w:rsidR="00075FF7">
              <w:rPr>
                <w:sz w:val="24"/>
                <w:szCs w:val="24"/>
              </w:rPr>
              <w:t>150</w:t>
            </w:r>
          </w:p>
        </w:tc>
      </w:tr>
      <w:tr w:rsidR="00AC2E37" w:rsidRPr="00D40195" w:rsidTr="00AC2E37">
        <w:tc>
          <w:tcPr>
            <w:tcW w:w="4679" w:type="dxa"/>
            <w:gridSpan w:val="2"/>
          </w:tcPr>
          <w:p w:rsidR="00AC2E37" w:rsidRPr="00D40195" w:rsidRDefault="00AC2E37" w:rsidP="009F17D9">
            <w:pPr>
              <w:rPr>
                <w:sz w:val="24"/>
                <w:szCs w:val="24"/>
              </w:rPr>
            </w:pPr>
            <w:r w:rsidRPr="00D40195">
              <w:rPr>
                <w:sz w:val="24"/>
                <w:szCs w:val="24"/>
              </w:rPr>
              <w:t>в том числе для молодых семей и молодых специалистов на селе</w:t>
            </w:r>
          </w:p>
        </w:tc>
        <w:tc>
          <w:tcPr>
            <w:tcW w:w="709" w:type="dxa"/>
            <w:vAlign w:val="center"/>
          </w:tcPr>
          <w:p w:rsidR="00AC2E37" w:rsidRPr="00D40195" w:rsidRDefault="00AC2E37" w:rsidP="009F17D9">
            <w:pPr>
              <w:ind w:left="-134" w:right="-148"/>
              <w:jc w:val="center"/>
              <w:rPr>
                <w:snapToGrid w:val="0"/>
                <w:sz w:val="24"/>
                <w:szCs w:val="24"/>
              </w:rPr>
            </w:pPr>
            <w:proofErr w:type="spellStart"/>
            <w:r w:rsidRPr="00D40195">
              <w:rPr>
                <w:snapToGrid w:val="0"/>
                <w:sz w:val="24"/>
                <w:szCs w:val="24"/>
              </w:rPr>
              <w:t>тыс.кв.м</w:t>
            </w:r>
            <w:proofErr w:type="spellEnd"/>
          </w:p>
        </w:tc>
        <w:tc>
          <w:tcPr>
            <w:tcW w:w="1275" w:type="dxa"/>
          </w:tcPr>
          <w:p w:rsidR="00AC2E37" w:rsidRPr="00D40195" w:rsidRDefault="00075FF7" w:rsidP="00075FF7">
            <w:pPr>
              <w:widowControl w:val="0"/>
              <w:autoSpaceDE w:val="0"/>
              <w:autoSpaceDN w:val="0"/>
              <w:adjustRightInd w:val="0"/>
              <w:jc w:val="center"/>
              <w:rPr>
                <w:color w:val="000000"/>
                <w:sz w:val="24"/>
                <w:szCs w:val="24"/>
              </w:rPr>
            </w:pPr>
            <w:r>
              <w:rPr>
                <w:color w:val="000000"/>
                <w:sz w:val="24"/>
                <w:szCs w:val="24"/>
              </w:rPr>
              <w:t>0</w:t>
            </w:r>
          </w:p>
        </w:tc>
        <w:tc>
          <w:tcPr>
            <w:tcW w:w="1276" w:type="dxa"/>
          </w:tcPr>
          <w:p w:rsidR="00AC2E37" w:rsidRPr="00D40195" w:rsidRDefault="00AC2E37" w:rsidP="00075FF7">
            <w:pPr>
              <w:widowControl w:val="0"/>
              <w:autoSpaceDE w:val="0"/>
              <w:autoSpaceDN w:val="0"/>
              <w:adjustRightInd w:val="0"/>
              <w:jc w:val="center"/>
              <w:rPr>
                <w:color w:val="000000"/>
                <w:sz w:val="24"/>
                <w:szCs w:val="24"/>
              </w:rPr>
            </w:pPr>
            <w:r w:rsidRPr="00D40195">
              <w:rPr>
                <w:color w:val="000000"/>
                <w:sz w:val="24"/>
                <w:szCs w:val="24"/>
              </w:rPr>
              <w:t>0</w:t>
            </w:r>
          </w:p>
        </w:tc>
        <w:tc>
          <w:tcPr>
            <w:tcW w:w="1276" w:type="dxa"/>
          </w:tcPr>
          <w:p w:rsidR="00AC2E37" w:rsidRPr="00D40195" w:rsidRDefault="003310D7" w:rsidP="00075FF7">
            <w:pPr>
              <w:widowControl w:val="0"/>
              <w:autoSpaceDE w:val="0"/>
              <w:autoSpaceDN w:val="0"/>
              <w:adjustRightInd w:val="0"/>
              <w:jc w:val="center"/>
              <w:rPr>
                <w:color w:val="000000"/>
                <w:sz w:val="24"/>
                <w:szCs w:val="24"/>
              </w:rPr>
            </w:pPr>
            <w:r>
              <w:rPr>
                <w:color w:val="000000"/>
                <w:sz w:val="24"/>
                <w:szCs w:val="24"/>
              </w:rPr>
              <w:t>0,</w:t>
            </w:r>
            <w:r w:rsidR="00075FF7">
              <w:rPr>
                <w:color w:val="000000"/>
                <w:sz w:val="24"/>
                <w:szCs w:val="24"/>
              </w:rPr>
              <w:t>1</w:t>
            </w:r>
          </w:p>
        </w:tc>
        <w:tc>
          <w:tcPr>
            <w:tcW w:w="1417" w:type="dxa"/>
            <w:gridSpan w:val="2"/>
          </w:tcPr>
          <w:p w:rsidR="00AC2E37" w:rsidRPr="00D40195" w:rsidRDefault="00AC2E37" w:rsidP="00075FF7">
            <w:pPr>
              <w:widowControl w:val="0"/>
              <w:autoSpaceDE w:val="0"/>
              <w:autoSpaceDN w:val="0"/>
              <w:adjustRightInd w:val="0"/>
              <w:jc w:val="center"/>
              <w:rPr>
                <w:sz w:val="24"/>
                <w:szCs w:val="24"/>
              </w:rPr>
            </w:pPr>
            <w:r w:rsidRPr="00D40195">
              <w:rPr>
                <w:sz w:val="24"/>
                <w:szCs w:val="24"/>
              </w:rPr>
              <w:t>0,</w:t>
            </w:r>
            <w:r w:rsidR="00075FF7">
              <w:rPr>
                <w:sz w:val="24"/>
                <w:szCs w:val="24"/>
              </w:rPr>
              <w:t>1</w:t>
            </w:r>
          </w:p>
        </w:tc>
      </w:tr>
      <w:tr w:rsidR="00CA483D" w:rsidRPr="00D40195" w:rsidTr="00AC2E37">
        <w:tc>
          <w:tcPr>
            <w:tcW w:w="10632" w:type="dxa"/>
            <w:gridSpan w:val="8"/>
          </w:tcPr>
          <w:p w:rsidR="00CA483D" w:rsidRPr="00D40195" w:rsidRDefault="00CA483D" w:rsidP="009F17D9">
            <w:pPr>
              <w:widowControl w:val="0"/>
              <w:autoSpaceDE w:val="0"/>
              <w:autoSpaceDN w:val="0"/>
              <w:adjustRightInd w:val="0"/>
              <w:rPr>
                <w:color w:val="FFFF00"/>
                <w:sz w:val="24"/>
                <w:szCs w:val="24"/>
              </w:rPr>
            </w:pPr>
            <w:r w:rsidRPr="00D40195">
              <w:rPr>
                <w:color w:val="000000"/>
                <w:sz w:val="24"/>
                <w:szCs w:val="24"/>
              </w:rPr>
              <w:t>Непосредственный результат:</w:t>
            </w:r>
          </w:p>
        </w:tc>
      </w:tr>
      <w:tr w:rsidR="00AC2E37" w:rsidRPr="00D40195" w:rsidTr="00AC2E37">
        <w:tc>
          <w:tcPr>
            <w:tcW w:w="4679" w:type="dxa"/>
            <w:gridSpan w:val="2"/>
          </w:tcPr>
          <w:p w:rsidR="00AC2E37" w:rsidRPr="00D40195" w:rsidRDefault="00AC2E37" w:rsidP="009F17D9">
            <w:pPr>
              <w:rPr>
                <w:sz w:val="24"/>
                <w:szCs w:val="24"/>
              </w:rPr>
            </w:pPr>
            <w:r w:rsidRPr="00D40195">
              <w:rPr>
                <w:sz w:val="24"/>
                <w:szCs w:val="24"/>
              </w:rPr>
              <w:t>Количество семей, улучшивших жилищные условия, всего</w:t>
            </w:r>
          </w:p>
        </w:tc>
        <w:tc>
          <w:tcPr>
            <w:tcW w:w="709" w:type="dxa"/>
            <w:vAlign w:val="center"/>
          </w:tcPr>
          <w:p w:rsidR="00AC2E37" w:rsidRPr="00D40195" w:rsidRDefault="00AC2E37" w:rsidP="009F17D9">
            <w:pPr>
              <w:ind w:left="-134" w:right="-148"/>
              <w:jc w:val="center"/>
              <w:rPr>
                <w:iCs/>
                <w:snapToGrid w:val="0"/>
                <w:sz w:val="24"/>
                <w:szCs w:val="24"/>
              </w:rPr>
            </w:pPr>
            <w:r w:rsidRPr="00D40195">
              <w:rPr>
                <w:snapToGrid w:val="0"/>
                <w:sz w:val="24"/>
                <w:szCs w:val="24"/>
              </w:rPr>
              <w:t>семей</w:t>
            </w:r>
          </w:p>
        </w:tc>
        <w:tc>
          <w:tcPr>
            <w:tcW w:w="1275" w:type="dxa"/>
          </w:tcPr>
          <w:p w:rsidR="00AC2E37" w:rsidRPr="00D40195" w:rsidRDefault="00075FF7" w:rsidP="009F17D9">
            <w:pPr>
              <w:widowControl w:val="0"/>
              <w:autoSpaceDE w:val="0"/>
              <w:autoSpaceDN w:val="0"/>
              <w:adjustRightInd w:val="0"/>
              <w:jc w:val="center"/>
              <w:rPr>
                <w:color w:val="000000"/>
                <w:sz w:val="24"/>
                <w:szCs w:val="24"/>
              </w:rPr>
            </w:pPr>
            <w:r>
              <w:rPr>
                <w:color w:val="000000"/>
                <w:sz w:val="24"/>
                <w:szCs w:val="24"/>
              </w:rPr>
              <w:t>2</w:t>
            </w:r>
          </w:p>
        </w:tc>
        <w:tc>
          <w:tcPr>
            <w:tcW w:w="1276" w:type="dxa"/>
          </w:tcPr>
          <w:p w:rsidR="00AC2E37" w:rsidRPr="00D40195" w:rsidRDefault="003310D7" w:rsidP="009F17D9">
            <w:pPr>
              <w:widowControl w:val="0"/>
              <w:autoSpaceDE w:val="0"/>
              <w:autoSpaceDN w:val="0"/>
              <w:adjustRightInd w:val="0"/>
              <w:jc w:val="center"/>
              <w:rPr>
                <w:color w:val="000000"/>
                <w:sz w:val="24"/>
                <w:szCs w:val="24"/>
              </w:rPr>
            </w:pPr>
            <w:r>
              <w:rPr>
                <w:color w:val="000000"/>
                <w:sz w:val="24"/>
                <w:szCs w:val="24"/>
              </w:rPr>
              <w:t>2</w:t>
            </w:r>
          </w:p>
        </w:tc>
        <w:tc>
          <w:tcPr>
            <w:tcW w:w="1276" w:type="dxa"/>
          </w:tcPr>
          <w:p w:rsidR="00AC2E37" w:rsidRPr="00D40195" w:rsidRDefault="00075FF7" w:rsidP="009F17D9">
            <w:pPr>
              <w:widowControl w:val="0"/>
              <w:autoSpaceDE w:val="0"/>
              <w:autoSpaceDN w:val="0"/>
              <w:adjustRightInd w:val="0"/>
              <w:jc w:val="center"/>
              <w:rPr>
                <w:color w:val="000000"/>
                <w:sz w:val="24"/>
                <w:szCs w:val="24"/>
              </w:rPr>
            </w:pPr>
            <w:r>
              <w:rPr>
                <w:color w:val="000000"/>
                <w:sz w:val="24"/>
                <w:szCs w:val="24"/>
              </w:rPr>
              <w:t>4</w:t>
            </w:r>
          </w:p>
        </w:tc>
        <w:tc>
          <w:tcPr>
            <w:tcW w:w="1417" w:type="dxa"/>
            <w:gridSpan w:val="2"/>
          </w:tcPr>
          <w:p w:rsidR="00AC2E37" w:rsidRPr="00D40195" w:rsidRDefault="00AC2E37" w:rsidP="009F17D9">
            <w:pPr>
              <w:widowControl w:val="0"/>
              <w:autoSpaceDE w:val="0"/>
              <w:autoSpaceDN w:val="0"/>
              <w:adjustRightInd w:val="0"/>
              <w:jc w:val="center"/>
              <w:rPr>
                <w:sz w:val="24"/>
                <w:szCs w:val="24"/>
              </w:rPr>
            </w:pPr>
            <w:r w:rsidRPr="00D40195">
              <w:rPr>
                <w:sz w:val="24"/>
                <w:szCs w:val="24"/>
              </w:rPr>
              <w:t>3</w:t>
            </w:r>
          </w:p>
        </w:tc>
      </w:tr>
      <w:tr w:rsidR="00AC2E37" w:rsidRPr="00D40195" w:rsidTr="00AC2E37">
        <w:tc>
          <w:tcPr>
            <w:tcW w:w="4679" w:type="dxa"/>
            <w:gridSpan w:val="2"/>
          </w:tcPr>
          <w:p w:rsidR="00AC2E37" w:rsidRPr="00D40195" w:rsidRDefault="00AC2E37" w:rsidP="009F17D9">
            <w:pPr>
              <w:rPr>
                <w:sz w:val="24"/>
                <w:szCs w:val="24"/>
              </w:rPr>
            </w:pPr>
            <w:r w:rsidRPr="00D40195">
              <w:rPr>
                <w:sz w:val="24"/>
                <w:szCs w:val="24"/>
              </w:rPr>
              <w:t>в том числе количество молодых семей и молодых специалистов</w:t>
            </w:r>
          </w:p>
        </w:tc>
        <w:tc>
          <w:tcPr>
            <w:tcW w:w="709" w:type="dxa"/>
            <w:vAlign w:val="center"/>
          </w:tcPr>
          <w:p w:rsidR="00AC2E37" w:rsidRPr="00D40195" w:rsidRDefault="00AC2E37" w:rsidP="009F17D9">
            <w:pPr>
              <w:ind w:left="-134" w:right="-148"/>
              <w:jc w:val="center"/>
              <w:rPr>
                <w:snapToGrid w:val="0"/>
                <w:sz w:val="24"/>
                <w:szCs w:val="24"/>
              </w:rPr>
            </w:pPr>
            <w:r w:rsidRPr="00D40195">
              <w:rPr>
                <w:snapToGrid w:val="0"/>
                <w:sz w:val="24"/>
                <w:szCs w:val="24"/>
              </w:rPr>
              <w:t>семей</w:t>
            </w:r>
          </w:p>
        </w:tc>
        <w:tc>
          <w:tcPr>
            <w:tcW w:w="1275" w:type="dxa"/>
          </w:tcPr>
          <w:p w:rsidR="00AC2E37" w:rsidRPr="00D40195" w:rsidRDefault="00075FF7" w:rsidP="009F17D9">
            <w:pPr>
              <w:widowControl w:val="0"/>
              <w:autoSpaceDE w:val="0"/>
              <w:autoSpaceDN w:val="0"/>
              <w:adjustRightInd w:val="0"/>
              <w:jc w:val="center"/>
              <w:rPr>
                <w:color w:val="000000"/>
                <w:sz w:val="24"/>
                <w:szCs w:val="24"/>
              </w:rPr>
            </w:pPr>
            <w:r>
              <w:rPr>
                <w:color w:val="000000"/>
                <w:sz w:val="24"/>
                <w:szCs w:val="24"/>
              </w:rPr>
              <w:t>0</w:t>
            </w:r>
          </w:p>
        </w:tc>
        <w:tc>
          <w:tcPr>
            <w:tcW w:w="1276" w:type="dxa"/>
          </w:tcPr>
          <w:p w:rsidR="00AC2E37" w:rsidRPr="00D40195" w:rsidRDefault="00075FF7" w:rsidP="009F17D9">
            <w:pPr>
              <w:widowControl w:val="0"/>
              <w:autoSpaceDE w:val="0"/>
              <w:autoSpaceDN w:val="0"/>
              <w:adjustRightInd w:val="0"/>
              <w:jc w:val="center"/>
              <w:rPr>
                <w:color w:val="000000"/>
                <w:sz w:val="24"/>
                <w:szCs w:val="24"/>
              </w:rPr>
            </w:pPr>
            <w:r>
              <w:rPr>
                <w:color w:val="000000"/>
                <w:sz w:val="24"/>
                <w:szCs w:val="24"/>
              </w:rPr>
              <w:t>1</w:t>
            </w:r>
          </w:p>
        </w:tc>
        <w:tc>
          <w:tcPr>
            <w:tcW w:w="1276" w:type="dxa"/>
          </w:tcPr>
          <w:p w:rsidR="00AC2E37" w:rsidRPr="00D40195" w:rsidRDefault="00075FF7" w:rsidP="009F17D9">
            <w:pPr>
              <w:widowControl w:val="0"/>
              <w:autoSpaceDE w:val="0"/>
              <w:autoSpaceDN w:val="0"/>
              <w:adjustRightInd w:val="0"/>
              <w:jc w:val="center"/>
              <w:rPr>
                <w:color w:val="000000"/>
                <w:sz w:val="24"/>
                <w:szCs w:val="24"/>
              </w:rPr>
            </w:pPr>
            <w:r>
              <w:rPr>
                <w:color w:val="000000"/>
                <w:sz w:val="24"/>
                <w:szCs w:val="24"/>
              </w:rPr>
              <w:t>1</w:t>
            </w:r>
          </w:p>
        </w:tc>
        <w:tc>
          <w:tcPr>
            <w:tcW w:w="1417" w:type="dxa"/>
            <w:gridSpan w:val="2"/>
          </w:tcPr>
          <w:p w:rsidR="00AC2E37" w:rsidRPr="00D40195" w:rsidRDefault="00075FF7" w:rsidP="009F17D9">
            <w:pPr>
              <w:widowControl w:val="0"/>
              <w:autoSpaceDE w:val="0"/>
              <w:autoSpaceDN w:val="0"/>
              <w:adjustRightInd w:val="0"/>
              <w:jc w:val="center"/>
              <w:rPr>
                <w:sz w:val="24"/>
                <w:szCs w:val="24"/>
              </w:rPr>
            </w:pPr>
            <w:r>
              <w:rPr>
                <w:sz w:val="24"/>
                <w:szCs w:val="24"/>
              </w:rPr>
              <w:t>1</w:t>
            </w:r>
          </w:p>
        </w:tc>
      </w:tr>
    </w:tbl>
    <w:p w:rsidR="00CA483D" w:rsidRPr="00D40195" w:rsidRDefault="00CA483D" w:rsidP="00CA483D">
      <w:pPr>
        <w:widowControl w:val="0"/>
        <w:autoSpaceDE w:val="0"/>
        <w:autoSpaceDN w:val="0"/>
        <w:adjustRightInd w:val="0"/>
        <w:ind w:firstLine="540"/>
        <w:jc w:val="both"/>
        <w:rPr>
          <w:sz w:val="24"/>
          <w:szCs w:val="24"/>
        </w:rPr>
      </w:pPr>
    </w:p>
    <w:p w:rsidR="00CA483D" w:rsidRPr="00D40195" w:rsidRDefault="00CA483D" w:rsidP="00CA483D">
      <w:pPr>
        <w:widowControl w:val="0"/>
        <w:autoSpaceDE w:val="0"/>
        <w:autoSpaceDN w:val="0"/>
        <w:adjustRightInd w:val="0"/>
        <w:jc w:val="center"/>
        <w:rPr>
          <w:sz w:val="28"/>
          <w:szCs w:val="28"/>
        </w:rPr>
      </w:pPr>
    </w:p>
    <w:p w:rsidR="00CA483D" w:rsidRPr="00D40195" w:rsidRDefault="00CA483D" w:rsidP="00CA483D">
      <w:pPr>
        <w:widowControl w:val="0"/>
        <w:autoSpaceDE w:val="0"/>
        <w:autoSpaceDN w:val="0"/>
        <w:adjustRightInd w:val="0"/>
        <w:jc w:val="center"/>
        <w:rPr>
          <w:sz w:val="28"/>
          <w:szCs w:val="28"/>
        </w:rPr>
      </w:pPr>
      <w:r w:rsidRPr="00D40195">
        <w:rPr>
          <w:sz w:val="28"/>
          <w:szCs w:val="28"/>
        </w:rPr>
        <w:t>2.8. Анализ рисков реализации Подпрограммы</w:t>
      </w:r>
    </w:p>
    <w:p w:rsidR="00CA483D" w:rsidRPr="00D40195" w:rsidRDefault="00CA483D" w:rsidP="00CA483D">
      <w:pPr>
        <w:widowControl w:val="0"/>
        <w:autoSpaceDE w:val="0"/>
        <w:autoSpaceDN w:val="0"/>
        <w:adjustRightInd w:val="0"/>
        <w:ind w:firstLine="540"/>
        <w:jc w:val="both"/>
        <w:rPr>
          <w:sz w:val="28"/>
          <w:szCs w:val="28"/>
        </w:rPr>
      </w:pPr>
    </w:p>
    <w:p w:rsidR="00CA483D" w:rsidRPr="00D40195" w:rsidRDefault="00CA483D" w:rsidP="00CA483D">
      <w:pPr>
        <w:ind w:firstLine="720"/>
        <w:jc w:val="both"/>
        <w:rPr>
          <w:sz w:val="28"/>
          <w:szCs w:val="28"/>
        </w:rPr>
      </w:pPr>
      <w:r w:rsidRPr="00D40195">
        <w:rPr>
          <w:sz w:val="28"/>
          <w:szCs w:val="28"/>
        </w:rPr>
        <w:t xml:space="preserve">В процессе реализации Подпрограммы </w:t>
      </w:r>
      <w:r w:rsidRPr="00D40195">
        <w:rPr>
          <w:bCs/>
          <w:sz w:val="28"/>
          <w:szCs w:val="28"/>
        </w:rPr>
        <w:t>" Комплексное р</w:t>
      </w:r>
      <w:r w:rsidRPr="00D40195">
        <w:rPr>
          <w:sz w:val="28"/>
          <w:szCs w:val="28"/>
        </w:rPr>
        <w:t>азвитие сельских территорий</w:t>
      </w:r>
      <w:r w:rsidR="00C016E4">
        <w:rPr>
          <w:sz w:val="28"/>
          <w:szCs w:val="28"/>
        </w:rPr>
        <w:t xml:space="preserve"> Сеченовского муниципального округа</w:t>
      </w:r>
      <w:r w:rsidRPr="00D40195">
        <w:rPr>
          <w:bCs/>
          <w:sz w:val="28"/>
          <w:szCs w:val="28"/>
        </w:rPr>
        <w:t xml:space="preserve">" </w:t>
      </w:r>
      <w:r w:rsidRPr="00D40195">
        <w:rPr>
          <w:sz w:val="28"/>
          <w:szCs w:val="28"/>
        </w:rPr>
        <w:t xml:space="preserve">могут </w:t>
      </w:r>
      <w:r w:rsidRPr="00D40195">
        <w:rPr>
          <w:sz w:val="28"/>
          <w:szCs w:val="28"/>
        </w:rPr>
        <w:lastRenderedPageBreak/>
        <w:t>проявиться внешние факторы (риски), негативно влияющие на ее реализацию:</w:t>
      </w:r>
    </w:p>
    <w:p w:rsidR="00CA483D" w:rsidRPr="00D40195" w:rsidRDefault="00CA483D" w:rsidP="00CA483D">
      <w:pPr>
        <w:ind w:firstLine="720"/>
        <w:jc w:val="both"/>
        <w:rPr>
          <w:sz w:val="28"/>
          <w:szCs w:val="28"/>
        </w:rPr>
      </w:pPr>
      <w:r w:rsidRPr="00D40195">
        <w:rPr>
          <w:sz w:val="28"/>
          <w:szCs w:val="28"/>
        </w:rPr>
        <w:t>- сокращение бюджетного финансирования, выделенного на выполнение Подпрограммы, что повлечет, исходя из новых бюджетных параметров, пересмотр задач с точки зрения снижения ожидаемых результатов от их решения, запланированных сроков выполнения мероприятий.</w:t>
      </w:r>
    </w:p>
    <w:p w:rsidR="00CA483D" w:rsidRPr="00D40195" w:rsidRDefault="00CA483D" w:rsidP="00CA483D">
      <w:pPr>
        <w:ind w:firstLine="720"/>
        <w:jc w:val="both"/>
        <w:rPr>
          <w:sz w:val="28"/>
          <w:szCs w:val="28"/>
        </w:rPr>
      </w:pPr>
      <w:r w:rsidRPr="00D40195">
        <w:rPr>
          <w:sz w:val="28"/>
          <w:szCs w:val="28"/>
        </w:rPr>
        <w:t>С целью минимизации влияния указанных факторов на реализацию Подпрограммы запланированы следующие мероприятия:</w:t>
      </w:r>
    </w:p>
    <w:p w:rsidR="00CA483D" w:rsidRPr="00D40195" w:rsidRDefault="00CA483D" w:rsidP="00CA483D">
      <w:pPr>
        <w:ind w:firstLine="720"/>
        <w:jc w:val="both"/>
        <w:rPr>
          <w:sz w:val="28"/>
          <w:szCs w:val="28"/>
        </w:rPr>
      </w:pPr>
      <w:r w:rsidRPr="00D40195">
        <w:rPr>
          <w:sz w:val="28"/>
          <w:szCs w:val="28"/>
        </w:rPr>
        <w:t>- ежегодная корректировка результатов исполнения подпрограммы и объемов финансирования.</w:t>
      </w:r>
    </w:p>
    <w:p w:rsidR="00CA483D" w:rsidRPr="00D40195" w:rsidRDefault="00CA483D" w:rsidP="00CA483D">
      <w:pPr>
        <w:widowControl w:val="0"/>
        <w:autoSpaceDE w:val="0"/>
        <w:autoSpaceDN w:val="0"/>
        <w:adjustRightInd w:val="0"/>
        <w:jc w:val="right"/>
        <w:rPr>
          <w:color w:val="000000"/>
          <w:sz w:val="28"/>
          <w:szCs w:val="28"/>
        </w:rPr>
      </w:pPr>
    </w:p>
    <w:p w:rsidR="00CA483D" w:rsidRPr="00D40195" w:rsidRDefault="00CA483D" w:rsidP="00CA483D">
      <w:pPr>
        <w:widowControl w:val="0"/>
        <w:autoSpaceDE w:val="0"/>
        <w:autoSpaceDN w:val="0"/>
        <w:adjustRightInd w:val="0"/>
        <w:jc w:val="right"/>
        <w:rPr>
          <w:color w:val="000000"/>
          <w:sz w:val="28"/>
          <w:szCs w:val="28"/>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Pr="00D40195" w:rsidRDefault="00CA483D" w:rsidP="00CA483D">
      <w:pPr>
        <w:widowControl w:val="0"/>
        <w:autoSpaceDE w:val="0"/>
        <w:autoSpaceDN w:val="0"/>
        <w:adjustRightInd w:val="0"/>
        <w:jc w:val="right"/>
        <w:rPr>
          <w:color w:val="000000"/>
          <w:sz w:val="24"/>
          <w:szCs w:val="24"/>
        </w:rPr>
      </w:pPr>
    </w:p>
    <w:p w:rsidR="00CA483D" w:rsidRDefault="00CA483D" w:rsidP="00CA483D"/>
    <w:p w:rsidR="003031E9" w:rsidRDefault="003031E9" w:rsidP="00FC663F">
      <w:pPr>
        <w:pStyle w:val="af6"/>
        <w:jc w:val="right"/>
      </w:pPr>
    </w:p>
    <w:p w:rsidR="00CA483D" w:rsidRDefault="00CA483D" w:rsidP="00FC663F">
      <w:pPr>
        <w:pStyle w:val="af6"/>
        <w:jc w:val="right"/>
      </w:pPr>
    </w:p>
    <w:p w:rsidR="00CA483D" w:rsidRDefault="00CA483D" w:rsidP="00FC663F">
      <w:pPr>
        <w:pStyle w:val="af6"/>
        <w:jc w:val="right"/>
      </w:pPr>
    </w:p>
    <w:p w:rsidR="006A0866" w:rsidRDefault="006A0866" w:rsidP="00FC663F">
      <w:pPr>
        <w:pStyle w:val="af6"/>
        <w:jc w:val="right"/>
      </w:pPr>
    </w:p>
    <w:p w:rsidR="006A0866" w:rsidRDefault="006A0866" w:rsidP="00FC663F">
      <w:pPr>
        <w:pStyle w:val="af6"/>
        <w:jc w:val="right"/>
      </w:pPr>
    </w:p>
    <w:p w:rsidR="003031E9" w:rsidRDefault="003031E9" w:rsidP="00FC663F">
      <w:pPr>
        <w:pStyle w:val="af6"/>
        <w:jc w:val="right"/>
      </w:pPr>
    </w:p>
    <w:p w:rsidR="00C1532E" w:rsidRDefault="00C1532E" w:rsidP="00FC663F">
      <w:pPr>
        <w:pStyle w:val="af6"/>
        <w:jc w:val="right"/>
        <w:rPr>
          <w:b/>
          <w:sz w:val="28"/>
          <w:szCs w:val="28"/>
        </w:rPr>
      </w:pPr>
    </w:p>
    <w:p w:rsidR="00FC663F" w:rsidRPr="003031E9" w:rsidRDefault="00FC663F" w:rsidP="00FC663F">
      <w:pPr>
        <w:pStyle w:val="af6"/>
        <w:jc w:val="right"/>
        <w:rPr>
          <w:b/>
          <w:sz w:val="28"/>
          <w:szCs w:val="28"/>
        </w:rPr>
      </w:pPr>
      <w:r w:rsidRPr="003031E9">
        <w:rPr>
          <w:b/>
          <w:sz w:val="28"/>
          <w:szCs w:val="28"/>
        </w:rPr>
        <w:lastRenderedPageBreak/>
        <w:t>ПРИЛОЖЕНИЕ 5</w:t>
      </w:r>
    </w:p>
    <w:p w:rsidR="00FC663F" w:rsidRPr="003031E9" w:rsidRDefault="00FC663F" w:rsidP="00FC663F">
      <w:pPr>
        <w:pStyle w:val="af6"/>
        <w:jc w:val="right"/>
        <w:rPr>
          <w:sz w:val="28"/>
          <w:szCs w:val="28"/>
        </w:rPr>
      </w:pPr>
      <w:r w:rsidRPr="003031E9">
        <w:rPr>
          <w:sz w:val="28"/>
          <w:szCs w:val="28"/>
        </w:rPr>
        <w:t>к муниципальной жилищной программе</w:t>
      </w:r>
    </w:p>
    <w:p w:rsidR="00FC663F" w:rsidRPr="003031E9" w:rsidRDefault="00FC663F" w:rsidP="00FC663F">
      <w:pPr>
        <w:pStyle w:val="af6"/>
        <w:jc w:val="right"/>
        <w:rPr>
          <w:sz w:val="28"/>
          <w:szCs w:val="28"/>
        </w:rPr>
      </w:pPr>
      <w:r w:rsidRPr="003031E9">
        <w:rPr>
          <w:sz w:val="28"/>
          <w:szCs w:val="28"/>
        </w:rPr>
        <w:t xml:space="preserve">"Обеспечение граждан Сеченовского </w:t>
      </w:r>
      <w:r w:rsidR="00C016E4">
        <w:rPr>
          <w:sz w:val="28"/>
          <w:szCs w:val="28"/>
        </w:rPr>
        <w:t>муниципального округа</w:t>
      </w:r>
    </w:p>
    <w:p w:rsidR="00FC663F" w:rsidRPr="003031E9" w:rsidRDefault="00FC663F" w:rsidP="00FC663F">
      <w:pPr>
        <w:pStyle w:val="af6"/>
        <w:jc w:val="right"/>
        <w:rPr>
          <w:sz w:val="28"/>
          <w:szCs w:val="28"/>
        </w:rPr>
      </w:pPr>
      <w:r w:rsidRPr="003031E9">
        <w:rPr>
          <w:sz w:val="28"/>
          <w:szCs w:val="28"/>
        </w:rPr>
        <w:t>Нижегородской области доступным и комфортным</w:t>
      </w:r>
    </w:p>
    <w:p w:rsidR="00FC663F" w:rsidRPr="003031E9" w:rsidRDefault="00FC663F" w:rsidP="00FC663F">
      <w:pPr>
        <w:pStyle w:val="af6"/>
        <w:jc w:val="right"/>
        <w:rPr>
          <w:sz w:val="28"/>
          <w:szCs w:val="28"/>
        </w:rPr>
      </w:pPr>
      <w:r w:rsidRPr="003031E9">
        <w:rPr>
          <w:sz w:val="28"/>
          <w:szCs w:val="28"/>
        </w:rPr>
        <w:t>жильём "</w:t>
      </w:r>
    </w:p>
    <w:p w:rsidR="00FC663F" w:rsidRPr="003031E9" w:rsidRDefault="00FC663F" w:rsidP="00FC663F">
      <w:pPr>
        <w:pStyle w:val="af6"/>
        <w:jc w:val="right"/>
        <w:rPr>
          <w:sz w:val="28"/>
          <w:szCs w:val="28"/>
        </w:rPr>
      </w:pPr>
    </w:p>
    <w:p w:rsidR="00FC663F" w:rsidRPr="003031E9" w:rsidRDefault="00FC663F" w:rsidP="00FC663F">
      <w:pPr>
        <w:pStyle w:val="af6"/>
        <w:jc w:val="center"/>
        <w:rPr>
          <w:sz w:val="28"/>
          <w:szCs w:val="28"/>
        </w:rPr>
      </w:pPr>
    </w:p>
    <w:p w:rsidR="00FC663F" w:rsidRPr="003031E9" w:rsidRDefault="00FC663F" w:rsidP="00FC663F">
      <w:pPr>
        <w:pStyle w:val="af6"/>
        <w:jc w:val="center"/>
        <w:rPr>
          <w:b/>
          <w:bCs/>
          <w:sz w:val="28"/>
          <w:szCs w:val="28"/>
        </w:rPr>
      </w:pPr>
      <w:r w:rsidRPr="003031E9">
        <w:rPr>
          <w:b/>
          <w:bCs/>
          <w:sz w:val="28"/>
          <w:szCs w:val="28"/>
        </w:rPr>
        <w:t>ПОДПРОГРАММА</w:t>
      </w:r>
    </w:p>
    <w:p w:rsidR="00FC663F" w:rsidRPr="003031E9" w:rsidRDefault="00FC663F" w:rsidP="00FC663F">
      <w:pPr>
        <w:pStyle w:val="af6"/>
        <w:jc w:val="center"/>
        <w:rPr>
          <w:sz w:val="28"/>
          <w:szCs w:val="28"/>
        </w:rPr>
      </w:pPr>
      <w:r w:rsidRPr="003031E9">
        <w:rPr>
          <w:b/>
          <w:bCs/>
          <w:sz w:val="28"/>
          <w:szCs w:val="28"/>
        </w:rPr>
        <w:t>"Обеспечение  жильем отдельных категорий граждан, установленных</w:t>
      </w:r>
    </w:p>
    <w:p w:rsidR="00FC663F" w:rsidRPr="003031E9" w:rsidRDefault="00FC663F" w:rsidP="00FC663F">
      <w:pPr>
        <w:pStyle w:val="af6"/>
        <w:jc w:val="center"/>
        <w:rPr>
          <w:b/>
          <w:bCs/>
          <w:sz w:val="28"/>
          <w:szCs w:val="28"/>
        </w:rPr>
      </w:pPr>
      <w:r w:rsidRPr="003031E9">
        <w:rPr>
          <w:b/>
          <w:bCs/>
          <w:sz w:val="28"/>
          <w:szCs w:val="28"/>
        </w:rPr>
        <w:t>Федеральным законом от 12 январ</w:t>
      </w:r>
      <w:r w:rsidR="00823008">
        <w:rPr>
          <w:b/>
          <w:bCs/>
          <w:sz w:val="28"/>
          <w:szCs w:val="28"/>
        </w:rPr>
        <w:t>я 1995 года №5-ФЗ «О ветеранах»»</w:t>
      </w:r>
    </w:p>
    <w:p w:rsidR="00FC663F" w:rsidRDefault="00FC663F" w:rsidP="00FC663F">
      <w:pPr>
        <w:pStyle w:val="af6"/>
        <w:jc w:val="center"/>
      </w:pPr>
    </w:p>
    <w:p w:rsidR="00FC663F" w:rsidRDefault="00FC663F" w:rsidP="00FC663F">
      <w:pPr>
        <w:pStyle w:val="af6"/>
        <w:jc w:val="center"/>
      </w:pPr>
      <w:r>
        <w:t>1. ПАСПОРТ ПОДПРОГРАММЫ</w:t>
      </w:r>
    </w:p>
    <w:p w:rsidR="00FC663F" w:rsidRDefault="00FC663F" w:rsidP="00FC663F">
      <w:pPr>
        <w:pStyle w:val="af6"/>
        <w:jc w:val="center"/>
      </w:pPr>
    </w:p>
    <w:tbl>
      <w:tblPr>
        <w:tblW w:w="0" w:type="auto"/>
        <w:tblInd w:w="-318" w:type="dxa"/>
        <w:tblLayout w:type="fixed"/>
        <w:tblLook w:val="0000" w:firstRow="0" w:lastRow="0" w:firstColumn="0" w:lastColumn="0" w:noHBand="0" w:noVBand="0"/>
      </w:tblPr>
      <w:tblGrid>
        <w:gridCol w:w="2553"/>
        <w:gridCol w:w="7512"/>
      </w:tblGrid>
      <w:tr w:rsidR="00FC663F" w:rsidRPr="00777C52" w:rsidTr="00694A86">
        <w:tc>
          <w:tcPr>
            <w:tcW w:w="2553"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pPr>
            <w:r>
              <w:t>Муниципальный</w:t>
            </w:r>
            <w:r w:rsidRPr="00777C52">
              <w:t xml:space="preserve"> заказчик</w:t>
            </w:r>
            <w:r>
              <w:t>-координатор</w:t>
            </w:r>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FC663F" w:rsidRPr="00777C52" w:rsidRDefault="00FC663F" w:rsidP="00C016E4">
            <w:pPr>
              <w:pStyle w:val="af6"/>
              <w:jc w:val="both"/>
            </w:pPr>
            <w:r>
              <w:t>Управление капитального строительства, жилищно-коммунального хозяйства, жилищ</w:t>
            </w:r>
            <w:r w:rsidR="00B02EE9">
              <w:t>ной политики и жилищного фонда А</w:t>
            </w:r>
            <w:r>
              <w:t xml:space="preserve">дминистрации Сеченовского муниципального </w:t>
            </w:r>
            <w:r w:rsidR="00C016E4">
              <w:t>округа</w:t>
            </w:r>
            <w:r>
              <w:t xml:space="preserve"> </w:t>
            </w:r>
            <w:r w:rsidRPr="00777C52">
              <w:t xml:space="preserve">Нижегородской области </w:t>
            </w:r>
            <w:r>
              <w:t>(далее – Управление)</w:t>
            </w:r>
          </w:p>
        </w:tc>
      </w:tr>
      <w:tr w:rsidR="00FC663F" w:rsidRPr="00777C52" w:rsidTr="00694A86">
        <w:tc>
          <w:tcPr>
            <w:tcW w:w="2553"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pPr>
            <w:r>
              <w:t xml:space="preserve"> Соисполнители Подпрограммы</w:t>
            </w:r>
          </w:p>
        </w:tc>
        <w:tc>
          <w:tcPr>
            <w:tcW w:w="7512" w:type="dxa"/>
            <w:tcBorders>
              <w:top w:val="single" w:sz="2" w:space="0" w:color="auto"/>
              <w:left w:val="single" w:sz="2" w:space="0" w:color="auto"/>
              <w:bottom w:val="single" w:sz="2" w:space="0" w:color="auto"/>
              <w:right w:val="single" w:sz="2" w:space="0" w:color="auto"/>
            </w:tcBorders>
          </w:tcPr>
          <w:p w:rsidR="00FC663F" w:rsidRDefault="00B02EE9" w:rsidP="00C016E4">
            <w:pPr>
              <w:pStyle w:val="af6"/>
              <w:jc w:val="both"/>
            </w:pPr>
            <w:r>
              <w:t>Структурные подразделения А</w:t>
            </w:r>
            <w:r w:rsidR="00FC663F">
              <w:t xml:space="preserve">дминистрации Сеченовского </w:t>
            </w:r>
            <w:r w:rsidR="00FC663F" w:rsidRPr="00777C52">
              <w:t>муниципальн</w:t>
            </w:r>
            <w:r w:rsidR="00FC663F">
              <w:t>ого</w:t>
            </w:r>
            <w:r w:rsidR="00FC663F" w:rsidRPr="00777C52">
              <w:t xml:space="preserve"> </w:t>
            </w:r>
            <w:r w:rsidR="00C016E4">
              <w:t>округа</w:t>
            </w:r>
            <w:r w:rsidR="00FC663F">
              <w:t xml:space="preserve"> </w:t>
            </w:r>
            <w:r w:rsidR="00FC663F" w:rsidRPr="00777C52">
              <w:t xml:space="preserve">Нижегородской области, осуществляющие государственные полномочия по обеспечению </w:t>
            </w:r>
            <w:r w:rsidR="00FC663F">
              <w:t>жильем ветеранов Великой Отечественной войны.</w:t>
            </w:r>
          </w:p>
        </w:tc>
      </w:tr>
      <w:tr w:rsidR="00FC663F" w:rsidRPr="00777C52" w:rsidTr="00694A86">
        <w:tc>
          <w:tcPr>
            <w:tcW w:w="2553"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pPr>
            <w:r>
              <w:t>Под</w:t>
            </w:r>
            <w:r w:rsidR="000F790C">
              <w:t>п</w:t>
            </w:r>
            <w:r>
              <w:t xml:space="preserve">рограммы программы </w:t>
            </w:r>
          </w:p>
        </w:tc>
        <w:tc>
          <w:tcPr>
            <w:tcW w:w="7512" w:type="dxa"/>
            <w:tcBorders>
              <w:top w:val="single" w:sz="2" w:space="0" w:color="auto"/>
              <w:left w:val="single" w:sz="2" w:space="0" w:color="auto"/>
              <w:bottom w:val="single" w:sz="2" w:space="0" w:color="auto"/>
              <w:right w:val="single" w:sz="2" w:space="0" w:color="auto"/>
            </w:tcBorders>
          </w:tcPr>
          <w:p w:rsidR="00FC663F" w:rsidRDefault="00FC663F" w:rsidP="00694A86">
            <w:pPr>
              <w:pStyle w:val="af6"/>
            </w:pPr>
            <w:r>
              <w:t>-</w:t>
            </w:r>
          </w:p>
          <w:p w:rsidR="00FC663F" w:rsidRDefault="00FC663F" w:rsidP="00694A86">
            <w:pPr>
              <w:pStyle w:val="af6"/>
            </w:pPr>
          </w:p>
        </w:tc>
      </w:tr>
      <w:tr w:rsidR="00FC663F" w:rsidRPr="00777C52" w:rsidTr="00694A86">
        <w:tc>
          <w:tcPr>
            <w:tcW w:w="2553"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pPr>
            <w:r>
              <w:t>Ц</w:t>
            </w:r>
            <w:r w:rsidRPr="00777C52">
              <w:t>ел</w:t>
            </w:r>
            <w:r>
              <w:t>и</w:t>
            </w:r>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ind w:firstLine="300"/>
              <w:jc w:val="both"/>
            </w:pPr>
            <w:r w:rsidRPr="00777C52">
              <w:t>Создание благоприятных условий для проживания отдельных категорий граждан</w:t>
            </w:r>
            <w:r>
              <w:t xml:space="preserve"> в </w:t>
            </w:r>
            <w:r w:rsidR="00065584">
              <w:t xml:space="preserve">Сеченовском муниципальном округе </w:t>
            </w:r>
            <w:r>
              <w:t>Нижегородской области</w:t>
            </w:r>
            <w:r w:rsidRPr="00777C52">
              <w:t xml:space="preserve">, установленных </w:t>
            </w:r>
            <w:r>
              <w:t xml:space="preserve">федеральным </w:t>
            </w:r>
            <w:r w:rsidRPr="00777C52">
              <w:t>законодательством</w:t>
            </w:r>
            <w:r>
              <w:t>,   обеспечение организации  предоставления мер социальной поддержки граждан.</w:t>
            </w:r>
          </w:p>
        </w:tc>
      </w:tr>
      <w:tr w:rsidR="00FC663F" w:rsidRPr="00777C52" w:rsidTr="00694A86">
        <w:tc>
          <w:tcPr>
            <w:tcW w:w="2553"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pPr>
            <w:r>
              <w:t>З</w:t>
            </w:r>
            <w:r w:rsidRPr="00777C52">
              <w:t xml:space="preserve">адачи Подпрограммы </w:t>
            </w:r>
          </w:p>
        </w:tc>
        <w:tc>
          <w:tcPr>
            <w:tcW w:w="7512" w:type="dxa"/>
            <w:tcBorders>
              <w:top w:val="single" w:sz="2" w:space="0" w:color="auto"/>
              <w:left w:val="single" w:sz="2" w:space="0" w:color="auto"/>
              <w:bottom w:val="single" w:sz="2" w:space="0" w:color="auto"/>
              <w:right w:val="single" w:sz="2" w:space="0" w:color="auto"/>
            </w:tcBorders>
          </w:tcPr>
          <w:p w:rsidR="00FC663F" w:rsidRDefault="00FC663F" w:rsidP="00694A86">
            <w:pPr>
              <w:pStyle w:val="af6"/>
              <w:jc w:val="both"/>
            </w:pPr>
            <w:r w:rsidRPr="00777C52">
              <w:t xml:space="preserve">Разработка и внедрение правовых, финансовых, организационных механизмов процесса </w:t>
            </w:r>
            <w:r>
              <w:t>предоставления социальных выплат</w:t>
            </w:r>
            <w:r w:rsidRPr="00777C52">
              <w:t xml:space="preserve"> отдельны</w:t>
            </w:r>
            <w:r>
              <w:t>м</w:t>
            </w:r>
            <w:r w:rsidRPr="00777C52">
              <w:t xml:space="preserve"> категор</w:t>
            </w:r>
            <w:r>
              <w:t xml:space="preserve">иям </w:t>
            </w:r>
            <w:r w:rsidRPr="00777C52">
              <w:t xml:space="preserve"> граждан, установленных </w:t>
            </w:r>
            <w:r>
              <w:t xml:space="preserve">федеральным </w:t>
            </w:r>
            <w:r w:rsidRPr="00777C52">
              <w:t xml:space="preserve">законодательством </w:t>
            </w:r>
          </w:p>
          <w:p w:rsidR="00FC663F" w:rsidRPr="00777C52" w:rsidRDefault="00FC663F" w:rsidP="00694A86">
            <w:pPr>
              <w:pStyle w:val="af6"/>
              <w:jc w:val="both"/>
            </w:pPr>
            <w:r>
              <w:t>Получение мер социальной поддержки по обеспечению жильем в соответствии с подпунктом 2 пункта 3 статьи23,2 Федерального закона от 12 января 1995 года №5-ФЗ «О ветеранах»</w:t>
            </w:r>
          </w:p>
        </w:tc>
      </w:tr>
      <w:tr w:rsidR="00FC663F" w:rsidRPr="00777C52" w:rsidTr="00694A86">
        <w:tc>
          <w:tcPr>
            <w:tcW w:w="2553"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pPr>
            <w:r>
              <w:t>Э</w:t>
            </w:r>
            <w:r w:rsidRPr="00777C52">
              <w:t xml:space="preserve">тапы </w:t>
            </w:r>
            <w:r>
              <w:t>и с</w:t>
            </w:r>
            <w:r w:rsidRPr="00777C52">
              <w:t>роки</w:t>
            </w:r>
            <w:r w:rsidR="00C016E4">
              <w:t xml:space="preserve"> </w:t>
            </w:r>
            <w:proofErr w:type="spellStart"/>
            <w:r w:rsidRPr="00777C52">
              <w:t>реали</w:t>
            </w:r>
            <w:r>
              <w:t>-</w:t>
            </w:r>
            <w:r w:rsidRPr="00777C52">
              <w:t>зации</w:t>
            </w:r>
            <w:proofErr w:type="spellEnd"/>
            <w:r w:rsidRPr="00777C52">
              <w:t xml:space="preserve"> Подпрограммы </w:t>
            </w:r>
          </w:p>
        </w:tc>
        <w:tc>
          <w:tcPr>
            <w:tcW w:w="7512"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jc w:val="both"/>
            </w:pPr>
            <w:r w:rsidRPr="00777C52">
              <w:t>20</w:t>
            </w:r>
            <w:r w:rsidR="00EA5868">
              <w:t>2</w:t>
            </w:r>
            <w:r w:rsidR="002F4252">
              <w:t>4</w:t>
            </w:r>
            <w:r w:rsidRPr="00777C52">
              <w:t>-20</w:t>
            </w:r>
            <w:r>
              <w:t>2</w:t>
            </w:r>
            <w:r w:rsidR="002F4252">
              <w:t>6</w:t>
            </w:r>
            <w:r w:rsidRPr="00777C52">
              <w:t xml:space="preserve"> годы. </w:t>
            </w:r>
          </w:p>
          <w:p w:rsidR="00FC663F" w:rsidRPr="00777C52" w:rsidRDefault="00FC663F" w:rsidP="00694A86">
            <w:pPr>
              <w:pStyle w:val="af6"/>
              <w:jc w:val="both"/>
            </w:pPr>
            <w:r>
              <w:t>Подпрограмма реализуется в один этап</w:t>
            </w:r>
          </w:p>
        </w:tc>
      </w:tr>
      <w:tr w:rsidR="00FC663F" w:rsidRPr="00777C52" w:rsidTr="00694A86">
        <w:trPr>
          <w:trHeight w:val="1380"/>
        </w:trPr>
        <w:tc>
          <w:tcPr>
            <w:tcW w:w="2553" w:type="dxa"/>
            <w:tcBorders>
              <w:top w:val="single" w:sz="2" w:space="0" w:color="auto"/>
              <w:left w:val="single" w:sz="2" w:space="0" w:color="auto"/>
              <w:bottom w:val="single" w:sz="4" w:space="0" w:color="auto"/>
              <w:right w:val="single" w:sz="2" w:space="0" w:color="auto"/>
            </w:tcBorders>
          </w:tcPr>
          <w:p w:rsidR="00FC663F" w:rsidRPr="00777C52" w:rsidRDefault="00FC663F" w:rsidP="00694A86">
            <w:pPr>
              <w:pStyle w:val="af6"/>
            </w:pPr>
            <w:r w:rsidRPr="00777C52">
              <w:t xml:space="preserve">Объемы </w:t>
            </w:r>
            <w:r>
              <w:t>бюджетных ассигнований подпрограммы за счет средств местного бюджета</w:t>
            </w:r>
          </w:p>
        </w:tc>
        <w:tc>
          <w:tcPr>
            <w:tcW w:w="7512" w:type="dxa"/>
            <w:tcBorders>
              <w:top w:val="single" w:sz="2" w:space="0" w:color="auto"/>
              <w:left w:val="single" w:sz="2" w:space="0" w:color="auto"/>
              <w:bottom w:val="single" w:sz="4" w:space="0" w:color="auto"/>
              <w:right w:val="single" w:sz="2" w:space="0" w:color="auto"/>
            </w:tcBorders>
          </w:tcPr>
          <w:p w:rsidR="00FC663F" w:rsidRDefault="00FC663F" w:rsidP="00694A86">
            <w:pPr>
              <w:pStyle w:val="af6"/>
              <w:jc w:val="both"/>
            </w:pPr>
            <w:r>
              <w:t>Объемы финансирования формируются исходя из финансовых возможностей федерального бюджета очередной год.</w:t>
            </w:r>
          </w:p>
          <w:p w:rsidR="00FC663F" w:rsidRDefault="00FC663F" w:rsidP="00694A86">
            <w:pPr>
              <w:pStyle w:val="af6"/>
              <w:jc w:val="both"/>
            </w:pPr>
            <w:r>
              <w:t xml:space="preserve">Подпрограмма </w:t>
            </w:r>
            <w:r w:rsidR="006A3C6B">
              <w:t>0,00</w:t>
            </w:r>
            <w:r>
              <w:t xml:space="preserve"> тыс. </w:t>
            </w:r>
            <w:proofErr w:type="spellStart"/>
            <w:r>
              <w:t>руб</w:t>
            </w:r>
            <w:proofErr w:type="spellEnd"/>
            <w:r>
              <w:t>, в том числе по годам:</w:t>
            </w:r>
          </w:p>
          <w:p w:rsidR="00FC663F" w:rsidRDefault="00EA5868" w:rsidP="00694A86">
            <w:pPr>
              <w:pStyle w:val="af6"/>
              <w:jc w:val="both"/>
            </w:pPr>
            <w:r>
              <w:t>202</w:t>
            </w:r>
            <w:r w:rsidR="00C016E4">
              <w:t>3</w:t>
            </w:r>
            <w:r w:rsidR="00FC663F">
              <w:t xml:space="preserve"> год – </w:t>
            </w:r>
            <w:r>
              <w:t>0,0</w:t>
            </w:r>
            <w:r w:rsidR="00FC663F">
              <w:t>0 тыс. руб.,</w:t>
            </w:r>
          </w:p>
          <w:p w:rsidR="00FC663F" w:rsidRDefault="00FC663F" w:rsidP="00D501F2">
            <w:pPr>
              <w:pStyle w:val="af6"/>
              <w:jc w:val="both"/>
            </w:pPr>
            <w:r>
              <w:t>202</w:t>
            </w:r>
            <w:r w:rsidR="00C016E4">
              <w:t>4</w:t>
            </w:r>
            <w:r>
              <w:t xml:space="preserve"> год – </w:t>
            </w:r>
            <w:r w:rsidR="00D501F2">
              <w:t>0,00</w:t>
            </w:r>
            <w:r>
              <w:t xml:space="preserve"> тыс. руб.</w:t>
            </w:r>
          </w:p>
          <w:p w:rsidR="00D501F2" w:rsidRDefault="00C016E4" w:rsidP="00D501F2">
            <w:pPr>
              <w:pStyle w:val="af6"/>
              <w:jc w:val="both"/>
            </w:pPr>
            <w:r>
              <w:t>2025</w:t>
            </w:r>
            <w:r w:rsidR="00D501F2">
              <w:t xml:space="preserve"> год – 0,00 тыс.</w:t>
            </w:r>
            <w:r w:rsidR="00065584">
              <w:t xml:space="preserve"> </w:t>
            </w:r>
            <w:r w:rsidR="00D501F2">
              <w:t>руб.</w:t>
            </w:r>
          </w:p>
          <w:p w:rsidR="002F4252" w:rsidRDefault="002F4252" w:rsidP="002F4252">
            <w:pPr>
              <w:pStyle w:val="af6"/>
              <w:jc w:val="both"/>
            </w:pPr>
            <w:r>
              <w:t>2026 год – 0,00 тыс. руб.</w:t>
            </w:r>
          </w:p>
          <w:p w:rsidR="002F4252" w:rsidRPr="00777C52" w:rsidRDefault="002F4252" w:rsidP="00D501F2">
            <w:pPr>
              <w:pStyle w:val="af6"/>
              <w:jc w:val="both"/>
            </w:pPr>
          </w:p>
        </w:tc>
      </w:tr>
      <w:tr w:rsidR="00FC663F" w:rsidRPr="00777C52" w:rsidTr="00694A86">
        <w:tc>
          <w:tcPr>
            <w:tcW w:w="2553"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pPr>
            <w:r w:rsidRPr="00777C52">
              <w:t>Индикаторы достижения цели</w:t>
            </w:r>
            <w:r>
              <w:t xml:space="preserve"> и показатели непосредственных результатов</w:t>
            </w:r>
          </w:p>
        </w:tc>
        <w:tc>
          <w:tcPr>
            <w:tcW w:w="7512" w:type="dxa"/>
            <w:tcBorders>
              <w:top w:val="single" w:sz="2" w:space="0" w:color="auto"/>
              <w:left w:val="single" w:sz="2" w:space="0" w:color="auto"/>
              <w:bottom w:val="single" w:sz="2" w:space="0" w:color="auto"/>
              <w:right w:val="single" w:sz="2" w:space="0" w:color="auto"/>
            </w:tcBorders>
          </w:tcPr>
          <w:p w:rsidR="00FC663F" w:rsidRPr="00777C52" w:rsidRDefault="00FC663F" w:rsidP="00694A86">
            <w:pPr>
              <w:pStyle w:val="af6"/>
              <w:jc w:val="both"/>
            </w:pPr>
            <w:r w:rsidRPr="00777C52">
              <w:t xml:space="preserve">Доля граждан, относящихся к </w:t>
            </w:r>
            <w:r>
              <w:t>отдельной категории граждан</w:t>
            </w:r>
            <w:r w:rsidR="00B02EE9">
              <w:t xml:space="preserve"> </w:t>
            </w:r>
            <w:r>
              <w:t>в Нижегородской области</w:t>
            </w:r>
            <w:r w:rsidRPr="00777C52">
              <w:t xml:space="preserve">, обеспеченных </w:t>
            </w:r>
            <w:r>
              <w:t>мерами  социальной поддержки по обеспечению жильем</w:t>
            </w:r>
            <w:r w:rsidRPr="00777C52">
              <w:t xml:space="preserve"> (от общего количества граждан данной категории, нуждающихся в улучшении жилищных условий, состоящих в списке на соответствующий год) </w:t>
            </w:r>
            <w:r>
              <w:t>–100,0</w:t>
            </w:r>
            <w:r w:rsidRPr="00777C52">
              <w:t xml:space="preserve"> процентов.</w:t>
            </w:r>
          </w:p>
        </w:tc>
      </w:tr>
    </w:tbl>
    <w:p w:rsidR="00FC663F" w:rsidRDefault="00FC663F" w:rsidP="00FC663F">
      <w:pPr>
        <w:pStyle w:val="af6"/>
        <w:jc w:val="center"/>
      </w:pPr>
    </w:p>
    <w:p w:rsidR="00FC663F" w:rsidRPr="003031E9" w:rsidRDefault="00FC663F" w:rsidP="00FC663F">
      <w:pPr>
        <w:pStyle w:val="af6"/>
        <w:jc w:val="center"/>
        <w:rPr>
          <w:sz w:val="28"/>
          <w:szCs w:val="28"/>
        </w:rPr>
      </w:pPr>
      <w:r w:rsidRPr="003031E9">
        <w:rPr>
          <w:sz w:val="28"/>
          <w:szCs w:val="28"/>
        </w:rPr>
        <w:lastRenderedPageBreak/>
        <w:t>2. ТЕКСТ ПОДПРОГРАММЫ</w:t>
      </w:r>
    </w:p>
    <w:p w:rsidR="00FC663F" w:rsidRPr="003031E9" w:rsidRDefault="00FC663F" w:rsidP="00FC663F">
      <w:pPr>
        <w:pStyle w:val="af6"/>
        <w:jc w:val="center"/>
        <w:rPr>
          <w:sz w:val="28"/>
          <w:szCs w:val="28"/>
        </w:rPr>
      </w:pPr>
    </w:p>
    <w:p w:rsidR="00FC663F" w:rsidRPr="003031E9" w:rsidRDefault="00FC663F" w:rsidP="00FC663F">
      <w:pPr>
        <w:pStyle w:val="af6"/>
        <w:jc w:val="center"/>
        <w:rPr>
          <w:sz w:val="28"/>
          <w:szCs w:val="28"/>
        </w:rPr>
      </w:pPr>
      <w:r w:rsidRPr="003031E9">
        <w:rPr>
          <w:sz w:val="28"/>
          <w:szCs w:val="28"/>
        </w:rPr>
        <w:t>2.1. Характеристика текущего состояния.</w:t>
      </w:r>
    </w:p>
    <w:p w:rsidR="00FC663F" w:rsidRPr="003031E9" w:rsidRDefault="00FC663F" w:rsidP="00FC663F">
      <w:pPr>
        <w:pStyle w:val="af6"/>
        <w:jc w:val="center"/>
        <w:rPr>
          <w:sz w:val="28"/>
          <w:szCs w:val="28"/>
        </w:rPr>
      </w:pPr>
    </w:p>
    <w:p w:rsidR="00FC663F" w:rsidRPr="003031E9" w:rsidRDefault="00FC663F" w:rsidP="00FC663F">
      <w:pPr>
        <w:pStyle w:val="af6"/>
        <w:ind w:firstLine="300"/>
        <w:jc w:val="both"/>
        <w:rPr>
          <w:sz w:val="28"/>
          <w:szCs w:val="28"/>
        </w:rPr>
      </w:pPr>
      <w:r w:rsidRPr="003031E9">
        <w:rPr>
          <w:sz w:val="28"/>
          <w:szCs w:val="28"/>
        </w:rPr>
        <w:t xml:space="preserve">Острота проблем в жилищной сфере и важность их решения для социально-экономического развития Сеченовского </w:t>
      </w:r>
      <w:r w:rsidR="00B02EE9">
        <w:rPr>
          <w:sz w:val="28"/>
          <w:szCs w:val="28"/>
        </w:rPr>
        <w:t xml:space="preserve">муниципального </w:t>
      </w:r>
      <w:r w:rsidR="00C016E4">
        <w:rPr>
          <w:sz w:val="28"/>
          <w:szCs w:val="28"/>
        </w:rPr>
        <w:t>округ</w:t>
      </w:r>
      <w:r w:rsidRPr="003031E9">
        <w:rPr>
          <w:sz w:val="28"/>
          <w:szCs w:val="28"/>
        </w:rPr>
        <w:t>а Нижегородской области требуют реализации комплекса мер в рамках приоритетного национального проекта "Доступное и комфортное жилье - гражданам России", в том числе:</w:t>
      </w:r>
    </w:p>
    <w:p w:rsidR="00FC663F" w:rsidRPr="003031E9" w:rsidRDefault="00FC663F" w:rsidP="00FC663F">
      <w:pPr>
        <w:pStyle w:val="af6"/>
        <w:ind w:firstLine="300"/>
        <w:jc w:val="both"/>
        <w:rPr>
          <w:sz w:val="28"/>
          <w:szCs w:val="28"/>
        </w:rPr>
      </w:pPr>
      <w:r w:rsidRPr="003031E9">
        <w:rPr>
          <w:sz w:val="28"/>
          <w:szCs w:val="28"/>
        </w:rPr>
        <w:t>- четкого определения групп, перед которыми общество несет обязательства по удовлетворению их жилищных потребностей, - преодоления иждивенческих настроений у значительной части населения района;</w:t>
      </w:r>
    </w:p>
    <w:p w:rsidR="00FC663F" w:rsidRPr="003031E9" w:rsidRDefault="00FC663F" w:rsidP="00FC663F">
      <w:pPr>
        <w:pStyle w:val="af6"/>
        <w:ind w:firstLine="300"/>
        <w:jc w:val="both"/>
        <w:rPr>
          <w:sz w:val="28"/>
          <w:szCs w:val="28"/>
        </w:rPr>
      </w:pPr>
      <w:r w:rsidRPr="003031E9">
        <w:rPr>
          <w:sz w:val="28"/>
          <w:szCs w:val="28"/>
        </w:rPr>
        <w:t>- исполнения государственных обязательств по обеспечению жильем категорий граждан, имеющих право на получение мер социальной поддержки по обеспеч</w:t>
      </w:r>
      <w:r w:rsidR="008D1D79">
        <w:rPr>
          <w:sz w:val="28"/>
          <w:szCs w:val="28"/>
        </w:rPr>
        <w:t>ению</w:t>
      </w:r>
      <w:r w:rsidRPr="003031E9">
        <w:rPr>
          <w:sz w:val="28"/>
          <w:szCs w:val="28"/>
        </w:rPr>
        <w:t xml:space="preserve"> законодательством, обеспечения организации предоставления мер социальной поддержки граждан.</w:t>
      </w:r>
    </w:p>
    <w:p w:rsidR="00FC663F" w:rsidRPr="003031E9" w:rsidRDefault="00C016E4" w:rsidP="00FC663F">
      <w:pPr>
        <w:jc w:val="both"/>
        <w:rPr>
          <w:sz w:val="28"/>
          <w:szCs w:val="28"/>
        </w:rPr>
      </w:pPr>
      <w:r>
        <w:rPr>
          <w:sz w:val="28"/>
          <w:szCs w:val="28"/>
        </w:rPr>
        <w:t xml:space="preserve">      </w:t>
      </w:r>
      <w:r w:rsidR="00FC663F" w:rsidRPr="003031E9">
        <w:rPr>
          <w:sz w:val="28"/>
          <w:szCs w:val="28"/>
        </w:rPr>
        <w:t xml:space="preserve">В настоящий момент  </w:t>
      </w:r>
      <w:r>
        <w:rPr>
          <w:sz w:val="28"/>
          <w:szCs w:val="28"/>
        </w:rPr>
        <w:t>в</w:t>
      </w:r>
      <w:r w:rsidR="00FC663F" w:rsidRPr="003031E9">
        <w:rPr>
          <w:sz w:val="28"/>
          <w:szCs w:val="28"/>
        </w:rPr>
        <w:t>етеранов ВОВ нуждаются в улучшении жилищных условий</w:t>
      </w:r>
      <w:r>
        <w:rPr>
          <w:sz w:val="28"/>
          <w:szCs w:val="28"/>
        </w:rPr>
        <w:t>, в Сеченовском муниципальном округе нет.</w:t>
      </w:r>
    </w:p>
    <w:p w:rsidR="00FC663F" w:rsidRPr="003031E9" w:rsidRDefault="00C016E4" w:rsidP="00FC663F">
      <w:pPr>
        <w:pStyle w:val="af6"/>
        <w:jc w:val="both"/>
        <w:rPr>
          <w:sz w:val="28"/>
          <w:szCs w:val="28"/>
        </w:rPr>
      </w:pPr>
      <w:r>
        <w:rPr>
          <w:sz w:val="28"/>
          <w:szCs w:val="28"/>
        </w:rPr>
        <w:t xml:space="preserve">      </w:t>
      </w:r>
      <w:r w:rsidR="00FC663F" w:rsidRPr="003031E9">
        <w:rPr>
          <w:sz w:val="28"/>
          <w:szCs w:val="28"/>
        </w:rPr>
        <w:t xml:space="preserve">Учитывая, что улучшение жилищных условий граждан, зарегистрированных на территории Сеченовского </w:t>
      </w:r>
      <w:r w:rsidR="00B02EE9">
        <w:rPr>
          <w:sz w:val="28"/>
          <w:szCs w:val="28"/>
        </w:rPr>
        <w:t xml:space="preserve">муниципального </w:t>
      </w:r>
      <w:r>
        <w:rPr>
          <w:sz w:val="28"/>
          <w:szCs w:val="28"/>
        </w:rPr>
        <w:t>округ</w:t>
      </w:r>
      <w:r w:rsidR="00FC663F" w:rsidRPr="003031E9">
        <w:rPr>
          <w:sz w:val="28"/>
          <w:szCs w:val="28"/>
        </w:rPr>
        <w:t xml:space="preserve">а Нижегородской области,  перед которыми  область имеет обязательства по обеспечению жильем в соответствии с законодательством Нижегородской области является проблемной и значимой задачей, возникает необходимость её решения только через общесистемное рассмотрение и решение её </w:t>
      </w:r>
      <w:proofErr w:type="spellStart"/>
      <w:r w:rsidR="00FC663F" w:rsidRPr="003031E9">
        <w:rPr>
          <w:sz w:val="28"/>
          <w:szCs w:val="28"/>
        </w:rPr>
        <w:t>подпрограммно</w:t>
      </w:r>
      <w:proofErr w:type="spellEnd"/>
      <w:r w:rsidR="00FC663F" w:rsidRPr="003031E9">
        <w:rPr>
          <w:sz w:val="28"/>
          <w:szCs w:val="28"/>
        </w:rPr>
        <w:t xml:space="preserve"> - целевым методом, в том числе в рамках настоящей Подпрограммы.</w:t>
      </w:r>
    </w:p>
    <w:p w:rsidR="00FC663F" w:rsidRPr="003031E9" w:rsidRDefault="00FC663F" w:rsidP="00FC663F">
      <w:pPr>
        <w:pStyle w:val="af6"/>
        <w:ind w:firstLine="300"/>
        <w:jc w:val="both"/>
        <w:rPr>
          <w:sz w:val="28"/>
          <w:szCs w:val="28"/>
        </w:rPr>
      </w:pPr>
      <w:r w:rsidRPr="003031E9">
        <w:rPr>
          <w:sz w:val="28"/>
          <w:szCs w:val="28"/>
        </w:rPr>
        <w:t xml:space="preserve">Подпрограмма представляет собой увязанный по ресурсам, исполнителям, срокам осуществления и ожидаемым результатам комплекс финансово-экономических, организационно-правовых и других мероприятий, обеспечивающих улучшение жилищных условий отдельных категорий граждан  Сеченовского </w:t>
      </w:r>
      <w:r w:rsidR="00B02EE9">
        <w:rPr>
          <w:sz w:val="28"/>
          <w:szCs w:val="28"/>
        </w:rPr>
        <w:t xml:space="preserve">муниципального </w:t>
      </w:r>
      <w:r w:rsidR="00C016E4">
        <w:rPr>
          <w:sz w:val="28"/>
          <w:szCs w:val="28"/>
        </w:rPr>
        <w:t>округ</w:t>
      </w:r>
      <w:r w:rsidRPr="003031E9">
        <w:rPr>
          <w:sz w:val="28"/>
          <w:szCs w:val="28"/>
        </w:rPr>
        <w:t>а Нижегородской области.</w:t>
      </w:r>
    </w:p>
    <w:p w:rsidR="00FC663F" w:rsidRPr="003031E9" w:rsidRDefault="00FC663F" w:rsidP="00FC663F">
      <w:pPr>
        <w:pStyle w:val="af6"/>
        <w:ind w:firstLine="300"/>
        <w:jc w:val="both"/>
        <w:rPr>
          <w:sz w:val="28"/>
          <w:szCs w:val="28"/>
        </w:rPr>
      </w:pPr>
      <w:r w:rsidRPr="003031E9">
        <w:rPr>
          <w:sz w:val="28"/>
          <w:szCs w:val="28"/>
        </w:rPr>
        <w:t>Государственная поддержка, которую предусматривает Подпрограмма для отдельных категорий граждан в Нижегородской области, перед которыми имеются  обязательства по обеспечению жильем путем предоставления мер социальной поддержки граждан,  в соответствии с действующим законодательством, обеспечения организации предоставления мер социальной поддержки граждан, а также положительно повлияет на социально-экономическое развитие территории.</w:t>
      </w:r>
    </w:p>
    <w:p w:rsidR="00FC663F" w:rsidRPr="003031E9" w:rsidRDefault="00FC663F" w:rsidP="00FC663F">
      <w:pPr>
        <w:pStyle w:val="af6"/>
        <w:ind w:firstLine="300"/>
        <w:jc w:val="both"/>
        <w:rPr>
          <w:sz w:val="28"/>
          <w:szCs w:val="28"/>
        </w:rPr>
      </w:pPr>
    </w:p>
    <w:p w:rsidR="00FC663F" w:rsidRPr="003031E9" w:rsidRDefault="00FC663F" w:rsidP="00FC663F">
      <w:pPr>
        <w:pStyle w:val="af6"/>
        <w:jc w:val="center"/>
        <w:rPr>
          <w:sz w:val="28"/>
          <w:szCs w:val="28"/>
        </w:rPr>
      </w:pPr>
    </w:p>
    <w:p w:rsidR="00FC663F" w:rsidRPr="003031E9" w:rsidRDefault="00FC663F" w:rsidP="00FC663F">
      <w:pPr>
        <w:pStyle w:val="af6"/>
        <w:jc w:val="center"/>
        <w:rPr>
          <w:sz w:val="28"/>
          <w:szCs w:val="28"/>
        </w:rPr>
      </w:pPr>
      <w:r w:rsidRPr="003031E9">
        <w:rPr>
          <w:sz w:val="28"/>
          <w:szCs w:val="28"/>
        </w:rPr>
        <w:t>2.2. Цели и задачи Подпрограммы</w:t>
      </w:r>
    </w:p>
    <w:p w:rsidR="00FC663F" w:rsidRPr="003031E9" w:rsidRDefault="00FC663F" w:rsidP="00FC663F">
      <w:pPr>
        <w:pStyle w:val="af6"/>
        <w:jc w:val="center"/>
        <w:rPr>
          <w:sz w:val="28"/>
          <w:szCs w:val="28"/>
        </w:rPr>
      </w:pPr>
    </w:p>
    <w:p w:rsidR="00FC663F" w:rsidRPr="003031E9" w:rsidRDefault="00FC663F" w:rsidP="00FC663F">
      <w:pPr>
        <w:pStyle w:val="af6"/>
        <w:ind w:firstLine="300"/>
        <w:jc w:val="both"/>
        <w:rPr>
          <w:sz w:val="28"/>
          <w:szCs w:val="28"/>
        </w:rPr>
      </w:pPr>
      <w:r w:rsidRPr="003031E9">
        <w:rPr>
          <w:sz w:val="28"/>
          <w:szCs w:val="28"/>
        </w:rPr>
        <w:t xml:space="preserve">Целью Подпрограммы является создание благоприятных условий для проживания отдельных категорий граждан в Нижегородской области, </w:t>
      </w:r>
      <w:r w:rsidRPr="003031E9">
        <w:rPr>
          <w:sz w:val="28"/>
          <w:szCs w:val="28"/>
        </w:rPr>
        <w:lastRenderedPageBreak/>
        <w:t>установленных  федеральным законодательством, обеспечение организации  предоставления  мер социальной поддержки граждан:</w:t>
      </w:r>
    </w:p>
    <w:p w:rsidR="00FC663F" w:rsidRPr="003031E9" w:rsidRDefault="00FC663F" w:rsidP="00FC663F">
      <w:pPr>
        <w:pStyle w:val="af6"/>
        <w:ind w:firstLine="300"/>
        <w:jc w:val="both"/>
        <w:rPr>
          <w:sz w:val="28"/>
          <w:szCs w:val="28"/>
        </w:rPr>
      </w:pPr>
      <w:r w:rsidRPr="003031E9">
        <w:rPr>
          <w:sz w:val="28"/>
          <w:szCs w:val="28"/>
        </w:rPr>
        <w:t>- разработка и внедрение правовых, финансовых, организационных механизмов процесса обеспечения жилыми помещениями отдельных категорий граждан, установленных законодательством;</w:t>
      </w:r>
    </w:p>
    <w:p w:rsidR="00FC663F" w:rsidRPr="003031E9" w:rsidRDefault="00FC663F" w:rsidP="00FC663F">
      <w:pPr>
        <w:pStyle w:val="af6"/>
        <w:ind w:firstLine="300"/>
        <w:jc w:val="both"/>
        <w:rPr>
          <w:sz w:val="28"/>
          <w:szCs w:val="28"/>
        </w:rPr>
      </w:pPr>
      <w:r w:rsidRPr="003031E9">
        <w:rPr>
          <w:sz w:val="28"/>
          <w:szCs w:val="28"/>
        </w:rPr>
        <w:t xml:space="preserve">- обеспечение жилыми помещениями категорий граждан, установленным федеральным законодательством путем предоставления  мер  социальной поддержки по обеспечению жильем. </w:t>
      </w:r>
    </w:p>
    <w:p w:rsidR="00FC663F" w:rsidRPr="003031E9" w:rsidRDefault="00FC663F" w:rsidP="00FC663F">
      <w:pPr>
        <w:pStyle w:val="af6"/>
        <w:jc w:val="center"/>
        <w:rPr>
          <w:sz w:val="28"/>
          <w:szCs w:val="28"/>
        </w:rPr>
      </w:pPr>
    </w:p>
    <w:p w:rsidR="00FC663F" w:rsidRPr="003031E9" w:rsidRDefault="00FC663F" w:rsidP="00FC663F">
      <w:pPr>
        <w:pStyle w:val="af6"/>
        <w:jc w:val="center"/>
        <w:rPr>
          <w:sz w:val="28"/>
          <w:szCs w:val="28"/>
        </w:rPr>
      </w:pPr>
      <w:r w:rsidRPr="003031E9">
        <w:rPr>
          <w:sz w:val="28"/>
          <w:szCs w:val="28"/>
        </w:rPr>
        <w:t>2.3. Сроки и этапы реализации Подпрограммы</w:t>
      </w:r>
    </w:p>
    <w:p w:rsidR="00FC663F" w:rsidRPr="003031E9" w:rsidRDefault="00FC663F" w:rsidP="00FC663F">
      <w:pPr>
        <w:pStyle w:val="af6"/>
        <w:jc w:val="center"/>
        <w:rPr>
          <w:sz w:val="28"/>
          <w:szCs w:val="28"/>
        </w:rPr>
      </w:pPr>
    </w:p>
    <w:p w:rsidR="00FC663F" w:rsidRPr="003031E9" w:rsidRDefault="00FC663F" w:rsidP="00FC663F">
      <w:pPr>
        <w:pStyle w:val="af6"/>
        <w:ind w:firstLine="300"/>
        <w:jc w:val="both"/>
        <w:rPr>
          <w:sz w:val="28"/>
          <w:szCs w:val="28"/>
        </w:rPr>
      </w:pPr>
      <w:r w:rsidRPr="003031E9">
        <w:rPr>
          <w:sz w:val="28"/>
          <w:szCs w:val="28"/>
        </w:rPr>
        <w:t>Реализация мероприятий, предусмотренных Подпрограммой, будет осуществляться в период с 20</w:t>
      </w:r>
      <w:r w:rsidR="00696207">
        <w:rPr>
          <w:sz w:val="28"/>
          <w:szCs w:val="28"/>
        </w:rPr>
        <w:t>2</w:t>
      </w:r>
      <w:r w:rsidR="002F4252">
        <w:rPr>
          <w:sz w:val="28"/>
          <w:szCs w:val="28"/>
        </w:rPr>
        <w:t>4</w:t>
      </w:r>
      <w:r w:rsidRPr="003031E9">
        <w:rPr>
          <w:sz w:val="28"/>
          <w:szCs w:val="28"/>
        </w:rPr>
        <w:t xml:space="preserve"> по 202</w:t>
      </w:r>
      <w:r w:rsidR="002F4252">
        <w:rPr>
          <w:sz w:val="28"/>
          <w:szCs w:val="28"/>
        </w:rPr>
        <w:t>6</w:t>
      </w:r>
      <w:r w:rsidRPr="003031E9">
        <w:rPr>
          <w:sz w:val="28"/>
          <w:szCs w:val="28"/>
        </w:rPr>
        <w:t xml:space="preserve"> годы. </w:t>
      </w:r>
    </w:p>
    <w:p w:rsidR="00FC663F" w:rsidRPr="003031E9" w:rsidRDefault="00FC663F" w:rsidP="00FC663F">
      <w:pPr>
        <w:pStyle w:val="af6"/>
        <w:ind w:firstLine="300"/>
        <w:jc w:val="both"/>
        <w:rPr>
          <w:sz w:val="28"/>
          <w:szCs w:val="28"/>
        </w:rPr>
      </w:pPr>
      <w:r w:rsidRPr="003031E9">
        <w:rPr>
          <w:sz w:val="28"/>
          <w:szCs w:val="28"/>
        </w:rPr>
        <w:t xml:space="preserve">Подпрограмма реализуется в один этап. </w:t>
      </w:r>
    </w:p>
    <w:p w:rsidR="00FC663F" w:rsidRPr="003031E9" w:rsidRDefault="00FC663F" w:rsidP="00FC663F">
      <w:pPr>
        <w:pStyle w:val="af6"/>
        <w:ind w:firstLine="300"/>
        <w:jc w:val="both"/>
        <w:rPr>
          <w:sz w:val="28"/>
          <w:szCs w:val="28"/>
        </w:rPr>
      </w:pPr>
      <w:r w:rsidRPr="003031E9">
        <w:rPr>
          <w:sz w:val="28"/>
          <w:szCs w:val="28"/>
        </w:rPr>
        <w:t>В течение 20</w:t>
      </w:r>
      <w:r w:rsidR="00696207">
        <w:rPr>
          <w:sz w:val="28"/>
          <w:szCs w:val="28"/>
        </w:rPr>
        <w:t>2</w:t>
      </w:r>
      <w:r w:rsidR="002F4252">
        <w:rPr>
          <w:sz w:val="28"/>
          <w:szCs w:val="28"/>
        </w:rPr>
        <w:t>4</w:t>
      </w:r>
      <w:r w:rsidRPr="003031E9">
        <w:rPr>
          <w:sz w:val="28"/>
          <w:szCs w:val="28"/>
        </w:rPr>
        <w:t>-202</w:t>
      </w:r>
      <w:r w:rsidR="002F4252">
        <w:rPr>
          <w:sz w:val="28"/>
          <w:szCs w:val="28"/>
        </w:rPr>
        <w:t>6</w:t>
      </w:r>
      <w:r w:rsidRPr="003031E9">
        <w:rPr>
          <w:sz w:val="28"/>
          <w:szCs w:val="28"/>
        </w:rPr>
        <w:t xml:space="preserve"> годов предполагается:</w:t>
      </w:r>
    </w:p>
    <w:p w:rsidR="00FC663F" w:rsidRPr="003031E9" w:rsidRDefault="00FC663F" w:rsidP="00FC663F">
      <w:pPr>
        <w:pStyle w:val="af6"/>
        <w:ind w:firstLine="300"/>
        <w:jc w:val="both"/>
        <w:rPr>
          <w:sz w:val="28"/>
          <w:szCs w:val="28"/>
        </w:rPr>
      </w:pPr>
      <w:r w:rsidRPr="003031E9">
        <w:rPr>
          <w:sz w:val="28"/>
          <w:szCs w:val="28"/>
        </w:rPr>
        <w:t>- сформировать нормативно-правовую и методическую базу обеспечения процесса жилыми помещениями для категорий граждан, установленных  законодательством, путем предоставления мер социальной поддержки;</w:t>
      </w:r>
    </w:p>
    <w:p w:rsidR="00FC663F" w:rsidRPr="003031E9" w:rsidRDefault="00FC663F" w:rsidP="00FC663F">
      <w:pPr>
        <w:pStyle w:val="af6"/>
        <w:ind w:firstLine="300"/>
        <w:jc w:val="both"/>
        <w:rPr>
          <w:sz w:val="28"/>
          <w:szCs w:val="28"/>
        </w:rPr>
      </w:pPr>
      <w:r w:rsidRPr="003031E9">
        <w:rPr>
          <w:sz w:val="28"/>
          <w:szCs w:val="28"/>
        </w:rPr>
        <w:t>- осуществлять мероприятия по обеспечению жильем отдельных категорий граждан в Нижегородской области.</w:t>
      </w:r>
    </w:p>
    <w:p w:rsidR="00FC663F" w:rsidRPr="003031E9" w:rsidRDefault="00FC663F" w:rsidP="00FC663F">
      <w:pPr>
        <w:pStyle w:val="af6"/>
        <w:ind w:firstLine="300"/>
        <w:jc w:val="both"/>
        <w:rPr>
          <w:sz w:val="28"/>
          <w:szCs w:val="28"/>
        </w:rPr>
      </w:pPr>
    </w:p>
    <w:p w:rsidR="00FC663F" w:rsidRPr="003031E9" w:rsidRDefault="00FC663F" w:rsidP="00FC663F">
      <w:pPr>
        <w:pStyle w:val="af6"/>
        <w:jc w:val="center"/>
        <w:rPr>
          <w:sz w:val="28"/>
          <w:szCs w:val="28"/>
        </w:rPr>
      </w:pPr>
      <w:r w:rsidRPr="003031E9">
        <w:rPr>
          <w:sz w:val="28"/>
          <w:szCs w:val="28"/>
        </w:rPr>
        <w:t xml:space="preserve">2.4. Механизм реализации  Подпрограммы, организация управления и контроля за ходом реализации, сроки и формы предоставления отчетности. </w:t>
      </w:r>
    </w:p>
    <w:p w:rsidR="00FC663F" w:rsidRPr="003031E9" w:rsidRDefault="00FC663F" w:rsidP="00FC663F">
      <w:pPr>
        <w:pStyle w:val="af6"/>
        <w:jc w:val="center"/>
        <w:rPr>
          <w:sz w:val="28"/>
          <w:szCs w:val="28"/>
        </w:rPr>
      </w:pPr>
    </w:p>
    <w:p w:rsidR="00FC663F" w:rsidRPr="003031E9" w:rsidRDefault="00FC663F" w:rsidP="00FC663F">
      <w:pPr>
        <w:pStyle w:val="af6"/>
        <w:ind w:firstLine="300"/>
        <w:jc w:val="both"/>
        <w:rPr>
          <w:sz w:val="28"/>
          <w:szCs w:val="28"/>
        </w:rPr>
      </w:pPr>
      <w:r w:rsidRPr="003031E9">
        <w:rPr>
          <w:sz w:val="28"/>
          <w:szCs w:val="28"/>
        </w:rPr>
        <w:t>2.4.1. Текущее управление Подпрограммой и оперативный контроль за ходом ее реализации обеспечиваются Управлен</w:t>
      </w:r>
      <w:r w:rsidR="00B02EE9">
        <w:rPr>
          <w:sz w:val="28"/>
          <w:szCs w:val="28"/>
        </w:rPr>
        <w:t>ием капитального строительства А</w:t>
      </w:r>
      <w:r w:rsidRPr="003031E9">
        <w:rPr>
          <w:sz w:val="28"/>
          <w:szCs w:val="28"/>
        </w:rPr>
        <w:t xml:space="preserve">дминистрации Сеченовского муниципального </w:t>
      </w:r>
      <w:r w:rsidR="00C016E4">
        <w:rPr>
          <w:sz w:val="28"/>
          <w:szCs w:val="28"/>
        </w:rPr>
        <w:t>округ</w:t>
      </w:r>
      <w:r w:rsidRPr="003031E9">
        <w:rPr>
          <w:sz w:val="28"/>
          <w:szCs w:val="28"/>
        </w:rPr>
        <w:t>а Нижегородской области.</w:t>
      </w:r>
    </w:p>
    <w:p w:rsidR="00FC663F" w:rsidRPr="003031E9" w:rsidRDefault="00FC663F" w:rsidP="00FC663F">
      <w:pPr>
        <w:pStyle w:val="af6"/>
        <w:ind w:firstLine="300"/>
        <w:jc w:val="both"/>
        <w:rPr>
          <w:sz w:val="28"/>
          <w:szCs w:val="28"/>
        </w:rPr>
      </w:pPr>
      <w:r w:rsidRPr="003031E9">
        <w:rPr>
          <w:sz w:val="28"/>
          <w:szCs w:val="28"/>
        </w:rPr>
        <w:t>2.4.2. В целях управления реализацией Подпрограммы Управле</w:t>
      </w:r>
      <w:r w:rsidR="00B02EE9">
        <w:rPr>
          <w:sz w:val="28"/>
          <w:szCs w:val="28"/>
        </w:rPr>
        <w:t>ние капитального строительства А</w:t>
      </w:r>
      <w:r w:rsidRPr="003031E9">
        <w:rPr>
          <w:sz w:val="28"/>
          <w:szCs w:val="28"/>
        </w:rPr>
        <w:t xml:space="preserve">дминистрации Сеченовского </w:t>
      </w:r>
      <w:r w:rsidR="00B02EE9">
        <w:rPr>
          <w:sz w:val="28"/>
          <w:szCs w:val="28"/>
        </w:rPr>
        <w:t xml:space="preserve">муниципального </w:t>
      </w:r>
      <w:r w:rsidR="00C016E4">
        <w:rPr>
          <w:sz w:val="28"/>
          <w:szCs w:val="28"/>
        </w:rPr>
        <w:t>округ</w:t>
      </w:r>
      <w:r w:rsidRPr="003031E9">
        <w:rPr>
          <w:sz w:val="28"/>
          <w:szCs w:val="28"/>
        </w:rPr>
        <w:t>а Нижегородской области выполняет следующие функции:</w:t>
      </w:r>
    </w:p>
    <w:p w:rsidR="00FC663F" w:rsidRPr="003031E9" w:rsidRDefault="00FC663F" w:rsidP="00FC663F">
      <w:pPr>
        <w:pStyle w:val="af6"/>
        <w:ind w:firstLine="300"/>
        <w:jc w:val="both"/>
        <w:rPr>
          <w:sz w:val="28"/>
          <w:szCs w:val="28"/>
        </w:rPr>
      </w:pPr>
      <w:r w:rsidRPr="003031E9">
        <w:rPr>
          <w:sz w:val="28"/>
          <w:szCs w:val="28"/>
        </w:rPr>
        <w:t>- сбор и систематизацию статистической и аналитической информации о реализации Подпрограммных мероприятий;</w:t>
      </w:r>
    </w:p>
    <w:p w:rsidR="00FC663F" w:rsidRPr="003031E9" w:rsidRDefault="00FC663F" w:rsidP="00FC663F">
      <w:pPr>
        <w:pStyle w:val="af6"/>
        <w:ind w:firstLine="300"/>
        <w:jc w:val="both"/>
        <w:rPr>
          <w:sz w:val="28"/>
          <w:szCs w:val="28"/>
        </w:rPr>
      </w:pPr>
      <w:r w:rsidRPr="003031E9">
        <w:rPr>
          <w:sz w:val="28"/>
          <w:szCs w:val="28"/>
        </w:rPr>
        <w:t>- формированию сводных списков граждан отдельных категорий, установленных законодательством;</w:t>
      </w:r>
    </w:p>
    <w:p w:rsidR="00FC663F" w:rsidRPr="003031E9" w:rsidRDefault="00FC663F" w:rsidP="00FC663F">
      <w:pPr>
        <w:pStyle w:val="af6"/>
        <w:ind w:firstLine="300"/>
        <w:jc w:val="both"/>
        <w:rPr>
          <w:sz w:val="28"/>
          <w:szCs w:val="28"/>
        </w:rPr>
      </w:pPr>
      <w:r w:rsidRPr="003031E9">
        <w:rPr>
          <w:sz w:val="28"/>
          <w:szCs w:val="28"/>
        </w:rPr>
        <w:t>- организацию независимой оценки показателей результативности и эффективности Подпрограммных мероприятий, их соответствия целевым индикаторам и показателям;</w:t>
      </w:r>
    </w:p>
    <w:p w:rsidR="00FC663F" w:rsidRPr="003031E9" w:rsidRDefault="00FC663F" w:rsidP="00FC663F">
      <w:pPr>
        <w:pStyle w:val="af6"/>
        <w:ind w:firstLine="300"/>
        <w:jc w:val="both"/>
        <w:rPr>
          <w:sz w:val="28"/>
          <w:szCs w:val="28"/>
        </w:rPr>
      </w:pPr>
      <w:r w:rsidRPr="003031E9">
        <w:rPr>
          <w:sz w:val="28"/>
          <w:szCs w:val="28"/>
        </w:rPr>
        <w:t>- осуществление контроля за ходом  реализации Подпрограммы;</w:t>
      </w:r>
    </w:p>
    <w:p w:rsidR="00FC663F" w:rsidRPr="003031E9" w:rsidRDefault="00FC663F" w:rsidP="00FC663F">
      <w:pPr>
        <w:pStyle w:val="af6"/>
        <w:ind w:firstLine="300"/>
        <w:jc w:val="both"/>
        <w:rPr>
          <w:sz w:val="28"/>
          <w:szCs w:val="28"/>
        </w:rPr>
      </w:pPr>
      <w:r w:rsidRPr="003031E9">
        <w:rPr>
          <w:sz w:val="28"/>
          <w:szCs w:val="28"/>
        </w:rPr>
        <w:t>- обеспечение взаимодействия с министерством социальной политики Нижегородской области (по согласованию);</w:t>
      </w:r>
    </w:p>
    <w:p w:rsidR="00FC663F" w:rsidRPr="003031E9" w:rsidRDefault="00FC663F" w:rsidP="00FC663F">
      <w:pPr>
        <w:pStyle w:val="af6"/>
        <w:ind w:firstLine="300"/>
        <w:jc w:val="both"/>
        <w:rPr>
          <w:sz w:val="28"/>
          <w:szCs w:val="28"/>
        </w:rPr>
      </w:pPr>
      <w:r w:rsidRPr="003031E9">
        <w:rPr>
          <w:sz w:val="28"/>
          <w:szCs w:val="28"/>
        </w:rPr>
        <w:t>- представление в  министерство социальной политики Нижегородской области в установленные сроки отчета о ходе реализации Подпрограммы и об использовании бюджетных средств.</w:t>
      </w:r>
    </w:p>
    <w:p w:rsidR="00FC663F" w:rsidRPr="003031E9" w:rsidRDefault="00FC663F" w:rsidP="00FC663F">
      <w:pPr>
        <w:pStyle w:val="af6"/>
        <w:ind w:firstLine="300"/>
        <w:jc w:val="both"/>
        <w:rPr>
          <w:sz w:val="28"/>
          <w:szCs w:val="28"/>
        </w:rPr>
      </w:pPr>
      <w:r w:rsidRPr="003031E9">
        <w:rPr>
          <w:sz w:val="28"/>
          <w:szCs w:val="28"/>
        </w:rPr>
        <w:t>2.4.3. Управле</w:t>
      </w:r>
      <w:r w:rsidR="00B02EE9">
        <w:rPr>
          <w:sz w:val="28"/>
          <w:szCs w:val="28"/>
        </w:rPr>
        <w:t>ние капитального строительства А</w:t>
      </w:r>
      <w:r w:rsidRPr="003031E9">
        <w:rPr>
          <w:sz w:val="28"/>
          <w:szCs w:val="28"/>
        </w:rPr>
        <w:t xml:space="preserve">дминистрации </w:t>
      </w:r>
      <w:r w:rsidRPr="003031E9">
        <w:rPr>
          <w:sz w:val="28"/>
          <w:szCs w:val="28"/>
        </w:rPr>
        <w:lastRenderedPageBreak/>
        <w:t xml:space="preserve">Сеченовского </w:t>
      </w:r>
      <w:r w:rsidR="00B02EE9">
        <w:rPr>
          <w:sz w:val="28"/>
          <w:szCs w:val="28"/>
        </w:rPr>
        <w:t xml:space="preserve">муниципального </w:t>
      </w:r>
      <w:r w:rsidR="00C016E4">
        <w:rPr>
          <w:sz w:val="28"/>
          <w:szCs w:val="28"/>
        </w:rPr>
        <w:t>округ</w:t>
      </w:r>
      <w:r w:rsidRPr="003031E9">
        <w:rPr>
          <w:sz w:val="28"/>
          <w:szCs w:val="28"/>
        </w:rPr>
        <w:t xml:space="preserve">а Нижегородской области представляет отчет по итогам года в Администрацию Сеченовского муниципального </w:t>
      </w:r>
      <w:r w:rsidR="00C016E4">
        <w:rPr>
          <w:sz w:val="28"/>
          <w:szCs w:val="28"/>
        </w:rPr>
        <w:t>округ</w:t>
      </w:r>
      <w:r w:rsidRPr="003031E9">
        <w:rPr>
          <w:sz w:val="28"/>
          <w:szCs w:val="28"/>
        </w:rPr>
        <w:t xml:space="preserve">а  Нижегородской области. </w:t>
      </w:r>
    </w:p>
    <w:p w:rsidR="00FC663F" w:rsidRPr="003031E9" w:rsidRDefault="00FC663F" w:rsidP="00FC663F">
      <w:pPr>
        <w:pStyle w:val="af6"/>
        <w:ind w:firstLine="300"/>
        <w:jc w:val="both"/>
        <w:rPr>
          <w:sz w:val="28"/>
          <w:szCs w:val="28"/>
        </w:rPr>
      </w:pPr>
      <w:r w:rsidRPr="003031E9">
        <w:rPr>
          <w:sz w:val="28"/>
          <w:szCs w:val="28"/>
        </w:rPr>
        <w:t>2.4.4. Реализация Подпрограммы обеспечивается министерством социальной политики Нижегородск</w:t>
      </w:r>
      <w:r w:rsidR="00B02EE9">
        <w:rPr>
          <w:sz w:val="28"/>
          <w:szCs w:val="28"/>
        </w:rPr>
        <w:t>ой области во взаимодействии с А</w:t>
      </w:r>
      <w:r w:rsidRPr="003031E9">
        <w:rPr>
          <w:sz w:val="28"/>
          <w:szCs w:val="28"/>
        </w:rPr>
        <w:t xml:space="preserve">дминистрацией Сеченовского  муниципального </w:t>
      </w:r>
      <w:r w:rsidR="00C016E4">
        <w:rPr>
          <w:sz w:val="28"/>
          <w:szCs w:val="28"/>
        </w:rPr>
        <w:t>округ</w:t>
      </w:r>
      <w:r w:rsidRPr="003031E9">
        <w:rPr>
          <w:sz w:val="28"/>
          <w:szCs w:val="28"/>
        </w:rPr>
        <w:t>а Нижегородской области.</w:t>
      </w:r>
    </w:p>
    <w:p w:rsidR="00FC663F" w:rsidRPr="003031E9" w:rsidRDefault="00FC663F" w:rsidP="00FC663F">
      <w:pPr>
        <w:pStyle w:val="af6"/>
        <w:ind w:firstLine="300"/>
        <w:jc w:val="both"/>
        <w:rPr>
          <w:sz w:val="28"/>
          <w:szCs w:val="28"/>
        </w:rPr>
      </w:pPr>
      <w:r w:rsidRPr="003031E9">
        <w:rPr>
          <w:sz w:val="28"/>
          <w:szCs w:val="28"/>
        </w:rPr>
        <w:t xml:space="preserve">2.4.5. Механизм предоставления мер социальной поддержки, поступающих на указанные цели из федерального бюджета, определяется Правительством Нижегородской области. </w:t>
      </w:r>
    </w:p>
    <w:p w:rsidR="00FC663F" w:rsidRPr="003031E9" w:rsidRDefault="00FC663F" w:rsidP="00FC663F">
      <w:pPr>
        <w:pStyle w:val="af6"/>
        <w:jc w:val="center"/>
        <w:rPr>
          <w:sz w:val="28"/>
          <w:szCs w:val="28"/>
        </w:rPr>
      </w:pPr>
    </w:p>
    <w:p w:rsidR="00FC663F" w:rsidRPr="003031E9" w:rsidRDefault="00FC663F" w:rsidP="00FC663F">
      <w:pPr>
        <w:pStyle w:val="af6"/>
        <w:jc w:val="center"/>
        <w:rPr>
          <w:sz w:val="28"/>
          <w:szCs w:val="28"/>
        </w:rPr>
      </w:pPr>
      <w:r w:rsidRPr="003031E9">
        <w:rPr>
          <w:sz w:val="28"/>
          <w:szCs w:val="28"/>
        </w:rPr>
        <w:t>2.5. Система Подпрограммных мероприятий</w:t>
      </w:r>
    </w:p>
    <w:p w:rsidR="00FC663F" w:rsidRPr="003031E9" w:rsidRDefault="00FC663F" w:rsidP="00FC663F">
      <w:pPr>
        <w:pStyle w:val="af6"/>
        <w:jc w:val="center"/>
        <w:rPr>
          <w:sz w:val="28"/>
          <w:szCs w:val="28"/>
        </w:rPr>
      </w:pPr>
    </w:p>
    <w:p w:rsidR="00FC663F" w:rsidRPr="003031E9" w:rsidRDefault="00FC663F" w:rsidP="00FC663F">
      <w:pPr>
        <w:pStyle w:val="af6"/>
        <w:ind w:firstLine="300"/>
        <w:jc w:val="both"/>
        <w:rPr>
          <w:sz w:val="28"/>
          <w:szCs w:val="28"/>
        </w:rPr>
      </w:pPr>
      <w:r w:rsidRPr="003031E9">
        <w:rPr>
          <w:sz w:val="28"/>
          <w:szCs w:val="28"/>
        </w:rPr>
        <w:t>Подпрограмма содержит мероприятия, обеспечивающие достижение цели Подпрограммы и выполнение определенных задач Подпрограммы.</w:t>
      </w:r>
    </w:p>
    <w:p w:rsidR="00FC663F" w:rsidRPr="003031E9" w:rsidRDefault="00FC663F" w:rsidP="00FC663F">
      <w:pPr>
        <w:pStyle w:val="af6"/>
        <w:ind w:firstLine="300"/>
        <w:jc w:val="both"/>
        <w:rPr>
          <w:sz w:val="28"/>
          <w:szCs w:val="28"/>
        </w:rPr>
      </w:pPr>
      <w:r w:rsidRPr="003031E9">
        <w:rPr>
          <w:sz w:val="28"/>
          <w:szCs w:val="28"/>
        </w:rPr>
        <w:t xml:space="preserve">Система Подпрограммных мероприятий приведена в приложении к настоящей Подпрограмме. </w:t>
      </w:r>
    </w:p>
    <w:p w:rsidR="00FC663F" w:rsidRPr="003031E9" w:rsidRDefault="00FC663F" w:rsidP="00FC663F">
      <w:pPr>
        <w:pStyle w:val="af6"/>
        <w:jc w:val="center"/>
        <w:rPr>
          <w:sz w:val="28"/>
          <w:szCs w:val="28"/>
        </w:rPr>
      </w:pPr>
    </w:p>
    <w:p w:rsidR="00FC663F" w:rsidRPr="003031E9" w:rsidRDefault="00FC663F" w:rsidP="00FC663F">
      <w:pPr>
        <w:pStyle w:val="af6"/>
        <w:jc w:val="center"/>
        <w:rPr>
          <w:sz w:val="28"/>
          <w:szCs w:val="28"/>
        </w:rPr>
      </w:pPr>
      <w:r w:rsidRPr="003031E9">
        <w:rPr>
          <w:sz w:val="28"/>
          <w:szCs w:val="28"/>
        </w:rPr>
        <w:t>2.6. Ресурсное обеспечение Подпрограммы</w:t>
      </w:r>
    </w:p>
    <w:p w:rsidR="00FC663F" w:rsidRPr="003031E9" w:rsidRDefault="00FC663F" w:rsidP="00FC663F">
      <w:pPr>
        <w:pStyle w:val="af6"/>
        <w:jc w:val="center"/>
        <w:rPr>
          <w:sz w:val="28"/>
          <w:szCs w:val="28"/>
        </w:rPr>
      </w:pPr>
    </w:p>
    <w:p w:rsidR="00FC663F" w:rsidRPr="003031E9" w:rsidRDefault="00FC663F" w:rsidP="00FC663F">
      <w:pPr>
        <w:pStyle w:val="af6"/>
        <w:ind w:firstLine="300"/>
        <w:jc w:val="both"/>
        <w:rPr>
          <w:sz w:val="28"/>
          <w:szCs w:val="28"/>
        </w:rPr>
      </w:pPr>
      <w:r w:rsidRPr="003031E9">
        <w:rPr>
          <w:sz w:val="28"/>
          <w:szCs w:val="28"/>
        </w:rPr>
        <w:t>Основными источниками финансирования Подпрограммы являются:</w:t>
      </w:r>
    </w:p>
    <w:p w:rsidR="00FC663F" w:rsidRPr="003031E9" w:rsidRDefault="00FC663F" w:rsidP="00FC663F">
      <w:pPr>
        <w:pStyle w:val="af6"/>
        <w:ind w:firstLine="300"/>
        <w:jc w:val="both"/>
        <w:rPr>
          <w:sz w:val="28"/>
          <w:szCs w:val="28"/>
        </w:rPr>
      </w:pPr>
      <w:r w:rsidRPr="003031E9">
        <w:rPr>
          <w:sz w:val="28"/>
          <w:szCs w:val="28"/>
        </w:rPr>
        <w:t>- средства федерального бюджета;</w:t>
      </w:r>
    </w:p>
    <w:p w:rsidR="00FC663F" w:rsidRPr="003031E9" w:rsidRDefault="00FC663F" w:rsidP="00FC663F">
      <w:pPr>
        <w:pStyle w:val="af6"/>
        <w:ind w:firstLine="300"/>
        <w:jc w:val="both"/>
        <w:rPr>
          <w:sz w:val="28"/>
          <w:szCs w:val="28"/>
        </w:rPr>
      </w:pPr>
      <w:r w:rsidRPr="003031E9">
        <w:rPr>
          <w:sz w:val="28"/>
          <w:szCs w:val="28"/>
        </w:rPr>
        <w:t>Средства федерального бюджета поступают в целях  предоставления мер социальной поддержки граждан.</w:t>
      </w:r>
    </w:p>
    <w:p w:rsidR="00FC663F" w:rsidRPr="003031E9" w:rsidRDefault="00FC663F" w:rsidP="00FC663F">
      <w:pPr>
        <w:pStyle w:val="af6"/>
        <w:ind w:firstLine="300"/>
        <w:jc w:val="both"/>
        <w:rPr>
          <w:sz w:val="28"/>
          <w:szCs w:val="28"/>
        </w:rPr>
      </w:pPr>
      <w:r w:rsidRPr="003031E9">
        <w:rPr>
          <w:sz w:val="28"/>
          <w:szCs w:val="28"/>
        </w:rPr>
        <w:t>Необходимые расходы на финансирование мероприятий Подпрограммы приведены в таблице 1.</w:t>
      </w:r>
    </w:p>
    <w:p w:rsidR="00FC663F" w:rsidRPr="003031E9" w:rsidRDefault="00FC663F" w:rsidP="00FC663F">
      <w:pPr>
        <w:pStyle w:val="af6"/>
        <w:jc w:val="right"/>
        <w:rPr>
          <w:sz w:val="28"/>
          <w:szCs w:val="28"/>
        </w:rPr>
      </w:pPr>
      <w:r w:rsidRPr="003031E9">
        <w:rPr>
          <w:sz w:val="28"/>
          <w:szCs w:val="28"/>
        </w:rPr>
        <w:t>Таблица 1</w:t>
      </w:r>
    </w:p>
    <w:p w:rsidR="00FC663F" w:rsidRPr="003031E9" w:rsidRDefault="00FC663F" w:rsidP="00FC663F">
      <w:pPr>
        <w:pStyle w:val="af6"/>
        <w:jc w:val="right"/>
        <w:rPr>
          <w:sz w:val="28"/>
          <w:szCs w:val="28"/>
        </w:rPr>
      </w:pPr>
    </w:p>
    <w:p w:rsidR="00FC663F" w:rsidRPr="003031E9" w:rsidRDefault="00FC663F" w:rsidP="00FC663F">
      <w:pPr>
        <w:pStyle w:val="af6"/>
        <w:jc w:val="center"/>
        <w:rPr>
          <w:sz w:val="28"/>
          <w:szCs w:val="28"/>
        </w:rPr>
      </w:pPr>
      <w:r w:rsidRPr="003031E9">
        <w:rPr>
          <w:sz w:val="28"/>
          <w:szCs w:val="28"/>
        </w:rPr>
        <w:t xml:space="preserve">Финансирование мероприятий Подпрограммы </w:t>
      </w:r>
    </w:p>
    <w:tbl>
      <w:tblPr>
        <w:tblW w:w="10774" w:type="dxa"/>
        <w:tblInd w:w="-909" w:type="dxa"/>
        <w:tblLayout w:type="fixed"/>
        <w:tblCellMar>
          <w:left w:w="84" w:type="dxa"/>
          <w:right w:w="84" w:type="dxa"/>
        </w:tblCellMar>
        <w:tblLook w:val="0000" w:firstRow="0" w:lastRow="0" w:firstColumn="0" w:lastColumn="0" w:noHBand="0" w:noVBand="0"/>
      </w:tblPr>
      <w:tblGrid>
        <w:gridCol w:w="1986"/>
        <w:gridCol w:w="1984"/>
        <w:gridCol w:w="1134"/>
        <w:gridCol w:w="1134"/>
        <w:gridCol w:w="1418"/>
        <w:gridCol w:w="1559"/>
        <w:gridCol w:w="1559"/>
      </w:tblGrid>
      <w:tr w:rsidR="002F4252" w:rsidRPr="00777C52" w:rsidTr="00FE6F1B">
        <w:tc>
          <w:tcPr>
            <w:tcW w:w="1986" w:type="dxa"/>
            <w:vMerge w:val="restart"/>
            <w:tcBorders>
              <w:top w:val="single" w:sz="4" w:space="0" w:color="auto"/>
              <w:left w:val="single" w:sz="4" w:space="0" w:color="auto"/>
              <w:right w:val="single" w:sz="4" w:space="0" w:color="auto"/>
            </w:tcBorders>
            <w:vAlign w:val="center"/>
          </w:tcPr>
          <w:p w:rsidR="002F4252" w:rsidRPr="00777C52" w:rsidRDefault="002F4252" w:rsidP="00694A86">
            <w:pPr>
              <w:pStyle w:val="af6"/>
              <w:jc w:val="center"/>
            </w:pPr>
            <w:r w:rsidRPr="00777C52">
              <w:t xml:space="preserve">Наименование </w:t>
            </w:r>
            <w:r>
              <w:t>заказчика</w:t>
            </w:r>
          </w:p>
        </w:tc>
        <w:tc>
          <w:tcPr>
            <w:tcW w:w="1984" w:type="dxa"/>
            <w:vMerge w:val="restart"/>
            <w:tcBorders>
              <w:top w:val="single" w:sz="4" w:space="0" w:color="auto"/>
              <w:left w:val="single" w:sz="4" w:space="0" w:color="auto"/>
              <w:right w:val="single" w:sz="4" w:space="0" w:color="auto"/>
            </w:tcBorders>
            <w:vAlign w:val="center"/>
          </w:tcPr>
          <w:p w:rsidR="002F4252" w:rsidRDefault="002F4252" w:rsidP="00065584">
            <w:pPr>
              <w:pStyle w:val="af6"/>
              <w:jc w:val="center"/>
            </w:pPr>
            <w:r w:rsidRPr="00777C52">
              <w:t>Источники финансирования</w:t>
            </w:r>
          </w:p>
          <w:p w:rsidR="002F4252" w:rsidRPr="00777C52" w:rsidRDefault="002F4252" w:rsidP="00065584">
            <w:pPr>
              <w:pStyle w:val="af6"/>
              <w:jc w:val="center"/>
            </w:pPr>
            <w:r w:rsidRPr="00777C52">
              <w:t>(тыс. рублей)</w:t>
            </w:r>
          </w:p>
        </w:tc>
        <w:tc>
          <w:tcPr>
            <w:tcW w:w="6804" w:type="dxa"/>
            <w:gridSpan w:val="5"/>
            <w:tcBorders>
              <w:top w:val="single" w:sz="4" w:space="0" w:color="auto"/>
              <w:left w:val="single" w:sz="4" w:space="0" w:color="auto"/>
              <w:bottom w:val="single" w:sz="4" w:space="0" w:color="auto"/>
              <w:right w:val="single" w:sz="4" w:space="0" w:color="auto"/>
            </w:tcBorders>
            <w:vAlign w:val="center"/>
          </w:tcPr>
          <w:p w:rsidR="002F4252" w:rsidRDefault="002F4252" w:rsidP="00694A86">
            <w:pPr>
              <w:pStyle w:val="af6"/>
              <w:jc w:val="center"/>
            </w:pPr>
            <w:r>
              <w:t>Годы</w:t>
            </w:r>
          </w:p>
        </w:tc>
      </w:tr>
      <w:tr w:rsidR="002F4252" w:rsidRPr="00777C52" w:rsidTr="002F4252">
        <w:tc>
          <w:tcPr>
            <w:tcW w:w="1986" w:type="dxa"/>
            <w:vMerge/>
            <w:tcBorders>
              <w:left w:val="single" w:sz="4" w:space="0" w:color="auto"/>
              <w:bottom w:val="nil"/>
              <w:right w:val="single" w:sz="4" w:space="0" w:color="auto"/>
            </w:tcBorders>
          </w:tcPr>
          <w:p w:rsidR="002F4252" w:rsidRDefault="002F4252" w:rsidP="00694A86">
            <w:pPr>
              <w:pStyle w:val="af6"/>
            </w:pPr>
          </w:p>
        </w:tc>
        <w:tc>
          <w:tcPr>
            <w:tcW w:w="1984" w:type="dxa"/>
            <w:vMerge/>
            <w:tcBorders>
              <w:left w:val="single" w:sz="4" w:space="0" w:color="auto"/>
              <w:bottom w:val="single" w:sz="2" w:space="0" w:color="auto"/>
              <w:right w:val="single" w:sz="4" w:space="0" w:color="auto"/>
            </w:tcBorders>
          </w:tcPr>
          <w:p w:rsidR="002F4252" w:rsidRPr="00777C52" w:rsidRDefault="002F4252" w:rsidP="00694A86">
            <w:pPr>
              <w:pStyle w:val="af6"/>
            </w:pPr>
          </w:p>
        </w:tc>
        <w:tc>
          <w:tcPr>
            <w:tcW w:w="1134" w:type="dxa"/>
            <w:tcBorders>
              <w:top w:val="single" w:sz="4" w:space="0" w:color="auto"/>
              <w:left w:val="single" w:sz="2" w:space="0" w:color="auto"/>
              <w:bottom w:val="single" w:sz="2" w:space="0" w:color="auto"/>
              <w:right w:val="single" w:sz="4" w:space="0" w:color="auto"/>
            </w:tcBorders>
            <w:vAlign w:val="center"/>
          </w:tcPr>
          <w:p w:rsidR="002F4252" w:rsidRPr="00777C52" w:rsidRDefault="002F4252" w:rsidP="006A3C6B">
            <w:pPr>
              <w:pStyle w:val="af6"/>
              <w:jc w:val="center"/>
            </w:pPr>
            <w:r w:rsidRPr="00777C52">
              <w:t>20</w:t>
            </w:r>
            <w:r>
              <w:t>23</w:t>
            </w:r>
          </w:p>
        </w:tc>
        <w:tc>
          <w:tcPr>
            <w:tcW w:w="1134" w:type="dxa"/>
            <w:tcBorders>
              <w:top w:val="single" w:sz="4" w:space="0" w:color="auto"/>
              <w:left w:val="single" w:sz="4" w:space="0" w:color="auto"/>
              <w:bottom w:val="single" w:sz="4" w:space="0" w:color="auto"/>
              <w:right w:val="single" w:sz="4" w:space="0" w:color="auto"/>
            </w:tcBorders>
          </w:tcPr>
          <w:p w:rsidR="002F4252" w:rsidRDefault="002F4252" w:rsidP="00694A86">
            <w:pPr>
              <w:pStyle w:val="af6"/>
              <w:jc w:val="right"/>
            </w:pPr>
          </w:p>
          <w:p w:rsidR="002F4252" w:rsidRDefault="002F4252" w:rsidP="00694A86">
            <w:pPr>
              <w:pStyle w:val="af6"/>
              <w:jc w:val="right"/>
            </w:pPr>
          </w:p>
          <w:p w:rsidR="002F4252" w:rsidRDefault="002F4252" w:rsidP="00694A86">
            <w:pPr>
              <w:pStyle w:val="af6"/>
              <w:jc w:val="center"/>
            </w:pPr>
            <w:r>
              <w:t>2024</w:t>
            </w:r>
          </w:p>
          <w:p w:rsidR="002F4252" w:rsidRPr="00777C52" w:rsidRDefault="002F4252" w:rsidP="00694A86">
            <w:pPr>
              <w:pStyle w:val="af6"/>
              <w:jc w:val="right"/>
            </w:pPr>
          </w:p>
        </w:tc>
        <w:tc>
          <w:tcPr>
            <w:tcW w:w="1418" w:type="dxa"/>
            <w:tcBorders>
              <w:top w:val="single" w:sz="4" w:space="0" w:color="auto"/>
              <w:left w:val="single" w:sz="4" w:space="0" w:color="auto"/>
              <w:bottom w:val="single" w:sz="4" w:space="0" w:color="auto"/>
              <w:right w:val="single" w:sz="4" w:space="0" w:color="auto"/>
            </w:tcBorders>
          </w:tcPr>
          <w:p w:rsidR="002F4252" w:rsidRDefault="002F4252" w:rsidP="00694A86">
            <w:pPr>
              <w:pStyle w:val="af6"/>
              <w:jc w:val="center"/>
            </w:pPr>
          </w:p>
          <w:p w:rsidR="002F4252" w:rsidRDefault="002F4252" w:rsidP="00694A86">
            <w:pPr>
              <w:pStyle w:val="af6"/>
              <w:jc w:val="center"/>
            </w:pPr>
          </w:p>
          <w:p w:rsidR="002F4252" w:rsidRPr="00777C52" w:rsidRDefault="002F4252" w:rsidP="00065584">
            <w:pPr>
              <w:pStyle w:val="af6"/>
              <w:jc w:val="center"/>
            </w:pPr>
            <w:r>
              <w:t>2025</w:t>
            </w:r>
          </w:p>
        </w:tc>
        <w:tc>
          <w:tcPr>
            <w:tcW w:w="1559" w:type="dxa"/>
            <w:tcBorders>
              <w:left w:val="single" w:sz="4" w:space="0" w:color="auto"/>
              <w:bottom w:val="single" w:sz="2" w:space="0" w:color="auto"/>
              <w:right w:val="single" w:sz="2" w:space="0" w:color="auto"/>
            </w:tcBorders>
            <w:vAlign w:val="center"/>
          </w:tcPr>
          <w:p w:rsidR="002F4252" w:rsidRPr="00777C52" w:rsidRDefault="002F4252" w:rsidP="00C016E4">
            <w:pPr>
              <w:pStyle w:val="af6"/>
              <w:ind w:right="58"/>
              <w:jc w:val="center"/>
            </w:pPr>
            <w:r>
              <w:t>2026</w:t>
            </w:r>
          </w:p>
        </w:tc>
        <w:tc>
          <w:tcPr>
            <w:tcW w:w="1559" w:type="dxa"/>
            <w:tcBorders>
              <w:left w:val="single" w:sz="4" w:space="0" w:color="auto"/>
              <w:bottom w:val="single" w:sz="2" w:space="0" w:color="auto"/>
              <w:right w:val="single" w:sz="2" w:space="0" w:color="auto"/>
            </w:tcBorders>
          </w:tcPr>
          <w:p w:rsidR="002F4252" w:rsidRPr="00777C52" w:rsidRDefault="002F4252" w:rsidP="00C016E4">
            <w:pPr>
              <w:pStyle w:val="af6"/>
              <w:ind w:right="58"/>
              <w:jc w:val="center"/>
            </w:pPr>
            <w:r w:rsidRPr="00777C52">
              <w:t>Всего за период реализации</w:t>
            </w:r>
            <w:r>
              <w:t xml:space="preserve"> Подпрограммы</w:t>
            </w:r>
          </w:p>
        </w:tc>
      </w:tr>
      <w:tr w:rsidR="002F4252" w:rsidRPr="00777C52" w:rsidTr="002F4252">
        <w:tc>
          <w:tcPr>
            <w:tcW w:w="1986" w:type="dxa"/>
            <w:tcBorders>
              <w:top w:val="single" w:sz="4" w:space="0" w:color="auto"/>
              <w:left w:val="single" w:sz="2" w:space="0" w:color="auto"/>
              <w:bottom w:val="nil"/>
              <w:right w:val="single" w:sz="2" w:space="0" w:color="auto"/>
            </w:tcBorders>
          </w:tcPr>
          <w:p w:rsidR="002F4252" w:rsidRDefault="002F4252" w:rsidP="00694A86">
            <w:pPr>
              <w:pStyle w:val="af6"/>
              <w:jc w:val="center"/>
            </w:pPr>
            <w:r>
              <w:t>1</w:t>
            </w:r>
          </w:p>
        </w:tc>
        <w:tc>
          <w:tcPr>
            <w:tcW w:w="1984" w:type="dxa"/>
            <w:tcBorders>
              <w:top w:val="single" w:sz="4"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2</w:t>
            </w:r>
          </w:p>
        </w:tc>
        <w:tc>
          <w:tcPr>
            <w:tcW w:w="1134" w:type="dxa"/>
            <w:tcBorders>
              <w:top w:val="single" w:sz="4"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3</w:t>
            </w:r>
          </w:p>
        </w:tc>
        <w:tc>
          <w:tcPr>
            <w:tcW w:w="1134" w:type="dxa"/>
            <w:tcBorders>
              <w:top w:val="single" w:sz="4"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4</w:t>
            </w:r>
          </w:p>
        </w:tc>
        <w:tc>
          <w:tcPr>
            <w:tcW w:w="1418" w:type="dxa"/>
            <w:tcBorders>
              <w:top w:val="single" w:sz="4" w:space="0" w:color="auto"/>
              <w:left w:val="single" w:sz="2" w:space="0" w:color="auto"/>
              <w:bottom w:val="single" w:sz="2" w:space="0" w:color="auto"/>
              <w:right w:val="single" w:sz="2" w:space="0" w:color="auto"/>
            </w:tcBorders>
          </w:tcPr>
          <w:p w:rsidR="002F4252" w:rsidRDefault="002F4252" w:rsidP="00D40041">
            <w:pPr>
              <w:pStyle w:val="af6"/>
              <w:jc w:val="center"/>
            </w:pPr>
            <w:r>
              <w:t>5</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D40041">
            <w:pPr>
              <w:pStyle w:val="af6"/>
              <w:jc w:val="center"/>
            </w:pPr>
            <w:r>
              <w:t>6</w:t>
            </w:r>
          </w:p>
        </w:tc>
        <w:tc>
          <w:tcPr>
            <w:tcW w:w="1559" w:type="dxa"/>
            <w:tcBorders>
              <w:top w:val="single" w:sz="2" w:space="0" w:color="auto"/>
              <w:left w:val="single" w:sz="2" w:space="0" w:color="auto"/>
              <w:bottom w:val="single" w:sz="2" w:space="0" w:color="auto"/>
              <w:right w:val="single" w:sz="2" w:space="0" w:color="auto"/>
            </w:tcBorders>
          </w:tcPr>
          <w:p w:rsidR="002F4252" w:rsidRDefault="002F4252" w:rsidP="00D40041">
            <w:pPr>
              <w:pStyle w:val="af6"/>
              <w:jc w:val="center"/>
            </w:pPr>
            <w:r>
              <w:t>7</w:t>
            </w:r>
          </w:p>
        </w:tc>
      </w:tr>
      <w:tr w:rsidR="002F4252" w:rsidRPr="00777C52" w:rsidTr="002F4252">
        <w:trPr>
          <w:trHeight w:val="669"/>
        </w:trPr>
        <w:tc>
          <w:tcPr>
            <w:tcW w:w="1986" w:type="dxa"/>
            <w:vMerge w:val="restart"/>
            <w:tcBorders>
              <w:top w:val="single" w:sz="4" w:space="0" w:color="auto"/>
              <w:left w:val="single" w:sz="2" w:space="0" w:color="auto"/>
              <w:right w:val="single" w:sz="2" w:space="0" w:color="auto"/>
            </w:tcBorders>
          </w:tcPr>
          <w:p w:rsidR="002F4252" w:rsidRPr="00777C52" w:rsidRDefault="002F4252" w:rsidP="00694A86">
            <w:pPr>
              <w:pStyle w:val="af6"/>
            </w:pPr>
            <w:r>
              <w:t>Управление капитального строительства</w:t>
            </w:r>
          </w:p>
          <w:p w:rsidR="002F4252" w:rsidRPr="00777C52" w:rsidRDefault="002F4252" w:rsidP="00694A86">
            <w:pPr>
              <w:pStyle w:val="af6"/>
            </w:pPr>
          </w:p>
        </w:tc>
        <w:tc>
          <w:tcPr>
            <w:tcW w:w="1984" w:type="dxa"/>
            <w:tcBorders>
              <w:top w:val="single" w:sz="4" w:space="0" w:color="auto"/>
              <w:left w:val="single" w:sz="2" w:space="0" w:color="auto"/>
              <w:bottom w:val="single" w:sz="2" w:space="0" w:color="auto"/>
              <w:right w:val="single" w:sz="2" w:space="0" w:color="auto"/>
            </w:tcBorders>
          </w:tcPr>
          <w:p w:rsidR="002F4252" w:rsidRPr="00777C52" w:rsidRDefault="002F4252" w:rsidP="00694A86">
            <w:pPr>
              <w:pStyle w:val="af6"/>
            </w:pPr>
            <w:r w:rsidRPr="00777C52">
              <w:t>Всего, в том числе:</w:t>
            </w:r>
          </w:p>
        </w:tc>
        <w:tc>
          <w:tcPr>
            <w:tcW w:w="1134" w:type="dxa"/>
            <w:tcBorders>
              <w:top w:val="single" w:sz="4"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9B4358">
            <w:pPr>
              <w:pStyle w:val="af6"/>
              <w:jc w:val="center"/>
            </w:pPr>
            <w: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FA677E">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7964A1">
            <w:pPr>
              <w:pStyle w:val="af6"/>
              <w:jc w:val="center"/>
            </w:pPr>
            <w:r>
              <w:t>0,00</w:t>
            </w:r>
          </w:p>
        </w:tc>
      </w:tr>
      <w:tr w:rsidR="002F4252" w:rsidRPr="00777C52" w:rsidTr="002F4252">
        <w:tc>
          <w:tcPr>
            <w:tcW w:w="1986" w:type="dxa"/>
            <w:vMerge/>
            <w:tcBorders>
              <w:left w:val="single" w:sz="2" w:space="0" w:color="auto"/>
              <w:right w:val="single" w:sz="2" w:space="0" w:color="auto"/>
            </w:tcBorders>
          </w:tcPr>
          <w:p w:rsidR="002F4252" w:rsidRPr="00777C52" w:rsidRDefault="002F4252"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pPr>
            <w:r>
              <w:t>федеральный бюджет</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4C28D8">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4C28D8">
            <w:pPr>
              <w:pStyle w:val="af6"/>
              <w:jc w:val="center"/>
            </w:pPr>
            <w: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4C28D8">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FA677E">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7964A1">
            <w:pPr>
              <w:pStyle w:val="af6"/>
              <w:jc w:val="center"/>
            </w:pPr>
            <w:r>
              <w:t>0,00</w:t>
            </w:r>
          </w:p>
        </w:tc>
      </w:tr>
      <w:tr w:rsidR="002F4252" w:rsidRPr="00777C52" w:rsidTr="002F4252">
        <w:tc>
          <w:tcPr>
            <w:tcW w:w="1986" w:type="dxa"/>
            <w:vMerge/>
            <w:tcBorders>
              <w:left w:val="single" w:sz="2" w:space="0" w:color="auto"/>
              <w:right w:val="single" w:sz="2" w:space="0" w:color="auto"/>
            </w:tcBorders>
          </w:tcPr>
          <w:p w:rsidR="002F4252" w:rsidRPr="00777C52" w:rsidRDefault="002F4252"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pPr>
            <w:r w:rsidRPr="00777C52">
              <w:t>областной бюджет</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vAlign w:val="bottom"/>
          </w:tcPr>
          <w:p w:rsidR="002F4252" w:rsidRPr="00392AC6" w:rsidRDefault="002F4252" w:rsidP="00694A86">
            <w:pPr>
              <w:jc w:val="center"/>
              <w:rPr>
                <w:color w:val="000000"/>
                <w:sz w:val="24"/>
                <w:szCs w:val="24"/>
              </w:rPr>
            </w:pPr>
            <w:r>
              <w:rPr>
                <w:color w:val="000000"/>
                <w:sz w:val="24"/>
                <w:szCs w:val="24"/>
              </w:rP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7964A1">
            <w:pPr>
              <w:pStyle w:val="af6"/>
              <w:jc w:val="center"/>
            </w:pPr>
            <w:r>
              <w:t>0,00</w:t>
            </w:r>
          </w:p>
        </w:tc>
      </w:tr>
      <w:tr w:rsidR="002F4252" w:rsidRPr="00777C52" w:rsidTr="00A260F7">
        <w:tc>
          <w:tcPr>
            <w:tcW w:w="1986" w:type="dxa"/>
            <w:vMerge/>
            <w:tcBorders>
              <w:left w:val="single" w:sz="2" w:space="0" w:color="auto"/>
              <w:right w:val="single" w:sz="2" w:space="0" w:color="auto"/>
            </w:tcBorders>
          </w:tcPr>
          <w:p w:rsidR="002F4252" w:rsidRPr="00777C52" w:rsidRDefault="002F4252"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pPr>
            <w:r w:rsidRPr="00777C52">
              <w:t>местный бюджет</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694A86">
            <w:pPr>
              <w:jc w:val="center"/>
              <w:rPr>
                <w:color w:val="000000"/>
                <w:sz w:val="24"/>
                <w:szCs w:val="24"/>
              </w:rPr>
            </w:pPr>
            <w:r>
              <w:rPr>
                <w:color w:val="000000"/>
                <w:sz w:val="24"/>
                <w:szCs w:val="24"/>
              </w:rPr>
              <w:t>0,00</w:t>
            </w:r>
          </w:p>
        </w:tc>
        <w:tc>
          <w:tcPr>
            <w:tcW w:w="1559" w:type="dxa"/>
            <w:tcBorders>
              <w:top w:val="single" w:sz="2" w:space="0" w:color="auto"/>
              <w:left w:val="single" w:sz="2" w:space="0" w:color="auto"/>
              <w:bottom w:val="single" w:sz="2" w:space="0" w:color="auto"/>
              <w:right w:val="single" w:sz="2" w:space="0" w:color="auto"/>
            </w:tcBorders>
            <w:vAlign w:val="bottom"/>
          </w:tcPr>
          <w:p w:rsidR="002F4252" w:rsidRPr="00392AC6" w:rsidRDefault="002F4252" w:rsidP="00694A86">
            <w:pPr>
              <w:jc w:val="center"/>
              <w:rPr>
                <w:color w:val="000000"/>
                <w:sz w:val="24"/>
                <w:szCs w:val="24"/>
              </w:rPr>
            </w:pPr>
            <w:r>
              <w:rPr>
                <w:color w:val="000000"/>
                <w:sz w:val="24"/>
                <w:szCs w:val="24"/>
              </w:rPr>
              <w:t>0,00</w:t>
            </w:r>
          </w:p>
        </w:tc>
        <w:tc>
          <w:tcPr>
            <w:tcW w:w="1559" w:type="dxa"/>
            <w:tcBorders>
              <w:top w:val="single" w:sz="2" w:space="0" w:color="auto"/>
              <w:left w:val="single" w:sz="2" w:space="0" w:color="auto"/>
              <w:bottom w:val="single" w:sz="2" w:space="0" w:color="auto"/>
              <w:right w:val="single" w:sz="2" w:space="0" w:color="auto"/>
            </w:tcBorders>
            <w:vAlign w:val="bottom"/>
          </w:tcPr>
          <w:p w:rsidR="002F4252" w:rsidRPr="00392AC6" w:rsidRDefault="002F4252" w:rsidP="007964A1">
            <w:pPr>
              <w:jc w:val="center"/>
              <w:rPr>
                <w:color w:val="000000"/>
                <w:sz w:val="24"/>
                <w:szCs w:val="24"/>
              </w:rPr>
            </w:pPr>
            <w:r>
              <w:rPr>
                <w:color w:val="000000"/>
                <w:sz w:val="24"/>
                <w:szCs w:val="24"/>
              </w:rPr>
              <w:t>0,00</w:t>
            </w:r>
          </w:p>
        </w:tc>
      </w:tr>
      <w:tr w:rsidR="002F4252" w:rsidRPr="00777C52" w:rsidTr="002F4252">
        <w:tc>
          <w:tcPr>
            <w:tcW w:w="1986" w:type="dxa"/>
            <w:vMerge/>
            <w:tcBorders>
              <w:left w:val="single" w:sz="2" w:space="0" w:color="auto"/>
              <w:bottom w:val="single" w:sz="4" w:space="0" w:color="auto"/>
              <w:right w:val="single" w:sz="2" w:space="0" w:color="auto"/>
            </w:tcBorders>
          </w:tcPr>
          <w:p w:rsidR="002F4252" w:rsidRPr="00777C52" w:rsidRDefault="002F4252"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pPr>
            <w:r w:rsidRPr="00777C52">
              <w:t xml:space="preserve">прочие расходы </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7964A1">
            <w:pPr>
              <w:pStyle w:val="af6"/>
              <w:jc w:val="center"/>
            </w:pPr>
            <w:r>
              <w:t>0,00</w:t>
            </w:r>
          </w:p>
        </w:tc>
      </w:tr>
      <w:tr w:rsidR="002F4252" w:rsidRPr="00777C52" w:rsidTr="002F4252">
        <w:tc>
          <w:tcPr>
            <w:tcW w:w="1986" w:type="dxa"/>
            <w:vMerge w:val="restart"/>
            <w:tcBorders>
              <w:top w:val="single" w:sz="4" w:space="0" w:color="auto"/>
              <w:left w:val="single" w:sz="4" w:space="0" w:color="auto"/>
              <w:right w:val="single" w:sz="4" w:space="0" w:color="auto"/>
            </w:tcBorders>
          </w:tcPr>
          <w:p w:rsidR="002F4252" w:rsidRPr="00777C52" w:rsidRDefault="002F4252" w:rsidP="00694A86">
            <w:pPr>
              <w:pStyle w:val="af6"/>
            </w:pPr>
            <w:r w:rsidRPr="00777C52">
              <w:t>Итого по Подпрограмме:</w:t>
            </w:r>
          </w:p>
        </w:tc>
        <w:tc>
          <w:tcPr>
            <w:tcW w:w="1984" w:type="dxa"/>
            <w:tcBorders>
              <w:top w:val="single" w:sz="2" w:space="0" w:color="auto"/>
              <w:left w:val="single" w:sz="4" w:space="0" w:color="auto"/>
              <w:bottom w:val="single" w:sz="2" w:space="0" w:color="auto"/>
              <w:right w:val="single" w:sz="2" w:space="0" w:color="auto"/>
            </w:tcBorders>
          </w:tcPr>
          <w:p w:rsidR="002F4252" w:rsidRPr="00777C52" w:rsidRDefault="002F4252" w:rsidP="00694A86">
            <w:pPr>
              <w:pStyle w:val="af6"/>
            </w:pPr>
            <w:r w:rsidRPr="00777C52">
              <w:t>Всего, в том числе:</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FA677E">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FA677E">
            <w:pPr>
              <w:pStyle w:val="af6"/>
              <w:jc w:val="center"/>
            </w:pPr>
            <w: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FA677E">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FA677E">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7964A1">
            <w:pPr>
              <w:pStyle w:val="af6"/>
              <w:jc w:val="center"/>
            </w:pPr>
            <w:r>
              <w:t>0,00</w:t>
            </w:r>
          </w:p>
        </w:tc>
      </w:tr>
      <w:tr w:rsidR="002F4252" w:rsidRPr="00777C52" w:rsidTr="002F4252">
        <w:tc>
          <w:tcPr>
            <w:tcW w:w="1986" w:type="dxa"/>
            <w:vMerge/>
            <w:tcBorders>
              <w:left w:val="single" w:sz="4" w:space="0" w:color="auto"/>
              <w:right w:val="single" w:sz="4" w:space="0" w:color="auto"/>
            </w:tcBorders>
          </w:tcPr>
          <w:p w:rsidR="002F4252" w:rsidRPr="00777C52" w:rsidRDefault="002F4252"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2F4252" w:rsidRPr="00777C52" w:rsidRDefault="002F4252" w:rsidP="00694A86">
            <w:pPr>
              <w:pStyle w:val="af6"/>
            </w:pPr>
            <w:r>
              <w:t xml:space="preserve">федеральный </w:t>
            </w:r>
            <w:r>
              <w:lastRenderedPageBreak/>
              <w:t>бюджет</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FA677E">
            <w:pPr>
              <w:pStyle w:val="af6"/>
              <w:jc w:val="center"/>
            </w:pPr>
            <w:r>
              <w:lastRenderedPageBreak/>
              <w:t>0,00</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FA677E">
            <w:pPr>
              <w:pStyle w:val="af6"/>
              <w:jc w:val="center"/>
            </w:pPr>
            <w: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FA677E">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FA677E">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7964A1">
            <w:pPr>
              <w:pStyle w:val="af6"/>
              <w:jc w:val="center"/>
            </w:pPr>
            <w:r>
              <w:t>0,00</w:t>
            </w:r>
          </w:p>
        </w:tc>
      </w:tr>
      <w:tr w:rsidR="002F4252" w:rsidRPr="00777C52" w:rsidTr="002F4252">
        <w:tc>
          <w:tcPr>
            <w:tcW w:w="1986" w:type="dxa"/>
            <w:vMerge/>
            <w:tcBorders>
              <w:left w:val="single" w:sz="4" w:space="0" w:color="auto"/>
              <w:right w:val="single" w:sz="4" w:space="0" w:color="auto"/>
            </w:tcBorders>
          </w:tcPr>
          <w:p w:rsidR="002F4252" w:rsidRPr="00777C52" w:rsidRDefault="002F4252"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2F4252" w:rsidRPr="00777C52" w:rsidRDefault="002F4252" w:rsidP="00694A86">
            <w:pPr>
              <w:pStyle w:val="af6"/>
            </w:pPr>
            <w:r>
              <w:t>областной бюджет</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vAlign w:val="bottom"/>
          </w:tcPr>
          <w:p w:rsidR="002F4252" w:rsidRPr="00392AC6" w:rsidRDefault="002F4252" w:rsidP="00694A86">
            <w:pPr>
              <w:jc w:val="center"/>
              <w:rPr>
                <w:color w:val="000000"/>
                <w:sz w:val="24"/>
                <w:szCs w:val="24"/>
              </w:rPr>
            </w:pPr>
            <w:r>
              <w:rPr>
                <w:color w:val="000000"/>
                <w:sz w:val="24"/>
                <w:szCs w:val="24"/>
              </w:rP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7964A1">
            <w:pPr>
              <w:pStyle w:val="af6"/>
              <w:jc w:val="center"/>
            </w:pPr>
            <w:r>
              <w:t>0,00</w:t>
            </w:r>
          </w:p>
        </w:tc>
      </w:tr>
      <w:tr w:rsidR="002F4252" w:rsidRPr="00777C52" w:rsidTr="00A260F7">
        <w:tc>
          <w:tcPr>
            <w:tcW w:w="1986" w:type="dxa"/>
            <w:vMerge/>
            <w:tcBorders>
              <w:left w:val="single" w:sz="4" w:space="0" w:color="auto"/>
              <w:right w:val="single" w:sz="4" w:space="0" w:color="auto"/>
            </w:tcBorders>
          </w:tcPr>
          <w:p w:rsidR="002F4252" w:rsidRPr="00777C52" w:rsidRDefault="002F4252"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2F4252" w:rsidRPr="00777C52" w:rsidRDefault="002F4252" w:rsidP="00694A86">
            <w:pPr>
              <w:pStyle w:val="af6"/>
            </w:pPr>
            <w:r w:rsidRPr="00777C52">
              <w:t>местный бюджет</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694A86">
            <w:pPr>
              <w:jc w:val="center"/>
              <w:rPr>
                <w:color w:val="000000"/>
                <w:sz w:val="24"/>
                <w:szCs w:val="24"/>
              </w:rPr>
            </w:pPr>
            <w:r>
              <w:rPr>
                <w:color w:val="000000"/>
                <w:sz w:val="24"/>
                <w:szCs w:val="24"/>
              </w:rPr>
              <w:t>0,00</w:t>
            </w:r>
          </w:p>
        </w:tc>
        <w:tc>
          <w:tcPr>
            <w:tcW w:w="1559" w:type="dxa"/>
            <w:tcBorders>
              <w:top w:val="single" w:sz="2" w:space="0" w:color="auto"/>
              <w:left w:val="single" w:sz="2" w:space="0" w:color="auto"/>
              <w:bottom w:val="single" w:sz="2" w:space="0" w:color="auto"/>
              <w:right w:val="single" w:sz="2" w:space="0" w:color="auto"/>
            </w:tcBorders>
            <w:vAlign w:val="bottom"/>
          </w:tcPr>
          <w:p w:rsidR="002F4252" w:rsidRPr="00392AC6" w:rsidRDefault="002F4252" w:rsidP="00694A86">
            <w:pPr>
              <w:jc w:val="center"/>
              <w:rPr>
                <w:color w:val="000000"/>
                <w:sz w:val="24"/>
                <w:szCs w:val="24"/>
              </w:rPr>
            </w:pPr>
            <w:r>
              <w:rPr>
                <w:color w:val="000000"/>
                <w:sz w:val="24"/>
                <w:szCs w:val="24"/>
              </w:rPr>
              <w:t>0,00</w:t>
            </w:r>
          </w:p>
        </w:tc>
        <w:tc>
          <w:tcPr>
            <w:tcW w:w="1559" w:type="dxa"/>
            <w:tcBorders>
              <w:top w:val="single" w:sz="2" w:space="0" w:color="auto"/>
              <w:left w:val="single" w:sz="2" w:space="0" w:color="auto"/>
              <w:bottom w:val="single" w:sz="2" w:space="0" w:color="auto"/>
              <w:right w:val="single" w:sz="2" w:space="0" w:color="auto"/>
            </w:tcBorders>
            <w:vAlign w:val="bottom"/>
          </w:tcPr>
          <w:p w:rsidR="002F4252" w:rsidRPr="00392AC6" w:rsidRDefault="002F4252" w:rsidP="007964A1">
            <w:pPr>
              <w:jc w:val="center"/>
              <w:rPr>
                <w:color w:val="000000"/>
                <w:sz w:val="24"/>
                <w:szCs w:val="24"/>
              </w:rPr>
            </w:pPr>
            <w:r>
              <w:rPr>
                <w:color w:val="000000"/>
                <w:sz w:val="24"/>
                <w:szCs w:val="24"/>
              </w:rPr>
              <w:t>0,00</w:t>
            </w:r>
          </w:p>
        </w:tc>
      </w:tr>
      <w:tr w:rsidR="002F4252" w:rsidRPr="00777C52" w:rsidTr="002F4252">
        <w:tc>
          <w:tcPr>
            <w:tcW w:w="1986" w:type="dxa"/>
            <w:vMerge/>
            <w:tcBorders>
              <w:left w:val="single" w:sz="4" w:space="0" w:color="auto"/>
              <w:bottom w:val="single" w:sz="4" w:space="0" w:color="auto"/>
              <w:right w:val="single" w:sz="4" w:space="0" w:color="auto"/>
            </w:tcBorders>
          </w:tcPr>
          <w:p w:rsidR="002F4252" w:rsidRPr="00777C52" w:rsidRDefault="002F4252"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2F4252" w:rsidRPr="00777C52" w:rsidRDefault="002F4252" w:rsidP="00694A86">
            <w:pPr>
              <w:pStyle w:val="af6"/>
            </w:pPr>
            <w:r w:rsidRPr="00777C52">
              <w:t xml:space="preserve">прочие расходы </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134"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418" w:type="dxa"/>
            <w:tcBorders>
              <w:top w:val="single" w:sz="2" w:space="0" w:color="auto"/>
              <w:left w:val="single" w:sz="2" w:space="0" w:color="auto"/>
              <w:bottom w:val="single" w:sz="2" w:space="0" w:color="auto"/>
              <w:right w:val="single" w:sz="2" w:space="0" w:color="auto"/>
            </w:tcBorders>
          </w:tcPr>
          <w:p w:rsidR="002F42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694A86">
            <w:pPr>
              <w:pStyle w:val="af6"/>
              <w:jc w:val="center"/>
            </w:pPr>
            <w:r>
              <w:t>0,00</w:t>
            </w:r>
          </w:p>
        </w:tc>
        <w:tc>
          <w:tcPr>
            <w:tcW w:w="1559" w:type="dxa"/>
            <w:tcBorders>
              <w:top w:val="single" w:sz="2" w:space="0" w:color="auto"/>
              <w:left w:val="single" w:sz="2" w:space="0" w:color="auto"/>
              <w:bottom w:val="single" w:sz="2" w:space="0" w:color="auto"/>
              <w:right w:val="single" w:sz="2" w:space="0" w:color="auto"/>
            </w:tcBorders>
          </w:tcPr>
          <w:p w:rsidR="002F4252" w:rsidRPr="00777C52" w:rsidRDefault="002F4252" w:rsidP="007964A1">
            <w:pPr>
              <w:pStyle w:val="af6"/>
              <w:jc w:val="center"/>
            </w:pPr>
            <w:r>
              <w:t>0,00</w:t>
            </w:r>
          </w:p>
        </w:tc>
      </w:tr>
    </w:tbl>
    <w:p w:rsidR="00FC663F" w:rsidRDefault="00FC663F" w:rsidP="00FC663F">
      <w:pPr>
        <w:pStyle w:val="af6"/>
        <w:ind w:firstLine="300"/>
        <w:jc w:val="both"/>
      </w:pPr>
    </w:p>
    <w:p w:rsidR="00FC663F" w:rsidRPr="00065584" w:rsidRDefault="00FC663F" w:rsidP="00FC663F">
      <w:pPr>
        <w:pStyle w:val="af6"/>
        <w:ind w:firstLine="300"/>
        <w:jc w:val="both"/>
        <w:rPr>
          <w:sz w:val="28"/>
          <w:szCs w:val="28"/>
        </w:rPr>
      </w:pPr>
      <w:r w:rsidRPr="00065584">
        <w:rPr>
          <w:sz w:val="28"/>
          <w:szCs w:val="28"/>
        </w:rPr>
        <w:t>Ежегодные объемы финансирования мероприятий Подпрограммы будут уточняться исходя из возможностей соответствующих бюджетов на плановый период.</w:t>
      </w:r>
    </w:p>
    <w:p w:rsidR="00997A65" w:rsidRPr="00065584" w:rsidRDefault="00997A65" w:rsidP="00FC663F">
      <w:pPr>
        <w:pStyle w:val="af6"/>
        <w:jc w:val="center"/>
        <w:rPr>
          <w:sz w:val="28"/>
          <w:szCs w:val="28"/>
        </w:rPr>
      </w:pPr>
    </w:p>
    <w:p w:rsidR="00FC663F" w:rsidRPr="00065584" w:rsidRDefault="00997A65" w:rsidP="00FC663F">
      <w:pPr>
        <w:pStyle w:val="af6"/>
        <w:jc w:val="center"/>
        <w:rPr>
          <w:sz w:val="28"/>
          <w:szCs w:val="28"/>
        </w:rPr>
      </w:pPr>
      <w:r w:rsidRPr="00065584">
        <w:rPr>
          <w:sz w:val="28"/>
          <w:szCs w:val="28"/>
        </w:rPr>
        <w:t>2</w:t>
      </w:r>
      <w:r w:rsidR="00FC663F" w:rsidRPr="00065584">
        <w:rPr>
          <w:sz w:val="28"/>
          <w:szCs w:val="28"/>
        </w:rPr>
        <w:t>.7. Индикаторы достижения цели  и непосредственные результаты реализации Подпрограммы:</w:t>
      </w:r>
    </w:p>
    <w:p w:rsidR="00FC663F" w:rsidRDefault="00FC663F" w:rsidP="00FC663F">
      <w:pPr>
        <w:pStyle w:val="af6"/>
        <w:jc w:val="center"/>
      </w:pPr>
    </w:p>
    <w:tbl>
      <w:tblPr>
        <w:tblW w:w="10774"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709"/>
        <w:gridCol w:w="3970"/>
        <w:gridCol w:w="709"/>
        <w:gridCol w:w="1134"/>
        <w:gridCol w:w="1275"/>
        <w:gridCol w:w="1418"/>
        <w:gridCol w:w="1559"/>
      </w:tblGrid>
      <w:tr w:rsidR="00FC663F" w:rsidRPr="00777C52" w:rsidTr="00694A86">
        <w:tc>
          <w:tcPr>
            <w:tcW w:w="709" w:type="dxa"/>
            <w:vMerge w:val="restart"/>
          </w:tcPr>
          <w:p w:rsidR="00FC663F" w:rsidRPr="00777C52" w:rsidRDefault="00FC663F" w:rsidP="00694A86">
            <w:pPr>
              <w:pStyle w:val="af6"/>
              <w:jc w:val="center"/>
            </w:pPr>
            <w:r>
              <w:t>№ п/п</w:t>
            </w:r>
          </w:p>
        </w:tc>
        <w:tc>
          <w:tcPr>
            <w:tcW w:w="3970" w:type="dxa"/>
            <w:vMerge w:val="restart"/>
          </w:tcPr>
          <w:p w:rsidR="00FC663F" w:rsidRPr="00777C52" w:rsidRDefault="00FC663F" w:rsidP="00694A86">
            <w:pPr>
              <w:pStyle w:val="af6"/>
              <w:jc w:val="center"/>
            </w:pPr>
            <w:r>
              <w:t>Наименование индикатора/непосредственного результата</w:t>
            </w:r>
          </w:p>
        </w:tc>
        <w:tc>
          <w:tcPr>
            <w:tcW w:w="709" w:type="dxa"/>
            <w:vMerge w:val="restart"/>
          </w:tcPr>
          <w:p w:rsidR="00FC663F" w:rsidRPr="00777C52" w:rsidRDefault="00FC663F" w:rsidP="00694A86">
            <w:pPr>
              <w:pStyle w:val="af6"/>
              <w:jc w:val="center"/>
            </w:pPr>
            <w:r>
              <w:t>Ед.  изм.</w:t>
            </w:r>
          </w:p>
        </w:tc>
        <w:tc>
          <w:tcPr>
            <w:tcW w:w="5386" w:type="dxa"/>
            <w:gridSpan w:val="4"/>
          </w:tcPr>
          <w:p w:rsidR="00FC663F" w:rsidRPr="00777C52" w:rsidRDefault="00FC663F" w:rsidP="00694A86">
            <w:pPr>
              <w:pStyle w:val="af6"/>
              <w:jc w:val="center"/>
            </w:pPr>
            <w:r>
              <w:t>Значение индикатора/непосредственного результата</w:t>
            </w:r>
          </w:p>
        </w:tc>
      </w:tr>
      <w:tr w:rsidR="00065584" w:rsidRPr="00777C52" w:rsidTr="00065584">
        <w:trPr>
          <w:trHeight w:val="557"/>
        </w:trPr>
        <w:tc>
          <w:tcPr>
            <w:tcW w:w="709" w:type="dxa"/>
            <w:vMerge/>
          </w:tcPr>
          <w:p w:rsidR="00065584" w:rsidRPr="00777C52" w:rsidRDefault="00065584" w:rsidP="00694A86">
            <w:pPr>
              <w:pStyle w:val="af6"/>
            </w:pPr>
          </w:p>
        </w:tc>
        <w:tc>
          <w:tcPr>
            <w:tcW w:w="3970" w:type="dxa"/>
            <w:vMerge/>
          </w:tcPr>
          <w:p w:rsidR="00065584" w:rsidRPr="00777C52" w:rsidRDefault="00065584" w:rsidP="00694A86">
            <w:pPr>
              <w:pStyle w:val="af6"/>
              <w:jc w:val="center"/>
            </w:pPr>
          </w:p>
        </w:tc>
        <w:tc>
          <w:tcPr>
            <w:tcW w:w="709" w:type="dxa"/>
            <w:vMerge/>
          </w:tcPr>
          <w:p w:rsidR="00065584" w:rsidRPr="00777C52" w:rsidRDefault="00065584" w:rsidP="00694A86">
            <w:pPr>
              <w:pStyle w:val="af6"/>
              <w:jc w:val="center"/>
            </w:pPr>
          </w:p>
        </w:tc>
        <w:tc>
          <w:tcPr>
            <w:tcW w:w="1134" w:type="dxa"/>
          </w:tcPr>
          <w:p w:rsidR="00065584" w:rsidRPr="00777C52" w:rsidRDefault="00065584" w:rsidP="002F4252">
            <w:pPr>
              <w:pStyle w:val="af6"/>
              <w:jc w:val="center"/>
            </w:pPr>
            <w:r>
              <w:t>текущий 202</w:t>
            </w:r>
            <w:r w:rsidR="002F4252">
              <w:t>3</w:t>
            </w:r>
            <w:r>
              <w:t xml:space="preserve"> год</w:t>
            </w:r>
          </w:p>
        </w:tc>
        <w:tc>
          <w:tcPr>
            <w:tcW w:w="1275" w:type="dxa"/>
          </w:tcPr>
          <w:p w:rsidR="00065584" w:rsidRDefault="00065584" w:rsidP="00DF0F09">
            <w:pPr>
              <w:pStyle w:val="af6"/>
              <w:jc w:val="center"/>
            </w:pPr>
            <w:r>
              <w:t xml:space="preserve">очередной </w:t>
            </w:r>
          </w:p>
          <w:p w:rsidR="00065584" w:rsidRPr="00777C52" w:rsidRDefault="00065584" w:rsidP="002F4252">
            <w:pPr>
              <w:pStyle w:val="af6"/>
              <w:jc w:val="center"/>
            </w:pPr>
            <w:r>
              <w:t>202</w:t>
            </w:r>
            <w:r w:rsidR="002F4252">
              <w:t>4</w:t>
            </w:r>
            <w:r>
              <w:t xml:space="preserve"> год</w:t>
            </w:r>
          </w:p>
        </w:tc>
        <w:tc>
          <w:tcPr>
            <w:tcW w:w="1418" w:type="dxa"/>
          </w:tcPr>
          <w:p w:rsidR="00065584" w:rsidRPr="00777C52" w:rsidRDefault="00065584" w:rsidP="002F4252">
            <w:pPr>
              <w:pStyle w:val="af6"/>
              <w:jc w:val="center"/>
            </w:pPr>
            <w:r>
              <w:t>первый год планового периода 202</w:t>
            </w:r>
            <w:r w:rsidR="002F4252">
              <w:t>5</w:t>
            </w:r>
            <w:r>
              <w:t xml:space="preserve"> год</w:t>
            </w:r>
          </w:p>
        </w:tc>
        <w:tc>
          <w:tcPr>
            <w:tcW w:w="1559" w:type="dxa"/>
          </w:tcPr>
          <w:p w:rsidR="00065584" w:rsidRPr="00681E53" w:rsidRDefault="00065584" w:rsidP="002F4252">
            <w:pPr>
              <w:pStyle w:val="af6"/>
              <w:jc w:val="center"/>
              <w:rPr>
                <w:color w:val="FFFF00"/>
              </w:rPr>
            </w:pPr>
            <w:r>
              <w:t>второй год планового периода 202</w:t>
            </w:r>
            <w:r w:rsidR="002F4252">
              <w:t>6</w:t>
            </w:r>
            <w:r>
              <w:t xml:space="preserve"> год</w:t>
            </w:r>
          </w:p>
        </w:tc>
      </w:tr>
      <w:tr w:rsidR="00065584" w:rsidRPr="00777C52" w:rsidTr="00065584">
        <w:tc>
          <w:tcPr>
            <w:tcW w:w="709" w:type="dxa"/>
            <w:vAlign w:val="center"/>
          </w:tcPr>
          <w:p w:rsidR="00065584" w:rsidRPr="00777C52" w:rsidRDefault="00065584" w:rsidP="00694A86">
            <w:pPr>
              <w:pStyle w:val="af6"/>
              <w:jc w:val="center"/>
            </w:pPr>
            <w:r>
              <w:t>1</w:t>
            </w:r>
          </w:p>
        </w:tc>
        <w:tc>
          <w:tcPr>
            <w:tcW w:w="3970" w:type="dxa"/>
            <w:vAlign w:val="center"/>
          </w:tcPr>
          <w:p w:rsidR="00065584" w:rsidRPr="00777C52" w:rsidRDefault="00065584" w:rsidP="00694A86">
            <w:pPr>
              <w:pStyle w:val="af6"/>
              <w:jc w:val="center"/>
            </w:pPr>
            <w:r>
              <w:t>2</w:t>
            </w:r>
          </w:p>
        </w:tc>
        <w:tc>
          <w:tcPr>
            <w:tcW w:w="709" w:type="dxa"/>
            <w:vAlign w:val="center"/>
          </w:tcPr>
          <w:p w:rsidR="00065584" w:rsidRPr="00777C52" w:rsidRDefault="00065584" w:rsidP="00694A86">
            <w:pPr>
              <w:pStyle w:val="af6"/>
              <w:jc w:val="center"/>
            </w:pPr>
            <w:r>
              <w:t>3</w:t>
            </w:r>
          </w:p>
        </w:tc>
        <w:tc>
          <w:tcPr>
            <w:tcW w:w="1134" w:type="dxa"/>
            <w:vAlign w:val="center"/>
          </w:tcPr>
          <w:p w:rsidR="00065584" w:rsidRPr="00777C52" w:rsidRDefault="00065584" w:rsidP="00694A86">
            <w:pPr>
              <w:pStyle w:val="af6"/>
              <w:jc w:val="center"/>
            </w:pPr>
            <w:r>
              <w:t>5</w:t>
            </w:r>
          </w:p>
        </w:tc>
        <w:tc>
          <w:tcPr>
            <w:tcW w:w="1275" w:type="dxa"/>
            <w:vAlign w:val="center"/>
          </w:tcPr>
          <w:p w:rsidR="00065584" w:rsidRPr="00777C52" w:rsidRDefault="00065584" w:rsidP="00694A86">
            <w:pPr>
              <w:pStyle w:val="af6"/>
              <w:jc w:val="center"/>
            </w:pPr>
            <w:r>
              <w:t>6</w:t>
            </w:r>
          </w:p>
        </w:tc>
        <w:tc>
          <w:tcPr>
            <w:tcW w:w="1418" w:type="dxa"/>
            <w:vAlign w:val="center"/>
          </w:tcPr>
          <w:p w:rsidR="00065584" w:rsidRPr="00777C52" w:rsidRDefault="00065584" w:rsidP="00694A86">
            <w:pPr>
              <w:pStyle w:val="af6"/>
              <w:jc w:val="center"/>
            </w:pPr>
            <w:r>
              <w:t>7</w:t>
            </w:r>
          </w:p>
        </w:tc>
        <w:tc>
          <w:tcPr>
            <w:tcW w:w="1559" w:type="dxa"/>
            <w:vAlign w:val="center"/>
          </w:tcPr>
          <w:p w:rsidR="00065584" w:rsidRPr="00777C52" w:rsidRDefault="00065584" w:rsidP="00694A86">
            <w:pPr>
              <w:pStyle w:val="af6"/>
              <w:jc w:val="center"/>
            </w:pPr>
            <w:r>
              <w:t>8</w:t>
            </w:r>
          </w:p>
        </w:tc>
      </w:tr>
      <w:tr w:rsidR="00FC663F" w:rsidRPr="00777C52" w:rsidTr="00694A86">
        <w:tc>
          <w:tcPr>
            <w:tcW w:w="10774" w:type="dxa"/>
            <w:gridSpan w:val="7"/>
          </w:tcPr>
          <w:p w:rsidR="00FC663F" w:rsidRPr="002B2359" w:rsidRDefault="00FC663F" w:rsidP="00694A86">
            <w:pPr>
              <w:pStyle w:val="af6"/>
            </w:pPr>
            <w:r>
              <w:t xml:space="preserve">Подпрограмма </w:t>
            </w:r>
            <w:r w:rsidRPr="002B2359">
              <w:rPr>
                <w:bCs/>
              </w:rPr>
              <w:t>"Обеспечение  жильем отдельных категорий граждан, установленных</w:t>
            </w:r>
          </w:p>
          <w:p w:rsidR="00FC663F" w:rsidRPr="002B2359" w:rsidRDefault="00FC663F" w:rsidP="00694A86">
            <w:pPr>
              <w:pStyle w:val="af6"/>
              <w:rPr>
                <w:bCs/>
              </w:rPr>
            </w:pPr>
            <w:r w:rsidRPr="002B2359">
              <w:rPr>
                <w:bCs/>
              </w:rPr>
              <w:t>Федеральным законом от 12 января</w:t>
            </w:r>
            <w:r w:rsidR="00E10BB2">
              <w:rPr>
                <w:bCs/>
              </w:rPr>
              <w:t xml:space="preserve"> 1995 года №5-ФЗ «О ветеранах»»</w:t>
            </w:r>
          </w:p>
          <w:p w:rsidR="00FC663F" w:rsidRPr="00777C52" w:rsidRDefault="00FC663F" w:rsidP="00694A86">
            <w:pPr>
              <w:pStyle w:val="af6"/>
            </w:pPr>
          </w:p>
        </w:tc>
      </w:tr>
      <w:tr w:rsidR="00FC663F" w:rsidRPr="00777C52" w:rsidTr="00694A86">
        <w:tc>
          <w:tcPr>
            <w:tcW w:w="10774" w:type="dxa"/>
            <w:gridSpan w:val="7"/>
          </w:tcPr>
          <w:p w:rsidR="00FC663F" w:rsidRDefault="00FC663F" w:rsidP="00694A86">
            <w:pPr>
              <w:pStyle w:val="af6"/>
            </w:pPr>
            <w:r>
              <w:t>Индикатор:</w:t>
            </w:r>
          </w:p>
        </w:tc>
      </w:tr>
      <w:tr w:rsidR="00065584" w:rsidRPr="00777C52" w:rsidTr="00065584">
        <w:tc>
          <w:tcPr>
            <w:tcW w:w="4679" w:type="dxa"/>
            <w:gridSpan w:val="2"/>
          </w:tcPr>
          <w:p w:rsidR="00065584" w:rsidRPr="00777C52" w:rsidRDefault="00065584" w:rsidP="00694A86">
            <w:pPr>
              <w:pStyle w:val="af6"/>
            </w:pPr>
            <w:r w:rsidRPr="00777C52">
              <w:t>Доля граждан, относящихся к отдельным категориям, установленным законодательством, обеспеченных жилыми помещениями (от общего количества граждан данной категории, нуждающихся в улучшении жилищных условий, состоящих в списке на соответствующий год)</w:t>
            </w:r>
          </w:p>
        </w:tc>
        <w:tc>
          <w:tcPr>
            <w:tcW w:w="709" w:type="dxa"/>
          </w:tcPr>
          <w:p w:rsidR="00065584" w:rsidRDefault="00065584" w:rsidP="00694A86">
            <w:pPr>
              <w:pStyle w:val="af6"/>
              <w:jc w:val="center"/>
            </w:pPr>
          </w:p>
          <w:p w:rsidR="00065584" w:rsidRDefault="00065584" w:rsidP="00694A86">
            <w:pPr>
              <w:pStyle w:val="af6"/>
              <w:jc w:val="center"/>
            </w:pPr>
          </w:p>
          <w:p w:rsidR="00065584" w:rsidRPr="00777C52" w:rsidRDefault="00065584" w:rsidP="00694A86">
            <w:pPr>
              <w:pStyle w:val="af6"/>
              <w:jc w:val="center"/>
            </w:pPr>
            <w:r>
              <w:t>%</w:t>
            </w:r>
          </w:p>
        </w:tc>
        <w:tc>
          <w:tcPr>
            <w:tcW w:w="1134" w:type="dxa"/>
          </w:tcPr>
          <w:p w:rsidR="00065584" w:rsidRDefault="00065584" w:rsidP="00502B9C">
            <w:pPr>
              <w:pStyle w:val="af6"/>
              <w:jc w:val="center"/>
            </w:pPr>
          </w:p>
          <w:p w:rsidR="00065584" w:rsidRDefault="00065584" w:rsidP="00502B9C">
            <w:pPr>
              <w:pStyle w:val="af6"/>
              <w:jc w:val="center"/>
            </w:pPr>
          </w:p>
          <w:p w:rsidR="00065584" w:rsidRDefault="00065584" w:rsidP="00502B9C">
            <w:pPr>
              <w:pStyle w:val="af6"/>
              <w:jc w:val="center"/>
            </w:pPr>
          </w:p>
          <w:p w:rsidR="00065584" w:rsidRPr="002277B9" w:rsidRDefault="00065584" w:rsidP="00502B9C">
            <w:pPr>
              <w:pStyle w:val="af6"/>
              <w:jc w:val="center"/>
            </w:pPr>
            <w:r>
              <w:t>0</w:t>
            </w:r>
          </w:p>
        </w:tc>
        <w:tc>
          <w:tcPr>
            <w:tcW w:w="1275" w:type="dxa"/>
          </w:tcPr>
          <w:p w:rsidR="00065584" w:rsidRDefault="00065584" w:rsidP="00502B9C">
            <w:pPr>
              <w:pStyle w:val="af6"/>
              <w:jc w:val="center"/>
            </w:pPr>
          </w:p>
          <w:p w:rsidR="00065584" w:rsidRDefault="00065584" w:rsidP="00502B9C">
            <w:pPr>
              <w:pStyle w:val="af6"/>
              <w:jc w:val="center"/>
            </w:pPr>
          </w:p>
          <w:p w:rsidR="00065584" w:rsidRDefault="00065584" w:rsidP="00502B9C">
            <w:pPr>
              <w:pStyle w:val="af6"/>
              <w:jc w:val="center"/>
            </w:pPr>
          </w:p>
          <w:p w:rsidR="00065584" w:rsidRPr="002277B9" w:rsidRDefault="00065584" w:rsidP="00502B9C">
            <w:pPr>
              <w:pStyle w:val="af6"/>
              <w:jc w:val="center"/>
            </w:pPr>
            <w:r>
              <w:t>0</w:t>
            </w:r>
          </w:p>
        </w:tc>
        <w:tc>
          <w:tcPr>
            <w:tcW w:w="1418" w:type="dxa"/>
          </w:tcPr>
          <w:p w:rsidR="00065584" w:rsidRDefault="00065584" w:rsidP="00502B9C">
            <w:pPr>
              <w:pStyle w:val="af6"/>
              <w:jc w:val="center"/>
            </w:pPr>
          </w:p>
          <w:p w:rsidR="00065584" w:rsidRDefault="00065584" w:rsidP="00502B9C">
            <w:pPr>
              <w:pStyle w:val="af6"/>
              <w:jc w:val="center"/>
            </w:pPr>
          </w:p>
          <w:p w:rsidR="00065584" w:rsidRDefault="00065584" w:rsidP="00502B9C">
            <w:pPr>
              <w:pStyle w:val="af6"/>
              <w:jc w:val="center"/>
            </w:pPr>
          </w:p>
          <w:p w:rsidR="00065584" w:rsidRPr="002277B9" w:rsidRDefault="00065584" w:rsidP="00502B9C">
            <w:pPr>
              <w:pStyle w:val="af6"/>
              <w:jc w:val="center"/>
            </w:pPr>
            <w:r>
              <w:t>0</w:t>
            </w:r>
          </w:p>
        </w:tc>
        <w:tc>
          <w:tcPr>
            <w:tcW w:w="1559" w:type="dxa"/>
          </w:tcPr>
          <w:p w:rsidR="00065584" w:rsidRDefault="00065584" w:rsidP="00502B9C">
            <w:pPr>
              <w:pStyle w:val="af6"/>
              <w:jc w:val="center"/>
              <w:rPr>
                <w:color w:val="auto"/>
              </w:rPr>
            </w:pPr>
          </w:p>
          <w:p w:rsidR="00065584" w:rsidRDefault="00065584" w:rsidP="00502B9C">
            <w:pPr>
              <w:pStyle w:val="af6"/>
              <w:jc w:val="center"/>
              <w:rPr>
                <w:color w:val="auto"/>
              </w:rPr>
            </w:pPr>
          </w:p>
          <w:p w:rsidR="00065584" w:rsidRDefault="00065584" w:rsidP="00502B9C">
            <w:pPr>
              <w:pStyle w:val="af6"/>
              <w:jc w:val="center"/>
              <w:rPr>
                <w:color w:val="auto"/>
              </w:rPr>
            </w:pPr>
          </w:p>
          <w:p w:rsidR="00065584" w:rsidRPr="002277B9" w:rsidRDefault="00065584" w:rsidP="00502B9C">
            <w:pPr>
              <w:pStyle w:val="af6"/>
              <w:jc w:val="center"/>
              <w:rPr>
                <w:color w:val="auto"/>
              </w:rPr>
            </w:pPr>
            <w:r>
              <w:rPr>
                <w:color w:val="auto"/>
              </w:rPr>
              <w:t>0</w:t>
            </w:r>
          </w:p>
        </w:tc>
      </w:tr>
      <w:tr w:rsidR="00DB43C9" w:rsidRPr="00777C52" w:rsidTr="00694A86">
        <w:trPr>
          <w:trHeight w:val="378"/>
        </w:trPr>
        <w:tc>
          <w:tcPr>
            <w:tcW w:w="10774" w:type="dxa"/>
            <w:gridSpan w:val="7"/>
          </w:tcPr>
          <w:p w:rsidR="00DB43C9" w:rsidRPr="00681E53" w:rsidRDefault="00DB43C9" w:rsidP="00694A86">
            <w:pPr>
              <w:pStyle w:val="af6"/>
              <w:rPr>
                <w:color w:val="FFFF00"/>
              </w:rPr>
            </w:pPr>
            <w:r>
              <w:t>Непосредственный результат:</w:t>
            </w:r>
          </w:p>
        </w:tc>
      </w:tr>
      <w:tr w:rsidR="00065584" w:rsidRPr="00777C52" w:rsidTr="00065584">
        <w:tc>
          <w:tcPr>
            <w:tcW w:w="4679" w:type="dxa"/>
            <w:gridSpan w:val="2"/>
          </w:tcPr>
          <w:p w:rsidR="00065584" w:rsidRPr="00777C52" w:rsidRDefault="00065584" w:rsidP="00694A86">
            <w:pPr>
              <w:pStyle w:val="af6"/>
            </w:pPr>
            <w:r w:rsidRPr="00777C52">
              <w:t>1. Количество граждан - участников Подпрограммы, улучшивших жилищные условия, в том числе:</w:t>
            </w:r>
          </w:p>
        </w:tc>
        <w:tc>
          <w:tcPr>
            <w:tcW w:w="709" w:type="dxa"/>
          </w:tcPr>
          <w:p w:rsidR="00065584" w:rsidRDefault="00065584" w:rsidP="00694A86">
            <w:pPr>
              <w:pStyle w:val="af6"/>
              <w:jc w:val="center"/>
            </w:pPr>
            <w:r>
              <w:t>чел.</w:t>
            </w:r>
          </w:p>
        </w:tc>
        <w:tc>
          <w:tcPr>
            <w:tcW w:w="1134" w:type="dxa"/>
          </w:tcPr>
          <w:p w:rsidR="00065584" w:rsidRPr="002277B9" w:rsidRDefault="00065584" w:rsidP="00502B9C">
            <w:pPr>
              <w:pStyle w:val="af6"/>
              <w:jc w:val="center"/>
            </w:pPr>
            <w:r>
              <w:t>0</w:t>
            </w:r>
          </w:p>
        </w:tc>
        <w:tc>
          <w:tcPr>
            <w:tcW w:w="1275" w:type="dxa"/>
          </w:tcPr>
          <w:p w:rsidR="00065584" w:rsidRPr="002277B9" w:rsidRDefault="00065584" w:rsidP="00502B9C">
            <w:pPr>
              <w:pStyle w:val="af6"/>
              <w:jc w:val="center"/>
            </w:pPr>
            <w:r>
              <w:t>0</w:t>
            </w:r>
          </w:p>
        </w:tc>
        <w:tc>
          <w:tcPr>
            <w:tcW w:w="1418" w:type="dxa"/>
          </w:tcPr>
          <w:p w:rsidR="00065584" w:rsidRPr="002277B9" w:rsidRDefault="00065584" w:rsidP="00502B9C">
            <w:pPr>
              <w:pStyle w:val="af6"/>
              <w:jc w:val="center"/>
            </w:pPr>
            <w:r>
              <w:t>0</w:t>
            </w:r>
          </w:p>
        </w:tc>
        <w:tc>
          <w:tcPr>
            <w:tcW w:w="1559" w:type="dxa"/>
          </w:tcPr>
          <w:p w:rsidR="00065584" w:rsidRPr="002277B9" w:rsidRDefault="00065584" w:rsidP="00502B9C">
            <w:pPr>
              <w:pStyle w:val="af6"/>
              <w:jc w:val="center"/>
              <w:rPr>
                <w:color w:val="auto"/>
              </w:rPr>
            </w:pPr>
            <w:r>
              <w:rPr>
                <w:color w:val="auto"/>
              </w:rPr>
              <w:t>0</w:t>
            </w:r>
          </w:p>
        </w:tc>
      </w:tr>
      <w:tr w:rsidR="00065584" w:rsidRPr="00777C52" w:rsidTr="00065584">
        <w:tc>
          <w:tcPr>
            <w:tcW w:w="4679" w:type="dxa"/>
            <w:gridSpan w:val="2"/>
          </w:tcPr>
          <w:p w:rsidR="00065584" w:rsidRPr="00777C52" w:rsidRDefault="00065584" w:rsidP="00694A86">
            <w:pPr>
              <w:pStyle w:val="af6"/>
            </w:pPr>
            <w:r>
              <w:t>Обеспечение жильем отдельных категорий граждан в Нижегородской области</w:t>
            </w:r>
          </w:p>
        </w:tc>
        <w:tc>
          <w:tcPr>
            <w:tcW w:w="709" w:type="dxa"/>
          </w:tcPr>
          <w:p w:rsidR="00065584" w:rsidRDefault="00065584" w:rsidP="00694A86">
            <w:pPr>
              <w:pStyle w:val="af6"/>
              <w:jc w:val="center"/>
            </w:pPr>
            <w:r>
              <w:t>чел.</w:t>
            </w:r>
          </w:p>
        </w:tc>
        <w:tc>
          <w:tcPr>
            <w:tcW w:w="1134" w:type="dxa"/>
          </w:tcPr>
          <w:p w:rsidR="00065584" w:rsidRPr="002277B9" w:rsidRDefault="00065584" w:rsidP="00502B9C">
            <w:pPr>
              <w:pStyle w:val="af6"/>
              <w:jc w:val="center"/>
            </w:pPr>
            <w:r>
              <w:t>0</w:t>
            </w:r>
          </w:p>
        </w:tc>
        <w:tc>
          <w:tcPr>
            <w:tcW w:w="1275" w:type="dxa"/>
          </w:tcPr>
          <w:p w:rsidR="00065584" w:rsidRPr="002277B9" w:rsidRDefault="00065584" w:rsidP="00502B9C">
            <w:pPr>
              <w:pStyle w:val="af6"/>
              <w:jc w:val="center"/>
            </w:pPr>
            <w:r>
              <w:t>0</w:t>
            </w:r>
          </w:p>
        </w:tc>
        <w:tc>
          <w:tcPr>
            <w:tcW w:w="1418" w:type="dxa"/>
          </w:tcPr>
          <w:p w:rsidR="00065584" w:rsidRPr="002277B9" w:rsidRDefault="00065584" w:rsidP="00502B9C">
            <w:pPr>
              <w:pStyle w:val="af6"/>
              <w:jc w:val="center"/>
            </w:pPr>
            <w:r>
              <w:t>0</w:t>
            </w:r>
          </w:p>
        </w:tc>
        <w:tc>
          <w:tcPr>
            <w:tcW w:w="1559" w:type="dxa"/>
          </w:tcPr>
          <w:p w:rsidR="00065584" w:rsidRPr="002277B9" w:rsidRDefault="00065584" w:rsidP="00502B9C">
            <w:pPr>
              <w:pStyle w:val="af6"/>
              <w:jc w:val="center"/>
              <w:rPr>
                <w:color w:val="auto"/>
              </w:rPr>
            </w:pPr>
            <w:r>
              <w:rPr>
                <w:color w:val="auto"/>
              </w:rPr>
              <w:t>0</w:t>
            </w:r>
          </w:p>
        </w:tc>
      </w:tr>
    </w:tbl>
    <w:p w:rsidR="00FC663F" w:rsidRDefault="00FC663F" w:rsidP="00FC663F">
      <w:pPr>
        <w:pStyle w:val="af6"/>
        <w:jc w:val="center"/>
      </w:pPr>
    </w:p>
    <w:p w:rsidR="00FC663F" w:rsidRDefault="00FC663F" w:rsidP="00FC663F">
      <w:pPr>
        <w:pStyle w:val="af6"/>
        <w:jc w:val="center"/>
      </w:pPr>
    </w:p>
    <w:p w:rsidR="00FC663F" w:rsidRPr="00065584" w:rsidRDefault="00FC663F" w:rsidP="00FC663F">
      <w:pPr>
        <w:pStyle w:val="af6"/>
        <w:jc w:val="center"/>
        <w:rPr>
          <w:sz w:val="28"/>
          <w:szCs w:val="28"/>
        </w:rPr>
      </w:pPr>
      <w:r w:rsidRPr="00065584">
        <w:rPr>
          <w:sz w:val="28"/>
          <w:szCs w:val="28"/>
        </w:rPr>
        <w:t>2.8. Анализ рисков  реализации Подпрограммы.</w:t>
      </w:r>
    </w:p>
    <w:p w:rsidR="00FC663F" w:rsidRPr="00065584" w:rsidRDefault="00FC663F" w:rsidP="00FC663F">
      <w:pPr>
        <w:pStyle w:val="af6"/>
        <w:jc w:val="center"/>
        <w:rPr>
          <w:sz w:val="28"/>
          <w:szCs w:val="28"/>
        </w:rPr>
      </w:pPr>
    </w:p>
    <w:p w:rsidR="00FC663F" w:rsidRPr="00065584" w:rsidRDefault="00FC663F" w:rsidP="00FC663F">
      <w:pPr>
        <w:pStyle w:val="af6"/>
        <w:ind w:firstLine="300"/>
        <w:jc w:val="both"/>
        <w:rPr>
          <w:sz w:val="28"/>
          <w:szCs w:val="28"/>
        </w:rPr>
      </w:pPr>
      <w:r w:rsidRPr="00065584">
        <w:rPr>
          <w:sz w:val="28"/>
          <w:szCs w:val="28"/>
        </w:rPr>
        <w:t>Негативное влияние на реализацию Подпрограммы может оказать недостаточное финансирование Подпрограммы из различных источников, а также нестабильная ситуация на рынке жилья.</w:t>
      </w:r>
    </w:p>
    <w:p w:rsidR="00FC663F" w:rsidRDefault="00FC663F" w:rsidP="00FC663F">
      <w:pPr>
        <w:pStyle w:val="af6"/>
        <w:ind w:firstLine="300"/>
        <w:jc w:val="both"/>
        <w:sectPr w:rsidR="00FC663F" w:rsidSect="00694A86">
          <w:pgSz w:w="11907" w:h="16840" w:code="9"/>
          <w:pgMar w:top="1134" w:right="850" w:bottom="1134" w:left="1701" w:header="708" w:footer="708" w:gutter="0"/>
          <w:cols w:space="708"/>
          <w:docGrid w:linePitch="360"/>
        </w:sectPr>
      </w:pPr>
    </w:p>
    <w:p w:rsidR="00FC663F" w:rsidRPr="003031E9" w:rsidRDefault="00FC663F" w:rsidP="00FC663F">
      <w:pPr>
        <w:pStyle w:val="af6"/>
        <w:jc w:val="right"/>
        <w:rPr>
          <w:b/>
          <w:sz w:val="28"/>
          <w:szCs w:val="28"/>
        </w:rPr>
      </w:pPr>
      <w:r w:rsidRPr="003031E9">
        <w:rPr>
          <w:b/>
          <w:sz w:val="28"/>
          <w:szCs w:val="28"/>
        </w:rPr>
        <w:lastRenderedPageBreak/>
        <w:t xml:space="preserve">ПРИЛОЖЕНИЕ </w:t>
      </w:r>
    </w:p>
    <w:p w:rsidR="00FC663F" w:rsidRPr="003031E9" w:rsidRDefault="00FC663F" w:rsidP="00FC663F">
      <w:pPr>
        <w:pStyle w:val="af6"/>
        <w:jc w:val="right"/>
        <w:rPr>
          <w:bCs/>
          <w:sz w:val="28"/>
          <w:szCs w:val="28"/>
        </w:rPr>
      </w:pPr>
      <w:r w:rsidRPr="003031E9">
        <w:rPr>
          <w:sz w:val="28"/>
          <w:szCs w:val="28"/>
        </w:rPr>
        <w:t>к Подпрограмме "</w:t>
      </w:r>
      <w:r w:rsidRPr="003031E9">
        <w:rPr>
          <w:bCs/>
          <w:sz w:val="28"/>
          <w:szCs w:val="28"/>
        </w:rPr>
        <w:t xml:space="preserve">"Обеспечение  жильем отдельных категорий </w:t>
      </w:r>
    </w:p>
    <w:p w:rsidR="00FC663F" w:rsidRPr="003031E9" w:rsidRDefault="00FC663F" w:rsidP="00FC663F">
      <w:pPr>
        <w:pStyle w:val="af6"/>
        <w:jc w:val="right"/>
        <w:rPr>
          <w:bCs/>
          <w:sz w:val="28"/>
          <w:szCs w:val="28"/>
        </w:rPr>
      </w:pPr>
      <w:r w:rsidRPr="003031E9">
        <w:rPr>
          <w:bCs/>
          <w:sz w:val="28"/>
          <w:szCs w:val="28"/>
        </w:rPr>
        <w:t>граждан, установленных  Федеральным законом от 12 января</w:t>
      </w:r>
    </w:p>
    <w:p w:rsidR="00FC663F" w:rsidRPr="003031E9" w:rsidRDefault="00FC663F" w:rsidP="00FC663F">
      <w:pPr>
        <w:pStyle w:val="af6"/>
        <w:jc w:val="right"/>
        <w:rPr>
          <w:bCs/>
          <w:sz w:val="28"/>
          <w:szCs w:val="28"/>
        </w:rPr>
      </w:pPr>
      <w:r w:rsidRPr="003031E9">
        <w:rPr>
          <w:bCs/>
          <w:sz w:val="28"/>
          <w:szCs w:val="28"/>
        </w:rPr>
        <w:t xml:space="preserve"> 1995 </w:t>
      </w:r>
      <w:r w:rsidR="008F5AD8">
        <w:rPr>
          <w:bCs/>
          <w:sz w:val="28"/>
          <w:szCs w:val="28"/>
        </w:rPr>
        <w:t>года №5-ФЗ «О ветеранах»»</w:t>
      </w:r>
    </w:p>
    <w:p w:rsidR="00FC663F" w:rsidRDefault="00FC663F" w:rsidP="00FC663F">
      <w:pPr>
        <w:pStyle w:val="af6"/>
        <w:jc w:val="center"/>
      </w:pPr>
    </w:p>
    <w:p w:rsidR="00FC663F" w:rsidRDefault="00FC663F" w:rsidP="00FC663F">
      <w:pPr>
        <w:pStyle w:val="af6"/>
        <w:jc w:val="center"/>
      </w:pPr>
      <w:r>
        <w:t>СИСТЕМА ПОДПРОГРАММНЫХ МЕРОПРИЯТИЙ</w:t>
      </w:r>
    </w:p>
    <w:p w:rsidR="00FC663F" w:rsidRDefault="00FC663F" w:rsidP="00FC663F">
      <w:pPr>
        <w:pStyle w:val="af6"/>
        <w:jc w:val="center"/>
      </w:pPr>
    </w:p>
    <w:tbl>
      <w:tblPr>
        <w:tblW w:w="19136" w:type="dxa"/>
        <w:tblInd w:w="-342" w:type="dxa"/>
        <w:tblLayout w:type="fixed"/>
        <w:tblCellMar>
          <w:left w:w="84" w:type="dxa"/>
          <w:right w:w="84" w:type="dxa"/>
        </w:tblCellMar>
        <w:tblLook w:val="0000" w:firstRow="0" w:lastRow="0" w:firstColumn="0" w:lastColumn="0" w:noHBand="0" w:noVBand="0"/>
      </w:tblPr>
      <w:tblGrid>
        <w:gridCol w:w="568"/>
        <w:gridCol w:w="2126"/>
        <w:gridCol w:w="1418"/>
        <w:gridCol w:w="1417"/>
        <w:gridCol w:w="284"/>
        <w:gridCol w:w="1276"/>
        <w:gridCol w:w="2126"/>
        <w:gridCol w:w="1417"/>
        <w:gridCol w:w="1276"/>
        <w:gridCol w:w="1276"/>
        <w:gridCol w:w="992"/>
        <w:gridCol w:w="992"/>
        <w:gridCol w:w="992"/>
        <w:gridCol w:w="992"/>
        <w:gridCol w:w="992"/>
        <w:gridCol w:w="992"/>
      </w:tblGrid>
      <w:tr w:rsidR="00054672" w:rsidRPr="00777C52" w:rsidTr="008C1956">
        <w:trPr>
          <w:gridAfter w:val="4"/>
          <w:wAfter w:w="3968" w:type="dxa"/>
        </w:trPr>
        <w:tc>
          <w:tcPr>
            <w:tcW w:w="568" w:type="dxa"/>
            <w:vMerge w:val="restart"/>
            <w:tcBorders>
              <w:top w:val="single" w:sz="2" w:space="0" w:color="auto"/>
              <w:left w:val="single" w:sz="2" w:space="0" w:color="auto"/>
              <w:right w:val="single" w:sz="2" w:space="0" w:color="auto"/>
            </w:tcBorders>
          </w:tcPr>
          <w:p w:rsidR="00054672" w:rsidRDefault="00054672" w:rsidP="00694A86">
            <w:pPr>
              <w:pStyle w:val="af6"/>
              <w:jc w:val="center"/>
              <w:rPr>
                <w:sz w:val="20"/>
                <w:szCs w:val="20"/>
              </w:rPr>
            </w:pPr>
            <w:r w:rsidRPr="00777C52">
              <w:rPr>
                <w:sz w:val="20"/>
                <w:szCs w:val="20"/>
              </w:rPr>
              <w:t xml:space="preserve">№ </w:t>
            </w:r>
          </w:p>
          <w:p w:rsidR="00054672" w:rsidRPr="00777C52" w:rsidRDefault="00054672" w:rsidP="00694A86">
            <w:pPr>
              <w:pStyle w:val="af6"/>
              <w:jc w:val="center"/>
              <w:rPr>
                <w:sz w:val="20"/>
                <w:szCs w:val="20"/>
              </w:rPr>
            </w:pPr>
            <w:r w:rsidRPr="00777C52">
              <w:rPr>
                <w:sz w:val="20"/>
                <w:szCs w:val="20"/>
              </w:rPr>
              <w:t xml:space="preserve">п/п </w:t>
            </w:r>
          </w:p>
        </w:tc>
        <w:tc>
          <w:tcPr>
            <w:tcW w:w="2126" w:type="dxa"/>
            <w:vMerge w:val="restart"/>
            <w:tcBorders>
              <w:top w:val="single" w:sz="2" w:space="0" w:color="auto"/>
              <w:left w:val="single" w:sz="2" w:space="0" w:color="auto"/>
              <w:right w:val="single" w:sz="2" w:space="0" w:color="auto"/>
            </w:tcBorders>
          </w:tcPr>
          <w:p w:rsidR="00054672" w:rsidRPr="00777C52" w:rsidRDefault="00054672" w:rsidP="00694A86">
            <w:pPr>
              <w:pStyle w:val="af6"/>
              <w:jc w:val="center"/>
              <w:rPr>
                <w:sz w:val="20"/>
                <w:szCs w:val="20"/>
              </w:rPr>
            </w:pPr>
            <w:r w:rsidRPr="00777C52">
              <w:rPr>
                <w:sz w:val="20"/>
                <w:szCs w:val="20"/>
              </w:rPr>
              <w:t>Наименование мероприятий (в разрезе районов и учреждений)</w:t>
            </w:r>
          </w:p>
        </w:tc>
        <w:tc>
          <w:tcPr>
            <w:tcW w:w="1418" w:type="dxa"/>
            <w:vMerge w:val="restart"/>
            <w:tcBorders>
              <w:top w:val="single" w:sz="2" w:space="0" w:color="auto"/>
              <w:left w:val="single" w:sz="2" w:space="0" w:color="auto"/>
              <w:right w:val="single" w:sz="2" w:space="0" w:color="auto"/>
            </w:tcBorders>
          </w:tcPr>
          <w:p w:rsidR="00054672" w:rsidRPr="00777C52" w:rsidRDefault="00054672" w:rsidP="00694A86">
            <w:pPr>
              <w:pStyle w:val="af6"/>
              <w:jc w:val="center"/>
              <w:rPr>
                <w:sz w:val="20"/>
                <w:szCs w:val="20"/>
              </w:rPr>
            </w:pPr>
            <w:r w:rsidRPr="00777C52">
              <w:rPr>
                <w:sz w:val="20"/>
                <w:szCs w:val="20"/>
              </w:rPr>
              <w:t xml:space="preserve">Категория расходов (капвложения, </w:t>
            </w:r>
            <w:r w:rsidRPr="001215BD">
              <w:rPr>
                <w:sz w:val="20"/>
                <w:szCs w:val="20"/>
              </w:rPr>
              <w:t>НИОКР и прочие</w:t>
            </w:r>
            <w:r w:rsidRPr="00777C52">
              <w:rPr>
                <w:sz w:val="20"/>
                <w:szCs w:val="20"/>
              </w:rPr>
              <w:t xml:space="preserve"> расходы)</w:t>
            </w:r>
          </w:p>
        </w:tc>
        <w:tc>
          <w:tcPr>
            <w:tcW w:w="1701" w:type="dxa"/>
            <w:gridSpan w:val="2"/>
            <w:vMerge w:val="restart"/>
            <w:tcBorders>
              <w:top w:val="single" w:sz="2" w:space="0" w:color="auto"/>
              <w:left w:val="single" w:sz="2" w:space="0" w:color="auto"/>
              <w:right w:val="single" w:sz="2" w:space="0" w:color="auto"/>
            </w:tcBorders>
          </w:tcPr>
          <w:p w:rsidR="00054672" w:rsidRDefault="00054672" w:rsidP="00694A86">
            <w:pPr>
              <w:pStyle w:val="af6"/>
              <w:jc w:val="center"/>
              <w:rPr>
                <w:sz w:val="20"/>
                <w:szCs w:val="20"/>
              </w:rPr>
            </w:pPr>
            <w:r w:rsidRPr="00777C52">
              <w:rPr>
                <w:sz w:val="20"/>
                <w:szCs w:val="20"/>
              </w:rPr>
              <w:t xml:space="preserve">Сроки </w:t>
            </w:r>
            <w:proofErr w:type="spellStart"/>
            <w:r w:rsidRPr="00777C52">
              <w:rPr>
                <w:sz w:val="20"/>
                <w:szCs w:val="20"/>
              </w:rPr>
              <w:t>выпол</w:t>
            </w:r>
            <w:proofErr w:type="spellEnd"/>
            <w:r w:rsidRPr="00777C52">
              <w:rPr>
                <w:sz w:val="20"/>
                <w:szCs w:val="20"/>
              </w:rPr>
              <w:t xml:space="preserve">- нения </w:t>
            </w:r>
          </w:p>
          <w:p w:rsidR="00054672" w:rsidRPr="00777C52" w:rsidRDefault="00054672" w:rsidP="00694A86">
            <w:pPr>
              <w:pStyle w:val="af6"/>
              <w:jc w:val="center"/>
              <w:rPr>
                <w:sz w:val="20"/>
                <w:szCs w:val="20"/>
              </w:rPr>
            </w:pPr>
            <w:r w:rsidRPr="00777C52">
              <w:rPr>
                <w:sz w:val="20"/>
                <w:szCs w:val="20"/>
              </w:rPr>
              <w:t>(годы)</w:t>
            </w:r>
          </w:p>
        </w:tc>
        <w:tc>
          <w:tcPr>
            <w:tcW w:w="1276" w:type="dxa"/>
            <w:vMerge w:val="restart"/>
            <w:tcBorders>
              <w:top w:val="single" w:sz="2" w:space="0" w:color="auto"/>
              <w:left w:val="single" w:sz="2" w:space="0" w:color="auto"/>
              <w:right w:val="single" w:sz="2" w:space="0" w:color="auto"/>
            </w:tcBorders>
          </w:tcPr>
          <w:p w:rsidR="00054672" w:rsidRPr="00777C52" w:rsidRDefault="00054672" w:rsidP="00694A86">
            <w:pPr>
              <w:pStyle w:val="af6"/>
              <w:jc w:val="center"/>
              <w:rPr>
                <w:sz w:val="20"/>
                <w:szCs w:val="20"/>
              </w:rPr>
            </w:pPr>
            <w:r w:rsidRPr="00777C52">
              <w:rPr>
                <w:sz w:val="20"/>
                <w:szCs w:val="20"/>
              </w:rPr>
              <w:t xml:space="preserve">Исполнители мероприятий </w:t>
            </w:r>
          </w:p>
        </w:tc>
        <w:tc>
          <w:tcPr>
            <w:tcW w:w="8079" w:type="dxa"/>
            <w:gridSpan w:val="6"/>
            <w:tcBorders>
              <w:top w:val="single" w:sz="2" w:space="0" w:color="auto"/>
              <w:left w:val="single" w:sz="2" w:space="0" w:color="auto"/>
              <w:bottom w:val="single" w:sz="2" w:space="0" w:color="auto"/>
              <w:right w:val="single" w:sz="2" w:space="0" w:color="auto"/>
            </w:tcBorders>
          </w:tcPr>
          <w:p w:rsidR="00054672" w:rsidRPr="00777C52" w:rsidRDefault="00054672" w:rsidP="00694A86">
            <w:pPr>
              <w:pStyle w:val="af6"/>
              <w:jc w:val="center"/>
              <w:rPr>
                <w:sz w:val="20"/>
                <w:szCs w:val="20"/>
              </w:rPr>
            </w:pPr>
            <w:r w:rsidRPr="00777C52">
              <w:rPr>
                <w:sz w:val="20"/>
                <w:szCs w:val="20"/>
              </w:rPr>
              <w:t xml:space="preserve">Объем финансирования (по годам в разрезе источников), тысяч рублей </w:t>
            </w:r>
          </w:p>
        </w:tc>
      </w:tr>
      <w:tr w:rsidR="002F4252" w:rsidRPr="00777C52" w:rsidTr="008C1956">
        <w:trPr>
          <w:gridAfter w:val="4"/>
          <w:wAfter w:w="3968" w:type="dxa"/>
        </w:trPr>
        <w:tc>
          <w:tcPr>
            <w:tcW w:w="568" w:type="dxa"/>
            <w:vMerge/>
            <w:tcBorders>
              <w:left w:val="single" w:sz="2" w:space="0" w:color="auto"/>
              <w:bottom w:val="single" w:sz="2" w:space="0" w:color="auto"/>
              <w:right w:val="single" w:sz="2" w:space="0" w:color="auto"/>
            </w:tcBorders>
          </w:tcPr>
          <w:p w:rsidR="002F4252" w:rsidRPr="00777C52" w:rsidRDefault="002F4252" w:rsidP="00694A86">
            <w:pPr>
              <w:pStyle w:val="af6"/>
              <w:rPr>
                <w:sz w:val="20"/>
                <w:szCs w:val="20"/>
              </w:rPr>
            </w:pPr>
          </w:p>
        </w:tc>
        <w:tc>
          <w:tcPr>
            <w:tcW w:w="2126" w:type="dxa"/>
            <w:vMerge/>
            <w:tcBorders>
              <w:left w:val="single" w:sz="2" w:space="0" w:color="auto"/>
              <w:bottom w:val="single" w:sz="2" w:space="0" w:color="auto"/>
              <w:right w:val="single" w:sz="2" w:space="0" w:color="auto"/>
            </w:tcBorders>
          </w:tcPr>
          <w:p w:rsidR="002F4252" w:rsidRPr="00777C52" w:rsidRDefault="002F4252" w:rsidP="00694A86">
            <w:pPr>
              <w:pStyle w:val="af6"/>
              <w:rPr>
                <w:sz w:val="20"/>
                <w:szCs w:val="20"/>
              </w:rPr>
            </w:pPr>
          </w:p>
        </w:tc>
        <w:tc>
          <w:tcPr>
            <w:tcW w:w="1418" w:type="dxa"/>
            <w:vMerge/>
            <w:tcBorders>
              <w:left w:val="single" w:sz="2" w:space="0" w:color="auto"/>
              <w:bottom w:val="single" w:sz="2" w:space="0" w:color="auto"/>
              <w:right w:val="single" w:sz="2" w:space="0" w:color="auto"/>
            </w:tcBorders>
          </w:tcPr>
          <w:p w:rsidR="002F4252" w:rsidRPr="00777C52" w:rsidRDefault="002F4252" w:rsidP="00694A86">
            <w:pPr>
              <w:pStyle w:val="af6"/>
              <w:rPr>
                <w:sz w:val="20"/>
                <w:szCs w:val="20"/>
              </w:rPr>
            </w:pPr>
          </w:p>
        </w:tc>
        <w:tc>
          <w:tcPr>
            <w:tcW w:w="1701" w:type="dxa"/>
            <w:gridSpan w:val="2"/>
            <w:vMerge/>
            <w:tcBorders>
              <w:left w:val="single" w:sz="2" w:space="0" w:color="auto"/>
              <w:bottom w:val="single" w:sz="2" w:space="0" w:color="auto"/>
              <w:right w:val="single" w:sz="2" w:space="0" w:color="auto"/>
            </w:tcBorders>
          </w:tcPr>
          <w:p w:rsidR="002F4252" w:rsidRPr="00777C52" w:rsidRDefault="002F4252" w:rsidP="00694A86">
            <w:pPr>
              <w:pStyle w:val="af6"/>
              <w:rPr>
                <w:sz w:val="20"/>
                <w:szCs w:val="20"/>
              </w:rPr>
            </w:pPr>
          </w:p>
        </w:tc>
        <w:tc>
          <w:tcPr>
            <w:tcW w:w="1276" w:type="dxa"/>
            <w:vMerge/>
            <w:tcBorders>
              <w:left w:val="single" w:sz="2" w:space="0" w:color="auto"/>
              <w:bottom w:val="single" w:sz="2" w:space="0" w:color="auto"/>
              <w:right w:val="single" w:sz="2" w:space="0" w:color="auto"/>
            </w:tcBorders>
          </w:tcPr>
          <w:p w:rsidR="002F4252" w:rsidRPr="00777C52" w:rsidRDefault="002F4252"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vAlign w:val="center"/>
          </w:tcPr>
          <w:p w:rsidR="002F4252" w:rsidRPr="00777C52" w:rsidRDefault="002F4252" w:rsidP="00694A86">
            <w:pPr>
              <w:pStyle w:val="af6"/>
              <w:jc w:val="center"/>
              <w:rPr>
                <w:sz w:val="20"/>
                <w:szCs w:val="20"/>
              </w:rPr>
            </w:pPr>
            <w:r w:rsidRPr="00777C52">
              <w:rPr>
                <w:sz w:val="20"/>
                <w:szCs w:val="20"/>
              </w:rPr>
              <w:t>Годы:</w:t>
            </w:r>
          </w:p>
        </w:tc>
        <w:tc>
          <w:tcPr>
            <w:tcW w:w="1417" w:type="dxa"/>
            <w:tcBorders>
              <w:top w:val="single" w:sz="2" w:space="0" w:color="auto"/>
              <w:left w:val="single" w:sz="2" w:space="0" w:color="auto"/>
              <w:bottom w:val="single" w:sz="2" w:space="0" w:color="auto"/>
              <w:right w:val="single" w:sz="2" w:space="0" w:color="auto"/>
            </w:tcBorders>
            <w:vAlign w:val="center"/>
          </w:tcPr>
          <w:p w:rsidR="002F4252" w:rsidRPr="00777C52" w:rsidRDefault="002F4252" w:rsidP="00065584">
            <w:pPr>
              <w:pStyle w:val="af6"/>
              <w:jc w:val="center"/>
              <w:rPr>
                <w:sz w:val="20"/>
                <w:szCs w:val="20"/>
              </w:rPr>
            </w:pPr>
            <w:r w:rsidRPr="00777C52">
              <w:rPr>
                <w:sz w:val="20"/>
                <w:szCs w:val="20"/>
              </w:rPr>
              <w:t>20</w:t>
            </w:r>
            <w:r>
              <w:rPr>
                <w:sz w:val="20"/>
                <w:szCs w:val="20"/>
              </w:rPr>
              <w:t>23</w:t>
            </w:r>
          </w:p>
        </w:tc>
        <w:tc>
          <w:tcPr>
            <w:tcW w:w="1276" w:type="dxa"/>
            <w:tcBorders>
              <w:top w:val="single" w:sz="2" w:space="0" w:color="auto"/>
              <w:left w:val="single" w:sz="2" w:space="0" w:color="auto"/>
              <w:bottom w:val="single" w:sz="2" w:space="0" w:color="auto"/>
              <w:right w:val="single" w:sz="2" w:space="0" w:color="auto"/>
            </w:tcBorders>
            <w:vAlign w:val="center"/>
          </w:tcPr>
          <w:p w:rsidR="002F4252" w:rsidRPr="00777C52" w:rsidRDefault="002F4252" w:rsidP="00065584">
            <w:pPr>
              <w:pStyle w:val="af6"/>
              <w:jc w:val="center"/>
              <w:rPr>
                <w:sz w:val="20"/>
                <w:szCs w:val="20"/>
              </w:rPr>
            </w:pPr>
            <w:r>
              <w:rPr>
                <w:sz w:val="20"/>
                <w:szCs w:val="20"/>
              </w:rPr>
              <w:t>2024</w:t>
            </w:r>
          </w:p>
        </w:tc>
        <w:tc>
          <w:tcPr>
            <w:tcW w:w="1276" w:type="dxa"/>
            <w:tcBorders>
              <w:top w:val="single" w:sz="2" w:space="0" w:color="auto"/>
              <w:left w:val="single" w:sz="2" w:space="0" w:color="auto"/>
              <w:bottom w:val="single" w:sz="2" w:space="0" w:color="auto"/>
              <w:right w:val="single" w:sz="2" w:space="0" w:color="auto"/>
            </w:tcBorders>
            <w:vAlign w:val="center"/>
          </w:tcPr>
          <w:p w:rsidR="002F4252" w:rsidRPr="00777C52" w:rsidRDefault="002F4252" w:rsidP="00065584">
            <w:pPr>
              <w:pStyle w:val="af6"/>
              <w:jc w:val="center"/>
              <w:rPr>
                <w:sz w:val="20"/>
                <w:szCs w:val="20"/>
              </w:rPr>
            </w:pPr>
            <w:r w:rsidRPr="00777C52">
              <w:rPr>
                <w:sz w:val="20"/>
                <w:szCs w:val="20"/>
              </w:rPr>
              <w:t>20</w:t>
            </w:r>
            <w:r>
              <w:rPr>
                <w:sz w:val="20"/>
                <w:szCs w:val="20"/>
              </w:rPr>
              <w:t>25</w:t>
            </w:r>
          </w:p>
        </w:tc>
        <w:tc>
          <w:tcPr>
            <w:tcW w:w="992" w:type="dxa"/>
            <w:tcBorders>
              <w:top w:val="single" w:sz="2" w:space="0" w:color="auto"/>
              <w:left w:val="single" w:sz="2" w:space="0" w:color="auto"/>
              <w:bottom w:val="single" w:sz="2" w:space="0" w:color="auto"/>
              <w:right w:val="single" w:sz="2" w:space="0" w:color="auto"/>
            </w:tcBorders>
            <w:vAlign w:val="center"/>
          </w:tcPr>
          <w:p w:rsidR="002F4252" w:rsidRPr="00777C52" w:rsidRDefault="002F4252" w:rsidP="00694A86">
            <w:pPr>
              <w:pStyle w:val="af6"/>
              <w:jc w:val="center"/>
              <w:rPr>
                <w:sz w:val="20"/>
                <w:szCs w:val="20"/>
              </w:rPr>
            </w:pPr>
            <w:r>
              <w:rPr>
                <w:sz w:val="20"/>
                <w:szCs w:val="20"/>
              </w:rPr>
              <w:t>2026</w:t>
            </w:r>
          </w:p>
        </w:tc>
        <w:tc>
          <w:tcPr>
            <w:tcW w:w="992" w:type="dxa"/>
            <w:tcBorders>
              <w:top w:val="single" w:sz="2" w:space="0" w:color="auto"/>
              <w:left w:val="single" w:sz="2" w:space="0" w:color="auto"/>
              <w:bottom w:val="single" w:sz="2" w:space="0" w:color="auto"/>
              <w:right w:val="single" w:sz="2" w:space="0" w:color="auto"/>
            </w:tcBorders>
          </w:tcPr>
          <w:p w:rsidR="002F4252" w:rsidRDefault="002F4252" w:rsidP="00694A86">
            <w:pPr>
              <w:pStyle w:val="af6"/>
              <w:jc w:val="center"/>
              <w:rPr>
                <w:sz w:val="20"/>
                <w:szCs w:val="20"/>
              </w:rPr>
            </w:pPr>
          </w:p>
          <w:p w:rsidR="002F4252" w:rsidRDefault="002F4252" w:rsidP="00694A86">
            <w:pPr>
              <w:pStyle w:val="af6"/>
              <w:jc w:val="center"/>
              <w:rPr>
                <w:sz w:val="20"/>
                <w:szCs w:val="20"/>
              </w:rPr>
            </w:pPr>
          </w:p>
          <w:p w:rsidR="002F4252" w:rsidRPr="00777C52" w:rsidRDefault="002F4252" w:rsidP="00694A86">
            <w:pPr>
              <w:pStyle w:val="af6"/>
              <w:jc w:val="center"/>
              <w:rPr>
                <w:sz w:val="20"/>
                <w:szCs w:val="20"/>
              </w:rPr>
            </w:pPr>
            <w:r w:rsidRPr="00777C52">
              <w:rPr>
                <w:sz w:val="20"/>
                <w:szCs w:val="20"/>
              </w:rPr>
              <w:t>Всего</w:t>
            </w:r>
          </w:p>
        </w:tc>
      </w:tr>
      <w:tr w:rsidR="008C1956" w:rsidRPr="00777C52" w:rsidTr="008C1956">
        <w:trPr>
          <w:gridAfter w:val="4"/>
          <w:wAfter w:w="3968" w:type="dxa"/>
        </w:trPr>
        <w:tc>
          <w:tcPr>
            <w:tcW w:w="7089" w:type="dxa"/>
            <w:gridSpan w:val="6"/>
            <w:vMerge w:val="restart"/>
            <w:tcBorders>
              <w:top w:val="single" w:sz="2" w:space="0" w:color="auto"/>
              <w:left w:val="single" w:sz="2" w:space="0" w:color="auto"/>
              <w:right w:val="single" w:sz="2" w:space="0" w:color="auto"/>
            </w:tcBorders>
          </w:tcPr>
          <w:p w:rsidR="008C1956" w:rsidRPr="00777C52" w:rsidRDefault="008C1956" w:rsidP="00065584">
            <w:pPr>
              <w:pStyle w:val="af6"/>
              <w:jc w:val="both"/>
              <w:rPr>
                <w:sz w:val="20"/>
                <w:szCs w:val="20"/>
              </w:rPr>
            </w:pPr>
            <w:r w:rsidRPr="00777C52">
              <w:rPr>
                <w:sz w:val="20"/>
                <w:szCs w:val="20"/>
              </w:rPr>
              <w:t xml:space="preserve">Цель Подпрограммы: </w:t>
            </w:r>
            <w:r w:rsidRPr="00D14445">
              <w:rPr>
                <w:sz w:val="20"/>
                <w:szCs w:val="20"/>
              </w:rPr>
              <w:t xml:space="preserve">Создание благоприятных условий для проживания отдельных категорий граждан в </w:t>
            </w:r>
            <w:r>
              <w:rPr>
                <w:sz w:val="20"/>
                <w:szCs w:val="20"/>
              </w:rPr>
              <w:t>Сеченовском муниципальном округе Нижегородской области,</w:t>
            </w:r>
            <w:r w:rsidRPr="00D14445">
              <w:rPr>
                <w:sz w:val="20"/>
                <w:szCs w:val="20"/>
              </w:rPr>
              <w:t xml:space="preserve">   обеспечение организации  предоставления мер социальной поддержки граждан</w:t>
            </w:r>
            <w:r>
              <w:rPr>
                <w:sz w:val="20"/>
                <w:szCs w:val="20"/>
              </w:rPr>
              <w:t>.</w:t>
            </w: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Всего, в том числе:</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Областной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E2FC5" w:rsidRDefault="008C1956" w:rsidP="00694A86">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8C1956" w:rsidRPr="007E2FC5" w:rsidRDefault="008C1956" w:rsidP="00694A86">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8C1956" w:rsidRPr="007E2FC5" w:rsidRDefault="008C1956" w:rsidP="00135D86">
            <w:pPr>
              <w:pStyle w:val="af6"/>
              <w:jc w:val="center"/>
              <w:rPr>
                <w:sz w:val="20"/>
                <w:szCs w:val="20"/>
              </w:rPr>
            </w:pPr>
            <w:r>
              <w:rPr>
                <w:sz w:val="20"/>
                <w:szCs w:val="20"/>
              </w:rPr>
              <w:t>0,00</w:t>
            </w:r>
          </w:p>
        </w:tc>
        <w:tc>
          <w:tcPr>
            <w:tcW w:w="992" w:type="dxa"/>
            <w:tcBorders>
              <w:top w:val="single" w:sz="2" w:space="0" w:color="auto"/>
              <w:left w:val="single" w:sz="2" w:space="0" w:color="auto"/>
              <w:bottom w:val="single" w:sz="2" w:space="0" w:color="auto"/>
              <w:right w:val="single" w:sz="2" w:space="0" w:color="auto"/>
            </w:tcBorders>
          </w:tcPr>
          <w:p w:rsidR="008C1956" w:rsidRPr="007E2FC5" w:rsidRDefault="008C1956" w:rsidP="00135D86">
            <w:pPr>
              <w:pStyle w:val="af6"/>
              <w:jc w:val="center"/>
              <w:rPr>
                <w:sz w:val="20"/>
                <w:szCs w:val="20"/>
              </w:rPr>
            </w:pPr>
            <w:r>
              <w:rPr>
                <w:sz w:val="20"/>
                <w:szCs w:val="20"/>
              </w:rPr>
              <w:t>0,00</w:t>
            </w:r>
          </w:p>
        </w:tc>
        <w:tc>
          <w:tcPr>
            <w:tcW w:w="992" w:type="dxa"/>
            <w:tcBorders>
              <w:top w:val="single" w:sz="2" w:space="0" w:color="auto"/>
              <w:left w:val="single" w:sz="2" w:space="0" w:color="auto"/>
              <w:bottom w:val="single" w:sz="2" w:space="0" w:color="auto"/>
              <w:right w:val="single" w:sz="2" w:space="0" w:color="auto"/>
            </w:tcBorders>
          </w:tcPr>
          <w:p w:rsidR="008C1956" w:rsidRPr="007E2FC5" w:rsidRDefault="008C1956" w:rsidP="007964A1">
            <w:pPr>
              <w:pStyle w:val="af6"/>
              <w:jc w:val="center"/>
              <w:rPr>
                <w:sz w:val="20"/>
                <w:szCs w:val="20"/>
              </w:rPr>
            </w:pPr>
            <w:r>
              <w:rPr>
                <w:sz w:val="20"/>
                <w:szCs w:val="20"/>
              </w:rPr>
              <w:t>0,00</w:t>
            </w:r>
          </w:p>
        </w:tc>
      </w:tr>
      <w:tr w:rsidR="008C1956" w:rsidRPr="00777C52" w:rsidTr="008C1956">
        <w:trPr>
          <w:gridAfter w:val="4"/>
          <w:wAfter w:w="3968" w:type="dxa"/>
        </w:trPr>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Федеральный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Местный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7089" w:type="dxa"/>
            <w:gridSpan w:val="6"/>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Прочие источники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7089" w:type="dxa"/>
            <w:gridSpan w:val="6"/>
            <w:vMerge w:val="restart"/>
            <w:tcBorders>
              <w:top w:val="single" w:sz="2" w:space="0" w:color="auto"/>
              <w:left w:val="single" w:sz="2" w:space="0" w:color="auto"/>
              <w:right w:val="single" w:sz="2" w:space="0" w:color="auto"/>
            </w:tcBorders>
          </w:tcPr>
          <w:p w:rsidR="008C1956" w:rsidRPr="00777C52" w:rsidRDefault="008C1956" w:rsidP="00694A86">
            <w:pPr>
              <w:pStyle w:val="af6"/>
              <w:jc w:val="both"/>
              <w:rPr>
                <w:sz w:val="20"/>
                <w:szCs w:val="20"/>
              </w:rPr>
            </w:pPr>
            <w:r w:rsidRPr="00777C52">
              <w:rPr>
                <w:sz w:val="20"/>
                <w:szCs w:val="20"/>
              </w:rPr>
              <w:t xml:space="preserve">Задача 1 Подпрограммы: разработка и внедрение правовых, финансовых, организационных механизмов процесса обеспечения жилыми помещениями отдельных категорий граждан, установленных законодательством </w:t>
            </w: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Всего, в том числе:</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Областной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Федеральный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Местный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7089" w:type="dxa"/>
            <w:gridSpan w:val="6"/>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Прочие источники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single" w:sz="2" w:space="0" w:color="auto"/>
              <w:left w:val="single" w:sz="2" w:space="0" w:color="auto"/>
              <w:bottom w:val="nil"/>
              <w:right w:val="single" w:sz="2" w:space="0" w:color="auto"/>
            </w:tcBorders>
          </w:tcPr>
          <w:p w:rsidR="008C1956" w:rsidRPr="00777C52" w:rsidRDefault="008C1956" w:rsidP="00694A86">
            <w:pPr>
              <w:pStyle w:val="af6"/>
              <w:rPr>
                <w:sz w:val="20"/>
                <w:szCs w:val="20"/>
              </w:rPr>
            </w:pPr>
            <w:r w:rsidRPr="00777C52">
              <w:rPr>
                <w:sz w:val="20"/>
                <w:szCs w:val="20"/>
              </w:rPr>
              <w:t>1.</w:t>
            </w:r>
            <w:r>
              <w:rPr>
                <w:sz w:val="20"/>
                <w:szCs w:val="20"/>
              </w:rPr>
              <w:t>1</w:t>
            </w:r>
            <w:r w:rsidRPr="00777C52">
              <w:rPr>
                <w:sz w:val="20"/>
                <w:szCs w:val="20"/>
              </w:rPr>
              <w:t>.</w:t>
            </w:r>
          </w:p>
        </w:tc>
        <w:tc>
          <w:tcPr>
            <w:tcW w:w="2126" w:type="dxa"/>
            <w:vMerge w:val="restart"/>
            <w:tcBorders>
              <w:top w:val="single" w:sz="2" w:space="0" w:color="auto"/>
              <w:left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Подготовка информационно- аналитических материалов и организация контроля за выполнением Подпрограммы </w:t>
            </w:r>
          </w:p>
        </w:tc>
        <w:tc>
          <w:tcPr>
            <w:tcW w:w="1418" w:type="dxa"/>
            <w:vMerge w:val="restart"/>
            <w:tcBorders>
              <w:top w:val="single" w:sz="2" w:space="0" w:color="auto"/>
              <w:left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Прочие </w:t>
            </w:r>
          </w:p>
        </w:tc>
        <w:tc>
          <w:tcPr>
            <w:tcW w:w="1417" w:type="dxa"/>
            <w:vMerge w:val="restart"/>
            <w:tcBorders>
              <w:top w:val="single" w:sz="2" w:space="0" w:color="auto"/>
              <w:left w:val="single" w:sz="2" w:space="0" w:color="auto"/>
              <w:right w:val="single" w:sz="2" w:space="0" w:color="auto"/>
            </w:tcBorders>
          </w:tcPr>
          <w:p w:rsidR="008C1956" w:rsidRPr="00777C52" w:rsidRDefault="008C1956" w:rsidP="00054672">
            <w:pPr>
              <w:pStyle w:val="af6"/>
              <w:rPr>
                <w:sz w:val="20"/>
                <w:szCs w:val="20"/>
              </w:rPr>
            </w:pPr>
            <w:r w:rsidRPr="00777C52">
              <w:rPr>
                <w:sz w:val="20"/>
                <w:szCs w:val="20"/>
              </w:rPr>
              <w:t>20</w:t>
            </w:r>
            <w:r>
              <w:rPr>
                <w:sz w:val="20"/>
                <w:szCs w:val="20"/>
              </w:rPr>
              <w:t>24</w:t>
            </w:r>
            <w:r w:rsidRPr="00777C52">
              <w:rPr>
                <w:sz w:val="20"/>
                <w:szCs w:val="20"/>
              </w:rPr>
              <w:t xml:space="preserve"> </w:t>
            </w:r>
            <w:r>
              <w:rPr>
                <w:sz w:val="20"/>
                <w:szCs w:val="20"/>
              </w:rPr>
              <w:t>–</w:t>
            </w:r>
            <w:r w:rsidRPr="00777C52">
              <w:rPr>
                <w:sz w:val="20"/>
                <w:szCs w:val="20"/>
              </w:rPr>
              <w:t xml:space="preserve"> 20</w:t>
            </w:r>
            <w:r>
              <w:rPr>
                <w:sz w:val="20"/>
                <w:szCs w:val="20"/>
              </w:rPr>
              <w:t>26</w:t>
            </w:r>
          </w:p>
        </w:tc>
        <w:tc>
          <w:tcPr>
            <w:tcW w:w="1560" w:type="dxa"/>
            <w:gridSpan w:val="2"/>
            <w:vMerge w:val="restart"/>
            <w:tcBorders>
              <w:top w:val="single" w:sz="2" w:space="0" w:color="auto"/>
              <w:left w:val="single" w:sz="2" w:space="0" w:color="auto"/>
              <w:right w:val="single" w:sz="2" w:space="0" w:color="auto"/>
            </w:tcBorders>
          </w:tcPr>
          <w:p w:rsidR="008C1956" w:rsidRPr="00777C52" w:rsidRDefault="008C1956" w:rsidP="00694A86">
            <w:pPr>
              <w:pStyle w:val="af6"/>
              <w:rPr>
                <w:sz w:val="20"/>
                <w:szCs w:val="20"/>
              </w:rPr>
            </w:pPr>
            <w:r>
              <w:rPr>
                <w:sz w:val="20"/>
                <w:szCs w:val="20"/>
              </w:rPr>
              <w:t>Управление капитального строительства</w:t>
            </w: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Всего, в том числе:</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nil"/>
              <w:left w:val="single" w:sz="2" w:space="0" w:color="auto"/>
              <w:bottom w:val="nil"/>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Областной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E2FC5" w:rsidRDefault="008C1956" w:rsidP="007964A1">
            <w:pPr>
              <w:pStyle w:val="af6"/>
              <w:jc w:val="center"/>
              <w:rPr>
                <w:sz w:val="20"/>
                <w:szCs w:val="20"/>
              </w:rPr>
            </w:pPr>
            <w:r>
              <w:rPr>
                <w:sz w:val="20"/>
                <w:szCs w:val="20"/>
              </w:rPr>
              <w:t>0,00</w:t>
            </w:r>
          </w:p>
        </w:tc>
      </w:tr>
      <w:tr w:rsidR="008C1956" w:rsidRPr="00777C52" w:rsidTr="008C1956">
        <w:trPr>
          <w:gridAfter w:val="4"/>
          <w:wAfter w:w="3968" w:type="dxa"/>
        </w:trPr>
        <w:tc>
          <w:tcPr>
            <w:tcW w:w="568" w:type="dxa"/>
            <w:tcBorders>
              <w:top w:val="nil"/>
              <w:left w:val="single" w:sz="2" w:space="0" w:color="auto"/>
              <w:bottom w:val="nil"/>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Федеральный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nil"/>
              <w:left w:val="single" w:sz="2" w:space="0" w:color="auto"/>
              <w:bottom w:val="nil"/>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Местный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nil"/>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Прочие источники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single" w:sz="2" w:space="0" w:color="auto"/>
              <w:left w:val="single" w:sz="2" w:space="0" w:color="auto"/>
              <w:bottom w:val="nil"/>
              <w:right w:val="single" w:sz="2" w:space="0" w:color="auto"/>
            </w:tcBorders>
          </w:tcPr>
          <w:p w:rsidR="008C1956" w:rsidRPr="00777C52" w:rsidRDefault="008C1956" w:rsidP="00694A86">
            <w:pPr>
              <w:pStyle w:val="af6"/>
              <w:rPr>
                <w:sz w:val="20"/>
                <w:szCs w:val="20"/>
              </w:rPr>
            </w:pPr>
            <w:r w:rsidRPr="00777C52">
              <w:rPr>
                <w:sz w:val="20"/>
                <w:szCs w:val="20"/>
              </w:rPr>
              <w:t>1.</w:t>
            </w:r>
            <w:r>
              <w:rPr>
                <w:sz w:val="20"/>
                <w:szCs w:val="20"/>
              </w:rPr>
              <w:t>2</w:t>
            </w:r>
            <w:r w:rsidRPr="00777C52">
              <w:rPr>
                <w:sz w:val="20"/>
                <w:szCs w:val="20"/>
              </w:rPr>
              <w:t>.</w:t>
            </w:r>
          </w:p>
        </w:tc>
        <w:tc>
          <w:tcPr>
            <w:tcW w:w="2126" w:type="dxa"/>
            <w:vMerge w:val="restart"/>
            <w:tcBorders>
              <w:top w:val="single" w:sz="2" w:space="0" w:color="auto"/>
              <w:left w:val="single" w:sz="2" w:space="0" w:color="auto"/>
              <w:right w:val="single" w:sz="2" w:space="0" w:color="auto"/>
            </w:tcBorders>
          </w:tcPr>
          <w:p w:rsidR="008C1956" w:rsidRDefault="008C1956" w:rsidP="00694A86">
            <w:pPr>
              <w:pStyle w:val="af6"/>
              <w:rPr>
                <w:sz w:val="20"/>
                <w:szCs w:val="20"/>
              </w:rPr>
            </w:pPr>
            <w:r w:rsidRPr="00777C52">
              <w:rPr>
                <w:sz w:val="20"/>
                <w:szCs w:val="20"/>
              </w:rPr>
              <w:t>Проведение разъяснительной работы по вопросам реализации Подпрограммы</w:t>
            </w:r>
          </w:p>
          <w:p w:rsidR="008C1956" w:rsidRDefault="008C1956" w:rsidP="00694A86">
            <w:pPr>
              <w:pStyle w:val="af6"/>
              <w:rPr>
                <w:sz w:val="20"/>
                <w:szCs w:val="20"/>
              </w:rPr>
            </w:pPr>
          </w:p>
          <w:p w:rsidR="008C1956" w:rsidRDefault="008C1956" w:rsidP="00694A86">
            <w:pPr>
              <w:pStyle w:val="af6"/>
              <w:rPr>
                <w:sz w:val="20"/>
                <w:szCs w:val="20"/>
              </w:rPr>
            </w:pPr>
          </w:p>
          <w:p w:rsidR="008C1956" w:rsidRDefault="008C1956" w:rsidP="00694A86">
            <w:pPr>
              <w:pStyle w:val="af6"/>
              <w:rPr>
                <w:sz w:val="20"/>
                <w:szCs w:val="20"/>
              </w:rPr>
            </w:pPr>
          </w:p>
          <w:p w:rsidR="008C1956" w:rsidRDefault="008C1956" w:rsidP="00694A86">
            <w:pPr>
              <w:pStyle w:val="af6"/>
              <w:rPr>
                <w:sz w:val="20"/>
                <w:szCs w:val="20"/>
              </w:rPr>
            </w:pPr>
          </w:p>
          <w:p w:rsidR="008C1956" w:rsidRDefault="008C1956" w:rsidP="00694A86">
            <w:pPr>
              <w:pStyle w:val="af6"/>
              <w:rPr>
                <w:sz w:val="20"/>
                <w:szCs w:val="20"/>
              </w:rPr>
            </w:pPr>
          </w:p>
          <w:p w:rsidR="008C1956" w:rsidRDefault="008C1956" w:rsidP="00694A86">
            <w:pPr>
              <w:pStyle w:val="af6"/>
              <w:rPr>
                <w:sz w:val="20"/>
                <w:szCs w:val="20"/>
              </w:rPr>
            </w:pPr>
          </w:p>
          <w:p w:rsidR="008C1956" w:rsidRPr="00777C52" w:rsidRDefault="008C1956" w:rsidP="00694A86">
            <w:pPr>
              <w:pStyle w:val="af6"/>
              <w:rPr>
                <w:sz w:val="20"/>
                <w:szCs w:val="20"/>
              </w:rPr>
            </w:pPr>
          </w:p>
        </w:tc>
        <w:tc>
          <w:tcPr>
            <w:tcW w:w="1418" w:type="dxa"/>
            <w:vMerge w:val="restart"/>
            <w:tcBorders>
              <w:top w:val="single" w:sz="2" w:space="0" w:color="auto"/>
              <w:left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lastRenderedPageBreak/>
              <w:t xml:space="preserve">Прочие </w:t>
            </w:r>
          </w:p>
        </w:tc>
        <w:tc>
          <w:tcPr>
            <w:tcW w:w="1417" w:type="dxa"/>
            <w:vMerge w:val="restart"/>
            <w:tcBorders>
              <w:top w:val="single" w:sz="2" w:space="0" w:color="auto"/>
              <w:left w:val="single" w:sz="2" w:space="0" w:color="auto"/>
              <w:right w:val="single" w:sz="2" w:space="0" w:color="auto"/>
            </w:tcBorders>
          </w:tcPr>
          <w:p w:rsidR="008C1956" w:rsidRPr="00777C52" w:rsidRDefault="008C1956" w:rsidP="00054672">
            <w:pPr>
              <w:pStyle w:val="af6"/>
              <w:rPr>
                <w:sz w:val="20"/>
                <w:szCs w:val="20"/>
              </w:rPr>
            </w:pPr>
            <w:r w:rsidRPr="00777C52">
              <w:rPr>
                <w:sz w:val="20"/>
                <w:szCs w:val="20"/>
              </w:rPr>
              <w:t>20</w:t>
            </w:r>
            <w:r>
              <w:rPr>
                <w:sz w:val="20"/>
                <w:szCs w:val="20"/>
              </w:rPr>
              <w:t>24</w:t>
            </w:r>
            <w:r w:rsidRPr="00777C52">
              <w:rPr>
                <w:sz w:val="20"/>
                <w:szCs w:val="20"/>
              </w:rPr>
              <w:t xml:space="preserve"> - 20</w:t>
            </w:r>
            <w:r>
              <w:rPr>
                <w:sz w:val="20"/>
                <w:szCs w:val="20"/>
              </w:rPr>
              <w:t>26</w:t>
            </w:r>
          </w:p>
        </w:tc>
        <w:tc>
          <w:tcPr>
            <w:tcW w:w="1560" w:type="dxa"/>
            <w:gridSpan w:val="2"/>
            <w:vMerge w:val="restart"/>
            <w:tcBorders>
              <w:top w:val="single" w:sz="2" w:space="0" w:color="auto"/>
              <w:left w:val="single" w:sz="2" w:space="0" w:color="auto"/>
              <w:right w:val="single" w:sz="2" w:space="0" w:color="auto"/>
            </w:tcBorders>
          </w:tcPr>
          <w:p w:rsidR="008C1956" w:rsidRPr="00777C52" w:rsidRDefault="008C1956" w:rsidP="00694A86">
            <w:pPr>
              <w:pStyle w:val="af6"/>
              <w:rPr>
                <w:sz w:val="20"/>
                <w:szCs w:val="20"/>
              </w:rPr>
            </w:pPr>
            <w:r>
              <w:rPr>
                <w:sz w:val="20"/>
                <w:szCs w:val="20"/>
              </w:rPr>
              <w:t>Управление капитального строительства</w:t>
            </w: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Всего, в том числе:</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nil"/>
              <w:left w:val="single" w:sz="2" w:space="0" w:color="auto"/>
              <w:bottom w:val="nil"/>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Областной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nil"/>
              <w:left w:val="single" w:sz="2" w:space="0" w:color="auto"/>
              <w:bottom w:val="nil"/>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Федеральный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nil"/>
              <w:left w:val="single" w:sz="2" w:space="0" w:color="auto"/>
              <w:bottom w:val="nil"/>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Местный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tcBorders>
              <w:top w:val="nil"/>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Прочие источники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c>
          <w:tcPr>
            <w:tcW w:w="7089" w:type="dxa"/>
            <w:gridSpan w:val="6"/>
            <w:vMerge w:val="restart"/>
            <w:tcBorders>
              <w:top w:val="single" w:sz="2" w:space="0" w:color="auto"/>
              <w:left w:val="single" w:sz="2" w:space="0" w:color="auto"/>
              <w:right w:val="single" w:sz="2" w:space="0" w:color="auto"/>
            </w:tcBorders>
          </w:tcPr>
          <w:p w:rsidR="008C1956" w:rsidRPr="00777C52" w:rsidRDefault="008C1956" w:rsidP="00694A86">
            <w:pPr>
              <w:pStyle w:val="af6"/>
              <w:jc w:val="both"/>
              <w:rPr>
                <w:sz w:val="20"/>
                <w:szCs w:val="20"/>
              </w:rPr>
            </w:pPr>
            <w:r w:rsidRPr="00777C52">
              <w:rPr>
                <w:sz w:val="20"/>
                <w:szCs w:val="20"/>
              </w:rPr>
              <w:lastRenderedPageBreak/>
              <w:t xml:space="preserve">Задача 2 Подпрограммы: </w:t>
            </w:r>
            <w:r>
              <w:rPr>
                <w:sz w:val="20"/>
                <w:szCs w:val="20"/>
              </w:rPr>
              <w:t>предоставление мер социальной поддержки по обеспечению жильем отдельных категорий граждан в Нижегородской области</w:t>
            </w: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Всего, в том числе:</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Областной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E2FC5" w:rsidRDefault="008C1956" w:rsidP="00135D86">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E2FC5" w:rsidRDefault="008C1956" w:rsidP="00135D86">
            <w:pPr>
              <w:pStyle w:val="af6"/>
              <w:jc w:val="center"/>
              <w:rPr>
                <w:sz w:val="20"/>
                <w:szCs w:val="20"/>
              </w:rPr>
            </w:pPr>
            <w:r>
              <w:rPr>
                <w:sz w:val="20"/>
                <w:szCs w:val="20"/>
              </w:rPr>
              <w:t>0,00</w:t>
            </w:r>
          </w:p>
        </w:tc>
        <w:tc>
          <w:tcPr>
            <w:tcW w:w="992" w:type="dxa"/>
            <w:tcBorders>
              <w:top w:val="single" w:sz="2" w:space="0" w:color="auto"/>
              <w:left w:val="single" w:sz="2" w:space="0" w:color="auto"/>
              <w:bottom w:val="single" w:sz="2" w:space="0" w:color="auto"/>
              <w:right w:val="single" w:sz="2" w:space="0" w:color="auto"/>
            </w:tcBorders>
          </w:tcPr>
          <w:p w:rsidR="008C1956" w:rsidRPr="007E2FC5" w:rsidRDefault="008C1956" w:rsidP="007964A1">
            <w:pPr>
              <w:pStyle w:val="af6"/>
              <w:jc w:val="center"/>
              <w:rPr>
                <w:sz w:val="20"/>
                <w:szCs w:val="20"/>
              </w:rPr>
            </w:pPr>
            <w:r>
              <w:rPr>
                <w:sz w:val="20"/>
                <w:szCs w:val="20"/>
              </w:rPr>
              <w:t>0,00</w:t>
            </w: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Федеральный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c>
          <w:tcPr>
            <w:tcW w:w="7089" w:type="dxa"/>
            <w:gridSpan w:val="6"/>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Местный бюджет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c>
          <w:tcPr>
            <w:tcW w:w="7089" w:type="dxa"/>
            <w:gridSpan w:val="6"/>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 xml:space="preserve">Прочие источники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pPr>
              <w:rPr>
                <w:color w:val="000000"/>
                <w:sz w:val="24"/>
                <w:szCs w:val="24"/>
              </w:rPr>
            </w:pPr>
          </w:p>
        </w:tc>
        <w:tc>
          <w:tcPr>
            <w:tcW w:w="992" w:type="dxa"/>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vMerge w:val="restart"/>
            <w:tcBorders>
              <w:top w:val="single" w:sz="2" w:space="0" w:color="auto"/>
              <w:left w:val="single" w:sz="2" w:space="0" w:color="auto"/>
              <w:right w:val="single" w:sz="2" w:space="0" w:color="auto"/>
            </w:tcBorders>
          </w:tcPr>
          <w:p w:rsidR="008C1956" w:rsidRPr="00777C52" w:rsidRDefault="008C1956" w:rsidP="00694A86">
            <w:pPr>
              <w:pStyle w:val="af6"/>
              <w:rPr>
                <w:sz w:val="20"/>
                <w:szCs w:val="20"/>
              </w:rPr>
            </w:pPr>
            <w:r w:rsidRPr="00777C52">
              <w:rPr>
                <w:sz w:val="20"/>
                <w:szCs w:val="20"/>
              </w:rPr>
              <w:t>2.1.</w:t>
            </w:r>
          </w:p>
        </w:tc>
        <w:tc>
          <w:tcPr>
            <w:tcW w:w="2126" w:type="dxa"/>
            <w:vMerge w:val="restart"/>
            <w:tcBorders>
              <w:top w:val="single" w:sz="2" w:space="0" w:color="auto"/>
              <w:left w:val="single" w:sz="2" w:space="0" w:color="auto"/>
              <w:right w:val="single" w:sz="2" w:space="0" w:color="auto"/>
            </w:tcBorders>
          </w:tcPr>
          <w:p w:rsidR="008C1956" w:rsidRPr="00777C52" w:rsidRDefault="008C1956" w:rsidP="00694A86">
            <w:pPr>
              <w:pStyle w:val="af6"/>
              <w:rPr>
                <w:sz w:val="20"/>
                <w:szCs w:val="20"/>
              </w:rPr>
            </w:pPr>
            <w:r>
              <w:rPr>
                <w:sz w:val="20"/>
                <w:szCs w:val="20"/>
              </w:rPr>
              <w:t>Предоставление мер социальной поддержки  по обеспечению жильем отдельных категорий граждан в Нижегородской области</w:t>
            </w:r>
          </w:p>
        </w:tc>
        <w:tc>
          <w:tcPr>
            <w:tcW w:w="1418" w:type="dxa"/>
            <w:vMerge w:val="restart"/>
            <w:tcBorders>
              <w:top w:val="single" w:sz="2" w:space="0" w:color="auto"/>
              <w:left w:val="single" w:sz="2" w:space="0" w:color="auto"/>
              <w:right w:val="single" w:sz="2" w:space="0" w:color="auto"/>
            </w:tcBorders>
          </w:tcPr>
          <w:p w:rsidR="008C1956" w:rsidRPr="00777C52" w:rsidRDefault="008C1956" w:rsidP="00FA677E">
            <w:pPr>
              <w:pStyle w:val="af6"/>
              <w:rPr>
                <w:sz w:val="20"/>
                <w:szCs w:val="20"/>
              </w:rPr>
            </w:pPr>
            <w:r w:rsidRPr="00777C52">
              <w:rPr>
                <w:sz w:val="20"/>
                <w:szCs w:val="20"/>
              </w:rPr>
              <w:t xml:space="preserve">Прочие </w:t>
            </w:r>
          </w:p>
        </w:tc>
        <w:tc>
          <w:tcPr>
            <w:tcW w:w="1417" w:type="dxa"/>
            <w:vMerge w:val="restart"/>
            <w:tcBorders>
              <w:top w:val="single" w:sz="2" w:space="0" w:color="auto"/>
              <w:left w:val="single" w:sz="2" w:space="0" w:color="auto"/>
              <w:right w:val="single" w:sz="2" w:space="0" w:color="auto"/>
            </w:tcBorders>
          </w:tcPr>
          <w:p w:rsidR="008C1956" w:rsidRPr="00777C52" w:rsidRDefault="008C1956" w:rsidP="00054672">
            <w:pPr>
              <w:pStyle w:val="af6"/>
              <w:rPr>
                <w:sz w:val="20"/>
                <w:szCs w:val="20"/>
              </w:rPr>
            </w:pPr>
            <w:r w:rsidRPr="00777C52">
              <w:rPr>
                <w:sz w:val="20"/>
                <w:szCs w:val="20"/>
              </w:rPr>
              <w:t>20</w:t>
            </w:r>
            <w:r>
              <w:rPr>
                <w:sz w:val="20"/>
                <w:szCs w:val="20"/>
              </w:rPr>
              <w:t>24</w:t>
            </w:r>
            <w:r w:rsidRPr="00777C52">
              <w:rPr>
                <w:sz w:val="20"/>
                <w:szCs w:val="20"/>
              </w:rPr>
              <w:t xml:space="preserve"> - 20</w:t>
            </w:r>
            <w:r>
              <w:rPr>
                <w:sz w:val="20"/>
                <w:szCs w:val="20"/>
              </w:rPr>
              <w:t>26</w:t>
            </w:r>
          </w:p>
        </w:tc>
        <w:tc>
          <w:tcPr>
            <w:tcW w:w="1560" w:type="dxa"/>
            <w:gridSpan w:val="2"/>
            <w:vMerge w:val="restart"/>
            <w:tcBorders>
              <w:top w:val="single" w:sz="2" w:space="0" w:color="auto"/>
              <w:left w:val="single" w:sz="2" w:space="0" w:color="auto"/>
              <w:right w:val="single" w:sz="2" w:space="0" w:color="auto"/>
            </w:tcBorders>
          </w:tcPr>
          <w:p w:rsidR="008C1956" w:rsidRPr="00CF1B39" w:rsidRDefault="008C1956" w:rsidP="00135D86">
            <w:pPr>
              <w:pStyle w:val="af6"/>
              <w:jc w:val="center"/>
              <w:rPr>
                <w:sz w:val="20"/>
                <w:szCs w:val="20"/>
              </w:rPr>
            </w:pPr>
            <w:r>
              <w:rPr>
                <w:sz w:val="20"/>
                <w:szCs w:val="20"/>
              </w:rPr>
              <w:t>0,00</w:t>
            </w:r>
          </w:p>
          <w:p w:rsidR="008C1956" w:rsidRPr="00CF1B39" w:rsidRDefault="008C1956" w:rsidP="00135D86">
            <w:pPr>
              <w:pStyle w:val="af6"/>
              <w:jc w:val="center"/>
              <w:rPr>
                <w:sz w:val="20"/>
                <w:szCs w:val="20"/>
              </w:rPr>
            </w:pPr>
            <w:r w:rsidRPr="00777C52">
              <w:rPr>
                <w:sz w:val="20"/>
                <w:szCs w:val="20"/>
              </w:rPr>
              <w:t xml:space="preserve">0,00 </w:t>
            </w:r>
          </w:p>
          <w:p w:rsidR="008C1956" w:rsidRPr="00CF1B39" w:rsidRDefault="008C1956" w:rsidP="00135D86">
            <w:pPr>
              <w:pStyle w:val="af6"/>
              <w:jc w:val="center"/>
              <w:rPr>
                <w:sz w:val="20"/>
                <w:szCs w:val="20"/>
              </w:rPr>
            </w:pPr>
            <w:r>
              <w:rPr>
                <w:sz w:val="20"/>
                <w:szCs w:val="20"/>
              </w:rPr>
              <w:t>0,00</w:t>
            </w:r>
          </w:p>
          <w:p w:rsidR="008C1956" w:rsidRPr="00CF1B39" w:rsidRDefault="008C1956" w:rsidP="00135D86">
            <w:pPr>
              <w:pStyle w:val="af6"/>
              <w:jc w:val="center"/>
              <w:rPr>
                <w:sz w:val="20"/>
                <w:szCs w:val="20"/>
              </w:rPr>
            </w:pPr>
            <w:r w:rsidRPr="00777C52">
              <w:rPr>
                <w:sz w:val="20"/>
                <w:szCs w:val="20"/>
              </w:rPr>
              <w:t xml:space="preserve">0,00 </w:t>
            </w:r>
          </w:p>
          <w:p w:rsidR="008C1956" w:rsidRPr="00CF1B39" w:rsidRDefault="008C1956" w:rsidP="00135D86">
            <w:pPr>
              <w:pStyle w:val="af6"/>
              <w:jc w:val="center"/>
              <w:rPr>
                <w:sz w:val="20"/>
                <w:szCs w:val="20"/>
              </w:rPr>
            </w:pPr>
            <w:r w:rsidRPr="00777C52">
              <w:rPr>
                <w:sz w:val="20"/>
                <w:szCs w:val="20"/>
              </w:rPr>
              <w:t xml:space="preserve">0,00 </w:t>
            </w:r>
          </w:p>
        </w:tc>
        <w:tc>
          <w:tcPr>
            <w:tcW w:w="2126" w:type="dxa"/>
            <w:tcBorders>
              <w:top w:val="single" w:sz="2" w:space="0" w:color="auto"/>
              <w:left w:val="single" w:sz="2" w:space="0" w:color="auto"/>
              <w:bottom w:val="single" w:sz="2" w:space="0" w:color="auto"/>
              <w:right w:val="single" w:sz="2" w:space="0" w:color="auto"/>
            </w:tcBorders>
          </w:tcPr>
          <w:p w:rsidR="008C1956" w:rsidRPr="007E2FC5" w:rsidRDefault="008C1956" w:rsidP="00135D86">
            <w:pPr>
              <w:pStyle w:val="af6"/>
              <w:jc w:val="center"/>
              <w:rPr>
                <w:sz w:val="20"/>
                <w:szCs w:val="20"/>
              </w:rPr>
            </w:pPr>
            <w:r>
              <w:rPr>
                <w:sz w:val="20"/>
                <w:szCs w:val="20"/>
              </w:rPr>
              <w:t>0,00</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E2FC5" w:rsidRDefault="008C1956" w:rsidP="00135D86">
            <w:pPr>
              <w:pStyle w:val="af6"/>
              <w:jc w:val="center"/>
              <w:rPr>
                <w:sz w:val="20"/>
                <w:szCs w:val="20"/>
              </w:rPr>
            </w:pPr>
            <w:r>
              <w:rPr>
                <w:sz w:val="20"/>
                <w:szCs w:val="20"/>
              </w:rPr>
              <w:t>0,00</w:t>
            </w:r>
          </w:p>
        </w:tc>
        <w:tc>
          <w:tcPr>
            <w:tcW w:w="1417" w:type="dxa"/>
            <w:tcBorders>
              <w:top w:val="single" w:sz="2" w:space="0" w:color="auto"/>
              <w:left w:val="single" w:sz="2" w:space="0" w:color="auto"/>
              <w:bottom w:val="single" w:sz="2" w:space="0" w:color="auto"/>
              <w:right w:val="single" w:sz="2" w:space="0" w:color="auto"/>
            </w:tcBorders>
          </w:tcPr>
          <w:p w:rsidR="008C1956" w:rsidRPr="007E2FC5" w:rsidRDefault="008C1956" w:rsidP="007964A1">
            <w:pPr>
              <w:pStyle w:val="af6"/>
              <w:jc w:val="center"/>
              <w:rPr>
                <w:sz w:val="20"/>
                <w:szCs w:val="20"/>
              </w:rPr>
            </w:pPr>
            <w:r>
              <w:rPr>
                <w:sz w:val="20"/>
                <w:szCs w:val="20"/>
              </w:rPr>
              <w:t>0,00</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E2FC5" w:rsidRDefault="008C1956" w:rsidP="00135D86">
            <w:pPr>
              <w:pStyle w:val="af6"/>
              <w:jc w:val="center"/>
              <w:rPr>
                <w:sz w:val="20"/>
                <w:szCs w:val="20"/>
              </w:rPr>
            </w:pPr>
            <w:r>
              <w:rPr>
                <w:sz w:val="20"/>
                <w:szCs w:val="20"/>
              </w:rPr>
              <w:t>0,00</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E2FC5" w:rsidRDefault="008C1956" w:rsidP="00135D86">
            <w:pPr>
              <w:pStyle w:val="af6"/>
              <w:jc w:val="center"/>
              <w:rPr>
                <w:sz w:val="20"/>
                <w:szCs w:val="20"/>
              </w:rPr>
            </w:pPr>
            <w:r>
              <w:rPr>
                <w:sz w:val="20"/>
                <w:szCs w:val="20"/>
              </w:rPr>
              <w:t>0,00</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FA677E">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r w:rsidR="008C1956" w:rsidRPr="00777C52" w:rsidTr="008C1956">
        <w:trPr>
          <w:gridAfter w:val="4"/>
          <w:wAfter w:w="3968" w:type="dxa"/>
        </w:trPr>
        <w:tc>
          <w:tcPr>
            <w:tcW w:w="568"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418"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417" w:type="dxa"/>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1560" w:type="dxa"/>
            <w:gridSpan w:val="2"/>
            <w:vMerge/>
            <w:tcBorders>
              <w:left w:val="single" w:sz="2" w:space="0" w:color="auto"/>
              <w:bottom w:val="single" w:sz="2" w:space="0" w:color="auto"/>
              <w:right w:val="single" w:sz="2" w:space="0" w:color="auto"/>
            </w:tcBorders>
          </w:tcPr>
          <w:p w:rsidR="008C1956" w:rsidRPr="00777C52" w:rsidRDefault="008C1956" w:rsidP="00694A86">
            <w:pPr>
              <w:pStyle w:val="af6"/>
              <w:rPr>
                <w:sz w:val="20"/>
                <w:szCs w:val="20"/>
              </w:rPr>
            </w:pPr>
          </w:p>
        </w:tc>
        <w:tc>
          <w:tcPr>
            <w:tcW w:w="212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1417"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694A86">
            <w:pPr>
              <w:pStyle w:val="af6"/>
              <w:jc w:val="center"/>
              <w:rPr>
                <w:sz w:val="20"/>
                <w:szCs w:val="20"/>
              </w:rPr>
            </w:pPr>
            <w:r w:rsidRPr="00777C52">
              <w:rPr>
                <w:sz w:val="20"/>
                <w:szCs w:val="20"/>
              </w:rPr>
              <w:t xml:space="preserve">0,00 </w:t>
            </w:r>
          </w:p>
        </w:tc>
        <w:tc>
          <w:tcPr>
            <w:tcW w:w="1276"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135D86">
            <w:pPr>
              <w:pStyle w:val="af6"/>
              <w:jc w:val="center"/>
              <w:rPr>
                <w:sz w:val="20"/>
                <w:szCs w:val="20"/>
              </w:rPr>
            </w:pPr>
            <w:r w:rsidRPr="00777C52">
              <w:rPr>
                <w:sz w:val="20"/>
                <w:szCs w:val="20"/>
              </w:rPr>
              <w:t xml:space="preserve">0,00 </w:t>
            </w:r>
          </w:p>
        </w:tc>
        <w:tc>
          <w:tcPr>
            <w:tcW w:w="992" w:type="dxa"/>
            <w:tcBorders>
              <w:top w:val="single" w:sz="2" w:space="0" w:color="auto"/>
              <w:left w:val="single" w:sz="2" w:space="0" w:color="auto"/>
              <w:bottom w:val="single" w:sz="2" w:space="0" w:color="auto"/>
              <w:right w:val="single" w:sz="2" w:space="0" w:color="auto"/>
            </w:tcBorders>
          </w:tcPr>
          <w:p w:rsidR="008C1956" w:rsidRPr="00777C52" w:rsidRDefault="008C1956" w:rsidP="007964A1">
            <w:pPr>
              <w:pStyle w:val="af6"/>
              <w:jc w:val="center"/>
              <w:rPr>
                <w:sz w:val="20"/>
                <w:szCs w:val="20"/>
              </w:rPr>
            </w:pPr>
            <w:r w:rsidRPr="00777C52">
              <w:rPr>
                <w:sz w:val="20"/>
                <w:szCs w:val="20"/>
              </w:rPr>
              <w:t xml:space="preserve">0,00 </w:t>
            </w:r>
          </w:p>
        </w:tc>
      </w:tr>
    </w:tbl>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ind w:firstLine="300"/>
        <w:jc w:val="both"/>
      </w:pPr>
    </w:p>
    <w:p w:rsidR="00FC663F" w:rsidRDefault="00FC663F" w:rsidP="00FC663F">
      <w:pPr>
        <w:pStyle w:val="af6"/>
        <w:jc w:val="center"/>
      </w:pPr>
    </w:p>
    <w:p w:rsidR="00FC663F" w:rsidRDefault="00FC663F" w:rsidP="00FC663F">
      <w:pPr>
        <w:pStyle w:val="af6"/>
        <w:jc w:val="center"/>
      </w:pPr>
    </w:p>
    <w:p w:rsidR="00FC663F" w:rsidRDefault="00FC663F" w:rsidP="00FC663F">
      <w:pPr>
        <w:pStyle w:val="af6"/>
        <w:jc w:val="center"/>
        <w:sectPr w:rsidR="00FC663F" w:rsidSect="00FC663F">
          <w:pgSz w:w="16840" w:h="11907" w:orient="landscape" w:code="9"/>
          <w:pgMar w:top="850" w:right="1134" w:bottom="1701" w:left="1134" w:header="708" w:footer="708" w:gutter="0"/>
          <w:cols w:space="708"/>
          <w:docGrid w:linePitch="360"/>
        </w:sectPr>
      </w:pPr>
    </w:p>
    <w:p w:rsidR="00361EA5" w:rsidRPr="007769E5" w:rsidRDefault="00361EA5" w:rsidP="00361EA5">
      <w:pPr>
        <w:pStyle w:val="af6"/>
        <w:jc w:val="right"/>
      </w:pPr>
      <w:r w:rsidRPr="007769E5">
        <w:lastRenderedPageBreak/>
        <w:t>ПРИЛОЖЕНИЕ 6</w:t>
      </w:r>
    </w:p>
    <w:p w:rsidR="00361EA5" w:rsidRPr="007769E5" w:rsidRDefault="00361EA5" w:rsidP="00361EA5">
      <w:pPr>
        <w:pStyle w:val="af6"/>
        <w:jc w:val="right"/>
      </w:pPr>
      <w:r w:rsidRPr="007769E5">
        <w:t>к муниципальной жилищной программе</w:t>
      </w:r>
    </w:p>
    <w:p w:rsidR="00361EA5" w:rsidRPr="007769E5" w:rsidRDefault="00361EA5" w:rsidP="00361EA5">
      <w:pPr>
        <w:pStyle w:val="af6"/>
        <w:jc w:val="right"/>
      </w:pPr>
      <w:r w:rsidRPr="007769E5">
        <w:t xml:space="preserve">"Обеспечение граждан Сеченовского </w:t>
      </w:r>
      <w:r>
        <w:t>муниципального округ</w:t>
      </w:r>
      <w:r w:rsidRPr="007769E5">
        <w:t xml:space="preserve">а </w:t>
      </w:r>
    </w:p>
    <w:p w:rsidR="00361EA5" w:rsidRPr="007769E5" w:rsidRDefault="00361EA5" w:rsidP="00361EA5">
      <w:pPr>
        <w:pStyle w:val="af6"/>
        <w:jc w:val="right"/>
      </w:pPr>
      <w:r w:rsidRPr="007769E5">
        <w:t xml:space="preserve">                                                                                    Нижегородской  области доступным </w:t>
      </w:r>
    </w:p>
    <w:p w:rsidR="00361EA5" w:rsidRPr="007769E5" w:rsidRDefault="00361EA5" w:rsidP="00361EA5">
      <w:pPr>
        <w:pStyle w:val="af6"/>
        <w:jc w:val="center"/>
      </w:pPr>
      <w:r w:rsidRPr="007769E5">
        <w:t xml:space="preserve">                                                 </w:t>
      </w:r>
      <w:r>
        <w:t xml:space="preserve">                               </w:t>
      </w:r>
      <w:r w:rsidRPr="007769E5">
        <w:t xml:space="preserve"> и комфортным жильём на 202</w:t>
      </w:r>
      <w:r w:rsidR="003B331B">
        <w:t>4</w:t>
      </w:r>
      <w:r w:rsidRPr="007769E5">
        <w:t>-202</w:t>
      </w:r>
      <w:r w:rsidR="003B331B">
        <w:t>6</w:t>
      </w:r>
      <w:r w:rsidRPr="007769E5">
        <w:t xml:space="preserve"> годы»</w:t>
      </w:r>
    </w:p>
    <w:p w:rsidR="00361EA5" w:rsidRPr="007769E5" w:rsidRDefault="00361EA5" w:rsidP="00361EA5">
      <w:pPr>
        <w:pStyle w:val="af6"/>
        <w:jc w:val="center"/>
      </w:pPr>
    </w:p>
    <w:p w:rsidR="00361EA5" w:rsidRPr="007769E5" w:rsidRDefault="00361EA5" w:rsidP="00361EA5">
      <w:pPr>
        <w:pStyle w:val="af6"/>
        <w:jc w:val="center"/>
        <w:rPr>
          <w:b/>
          <w:bCs/>
        </w:rPr>
      </w:pPr>
      <w:r w:rsidRPr="007769E5">
        <w:rPr>
          <w:b/>
          <w:bCs/>
        </w:rPr>
        <w:t>ПОДПРОГРАММА</w:t>
      </w:r>
    </w:p>
    <w:p w:rsidR="00361EA5" w:rsidRPr="007769E5" w:rsidRDefault="00361EA5" w:rsidP="00361EA5">
      <w:pPr>
        <w:pStyle w:val="af6"/>
        <w:jc w:val="center"/>
      </w:pPr>
      <w:r w:rsidRPr="007769E5">
        <w:rPr>
          <w:b/>
          <w:bCs/>
        </w:rPr>
        <w:t xml:space="preserve">"Меры по обеспечению социальной поддержки малоимущих граждан при газификации домовладений Сеченовского </w:t>
      </w:r>
      <w:r w:rsidR="00B02EE9">
        <w:rPr>
          <w:b/>
          <w:bCs/>
        </w:rPr>
        <w:t xml:space="preserve">муниципального </w:t>
      </w:r>
      <w:r>
        <w:rPr>
          <w:b/>
          <w:bCs/>
        </w:rPr>
        <w:t>округа</w:t>
      </w:r>
      <w:r w:rsidRPr="007769E5">
        <w:rPr>
          <w:b/>
          <w:bCs/>
        </w:rPr>
        <w:t xml:space="preserve"> Нижегородской области"</w:t>
      </w:r>
    </w:p>
    <w:p w:rsidR="00361EA5" w:rsidRPr="007769E5" w:rsidRDefault="00361EA5" w:rsidP="00361EA5">
      <w:pPr>
        <w:pStyle w:val="af6"/>
        <w:jc w:val="center"/>
      </w:pPr>
    </w:p>
    <w:p w:rsidR="00361EA5" w:rsidRPr="007769E5" w:rsidRDefault="00361EA5" w:rsidP="00361EA5">
      <w:pPr>
        <w:pStyle w:val="af6"/>
        <w:jc w:val="center"/>
      </w:pPr>
      <w:r w:rsidRPr="007769E5">
        <w:t xml:space="preserve">1. ПАСПОРТ ПОДПРОГРАММЫ </w:t>
      </w:r>
    </w:p>
    <w:p w:rsidR="00361EA5" w:rsidRPr="007769E5" w:rsidRDefault="00361EA5" w:rsidP="00361EA5">
      <w:pPr>
        <w:pStyle w:val="af6"/>
        <w:jc w:val="center"/>
      </w:pPr>
    </w:p>
    <w:tbl>
      <w:tblPr>
        <w:tblW w:w="10349" w:type="dxa"/>
        <w:tblInd w:w="-459" w:type="dxa"/>
        <w:tblLayout w:type="fixed"/>
        <w:tblLook w:val="0000" w:firstRow="0" w:lastRow="0" w:firstColumn="0" w:lastColumn="0" w:noHBand="0" w:noVBand="0"/>
      </w:tblPr>
      <w:tblGrid>
        <w:gridCol w:w="2552"/>
        <w:gridCol w:w="7797"/>
      </w:tblGrid>
      <w:tr w:rsidR="00361EA5" w:rsidRPr="007769E5" w:rsidTr="003B331B">
        <w:tc>
          <w:tcPr>
            <w:tcW w:w="2552"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 xml:space="preserve">Муниципальный заказчик-координатор Подпрограммы </w:t>
            </w:r>
          </w:p>
        </w:tc>
        <w:tc>
          <w:tcPr>
            <w:tcW w:w="7797"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jc w:val="both"/>
            </w:pPr>
            <w:r w:rsidRPr="007769E5">
              <w:t>Управление капитального строительства, ЖКХ жилищ</w:t>
            </w:r>
            <w:r w:rsidR="00B02EE9">
              <w:t>ной политики и жилищного фонда А</w:t>
            </w:r>
            <w:r w:rsidRPr="007769E5">
              <w:t xml:space="preserve">дминистрации Сеченовского муниципального </w:t>
            </w:r>
            <w:r>
              <w:t>округа</w:t>
            </w:r>
            <w:r w:rsidRPr="007769E5">
              <w:t xml:space="preserve"> Нижегородской области (далее – Управление)</w:t>
            </w:r>
          </w:p>
        </w:tc>
      </w:tr>
      <w:tr w:rsidR="00361EA5" w:rsidRPr="007769E5" w:rsidTr="003B331B">
        <w:tc>
          <w:tcPr>
            <w:tcW w:w="2552"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Соисполнители Подпрограммы</w:t>
            </w:r>
          </w:p>
        </w:tc>
        <w:tc>
          <w:tcPr>
            <w:tcW w:w="7797" w:type="dxa"/>
            <w:tcBorders>
              <w:top w:val="single" w:sz="2" w:space="0" w:color="auto"/>
              <w:left w:val="single" w:sz="2" w:space="0" w:color="auto"/>
              <w:bottom w:val="single" w:sz="2" w:space="0" w:color="auto"/>
              <w:right w:val="single" w:sz="2" w:space="0" w:color="auto"/>
            </w:tcBorders>
          </w:tcPr>
          <w:p w:rsidR="00361EA5" w:rsidRPr="007769E5" w:rsidRDefault="00B02EE9" w:rsidP="00361EA5">
            <w:pPr>
              <w:pStyle w:val="af6"/>
              <w:jc w:val="both"/>
            </w:pPr>
            <w:r>
              <w:t>Структурные подразделения А</w:t>
            </w:r>
            <w:r w:rsidR="00361EA5" w:rsidRPr="007769E5">
              <w:t xml:space="preserve">дминистрации Сеченовского муниципального </w:t>
            </w:r>
            <w:r w:rsidR="00361EA5">
              <w:t>округ</w:t>
            </w:r>
            <w:r w:rsidR="00361EA5" w:rsidRPr="007769E5">
              <w:t>а Нижегородской области;</w:t>
            </w:r>
          </w:p>
          <w:p w:rsidR="00361EA5" w:rsidRPr="007769E5" w:rsidRDefault="00361EA5" w:rsidP="00361EA5">
            <w:pPr>
              <w:pStyle w:val="af6"/>
              <w:jc w:val="both"/>
            </w:pPr>
            <w:r w:rsidRPr="007769E5">
              <w:t>Фи</w:t>
            </w:r>
            <w:r w:rsidR="00B02EE9">
              <w:t>нансовое управление А</w:t>
            </w:r>
            <w:r w:rsidRPr="007769E5">
              <w:t xml:space="preserve">дминистрации Сеченовского муниципального </w:t>
            </w:r>
            <w:r>
              <w:t>округ</w:t>
            </w:r>
            <w:r w:rsidRPr="007769E5">
              <w:t>а;</w:t>
            </w:r>
          </w:p>
        </w:tc>
      </w:tr>
      <w:tr w:rsidR="00361EA5" w:rsidRPr="007769E5" w:rsidTr="003B331B">
        <w:tc>
          <w:tcPr>
            <w:tcW w:w="2552"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Под</w:t>
            </w:r>
            <w:r>
              <w:t>п</w:t>
            </w:r>
            <w:r w:rsidRPr="007769E5">
              <w:t xml:space="preserve">рограммы программы </w:t>
            </w:r>
          </w:p>
        </w:tc>
        <w:tc>
          <w:tcPr>
            <w:tcW w:w="7797"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w:t>
            </w:r>
          </w:p>
        </w:tc>
      </w:tr>
      <w:tr w:rsidR="00361EA5" w:rsidRPr="007769E5" w:rsidTr="003B331B">
        <w:tc>
          <w:tcPr>
            <w:tcW w:w="2552"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 xml:space="preserve">Цели Подпрограммы </w:t>
            </w:r>
          </w:p>
        </w:tc>
        <w:tc>
          <w:tcPr>
            <w:tcW w:w="7797"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autoSpaceDE w:val="0"/>
              <w:autoSpaceDN w:val="0"/>
              <w:adjustRightInd w:val="0"/>
              <w:jc w:val="both"/>
            </w:pPr>
            <w:r w:rsidRPr="007769E5">
              <w:rPr>
                <w:bCs/>
                <w:sz w:val="24"/>
                <w:szCs w:val="24"/>
              </w:rPr>
              <w:t xml:space="preserve">Повышение качества и доступности услуг по газификации, обеспечение социальной поддержки малоимущих граждан на территории Сеченовского </w:t>
            </w:r>
            <w:proofErr w:type="spellStart"/>
            <w:r w:rsidR="00B02EE9">
              <w:rPr>
                <w:bCs/>
                <w:sz w:val="24"/>
                <w:szCs w:val="24"/>
              </w:rPr>
              <w:t>муниципального</w:t>
            </w:r>
            <w:r>
              <w:rPr>
                <w:bCs/>
                <w:sz w:val="24"/>
                <w:szCs w:val="24"/>
              </w:rPr>
              <w:t>округ</w:t>
            </w:r>
            <w:r w:rsidRPr="007769E5">
              <w:rPr>
                <w:bCs/>
                <w:sz w:val="24"/>
                <w:szCs w:val="24"/>
              </w:rPr>
              <w:t>а</w:t>
            </w:r>
            <w:proofErr w:type="spellEnd"/>
            <w:r w:rsidRPr="007769E5">
              <w:rPr>
                <w:bCs/>
                <w:sz w:val="24"/>
                <w:szCs w:val="24"/>
              </w:rPr>
              <w:t xml:space="preserve">. </w:t>
            </w:r>
          </w:p>
        </w:tc>
      </w:tr>
      <w:tr w:rsidR="00361EA5" w:rsidRPr="007769E5" w:rsidTr="003B331B">
        <w:tc>
          <w:tcPr>
            <w:tcW w:w="2552"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 xml:space="preserve">Задачи Подпрограммы </w:t>
            </w:r>
          </w:p>
        </w:tc>
        <w:tc>
          <w:tcPr>
            <w:tcW w:w="7797"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jc w:val="both"/>
            </w:pPr>
            <w:r w:rsidRPr="007769E5">
              <w:t>Оказание социальной поддержки малоимущим гражданам - участникам подпрограммы на возмещение части процентной ставки по кредитам, полученным гражданами на газификацию домовладений</w:t>
            </w:r>
          </w:p>
        </w:tc>
      </w:tr>
      <w:tr w:rsidR="00361EA5" w:rsidRPr="007769E5" w:rsidTr="003B331B">
        <w:tc>
          <w:tcPr>
            <w:tcW w:w="2552"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 xml:space="preserve">Этапы и сроки реализации Подпрограммы </w:t>
            </w:r>
          </w:p>
        </w:tc>
        <w:tc>
          <w:tcPr>
            <w:tcW w:w="7797"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jc w:val="both"/>
            </w:pPr>
            <w:r w:rsidRPr="007769E5">
              <w:t>202</w:t>
            </w:r>
            <w:r w:rsidR="003B331B">
              <w:t>4</w:t>
            </w:r>
            <w:r w:rsidRPr="007769E5">
              <w:t>-202</w:t>
            </w:r>
            <w:r w:rsidR="003B331B">
              <w:t>6</w:t>
            </w:r>
            <w:r w:rsidRPr="007769E5">
              <w:t xml:space="preserve"> годы. </w:t>
            </w:r>
          </w:p>
          <w:p w:rsidR="00361EA5" w:rsidRPr="007769E5" w:rsidRDefault="00361EA5" w:rsidP="00361EA5">
            <w:pPr>
              <w:pStyle w:val="af6"/>
              <w:jc w:val="both"/>
            </w:pPr>
            <w:r w:rsidRPr="007769E5">
              <w:t>Подпрограмма реализуется в один этап</w:t>
            </w:r>
          </w:p>
        </w:tc>
      </w:tr>
      <w:tr w:rsidR="00361EA5" w:rsidRPr="007769E5" w:rsidTr="003B331B">
        <w:trPr>
          <w:trHeight w:val="1380"/>
        </w:trPr>
        <w:tc>
          <w:tcPr>
            <w:tcW w:w="2552" w:type="dxa"/>
            <w:tcBorders>
              <w:top w:val="single" w:sz="2" w:space="0" w:color="auto"/>
              <w:left w:val="single" w:sz="2" w:space="0" w:color="auto"/>
              <w:bottom w:val="single" w:sz="4" w:space="0" w:color="auto"/>
              <w:right w:val="single" w:sz="2" w:space="0" w:color="auto"/>
            </w:tcBorders>
          </w:tcPr>
          <w:p w:rsidR="00361EA5" w:rsidRPr="007769E5" w:rsidRDefault="00361EA5" w:rsidP="00361EA5">
            <w:pPr>
              <w:pStyle w:val="af6"/>
            </w:pPr>
            <w:r w:rsidRPr="007769E5">
              <w:t xml:space="preserve">Объемы бюджетных ассигнований подпрограммы за счет средств областного бюджета </w:t>
            </w:r>
          </w:p>
        </w:tc>
        <w:tc>
          <w:tcPr>
            <w:tcW w:w="7797" w:type="dxa"/>
            <w:tcBorders>
              <w:top w:val="single" w:sz="2" w:space="0" w:color="auto"/>
              <w:left w:val="single" w:sz="2" w:space="0" w:color="auto"/>
              <w:bottom w:val="single" w:sz="4" w:space="0" w:color="auto"/>
              <w:right w:val="single" w:sz="2" w:space="0" w:color="auto"/>
            </w:tcBorders>
          </w:tcPr>
          <w:p w:rsidR="00361EA5" w:rsidRPr="007769E5" w:rsidRDefault="00361EA5" w:rsidP="00361EA5">
            <w:pPr>
              <w:pStyle w:val="af6"/>
            </w:pPr>
            <w:r w:rsidRPr="007769E5">
              <w:t xml:space="preserve">Объемы финансирования формируются исходя из  финансовых </w:t>
            </w:r>
            <w:proofErr w:type="spellStart"/>
            <w:r w:rsidRPr="007769E5">
              <w:t>возмож-ностей</w:t>
            </w:r>
            <w:proofErr w:type="spellEnd"/>
            <w:r w:rsidRPr="007769E5">
              <w:t xml:space="preserve"> областного бюджета  на очередной  финансовый год. </w:t>
            </w:r>
          </w:p>
          <w:p w:rsidR="00361EA5" w:rsidRPr="00F0116A" w:rsidRDefault="00361EA5" w:rsidP="00361EA5">
            <w:pPr>
              <w:pStyle w:val="af6"/>
              <w:rPr>
                <w:bCs/>
              </w:rPr>
            </w:pPr>
            <w:r w:rsidRPr="00F0116A">
              <w:rPr>
                <w:bCs/>
              </w:rPr>
              <w:t xml:space="preserve">Подпрограмма </w:t>
            </w:r>
            <w:r w:rsidR="0040229B" w:rsidRPr="0040229B">
              <w:rPr>
                <w:b/>
                <w:bCs/>
              </w:rPr>
              <w:t>164</w:t>
            </w:r>
            <w:r w:rsidRPr="0040229B">
              <w:rPr>
                <w:b/>
                <w:bCs/>
              </w:rPr>
              <w:t>,</w:t>
            </w:r>
            <w:r w:rsidR="0040229B" w:rsidRPr="0040229B">
              <w:rPr>
                <w:b/>
                <w:bCs/>
              </w:rPr>
              <w:t>50</w:t>
            </w:r>
            <w:r w:rsidRPr="00F0116A">
              <w:rPr>
                <w:bCs/>
              </w:rPr>
              <w:t xml:space="preserve"> тыс. руб., в том числе:</w:t>
            </w:r>
          </w:p>
          <w:p w:rsidR="00361EA5" w:rsidRPr="00F0116A" w:rsidRDefault="00361EA5" w:rsidP="00361EA5">
            <w:pPr>
              <w:pStyle w:val="af6"/>
            </w:pPr>
            <w:r w:rsidRPr="00F0116A">
              <w:t xml:space="preserve">2023 год- </w:t>
            </w:r>
            <w:r w:rsidR="0040229B">
              <w:t>91</w:t>
            </w:r>
            <w:r w:rsidRPr="00F0116A">
              <w:t xml:space="preserve">,3 </w:t>
            </w:r>
            <w:proofErr w:type="spellStart"/>
            <w:r w:rsidRPr="00F0116A">
              <w:t>тыс.руб</w:t>
            </w:r>
            <w:proofErr w:type="spellEnd"/>
            <w:r w:rsidRPr="00F0116A">
              <w:t>.;</w:t>
            </w:r>
          </w:p>
          <w:p w:rsidR="00361EA5" w:rsidRPr="00F0116A" w:rsidRDefault="00361EA5" w:rsidP="00361EA5">
            <w:pPr>
              <w:pStyle w:val="af6"/>
            </w:pPr>
            <w:r w:rsidRPr="00F0116A">
              <w:t xml:space="preserve">2024 год – </w:t>
            </w:r>
            <w:r w:rsidR="0040229B">
              <w:t>2</w:t>
            </w:r>
            <w:r w:rsidRPr="00F0116A">
              <w:t>4,</w:t>
            </w:r>
            <w:r w:rsidR="0040229B">
              <w:t>4</w:t>
            </w:r>
            <w:r w:rsidRPr="00F0116A">
              <w:t xml:space="preserve"> </w:t>
            </w:r>
            <w:proofErr w:type="spellStart"/>
            <w:r w:rsidRPr="00F0116A">
              <w:t>тыс.руб</w:t>
            </w:r>
            <w:proofErr w:type="spellEnd"/>
            <w:r w:rsidRPr="00F0116A">
              <w:t>.</w:t>
            </w:r>
            <w:r w:rsidR="00882CCB" w:rsidRPr="00F0116A">
              <w:t>;</w:t>
            </w:r>
          </w:p>
          <w:p w:rsidR="00882CCB" w:rsidRDefault="00882CCB" w:rsidP="00361EA5">
            <w:pPr>
              <w:pStyle w:val="af6"/>
            </w:pPr>
            <w:r w:rsidRPr="00F0116A">
              <w:t xml:space="preserve">2025 год – </w:t>
            </w:r>
            <w:r w:rsidR="0040229B">
              <w:t>2</w:t>
            </w:r>
            <w:r w:rsidRPr="00F0116A">
              <w:t>4,</w:t>
            </w:r>
            <w:r w:rsidR="0040229B">
              <w:t>4</w:t>
            </w:r>
            <w:r w:rsidRPr="00F0116A">
              <w:t xml:space="preserve"> тыс. </w:t>
            </w:r>
            <w:proofErr w:type="spellStart"/>
            <w:r w:rsidRPr="00F0116A">
              <w:t>руб</w:t>
            </w:r>
            <w:proofErr w:type="spellEnd"/>
            <w:r w:rsidR="003B331B">
              <w:t>;</w:t>
            </w:r>
          </w:p>
          <w:p w:rsidR="003B331B" w:rsidRPr="007769E5" w:rsidRDefault="003B331B" w:rsidP="00361EA5">
            <w:pPr>
              <w:pStyle w:val="af6"/>
            </w:pPr>
            <w:r>
              <w:t xml:space="preserve">2026 год - </w:t>
            </w:r>
            <w:r w:rsidR="0040229B">
              <w:t>2</w:t>
            </w:r>
            <w:r w:rsidR="0040229B" w:rsidRPr="00F0116A">
              <w:t>4,</w:t>
            </w:r>
            <w:r w:rsidR="0040229B">
              <w:t>4</w:t>
            </w:r>
            <w:r w:rsidR="0040229B" w:rsidRPr="00F0116A">
              <w:t xml:space="preserve"> тыс. руб</w:t>
            </w:r>
            <w:r w:rsidR="0040229B">
              <w:t>.</w:t>
            </w:r>
          </w:p>
        </w:tc>
      </w:tr>
      <w:tr w:rsidR="00361EA5" w:rsidRPr="007769E5" w:rsidTr="003B331B">
        <w:tc>
          <w:tcPr>
            <w:tcW w:w="2552"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 xml:space="preserve">Индикаторы достижения цели и показатели непосредственных результатов </w:t>
            </w:r>
          </w:p>
        </w:tc>
        <w:tc>
          <w:tcPr>
            <w:tcW w:w="7797" w:type="dxa"/>
            <w:tcBorders>
              <w:top w:val="single" w:sz="2" w:space="0" w:color="auto"/>
              <w:left w:val="single" w:sz="2" w:space="0" w:color="auto"/>
              <w:bottom w:val="single" w:sz="2" w:space="0" w:color="auto"/>
              <w:right w:val="single" w:sz="2" w:space="0" w:color="auto"/>
            </w:tcBorders>
          </w:tcPr>
          <w:p w:rsidR="00361EA5" w:rsidRPr="007769E5" w:rsidRDefault="00361EA5" w:rsidP="00361EA5">
            <w:pPr>
              <w:pStyle w:val="af6"/>
            </w:pPr>
            <w:r w:rsidRPr="007769E5">
              <w:t xml:space="preserve">Значения индикаторов достижения цели Подпрограммы по окончании реализации Подпрограммы  </w:t>
            </w:r>
          </w:p>
        </w:tc>
      </w:tr>
    </w:tbl>
    <w:p w:rsidR="00361EA5" w:rsidRPr="007769E5" w:rsidRDefault="00361EA5" w:rsidP="00361EA5">
      <w:pPr>
        <w:pStyle w:val="af6"/>
        <w:jc w:val="center"/>
      </w:pPr>
    </w:p>
    <w:p w:rsidR="00361EA5" w:rsidRPr="00882CCB" w:rsidRDefault="00361EA5" w:rsidP="00361EA5">
      <w:pPr>
        <w:pStyle w:val="af6"/>
        <w:jc w:val="center"/>
        <w:rPr>
          <w:sz w:val="28"/>
          <w:szCs w:val="28"/>
        </w:rPr>
      </w:pPr>
      <w:r w:rsidRPr="00882CCB">
        <w:rPr>
          <w:sz w:val="28"/>
          <w:szCs w:val="28"/>
        </w:rPr>
        <w:t>2. Текст Подпрограммы</w:t>
      </w:r>
    </w:p>
    <w:p w:rsidR="00361EA5" w:rsidRPr="00882CCB" w:rsidRDefault="00361EA5" w:rsidP="00361EA5">
      <w:pPr>
        <w:pStyle w:val="af6"/>
        <w:jc w:val="center"/>
        <w:rPr>
          <w:sz w:val="28"/>
          <w:szCs w:val="28"/>
        </w:rPr>
      </w:pPr>
    </w:p>
    <w:p w:rsidR="00361EA5" w:rsidRPr="00882CCB" w:rsidRDefault="00361EA5" w:rsidP="00361EA5">
      <w:pPr>
        <w:pStyle w:val="af6"/>
        <w:jc w:val="center"/>
        <w:rPr>
          <w:sz w:val="28"/>
          <w:szCs w:val="28"/>
        </w:rPr>
      </w:pPr>
      <w:r w:rsidRPr="00882CCB">
        <w:rPr>
          <w:sz w:val="28"/>
          <w:szCs w:val="28"/>
        </w:rPr>
        <w:t>2.1. Характеристика текущего состояния.</w:t>
      </w:r>
    </w:p>
    <w:p w:rsidR="00361EA5" w:rsidRPr="00882CCB" w:rsidRDefault="00361EA5" w:rsidP="00361EA5">
      <w:pPr>
        <w:pStyle w:val="af6"/>
        <w:ind w:firstLine="300"/>
        <w:jc w:val="both"/>
        <w:rPr>
          <w:sz w:val="28"/>
          <w:szCs w:val="28"/>
        </w:rPr>
      </w:pPr>
    </w:p>
    <w:p w:rsidR="00361EA5" w:rsidRPr="00882CCB" w:rsidRDefault="00361EA5" w:rsidP="00361EA5">
      <w:pPr>
        <w:pStyle w:val="af6"/>
        <w:ind w:firstLine="709"/>
        <w:jc w:val="both"/>
        <w:rPr>
          <w:sz w:val="28"/>
          <w:szCs w:val="28"/>
        </w:rPr>
      </w:pPr>
      <w:r w:rsidRPr="00882CCB">
        <w:rPr>
          <w:sz w:val="28"/>
          <w:szCs w:val="28"/>
        </w:rPr>
        <w:t xml:space="preserve">      В рамках Программы  предусмотрено предоставление  социальных выплат на возмещение части процентной ставки по кредитам, полученным гражданами на газификацию жилья.</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lastRenderedPageBreak/>
        <w:t>Подпрограммой устанавливается  Порядок  назначения и осуществления социальной выплаты на газификацию домовладений (далее - социальная выплата), а также определения права на льготный целевой кредит.</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Социальная выплата предоставляется на: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оплату технических условий на газоснабжение жилого дома;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оплату проектно-сметной документации на газоснабжение жилого дома;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строительство дворового газопровода;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строительство уличного газопровода;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-закупку газового и теплового оборудования, котлов, средств механизации и автоматизации отопления (водяные: трубы, радиаторы, насосы, запорно-регулирующая арматура и иное аналогичное оборудование);</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монтажные работы по внутренней разводке систем газо- и теплоснабжения, строительство вентиляции и дымоходов;</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обследование технического состояния дымоходов и вентиляционных каналов.</w:t>
      </w:r>
    </w:p>
    <w:p w:rsidR="00361EA5" w:rsidRPr="00882CCB" w:rsidRDefault="00361EA5" w:rsidP="00361EA5">
      <w:pPr>
        <w:pStyle w:val="af6"/>
        <w:ind w:firstLine="709"/>
        <w:jc w:val="both"/>
        <w:rPr>
          <w:sz w:val="28"/>
          <w:szCs w:val="28"/>
        </w:rPr>
      </w:pPr>
    </w:p>
    <w:p w:rsidR="00361EA5" w:rsidRPr="00882CCB" w:rsidRDefault="00361EA5" w:rsidP="00361EA5">
      <w:pPr>
        <w:pStyle w:val="af6"/>
        <w:ind w:firstLine="709"/>
        <w:jc w:val="center"/>
        <w:rPr>
          <w:sz w:val="28"/>
          <w:szCs w:val="28"/>
        </w:rPr>
      </w:pPr>
      <w:r w:rsidRPr="00882CCB">
        <w:rPr>
          <w:sz w:val="28"/>
          <w:szCs w:val="28"/>
        </w:rPr>
        <w:t xml:space="preserve">2.2. Цели и задачи Подпрограммы </w:t>
      </w:r>
    </w:p>
    <w:p w:rsidR="00361EA5" w:rsidRPr="00882CCB" w:rsidRDefault="00361EA5" w:rsidP="00361EA5">
      <w:pPr>
        <w:pStyle w:val="af6"/>
        <w:ind w:firstLine="709"/>
        <w:jc w:val="both"/>
        <w:rPr>
          <w:sz w:val="28"/>
          <w:szCs w:val="28"/>
        </w:rPr>
      </w:pPr>
    </w:p>
    <w:p w:rsidR="00361EA5" w:rsidRPr="00882CCB" w:rsidRDefault="00361EA5" w:rsidP="00361EA5">
      <w:pPr>
        <w:pStyle w:val="af6"/>
        <w:ind w:firstLine="709"/>
        <w:jc w:val="both"/>
        <w:rPr>
          <w:sz w:val="28"/>
          <w:szCs w:val="28"/>
        </w:rPr>
      </w:pPr>
      <w:r w:rsidRPr="00882CCB">
        <w:rPr>
          <w:sz w:val="28"/>
          <w:szCs w:val="28"/>
        </w:rPr>
        <w:t>Целью Подпрограммы является  осуществление перечисления социальной выплаты  на компенсацию процентной ставки  по  кредитам на счета малоимущих граждан - участников Подпрограммы в кредитных организациях, в размере не более 17% при размерах кредита не более 45,0 тыс. руб. сроком до 5  лет.</w:t>
      </w:r>
    </w:p>
    <w:p w:rsidR="00361EA5" w:rsidRPr="00882CCB" w:rsidRDefault="00361EA5" w:rsidP="00361EA5">
      <w:pPr>
        <w:pStyle w:val="af6"/>
        <w:ind w:firstLine="709"/>
        <w:jc w:val="both"/>
        <w:rPr>
          <w:sz w:val="28"/>
          <w:szCs w:val="28"/>
        </w:rPr>
      </w:pPr>
      <w:r w:rsidRPr="00882CCB">
        <w:rPr>
          <w:sz w:val="28"/>
          <w:szCs w:val="28"/>
        </w:rPr>
        <w:t>Для реализации указанной цели Подпрограммой предусмотрено перечисление компенсации процентной ставки по кредиту на счета   граждан - участников Подпрограммы.</w:t>
      </w:r>
    </w:p>
    <w:p w:rsidR="00361EA5" w:rsidRPr="00882CCB" w:rsidRDefault="00361EA5" w:rsidP="00361EA5">
      <w:pPr>
        <w:pStyle w:val="af6"/>
        <w:ind w:firstLine="709"/>
        <w:jc w:val="both"/>
        <w:rPr>
          <w:sz w:val="28"/>
          <w:szCs w:val="28"/>
        </w:rPr>
      </w:pPr>
    </w:p>
    <w:p w:rsidR="00361EA5" w:rsidRPr="00882CCB" w:rsidRDefault="00361EA5" w:rsidP="00361EA5">
      <w:pPr>
        <w:pStyle w:val="af6"/>
        <w:ind w:firstLine="709"/>
        <w:jc w:val="both"/>
        <w:rPr>
          <w:sz w:val="28"/>
          <w:szCs w:val="28"/>
        </w:rPr>
      </w:pPr>
    </w:p>
    <w:p w:rsidR="00361EA5" w:rsidRPr="00882CCB" w:rsidRDefault="00361EA5" w:rsidP="00361EA5">
      <w:pPr>
        <w:pStyle w:val="af6"/>
        <w:ind w:firstLine="709"/>
        <w:jc w:val="center"/>
        <w:rPr>
          <w:sz w:val="28"/>
          <w:szCs w:val="28"/>
        </w:rPr>
      </w:pPr>
      <w:r w:rsidRPr="00882CCB">
        <w:rPr>
          <w:sz w:val="28"/>
          <w:szCs w:val="28"/>
        </w:rPr>
        <w:t xml:space="preserve">2.3. Сроки  и этапы реализации Подпрограммы </w:t>
      </w:r>
    </w:p>
    <w:p w:rsidR="00361EA5" w:rsidRPr="00882CCB" w:rsidRDefault="00361EA5" w:rsidP="00361EA5">
      <w:pPr>
        <w:pStyle w:val="af6"/>
        <w:ind w:firstLine="709"/>
        <w:jc w:val="center"/>
        <w:rPr>
          <w:sz w:val="28"/>
          <w:szCs w:val="28"/>
        </w:rPr>
      </w:pPr>
    </w:p>
    <w:p w:rsidR="00361EA5" w:rsidRPr="00882CCB" w:rsidRDefault="00361EA5" w:rsidP="00361EA5">
      <w:pPr>
        <w:pStyle w:val="af6"/>
        <w:ind w:firstLine="709"/>
        <w:jc w:val="both"/>
        <w:rPr>
          <w:sz w:val="28"/>
          <w:szCs w:val="28"/>
        </w:rPr>
      </w:pPr>
      <w:r w:rsidRPr="00882CCB">
        <w:rPr>
          <w:sz w:val="28"/>
          <w:szCs w:val="28"/>
        </w:rPr>
        <w:t>Подпрограмма реализуется с 202</w:t>
      </w:r>
      <w:r w:rsidR="003B331B">
        <w:rPr>
          <w:sz w:val="28"/>
          <w:szCs w:val="28"/>
        </w:rPr>
        <w:t>4</w:t>
      </w:r>
      <w:r w:rsidRPr="00882CCB">
        <w:rPr>
          <w:sz w:val="28"/>
          <w:szCs w:val="28"/>
        </w:rPr>
        <w:t xml:space="preserve"> по 202</w:t>
      </w:r>
      <w:r w:rsidR="003B331B">
        <w:rPr>
          <w:sz w:val="28"/>
          <w:szCs w:val="28"/>
        </w:rPr>
        <w:t>6</w:t>
      </w:r>
      <w:r w:rsidRPr="00882CCB">
        <w:rPr>
          <w:sz w:val="28"/>
          <w:szCs w:val="28"/>
        </w:rPr>
        <w:t xml:space="preserve"> годы в один этап.</w:t>
      </w:r>
    </w:p>
    <w:p w:rsidR="00361EA5" w:rsidRPr="00882CCB" w:rsidRDefault="00361EA5" w:rsidP="00361EA5">
      <w:pPr>
        <w:pStyle w:val="af6"/>
        <w:ind w:firstLine="709"/>
        <w:jc w:val="both"/>
        <w:rPr>
          <w:sz w:val="28"/>
          <w:szCs w:val="28"/>
        </w:rPr>
      </w:pPr>
    </w:p>
    <w:p w:rsidR="00361EA5" w:rsidRPr="00882CCB" w:rsidRDefault="00361EA5" w:rsidP="00361EA5">
      <w:pPr>
        <w:pStyle w:val="af6"/>
        <w:ind w:firstLine="709"/>
        <w:jc w:val="center"/>
        <w:rPr>
          <w:sz w:val="28"/>
          <w:szCs w:val="28"/>
        </w:rPr>
      </w:pPr>
      <w:r w:rsidRPr="00882CCB">
        <w:rPr>
          <w:sz w:val="28"/>
          <w:szCs w:val="28"/>
        </w:rPr>
        <w:t xml:space="preserve">2.4. Управление Подпрограммой и механизм ее реализации </w:t>
      </w:r>
    </w:p>
    <w:p w:rsidR="00361EA5" w:rsidRPr="00882CCB" w:rsidRDefault="00361EA5" w:rsidP="00361EA5">
      <w:pPr>
        <w:pStyle w:val="af6"/>
        <w:ind w:firstLine="709"/>
        <w:jc w:val="both"/>
        <w:rPr>
          <w:sz w:val="28"/>
          <w:szCs w:val="28"/>
        </w:rPr>
      </w:pPr>
    </w:p>
    <w:p w:rsidR="00361EA5" w:rsidRPr="00882CCB" w:rsidRDefault="00361EA5" w:rsidP="00361EA5">
      <w:pPr>
        <w:pStyle w:val="af6"/>
        <w:ind w:firstLine="709"/>
        <w:jc w:val="both"/>
        <w:rPr>
          <w:sz w:val="28"/>
          <w:szCs w:val="28"/>
        </w:rPr>
      </w:pPr>
      <w:r w:rsidRPr="00882CCB">
        <w:rPr>
          <w:sz w:val="28"/>
          <w:szCs w:val="28"/>
        </w:rPr>
        <w:t>2.4.1. Механизм реализации Подпрограммы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    2.4.1.1. Получателями социальной выплаты на возмещение части процентной ставки по кредитам, полученным гражданами на  газификацию домовладений может быть один из собственников жилых помещений или нанимателей жилых помещений в государственном и муниципальном жилищном фонде на территории Сеченовского муниципального </w:t>
      </w:r>
      <w:r w:rsidR="00882CCB">
        <w:rPr>
          <w:sz w:val="28"/>
          <w:szCs w:val="28"/>
        </w:rPr>
        <w:t>округа</w:t>
      </w:r>
      <w:r w:rsidRPr="00882CCB">
        <w:rPr>
          <w:sz w:val="28"/>
          <w:szCs w:val="28"/>
        </w:rPr>
        <w:t xml:space="preserve"> Нижегородской области, зарегистрированных в данных помещениях в установленном порядке по месту жительства и фактически в них проживающих, из числа малоимущих граждан Российской Федерации, </w:t>
      </w:r>
      <w:r w:rsidRPr="00882CCB">
        <w:rPr>
          <w:sz w:val="28"/>
          <w:szCs w:val="28"/>
        </w:rPr>
        <w:lastRenderedPageBreak/>
        <w:t>находящихся в трудной жизненной ситуации и имеющих среднедушевой доход семьи, не превышающий 1,5 величин прожиточного минимума в расчете на душу населения, установленной Правительством Нижегородской области на дату обращения за назначением социальной выплаты.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Применительно к данному Порядку под трудной жизненной ситуацией понимается ситуация, объективно нарушающая жизнедеятельность гражданина (семьи), которую он (она) не может преодолеть самостоятельно.</w:t>
      </w:r>
    </w:p>
    <w:p w:rsidR="00361EA5" w:rsidRPr="00882CCB" w:rsidRDefault="00361EA5" w:rsidP="00361EA5">
      <w:pPr>
        <w:widowControl w:val="0"/>
        <w:autoSpaceDE w:val="0"/>
        <w:autoSpaceDN w:val="0"/>
        <w:adjustRightInd w:val="0"/>
        <w:ind w:firstLine="709"/>
        <w:outlineLvl w:val="1"/>
        <w:rPr>
          <w:sz w:val="28"/>
          <w:szCs w:val="28"/>
        </w:rPr>
      </w:pPr>
      <w:bookmarkStart w:id="17" w:name="Par98"/>
      <w:bookmarkEnd w:id="17"/>
      <w:r w:rsidRPr="00882CCB">
        <w:rPr>
          <w:sz w:val="28"/>
          <w:szCs w:val="28"/>
        </w:rPr>
        <w:t>3. Порядок назначения и осуществления социальной выплаты.</w:t>
      </w:r>
    </w:p>
    <w:p w:rsidR="00361EA5" w:rsidRPr="00882CCB" w:rsidRDefault="00361EA5" w:rsidP="00361EA5">
      <w:pPr>
        <w:widowControl w:val="0"/>
        <w:autoSpaceDE w:val="0"/>
        <w:autoSpaceDN w:val="0"/>
        <w:adjustRightInd w:val="0"/>
        <w:ind w:firstLine="709"/>
        <w:jc w:val="both"/>
        <w:rPr>
          <w:sz w:val="28"/>
          <w:szCs w:val="28"/>
        </w:rPr>
      </w:pPr>
      <w:bookmarkStart w:id="18" w:name="Par103"/>
      <w:bookmarkEnd w:id="18"/>
      <w:r w:rsidRPr="00882CCB">
        <w:rPr>
          <w:sz w:val="28"/>
          <w:szCs w:val="28"/>
        </w:rPr>
        <w:t>3.1. Для назначения социальной выплаты гражданин обязан обратиться в управление капитального строительства, ЖКХ, жилищ</w:t>
      </w:r>
      <w:r w:rsidR="00B02EE9">
        <w:rPr>
          <w:sz w:val="28"/>
          <w:szCs w:val="28"/>
        </w:rPr>
        <w:t>ной политики и жилищного фонда А</w:t>
      </w:r>
      <w:r w:rsidRPr="00882CCB">
        <w:rPr>
          <w:sz w:val="28"/>
          <w:szCs w:val="28"/>
        </w:rPr>
        <w:t xml:space="preserve">дминистрации Сеченовского муниципального </w:t>
      </w:r>
      <w:r w:rsidR="00BE095F">
        <w:rPr>
          <w:sz w:val="28"/>
          <w:szCs w:val="28"/>
        </w:rPr>
        <w:t>округ</w:t>
      </w:r>
      <w:r w:rsidRPr="00882CCB">
        <w:rPr>
          <w:sz w:val="28"/>
          <w:szCs w:val="28"/>
        </w:rPr>
        <w:t>а по месту жительства с заявлением.</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К заявлению прилагаются следующие документы:</w:t>
      </w:r>
    </w:p>
    <w:p w:rsidR="00361EA5" w:rsidRPr="00882CCB" w:rsidRDefault="00361EA5" w:rsidP="00361EA5">
      <w:pPr>
        <w:widowControl w:val="0"/>
        <w:autoSpaceDE w:val="0"/>
        <w:autoSpaceDN w:val="0"/>
        <w:adjustRightInd w:val="0"/>
        <w:ind w:firstLine="709"/>
        <w:jc w:val="both"/>
        <w:rPr>
          <w:sz w:val="28"/>
          <w:szCs w:val="28"/>
        </w:rPr>
      </w:pPr>
      <w:bookmarkStart w:id="19" w:name="Par106"/>
      <w:bookmarkEnd w:id="19"/>
      <w:r w:rsidRPr="00882CCB">
        <w:rPr>
          <w:sz w:val="28"/>
          <w:szCs w:val="28"/>
        </w:rPr>
        <w:t>- копия паспорта с предъявлением оригинала в случае, если копия не заверена в установленном порядке, или иного документа, удостоверяющего его личность;</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копии документов, подтверждающих правовые основания отнесения лиц, проживающих совместно с заявителем по месту жительства, к членам его семьи (свидетельство о браке, свидетельство о рождении и др.), с предъявлением оригинала, если копия не заверена в установленном порядке;</w:t>
      </w:r>
    </w:p>
    <w:p w:rsidR="00361EA5" w:rsidRPr="00882CCB" w:rsidRDefault="00361EA5" w:rsidP="00361EA5">
      <w:pPr>
        <w:widowControl w:val="0"/>
        <w:autoSpaceDE w:val="0"/>
        <w:autoSpaceDN w:val="0"/>
        <w:adjustRightInd w:val="0"/>
        <w:ind w:firstLine="709"/>
        <w:jc w:val="both"/>
        <w:rPr>
          <w:sz w:val="28"/>
          <w:szCs w:val="28"/>
        </w:rPr>
      </w:pPr>
      <w:bookmarkStart w:id="20" w:name="Par108"/>
      <w:bookmarkEnd w:id="20"/>
      <w:r w:rsidRPr="00882CCB">
        <w:rPr>
          <w:sz w:val="28"/>
          <w:szCs w:val="28"/>
        </w:rPr>
        <w:t>- справки о доходах всех членов семьи за три последних месяца, предшествующие месяцу обращения гражданина за назначением социальной выплаты (для неработающих граждан - копия трудовой книжки, справка из службы занятости);</w:t>
      </w:r>
    </w:p>
    <w:p w:rsidR="00361EA5" w:rsidRPr="00882CCB" w:rsidRDefault="00361EA5" w:rsidP="00361EA5">
      <w:pPr>
        <w:widowControl w:val="0"/>
        <w:autoSpaceDE w:val="0"/>
        <w:autoSpaceDN w:val="0"/>
        <w:adjustRightInd w:val="0"/>
        <w:ind w:firstLine="709"/>
        <w:jc w:val="both"/>
        <w:rPr>
          <w:sz w:val="28"/>
          <w:szCs w:val="28"/>
        </w:rPr>
      </w:pPr>
      <w:bookmarkStart w:id="21" w:name="Par110"/>
      <w:bookmarkEnd w:id="21"/>
      <w:r w:rsidRPr="00882CCB">
        <w:rPr>
          <w:sz w:val="28"/>
          <w:szCs w:val="28"/>
        </w:rPr>
        <w:t>- копии документов, подтверждающих правовые основания владения и пользования заявителем жилым помещением, в котором он зарегистрирован по месту жительства, с предъявлением оригинала, если копия не заверена в установленном порядке;</w:t>
      </w:r>
    </w:p>
    <w:p w:rsidR="00361EA5" w:rsidRPr="00882CCB" w:rsidRDefault="00361EA5" w:rsidP="00361EA5">
      <w:pPr>
        <w:widowControl w:val="0"/>
        <w:autoSpaceDE w:val="0"/>
        <w:autoSpaceDN w:val="0"/>
        <w:adjustRightInd w:val="0"/>
        <w:ind w:firstLine="709"/>
        <w:jc w:val="both"/>
        <w:rPr>
          <w:sz w:val="28"/>
          <w:szCs w:val="28"/>
        </w:rPr>
      </w:pPr>
      <w:bookmarkStart w:id="22" w:name="Par111"/>
      <w:bookmarkEnd w:id="22"/>
      <w:r w:rsidRPr="00882CCB">
        <w:rPr>
          <w:sz w:val="28"/>
          <w:szCs w:val="28"/>
        </w:rPr>
        <w:t>- копии проектно-сметной документации на газификацию жилья, заверенные в установленном порядке.</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Документы, указанные в </w:t>
      </w:r>
      <w:hyperlink w:anchor="Par108" w:history="1">
        <w:r w:rsidRPr="00882CCB">
          <w:rPr>
            <w:sz w:val="28"/>
            <w:szCs w:val="28"/>
          </w:rPr>
          <w:t>абзацах пятом</w:t>
        </w:r>
      </w:hyperlink>
      <w:r w:rsidRPr="00882CCB">
        <w:rPr>
          <w:sz w:val="28"/>
          <w:szCs w:val="28"/>
        </w:rPr>
        <w:t xml:space="preserve"> и </w:t>
      </w:r>
      <w:hyperlink w:anchor="Par110" w:history="1">
        <w:r w:rsidRPr="00882CCB">
          <w:rPr>
            <w:sz w:val="28"/>
            <w:szCs w:val="28"/>
          </w:rPr>
          <w:t>шестом раздела 3</w:t>
        </w:r>
      </w:hyperlink>
      <w:r w:rsidRPr="00882CCB">
        <w:rPr>
          <w:sz w:val="28"/>
          <w:szCs w:val="28"/>
        </w:rPr>
        <w:t xml:space="preserve"> настоящего Порядка:</w:t>
      </w:r>
    </w:p>
    <w:p w:rsidR="00361EA5" w:rsidRPr="00882CCB" w:rsidRDefault="00361EA5" w:rsidP="00361EA5">
      <w:pPr>
        <w:widowControl w:val="0"/>
        <w:autoSpaceDE w:val="0"/>
        <w:autoSpaceDN w:val="0"/>
        <w:adjustRightInd w:val="0"/>
        <w:ind w:firstLine="709"/>
        <w:jc w:val="both"/>
        <w:rPr>
          <w:sz w:val="28"/>
          <w:szCs w:val="28"/>
        </w:rPr>
      </w:pPr>
      <w:bookmarkStart w:id="23" w:name="Par114"/>
      <w:bookmarkEnd w:id="23"/>
      <w:r w:rsidRPr="00882CCB">
        <w:rPr>
          <w:sz w:val="28"/>
          <w:szCs w:val="28"/>
        </w:rPr>
        <w:t>- справки о доходах всех членов семьи за три последних месяца, предшествующих месяцу обращения гражданина за назначением социальной выплаты (за исключением справки о заработной плате, копии трудовой книжки);</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справку из службы занятости;</w:t>
      </w:r>
    </w:p>
    <w:p w:rsidR="00361EA5" w:rsidRPr="00882CCB" w:rsidRDefault="00361EA5" w:rsidP="00361EA5">
      <w:pPr>
        <w:widowControl w:val="0"/>
        <w:autoSpaceDE w:val="0"/>
        <w:autoSpaceDN w:val="0"/>
        <w:adjustRightInd w:val="0"/>
        <w:ind w:firstLine="709"/>
        <w:jc w:val="both"/>
        <w:rPr>
          <w:sz w:val="28"/>
          <w:szCs w:val="28"/>
        </w:rPr>
      </w:pPr>
      <w:bookmarkStart w:id="24" w:name="Par118"/>
      <w:bookmarkEnd w:id="24"/>
      <w:r w:rsidRPr="00882CCB">
        <w:rPr>
          <w:sz w:val="28"/>
          <w:szCs w:val="28"/>
        </w:rPr>
        <w:t>- копии документов, подтверждающих правовые основания владения и пользования заявителем жилым помещением, в котором он зарегистрирован по месту жительства, с предъявлением оригинала, если копия не заверена в установленном порядке</w:t>
      </w:r>
      <w:r w:rsidR="00BE095F">
        <w:rPr>
          <w:sz w:val="28"/>
          <w:szCs w:val="28"/>
        </w:rPr>
        <w:t xml:space="preserve">, </w:t>
      </w:r>
      <w:r w:rsidRPr="00882CCB">
        <w:rPr>
          <w:sz w:val="28"/>
          <w:szCs w:val="28"/>
        </w:rPr>
        <w:t xml:space="preserve">заявитель вправе не представлять. Согласно Федеральному </w:t>
      </w:r>
      <w:hyperlink r:id="rId45" w:history="1">
        <w:r w:rsidRPr="00882CCB">
          <w:rPr>
            <w:sz w:val="28"/>
            <w:szCs w:val="28"/>
          </w:rPr>
          <w:t>закону</w:t>
        </w:r>
      </w:hyperlink>
      <w:r w:rsidR="00B02EE9">
        <w:rPr>
          <w:sz w:val="28"/>
          <w:szCs w:val="28"/>
        </w:rPr>
        <w:t xml:space="preserve"> от 27 июля 2010 г. №</w:t>
      </w:r>
      <w:r w:rsidRPr="00882CCB">
        <w:rPr>
          <w:sz w:val="28"/>
          <w:szCs w:val="28"/>
        </w:rPr>
        <w:t xml:space="preserve"> 210-ФЗ "Об организации предоставления государственных и муниципальных услуг" и </w:t>
      </w:r>
      <w:hyperlink r:id="rId46" w:history="1">
        <w:r w:rsidRPr="00882CCB">
          <w:rPr>
            <w:sz w:val="28"/>
            <w:szCs w:val="28"/>
          </w:rPr>
          <w:t>постановлению</w:t>
        </w:r>
      </w:hyperlink>
      <w:r w:rsidRPr="00882CCB">
        <w:rPr>
          <w:sz w:val="28"/>
          <w:szCs w:val="28"/>
        </w:rPr>
        <w:t xml:space="preserve"> Правительства Нижегородской области от 29 июля 201</w:t>
      </w:r>
      <w:r w:rsidR="00B02EE9">
        <w:rPr>
          <w:sz w:val="28"/>
          <w:szCs w:val="28"/>
        </w:rPr>
        <w:t>1 г. №</w:t>
      </w:r>
      <w:r w:rsidRPr="00882CCB">
        <w:rPr>
          <w:sz w:val="28"/>
          <w:szCs w:val="28"/>
        </w:rPr>
        <w:t xml:space="preserve"> 574 "Об утверждении перечня услуг, которые являются необходимыми и </w:t>
      </w:r>
      <w:r w:rsidRPr="00882CCB">
        <w:rPr>
          <w:sz w:val="28"/>
          <w:szCs w:val="28"/>
        </w:rPr>
        <w:lastRenderedPageBreak/>
        <w:t>обязательными для предоставления органами исполнительной власти Нижегородской области государственных услуг и предоставляются организациями, участвующими в предоставлении государственных услуг", указанные документы запрашиваются управлением капитального строительства, ЖКХ, жилищ</w:t>
      </w:r>
      <w:r w:rsidR="00B02EE9">
        <w:rPr>
          <w:sz w:val="28"/>
          <w:szCs w:val="28"/>
        </w:rPr>
        <w:t>ной политики и жилищного фонда А</w:t>
      </w:r>
      <w:r w:rsidRPr="00882CCB">
        <w:rPr>
          <w:sz w:val="28"/>
          <w:szCs w:val="28"/>
        </w:rPr>
        <w:t xml:space="preserve">дминистрации Сеченовского муниципального </w:t>
      </w:r>
      <w:r w:rsidR="00BE095F">
        <w:rPr>
          <w:sz w:val="28"/>
          <w:szCs w:val="28"/>
        </w:rPr>
        <w:t>округ</w:t>
      </w:r>
      <w:r w:rsidRPr="00882CCB">
        <w:rPr>
          <w:sz w:val="28"/>
          <w:szCs w:val="28"/>
        </w:rPr>
        <w:t>а в порядке межведомственного взаимодействия.</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К документам, необходимым для назначения социальной выплаты, предъявляются следующие требования:</w:t>
      </w:r>
    </w:p>
    <w:p w:rsidR="00361EA5" w:rsidRPr="00882CCB" w:rsidRDefault="00361EA5" w:rsidP="00361EA5">
      <w:pPr>
        <w:widowControl w:val="0"/>
        <w:autoSpaceDE w:val="0"/>
        <w:autoSpaceDN w:val="0"/>
        <w:adjustRightInd w:val="0"/>
        <w:ind w:firstLine="709"/>
        <w:jc w:val="both"/>
        <w:rPr>
          <w:sz w:val="28"/>
          <w:szCs w:val="28"/>
        </w:rPr>
      </w:pPr>
      <w:bookmarkStart w:id="25" w:name="Par124"/>
      <w:bookmarkEnd w:id="25"/>
      <w:r w:rsidRPr="00882CCB">
        <w:rPr>
          <w:sz w:val="28"/>
          <w:szCs w:val="28"/>
        </w:rPr>
        <w:t>- документы должны содержать реквизиты, наличие которых согласно законодательству Российской Федерации является обязательным (номер, дата, подпись, штамп, печать);</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документы должны быть исполнены четко, подписи должностных лиц и оттиски печатей, содержащиеся на документах, должны быть отчетливыми;</w:t>
      </w:r>
    </w:p>
    <w:p w:rsidR="00361EA5" w:rsidRPr="00882CCB" w:rsidRDefault="00361EA5" w:rsidP="00361EA5">
      <w:pPr>
        <w:widowControl w:val="0"/>
        <w:autoSpaceDE w:val="0"/>
        <w:autoSpaceDN w:val="0"/>
        <w:adjustRightInd w:val="0"/>
        <w:ind w:firstLine="709"/>
        <w:jc w:val="both"/>
        <w:rPr>
          <w:sz w:val="28"/>
          <w:szCs w:val="28"/>
        </w:rPr>
      </w:pPr>
      <w:bookmarkStart w:id="26" w:name="Par128"/>
      <w:bookmarkEnd w:id="26"/>
      <w:r w:rsidRPr="00882CCB">
        <w:rPr>
          <w:sz w:val="28"/>
          <w:szCs w:val="28"/>
        </w:rPr>
        <w:t>- если документ имеет поправки и (или) приписки, они должны быть заверены лицом, подписавшим документ.</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Прием и регистрация заявления и документов, указанных в </w:t>
      </w:r>
      <w:hyperlink w:anchor="Par106" w:history="1">
        <w:r w:rsidRPr="00882CCB">
          <w:rPr>
            <w:sz w:val="28"/>
            <w:szCs w:val="28"/>
          </w:rPr>
          <w:t>абзацах третьем</w:t>
        </w:r>
      </w:hyperlink>
      <w:r w:rsidRPr="00882CCB">
        <w:rPr>
          <w:sz w:val="28"/>
          <w:szCs w:val="28"/>
        </w:rPr>
        <w:t xml:space="preserve"> - </w:t>
      </w:r>
      <w:hyperlink w:anchor="Par111" w:history="1">
        <w:r w:rsidRPr="00882CCB">
          <w:rPr>
            <w:sz w:val="28"/>
            <w:szCs w:val="28"/>
          </w:rPr>
          <w:t>седьмом раздела 3</w:t>
        </w:r>
      </w:hyperlink>
      <w:r w:rsidRPr="00882CCB">
        <w:rPr>
          <w:sz w:val="28"/>
          <w:szCs w:val="28"/>
        </w:rPr>
        <w:t xml:space="preserve"> настоящего Порядка (за исключением документов, указанных в </w:t>
      </w:r>
      <w:hyperlink w:anchor="Par114" w:history="1">
        <w:r w:rsidRPr="00882CCB">
          <w:rPr>
            <w:sz w:val="28"/>
            <w:szCs w:val="28"/>
          </w:rPr>
          <w:t>абзацах девятом</w:t>
        </w:r>
      </w:hyperlink>
      <w:r w:rsidRPr="00882CCB">
        <w:rPr>
          <w:sz w:val="28"/>
          <w:szCs w:val="28"/>
        </w:rPr>
        <w:t xml:space="preserve"> - </w:t>
      </w:r>
      <w:hyperlink w:anchor="Par118" w:history="1">
        <w:r w:rsidRPr="00882CCB">
          <w:rPr>
            <w:sz w:val="28"/>
            <w:szCs w:val="28"/>
          </w:rPr>
          <w:t>одиннадцатом раздела 3</w:t>
        </w:r>
      </w:hyperlink>
      <w:r w:rsidRPr="00882CCB">
        <w:rPr>
          <w:sz w:val="28"/>
          <w:szCs w:val="28"/>
        </w:rPr>
        <w:t xml:space="preserve"> настоящего Порядка), осуществляется в течение 1 рабочего дня с момента поступления их в учреждение, независимо от способа их доставки.</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Основанием для отказа в приеме документов является:</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 непредставление документов, предусмотренных </w:t>
      </w:r>
      <w:hyperlink w:anchor="Par103" w:history="1">
        <w:r w:rsidRPr="00882CCB">
          <w:rPr>
            <w:sz w:val="28"/>
            <w:szCs w:val="28"/>
          </w:rPr>
          <w:t>абзацем первым</w:t>
        </w:r>
      </w:hyperlink>
      <w:r w:rsidRPr="00882CCB">
        <w:rPr>
          <w:sz w:val="28"/>
          <w:szCs w:val="28"/>
        </w:rPr>
        <w:t xml:space="preserve"> - </w:t>
      </w:r>
      <w:hyperlink w:anchor="Par111" w:history="1">
        <w:r w:rsidRPr="00882CCB">
          <w:rPr>
            <w:sz w:val="28"/>
            <w:szCs w:val="28"/>
          </w:rPr>
          <w:t>седьмым раздела 3</w:t>
        </w:r>
      </w:hyperlink>
      <w:r w:rsidRPr="00882CCB">
        <w:rPr>
          <w:sz w:val="28"/>
          <w:szCs w:val="28"/>
        </w:rPr>
        <w:t xml:space="preserve"> настоящего Порядка (за исключением документов, указанных в </w:t>
      </w:r>
      <w:hyperlink w:anchor="Par114" w:history="1">
        <w:r w:rsidRPr="00882CCB">
          <w:rPr>
            <w:sz w:val="28"/>
            <w:szCs w:val="28"/>
          </w:rPr>
          <w:t>абзацах девятом</w:t>
        </w:r>
      </w:hyperlink>
      <w:r w:rsidRPr="00882CCB">
        <w:rPr>
          <w:sz w:val="28"/>
          <w:szCs w:val="28"/>
        </w:rPr>
        <w:t xml:space="preserve"> - </w:t>
      </w:r>
      <w:hyperlink w:anchor="Par118" w:history="1">
        <w:r w:rsidRPr="00882CCB">
          <w:rPr>
            <w:sz w:val="28"/>
            <w:szCs w:val="28"/>
          </w:rPr>
          <w:t>одиннадцатом раздела 3</w:t>
        </w:r>
      </w:hyperlink>
      <w:r w:rsidRPr="00882CCB">
        <w:rPr>
          <w:sz w:val="28"/>
          <w:szCs w:val="28"/>
        </w:rPr>
        <w:t xml:space="preserve"> настоящего Порядка);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 несоответствие документов требованиям, указанным в </w:t>
      </w:r>
      <w:hyperlink w:anchor="Par124" w:history="1">
        <w:r w:rsidRPr="00882CCB">
          <w:rPr>
            <w:sz w:val="28"/>
            <w:szCs w:val="28"/>
          </w:rPr>
          <w:t>абзацах четырнадцатом</w:t>
        </w:r>
      </w:hyperlink>
      <w:r w:rsidRPr="00882CCB">
        <w:rPr>
          <w:sz w:val="28"/>
          <w:szCs w:val="28"/>
        </w:rPr>
        <w:t xml:space="preserve"> - </w:t>
      </w:r>
      <w:hyperlink w:anchor="Par128" w:history="1">
        <w:r w:rsidRPr="00882CCB">
          <w:rPr>
            <w:sz w:val="28"/>
            <w:szCs w:val="28"/>
          </w:rPr>
          <w:t>шестнадцатом раздела 3</w:t>
        </w:r>
      </w:hyperlink>
      <w:r w:rsidRPr="00882CCB">
        <w:rPr>
          <w:sz w:val="28"/>
          <w:szCs w:val="28"/>
        </w:rPr>
        <w:t xml:space="preserve"> настоящего Порядка;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 отсутствие принадлежности к категориям, указанным в </w:t>
      </w:r>
      <w:hyperlink w:anchor="Par94" w:history="1">
        <w:r w:rsidRPr="00882CCB">
          <w:rPr>
            <w:sz w:val="28"/>
            <w:szCs w:val="28"/>
          </w:rPr>
          <w:t>абзаце первом раздела 2</w:t>
        </w:r>
      </w:hyperlink>
      <w:r w:rsidRPr="00882CCB">
        <w:rPr>
          <w:sz w:val="28"/>
          <w:szCs w:val="28"/>
        </w:rPr>
        <w:t xml:space="preserve"> настоящего Порядка;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отсутствие электронной подписи в случае подачи заявления и документов в электронной форме.</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В случае отказа в приеме документов в течение 10 дней со дня регистрации заявления гражданину готовится соответствующее уведомление, которое в установленном порядке подписывается, регистрируется и направляется заявителю вместе с представленными документами, а факт обращения заявителя подлежит обязательной регистрации в журнале регистрации заявлений.</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Основанием для отказа в назначении социальной выплаты являются:</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 отсутствие регистрации по месту жительства на территории Сеченовского муниципального </w:t>
      </w:r>
      <w:r w:rsidR="00BE095F">
        <w:rPr>
          <w:sz w:val="28"/>
          <w:szCs w:val="28"/>
        </w:rPr>
        <w:t>округ</w:t>
      </w:r>
      <w:r w:rsidRPr="00882CCB">
        <w:rPr>
          <w:sz w:val="28"/>
          <w:szCs w:val="28"/>
        </w:rPr>
        <w:t>а Нижегородской области;</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среднедушевой доход семьи превышает 1,5 величины прожиточного минимума в расчете на душу населения, установленной Правительством Нижегородской области на дату обращения за назначением социальной выплаты;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 заявитель является нанимателем жилого помещения по договору </w:t>
      </w:r>
      <w:r w:rsidRPr="00882CCB">
        <w:rPr>
          <w:sz w:val="28"/>
          <w:szCs w:val="28"/>
        </w:rPr>
        <w:lastRenderedPageBreak/>
        <w:t>найма частного жилого помещения.</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На основании представленных заявителем документов управление капитального строительства, ЖКХ, жилищ</w:t>
      </w:r>
      <w:r w:rsidR="00B02EE9">
        <w:rPr>
          <w:sz w:val="28"/>
          <w:szCs w:val="28"/>
        </w:rPr>
        <w:t>ной политики и жилищного фонда А</w:t>
      </w:r>
      <w:r w:rsidRPr="00882CCB">
        <w:rPr>
          <w:sz w:val="28"/>
          <w:szCs w:val="28"/>
        </w:rPr>
        <w:t xml:space="preserve">дминистрации Сеченовского муниципального </w:t>
      </w:r>
      <w:r w:rsidR="00BE095F">
        <w:rPr>
          <w:sz w:val="28"/>
          <w:szCs w:val="28"/>
        </w:rPr>
        <w:t>округ</w:t>
      </w:r>
      <w:r w:rsidRPr="00882CCB">
        <w:rPr>
          <w:sz w:val="28"/>
          <w:szCs w:val="28"/>
        </w:rPr>
        <w:t>а производит расчет среднедушевого дохода семьи, составляет акт материально-бытового обследования семьи заявителя, устанавливает факт наличия в семье трудной жизненной ситуации и определяет право заявителя на назначение социальной выплаты.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При наличии права на назначение социальной выплаты по желанию гражданина ему может быть выдана справка на оформление льготного целевого кредита на газификацию домовладения в кредитной организации, выбранной гражданином.</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Проверка права на назначение социальной выплаты учреждением социальной защиты производится в 10-дневный срок со дня подачи заявления со всеми необходимыми документами.</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Проект решения о наличии права на получение социальной выплаты (об отсутствии права на получение социальной выплаты) оформляется протоколом.</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Протокол оформляется и подписывается в течение 10 дней со дня регистрации заявления и документов, указанных в </w:t>
      </w:r>
      <w:hyperlink w:anchor="Par106" w:history="1">
        <w:r w:rsidRPr="00882CCB">
          <w:rPr>
            <w:sz w:val="28"/>
            <w:szCs w:val="28"/>
          </w:rPr>
          <w:t>абзацах третьем</w:t>
        </w:r>
      </w:hyperlink>
      <w:r w:rsidRPr="00882CCB">
        <w:rPr>
          <w:sz w:val="28"/>
          <w:szCs w:val="28"/>
        </w:rPr>
        <w:t xml:space="preserve"> - </w:t>
      </w:r>
      <w:hyperlink w:anchor="Par111" w:history="1">
        <w:r w:rsidRPr="00882CCB">
          <w:rPr>
            <w:sz w:val="28"/>
            <w:szCs w:val="28"/>
          </w:rPr>
          <w:t>седьмом раздела 3</w:t>
        </w:r>
      </w:hyperlink>
      <w:r w:rsidRPr="00882CCB">
        <w:rPr>
          <w:sz w:val="28"/>
          <w:szCs w:val="28"/>
        </w:rPr>
        <w:t xml:space="preserve"> настоящего Порядка.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Протокол принимается и подписывается начальником управления или уполномоченным им лицом не позднее следующего дня после поступления проекта решения.</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Факт о наличии у заявителя права на получение социальной выплаты (об отсутствии у заявителя права на получение социальной выплаты) фиксируется в журнале регистрации заявлений.</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В течение 10 дней со дня принятия решения производится письменное уведомление заявителя о наличии у заявителя права на получение социальной выплаты (об отсутствии у заявителя права на получение социальной выплаты).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В состав малоимущей семьи при расчете среднедушевого дохода включаются лица, связанные родством и (или) свойством. К ним относятся совместно проживающие и ведущие совместное хозяйство супруги, их дети и родители, усыновители и усыновленные, братья и сестры, пасынки и падчерицы.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При наличии разногласий между заявителем и проживающими совместно с ним по месту жительства лицами по вопросу принадлежности к одной семье учреждение социальной защиты учитывает в качестве членов семьи заявителя лиц, признанных таковыми в судебном порядке.</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При расчете среднедушевого дохода в состав семьи не включаются:</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военнослужащие, проходящие военную службу по призыву в качестве сержантов, старшин, солдат или матросов, а также военнослужащие, обучающиеся в военных образовательных учреждениях профессионального образования и не заключившие контракта о прохождении военной службы;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lastRenderedPageBreak/>
        <w:t>- 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лица, находящиеся на полном государственном обеспечении, в том числе дети, находящиеся под опекой (попечительством).</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Учет доходов и расчет среднедушевого дохода семьи при назначении социальной выплаты производится в соответствии с Федеральным </w:t>
      </w:r>
      <w:hyperlink r:id="rId47" w:history="1">
        <w:r w:rsidRPr="00882CCB">
          <w:rPr>
            <w:sz w:val="28"/>
            <w:szCs w:val="28"/>
          </w:rPr>
          <w:t>законом</w:t>
        </w:r>
      </w:hyperlink>
      <w:r w:rsidRPr="00882CCB">
        <w:rPr>
          <w:sz w:val="28"/>
          <w:szCs w:val="28"/>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48" w:history="1">
        <w:r w:rsidRPr="00882CCB">
          <w:rPr>
            <w:sz w:val="28"/>
            <w:szCs w:val="28"/>
          </w:rPr>
          <w:t>постановлением</w:t>
        </w:r>
      </w:hyperlink>
      <w:r w:rsidRPr="00882CCB">
        <w:rPr>
          <w:sz w:val="28"/>
          <w:szCs w:val="28"/>
        </w:rPr>
        <w:t xml:space="preserve"> Правительства Российской Фед</w:t>
      </w:r>
      <w:r w:rsidR="00B02EE9">
        <w:rPr>
          <w:sz w:val="28"/>
          <w:szCs w:val="28"/>
        </w:rPr>
        <w:t>ерации от 20 августа 2003 года №</w:t>
      </w:r>
      <w:r w:rsidRPr="00882CCB">
        <w:rPr>
          <w:sz w:val="28"/>
          <w:szCs w:val="28"/>
        </w:rPr>
        <w:t xml:space="preserve">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Расчет среднедушевого дохода семьи производится исходя из суммы доходов семьи за три последних календарных месяца, предшествующие месяцу подачи заявления о назначении социальной выплаты.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Управление капитального строительства, ЖКХ, жилищ</w:t>
      </w:r>
      <w:r w:rsidR="00B02EE9">
        <w:rPr>
          <w:sz w:val="28"/>
          <w:szCs w:val="28"/>
        </w:rPr>
        <w:t>ной политики и жилищного фонда А</w:t>
      </w:r>
      <w:r w:rsidRPr="00882CCB">
        <w:rPr>
          <w:sz w:val="28"/>
          <w:szCs w:val="28"/>
        </w:rPr>
        <w:t xml:space="preserve">дминистрации Сеченовского муниципального </w:t>
      </w:r>
      <w:r w:rsidR="00BE095F">
        <w:rPr>
          <w:sz w:val="28"/>
          <w:szCs w:val="28"/>
        </w:rPr>
        <w:t>округ</w:t>
      </w:r>
      <w:r w:rsidRPr="00882CCB">
        <w:rPr>
          <w:sz w:val="28"/>
          <w:szCs w:val="28"/>
        </w:rPr>
        <w:t>а вправе проверить представленные заявителем сведения о составе семьи и доходах членов семьи.</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В случае установления управлением капитального строительства, ЖКХ, жилищ</w:t>
      </w:r>
      <w:r w:rsidR="00B02EE9">
        <w:rPr>
          <w:sz w:val="28"/>
          <w:szCs w:val="28"/>
        </w:rPr>
        <w:t>ной политики и жилищного фонда А</w:t>
      </w:r>
      <w:r w:rsidRPr="00882CCB">
        <w:rPr>
          <w:sz w:val="28"/>
          <w:szCs w:val="28"/>
        </w:rPr>
        <w:t xml:space="preserve">дминистрации Сеченовского муниципального </w:t>
      </w:r>
      <w:r w:rsidR="00BE095F">
        <w:rPr>
          <w:sz w:val="28"/>
          <w:szCs w:val="28"/>
        </w:rPr>
        <w:t>округ</w:t>
      </w:r>
      <w:r w:rsidRPr="00882CCB">
        <w:rPr>
          <w:sz w:val="28"/>
          <w:szCs w:val="28"/>
        </w:rPr>
        <w:t>а недостоверности представленных заявителем сведений о составе семьи и доходах членов семьи заявитель лишается права на получение социальной выплаты.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При наличии права заявителя на назначение социальной выплаты проводится заключение трехстороннего договора о выполнении работ по газификации между заявителем, подрядной организацией, определенной заявителем, и управлением капитального строительства, ЖКХ, жилищной политик</w:t>
      </w:r>
      <w:r w:rsidR="00B02EE9">
        <w:rPr>
          <w:sz w:val="28"/>
          <w:szCs w:val="28"/>
        </w:rPr>
        <w:t>и и жилищного фонда А</w:t>
      </w:r>
      <w:r w:rsidRPr="00882CCB">
        <w:rPr>
          <w:sz w:val="28"/>
          <w:szCs w:val="28"/>
        </w:rPr>
        <w:t xml:space="preserve">дминистрации Сеченовского муниципального </w:t>
      </w:r>
      <w:r w:rsidR="00BE095F">
        <w:rPr>
          <w:sz w:val="28"/>
          <w:szCs w:val="28"/>
        </w:rPr>
        <w:t>округа</w:t>
      </w:r>
      <w:r w:rsidRPr="00882CCB">
        <w:rPr>
          <w:sz w:val="28"/>
          <w:szCs w:val="28"/>
        </w:rPr>
        <w:t>.</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Заявление о назначении социальной выплаты, а также копии всех представленных документов, включая копию трехстороннего договора и акта приемки выполненных работ, хранятся в личном деле получателя в Управлении капитального строительства, ЖКХ, жилищ</w:t>
      </w:r>
      <w:r w:rsidR="00B02EE9">
        <w:rPr>
          <w:sz w:val="28"/>
          <w:szCs w:val="28"/>
        </w:rPr>
        <w:t>ной политики и жилищного фонда А</w:t>
      </w:r>
      <w:r w:rsidRPr="00882CCB">
        <w:rPr>
          <w:sz w:val="28"/>
          <w:szCs w:val="28"/>
        </w:rPr>
        <w:t xml:space="preserve">дминистрации Сеченовского муниципального </w:t>
      </w:r>
      <w:r w:rsidR="00803CD4">
        <w:rPr>
          <w:sz w:val="28"/>
          <w:szCs w:val="28"/>
        </w:rPr>
        <w:t>округ</w:t>
      </w:r>
      <w:r w:rsidRPr="00882CCB">
        <w:rPr>
          <w:sz w:val="28"/>
          <w:szCs w:val="28"/>
        </w:rPr>
        <w:t>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Допускается зачисление средств социальной выплаты при газификации домовладений на лицевой счет получателя в отделении Сберегательного банка Российской Федерации, иной кредитной организации или перечисление средств через отделение почтовой связи, если обращение за социальной выплатой последовало не позднее 12 месяцев со дня окончания работ и работы по газификации произведены не ранее 1 января 202</w:t>
      </w:r>
      <w:r w:rsidR="00803CD4">
        <w:rPr>
          <w:sz w:val="28"/>
          <w:szCs w:val="28"/>
        </w:rPr>
        <w:t>3</w:t>
      </w:r>
      <w:r w:rsidRPr="00882CCB">
        <w:rPr>
          <w:sz w:val="28"/>
          <w:szCs w:val="28"/>
        </w:rPr>
        <w:t xml:space="preserve"> года.</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 xml:space="preserve">Зачисление средств социальной выплаты на лицевые счета получателей </w:t>
      </w:r>
      <w:r w:rsidRPr="00882CCB">
        <w:rPr>
          <w:sz w:val="28"/>
          <w:szCs w:val="28"/>
        </w:rPr>
        <w:lastRenderedPageBreak/>
        <w:t>производится на основании заявления после представления заявителем копии акта приемки выполненных работ по газификации домовладения, подписанного заявителем и подрядной организацией, а также документов, подтверждающих оплату работ по газификации и (или) оплату газового и теплового оборудования (договор с подрядной организацией, квитанция об оплате, счет-фактура, кассовый и товарный чек на приобретение газового оборудования и др.). При этом дата приобретения газового и теплового оборудования во внимание не принимается.</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Срок социальной выплаты составляет 1 год со дня представления заявителем копии акта приемки выполненных работ.</w:t>
      </w:r>
    </w:p>
    <w:p w:rsidR="00361EA5" w:rsidRPr="00882CCB" w:rsidRDefault="00361EA5" w:rsidP="00361EA5">
      <w:pPr>
        <w:widowControl w:val="0"/>
        <w:autoSpaceDE w:val="0"/>
        <w:autoSpaceDN w:val="0"/>
        <w:adjustRightInd w:val="0"/>
        <w:ind w:firstLine="709"/>
        <w:outlineLvl w:val="1"/>
        <w:rPr>
          <w:sz w:val="28"/>
          <w:szCs w:val="28"/>
        </w:rPr>
      </w:pPr>
      <w:bookmarkStart w:id="27" w:name="Par196"/>
      <w:bookmarkEnd w:id="27"/>
      <w:r w:rsidRPr="00882CCB">
        <w:rPr>
          <w:sz w:val="28"/>
          <w:szCs w:val="28"/>
        </w:rPr>
        <w:t>4. Финансирование социальной выплаты</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Финансирование социальной выплаты получателям производится за счет средств бюджета Нижегородской области.</w:t>
      </w:r>
    </w:p>
    <w:p w:rsidR="00361EA5" w:rsidRPr="00882CCB" w:rsidRDefault="00361EA5" w:rsidP="00361EA5">
      <w:pPr>
        <w:widowControl w:val="0"/>
        <w:autoSpaceDE w:val="0"/>
        <w:autoSpaceDN w:val="0"/>
        <w:adjustRightInd w:val="0"/>
        <w:ind w:firstLine="709"/>
        <w:jc w:val="both"/>
        <w:rPr>
          <w:sz w:val="28"/>
          <w:szCs w:val="28"/>
        </w:rPr>
      </w:pPr>
      <w:r w:rsidRPr="00882CCB">
        <w:rPr>
          <w:sz w:val="28"/>
          <w:szCs w:val="28"/>
        </w:rPr>
        <w:t>Заявка на перечисление денежных средств составляется и осуществляется  управлением капитального строительства, ЖКХ, жилищной политики и жилищног</w:t>
      </w:r>
      <w:r w:rsidR="00B02EE9">
        <w:rPr>
          <w:sz w:val="28"/>
          <w:szCs w:val="28"/>
        </w:rPr>
        <w:t>о фонда А</w:t>
      </w:r>
      <w:r w:rsidRPr="00882CCB">
        <w:rPr>
          <w:sz w:val="28"/>
          <w:szCs w:val="28"/>
        </w:rPr>
        <w:t xml:space="preserve">дминистрации Сеченовского муниципального </w:t>
      </w:r>
      <w:r w:rsidR="00803CD4">
        <w:rPr>
          <w:sz w:val="28"/>
          <w:szCs w:val="28"/>
        </w:rPr>
        <w:t>округа</w:t>
      </w:r>
      <w:r w:rsidRPr="00882CCB">
        <w:rPr>
          <w:sz w:val="28"/>
          <w:szCs w:val="28"/>
        </w:rPr>
        <w:t xml:space="preserve"> ежемесячно до 25-го числа месяца, предшествующего месяцу выплаты.</w:t>
      </w:r>
    </w:p>
    <w:p w:rsidR="00361EA5" w:rsidRPr="007769E5" w:rsidRDefault="00361EA5" w:rsidP="00361EA5">
      <w:pPr>
        <w:ind w:firstLine="709"/>
        <w:jc w:val="both"/>
        <w:rPr>
          <w:sz w:val="24"/>
          <w:szCs w:val="24"/>
        </w:rPr>
        <w:sectPr w:rsidR="00361EA5" w:rsidRPr="007769E5" w:rsidSect="00361EA5">
          <w:pgSz w:w="11906" w:h="16838"/>
          <w:pgMar w:top="1134" w:right="851" w:bottom="1134" w:left="1701" w:header="709" w:footer="709" w:gutter="0"/>
          <w:cols w:space="720"/>
          <w:docGrid w:linePitch="299"/>
        </w:sectPr>
      </w:pPr>
    </w:p>
    <w:p w:rsidR="00361EA5" w:rsidRPr="007769E5" w:rsidRDefault="00361EA5" w:rsidP="00361EA5">
      <w:pPr>
        <w:pStyle w:val="af6"/>
        <w:jc w:val="center"/>
      </w:pPr>
    </w:p>
    <w:p w:rsidR="00361EA5" w:rsidRPr="007769E5" w:rsidRDefault="00361EA5" w:rsidP="00361EA5">
      <w:pPr>
        <w:pStyle w:val="af6"/>
        <w:jc w:val="center"/>
      </w:pPr>
      <w:r w:rsidRPr="007769E5">
        <w:t>.5. Система Подпрограммных мероприятий</w:t>
      </w:r>
    </w:p>
    <w:p w:rsidR="00361EA5" w:rsidRPr="007769E5" w:rsidRDefault="00361EA5" w:rsidP="00361EA5">
      <w:pPr>
        <w:pStyle w:val="af6"/>
        <w:jc w:val="center"/>
      </w:pPr>
    </w:p>
    <w:tbl>
      <w:tblPr>
        <w:tblW w:w="1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268"/>
        <w:gridCol w:w="1985"/>
        <w:gridCol w:w="1559"/>
        <w:gridCol w:w="992"/>
        <w:gridCol w:w="1701"/>
        <w:gridCol w:w="1134"/>
        <w:gridCol w:w="1134"/>
        <w:gridCol w:w="1134"/>
        <w:gridCol w:w="993"/>
        <w:gridCol w:w="993"/>
      </w:tblGrid>
      <w:tr w:rsidR="003B331B" w:rsidRPr="007769E5" w:rsidTr="00F71453">
        <w:tc>
          <w:tcPr>
            <w:tcW w:w="1384" w:type="dxa"/>
            <w:vMerge w:val="restart"/>
          </w:tcPr>
          <w:p w:rsidR="003B331B" w:rsidRPr="007769E5" w:rsidRDefault="003B331B" w:rsidP="00361EA5">
            <w:pPr>
              <w:jc w:val="both"/>
              <w:rPr>
                <w:sz w:val="20"/>
              </w:rPr>
            </w:pPr>
            <w:r w:rsidRPr="007769E5">
              <w:rPr>
                <w:sz w:val="20"/>
              </w:rPr>
              <w:t>№ п/п</w:t>
            </w:r>
          </w:p>
        </w:tc>
        <w:tc>
          <w:tcPr>
            <w:tcW w:w="2268" w:type="dxa"/>
            <w:vMerge w:val="restart"/>
          </w:tcPr>
          <w:p w:rsidR="003B331B" w:rsidRPr="007769E5" w:rsidRDefault="003B331B" w:rsidP="00361EA5">
            <w:pPr>
              <w:jc w:val="both"/>
              <w:rPr>
                <w:sz w:val="20"/>
              </w:rPr>
            </w:pPr>
            <w:r w:rsidRPr="007769E5">
              <w:rPr>
                <w:sz w:val="20"/>
              </w:rPr>
              <w:t>Наименование мероприятия</w:t>
            </w:r>
          </w:p>
        </w:tc>
        <w:tc>
          <w:tcPr>
            <w:tcW w:w="1985" w:type="dxa"/>
            <w:vMerge w:val="restart"/>
          </w:tcPr>
          <w:p w:rsidR="003B331B" w:rsidRPr="007769E5" w:rsidRDefault="003B331B" w:rsidP="00361EA5">
            <w:pPr>
              <w:rPr>
                <w:sz w:val="20"/>
              </w:rPr>
            </w:pPr>
            <w:r w:rsidRPr="007769E5">
              <w:rPr>
                <w:sz w:val="20"/>
              </w:rPr>
              <w:t>Категория расходов (капвложения, НИОКР и прочие расходы)</w:t>
            </w:r>
          </w:p>
        </w:tc>
        <w:tc>
          <w:tcPr>
            <w:tcW w:w="1559" w:type="dxa"/>
            <w:vMerge w:val="restart"/>
          </w:tcPr>
          <w:p w:rsidR="003B331B" w:rsidRPr="007769E5" w:rsidRDefault="003B331B" w:rsidP="00361EA5">
            <w:pPr>
              <w:jc w:val="both"/>
              <w:rPr>
                <w:sz w:val="20"/>
              </w:rPr>
            </w:pPr>
            <w:r w:rsidRPr="007769E5">
              <w:rPr>
                <w:sz w:val="20"/>
              </w:rPr>
              <w:t>Сроки выполнения</w:t>
            </w:r>
          </w:p>
        </w:tc>
        <w:tc>
          <w:tcPr>
            <w:tcW w:w="992" w:type="dxa"/>
            <w:vMerge w:val="restart"/>
          </w:tcPr>
          <w:p w:rsidR="003B331B" w:rsidRPr="007769E5" w:rsidRDefault="003B331B" w:rsidP="00361EA5">
            <w:pPr>
              <w:jc w:val="both"/>
              <w:rPr>
                <w:sz w:val="20"/>
              </w:rPr>
            </w:pPr>
            <w:r w:rsidRPr="007769E5">
              <w:rPr>
                <w:sz w:val="20"/>
              </w:rPr>
              <w:t xml:space="preserve">Исполнители </w:t>
            </w:r>
            <w:proofErr w:type="spellStart"/>
            <w:r w:rsidRPr="007769E5">
              <w:rPr>
                <w:sz w:val="20"/>
              </w:rPr>
              <w:t>мероприяия</w:t>
            </w:r>
            <w:proofErr w:type="spellEnd"/>
          </w:p>
        </w:tc>
        <w:tc>
          <w:tcPr>
            <w:tcW w:w="7089" w:type="dxa"/>
            <w:gridSpan w:val="6"/>
          </w:tcPr>
          <w:p w:rsidR="003B331B" w:rsidRPr="007769E5" w:rsidRDefault="003B331B" w:rsidP="00361EA5">
            <w:pPr>
              <w:jc w:val="both"/>
              <w:rPr>
                <w:sz w:val="20"/>
              </w:rPr>
            </w:pPr>
            <w:r w:rsidRPr="007769E5">
              <w:rPr>
                <w:sz w:val="20"/>
              </w:rPr>
              <w:t>Объем финансирования (по годам, в разрезе источников), тыс. рублей</w:t>
            </w:r>
          </w:p>
        </w:tc>
      </w:tr>
      <w:tr w:rsidR="003B331B" w:rsidRPr="007769E5" w:rsidTr="003B331B">
        <w:tc>
          <w:tcPr>
            <w:tcW w:w="1384" w:type="dxa"/>
            <w:vMerge/>
          </w:tcPr>
          <w:p w:rsidR="003B331B" w:rsidRPr="007769E5" w:rsidRDefault="003B331B" w:rsidP="00361EA5">
            <w:pPr>
              <w:jc w:val="both"/>
              <w:rPr>
                <w:sz w:val="20"/>
              </w:rPr>
            </w:pPr>
          </w:p>
        </w:tc>
        <w:tc>
          <w:tcPr>
            <w:tcW w:w="2268" w:type="dxa"/>
            <w:vMerge/>
          </w:tcPr>
          <w:p w:rsidR="003B331B" w:rsidRPr="007769E5" w:rsidRDefault="003B331B" w:rsidP="00361EA5">
            <w:pPr>
              <w:jc w:val="both"/>
              <w:rPr>
                <w:sz w:val="20"/>
              </w:rPr>
            </w:pPr>
          </w:p>
        </w:tc>
        <w:tc>
          <w:tcPr>
            <w:tcW w:w="1985" w:type="dxa"/>
            <w:vMerge/>
          </w:tcPr>
          <w:p w:rsidR="003B331B" w:rsidRPr="007769E5" w:rsidRDefault="003B331B" w:rsidP="00361EA5">
            <w:pPr>
              <w:jc w:val="both"/>
              <w:rPr>
                <w:sz w:val="20"/>
              </w:rPr>
            </w:pPr>
          </w:p>
        </w:tc>
        <w:tc>
          <w:tcPr>
            <w:tcW w:w="1559" w:type="dxa"/>
            <w:vMerge/>
          </w:tcPr>
          <w:p w:rsidR="003B331B" w:rsidRPr="007769E5" w:rsidRDefault="003B331B" w:rsidP="00361EA5">
            <w:pPr>
              <w:jc w:val="both"/>
              <w:rPr>
                <w:sz w:val="20"/>
              </w:rPr>
            </w:pPr>
          </w:p>
        </w:tc>
        <w:tc>
          <w:tcPr>
            <w:tcW w:w="992" w:type="dxa"/>
            <w:vMerge/>
          </w:tcPr>
          <w:p w:rsidR="003B331B" w:rsidRPr="007769E5" w:rsidRDefault="003B331B" w:rsidP="00361EA5">
            <w:pPr>
              <w:jc w:val="both"/>
              <w:rPr>
                <w:sz w:val="20"/>
              </w:rPr>
            </w:pPr>
          </w:p>
        </w:tc>
        <w:tc>
          <w:tcPr>
            <w:tcW w:w="1701" w:type="dxa"/>
          </w:tcPr>
          <w:p w:rsidR="003B331B" w:rsidRPr="007769E5" w:rsidRDefault="003B331B" w:rsidP="00361EA5">
            <w:pPr>
              <w:pStyle w:val="af6"/>
              <w:rPr>
                <w:sz w:val="20"/>
                <w:szCs w:val="20"/>
              </w:rPr>
            </w:pPr>
            <w:r w:rsidRPr="007769E5">
              <w:rPr>
                <w:sz w:val="20"/>
                <w:szCs w:val="20"/>
              </w:rPr>
              <w:t>Годы:</w:t>
            </w:r>
          </w:p>
        </w:tc>
        <w:tc>
          <w:tcPr>
            <w:tcW w:w="1134" w:type="dxa"/>
          </w:tcPr>
          <w:p w:rsidR="003B331B" w:rsidRPr="007769E5" w:rsidRDefault="003B331B" w:rsidP="00597E52">
            <w:pPr>
              <w:pStyle w:val="af6"/>
              <w:jc w:val="center"/>
              <w:rPr>
                <w:sz w:val="20"/>
                <w:szCs w:val="20"/>
              </w:rPr>
            </w:pPr>
            <w:r w:rsidRPr="007769E5">
              <w:rPr>
                <w:sz w:val="20"/>
                <w:szCs w:val="20"/>
              </w:rPr>
              <w:t>202</w:t>
            </w:r>
            <w:r>
              <w:rPr>
                <w:sz w:val="20"/>
                <w:szCs w:val="20"/>
              </w:rPr>
              <w:t>3</w:t>
            </w:r>
            <w:r w:rsidRPr="007769E5">
              <w:rPr>
                <w:sz w:val="20"/>
                <w:szCs w:val="20"/>
              </w:rPr>
              <w:t xml:space="preserve"> </w:t>
            </w:r>
          </w:p>
        </w:tc>
        <w:tc>
          <w:tcPr>
            <w:tcW w:w="1134" w:type="dxa"/>
          </w:tcPr>
          <w:p w:rsidR="003B331B" w:rsidRPr="007769E5" w:rsidRDefault="003B331B" w:rsidP="00597E52">
            <w:pPr>
              <w:pStyle w:val="af6"/>
              <w:jc w:val="center"/>
              <w:rPr>
                <w:sz w:val="20"/>
                <w:szCs w:val="20"/>
              </w:rPr>
            </w:pPr>
            <w:r w:rsidRPr="007769E5">
              <w:rPr>
                <w:sz w:val="20"/>
                <w:szCs w:val="20"/>
              </w:rPr>
              <w:t>202</w:t>
            </w:r>
            <w:r>
              <w:rPr>
                <w:sz w:val="20"/>
                <w:szCs w:val="20"/>
              </w:rPr>
              <w:t>4</w:t>
            </w:r>
            <w:r w:rsidRPr="007769E5">
              <w:rPr>
                <w:sz w:val="20"/>
                <w:szCs w:val="20"/>
              </w:rPr>
              <w:t xml:space="preserve"> </w:t>
            </w:r>
          </w:p>
        </w:tc>
        <w:tc>
          <w:tcPr>
            <w:tcW w:w="1134" w:type="dxa"/>
          </w:tcPr>
          <w:p w:rsidR="003B331B" w:rsidRPr="007769E5" w:rsidRDefault="003B331B" w:rsidP="00597E52">
            <w:pPr>
              <w:pStyle w:val="af6"/>
              <w:jc w:val="center"/>
              <w:rPr>
                <w:sz w:val="20"/>
                <w:szCs w:val="20"/>
              </w:rPr>
            </w:pPr>
            <w:r w:rsidRPr="007769E5">
              <w:rPr>
                <w:sz w:val="20"/>
                <w:szCs w:val="20"/>
              </w:rPr>
              <w:t>202</w:t>
            </w:r>
            <w:r>
              <w:rPr>
                <w:sz w:val="20"/>
                <w:szCs w:val="20"/>
              </w:rPr>
              <w:t>5</w:t>
            </w:r>
          </w:p>
        </w:tc>
        <w:tc>
          <w:tcPr>
            <w:tcW w:w="993" w:type="dxa"/>
          </w:tcPr>
          <w:p w:rsidR="003B331B" w:rsidRPr="007769E5" w:rsidRDefault="003B331B" w:rsidP="00361EA5">
            <w:pPr>
              <w:pStyle w:val="af6"/>
              <w:jc w:val="center"/>
              <w:rPr>
                <w:sz w:val="20"/>
                <w:szCs w:val="20"/>
              </w:rPr>
            </w:pPr>
            <w:r>
              <w:rPr>
                <w:sz w:val="20"/>
                <w:szCs w:val="20"/>
              </w:rPr>
              <w:t>2026</w:t>
            </w:r>
          </w:p>
        </w:tc>
        <w:tc>
          <w:tcPr>
            <w:tcW w:w="993" w:type="dxa"/>
          </w:tcPr>
          <w:p w:rsidR="003B331B" w:rsidRPr="007769E5" w:rsidRDefault="003B331B" w:rsidP="00361EA5">
            <w:pPr>
              <w:pStyle w:val="af6"/>
              <w:jc w:val="center"/>
              <w:rPr>
                <w:sz w:val="20"/>
                <w:szCs w:val="20"/>
              </w:rPr>
            </w:pPr>
            <w:r w:rsidRPr="007769E5">
              <w:rPr>
                <w:sz w:val="20"/>
                <w:szCs w:val="20"/>
              </w:rPr>
              <w:t>Всего</w:t>
            </w:r>
          </w:p>
        </w:tc>
      </w:tr>
      <w:tr w:rsidR="003B331B" w:rsidRPr="007769E5" w:rsidTr="003B331B">
        <w:tc>
          <w:tcPr>
            <w:tcW w:w="8188" w:type="dxa"/>
            <w:gridSpan w:val="5"/>
            <w:vMerge w:val="restart"/>
          </w:tcPr>
          <w:p w:rsidR="003B331B" w:rsidRPr="007769E5" w:rsidRDefault="003B331B" w:rsidP="00597E52">
            <w:pPr>
              <w:jc w:val="both"/>
            </w:pPr>
            <w:r w:rsidRPr="007769E5">
              <w:t xml:space="preserve">Цель Подпрограммы: Предоставление социальной выплаты на возмещение части процентной ставки  по  кредитам, полученным гражданами на газификацию жилья,  участникам подпрограммы " </w:t>
            </w:r>
            <w:r w:rsidRPr="007769E5">
              <w:rPr>
                <w:bCs/>
              </w:rPr>
              <w:t xml:space="preserve">Меры по обеспечению социальной поддержки малоимущих граждан при газификации домовладений Сеченовского </w:t>
            </w:r>
            <w:r>
              <w:rPr>
                <w:bCs/>
              </w:rPr>
              <w:t>муниципального округа</w:t>
            </w:r>
            <w:r w:rsidRPr="007769E5">
              <w:rPr>
                <w:bCs/>
              </w:rPr>
              <w:t xml:space="preserve"> Нижегородской области</w:t>
            </w:r>
            <w:r>
              <w:rPr>
                <w:bCs/>
              </w:rPr>
              <w:t>»</w:t>
            </w:r>
          </w:p>
        </w:tc>
        <w:tc>
          <w:tcPr>
            <w:tcW w:w="1701" w:type="dxa"/>
          </w:tcPr>
          <w:p w:rsidR="003B331B" w:rsidRPr="007769E5" w:rsidRDefault="003B331B" w:rsidP="00361EA5">
            <w:pPr>
              <w:jc w:val="both"/>
              <w:rPr>
                <w:sz w:val="20"/>
              </w:rPr>
            </w:pPr>
            <w:r w:rsidRPr="007769E5">
              <w:rPr>
                <w:sz w:val="20"/>
              </w:rPr>
              <w:t xml:space="preserve">Всего, в </w:t>
            </w:r>
            <w:proofErr w:type="spellStart"/>
            <w:r w:rsidRPr="007769E5">
              <w:rPr>
                <w:sz w:val="20"/>
              </w:rPr>
              <w:t>т.ч</w:t>
            </w:r>
            <w:proofErr w:type="spellEnd"/>
            <w:r w:rsidRPr="007769E5">
              <w:rPr>
                <w:sz w:val="20"/>
              </w:rPr>
              <w:t>.</w:t>
            </w:r>
          </w:p>
        </w:tc>
        <w:tc>
          <w:tcPr>
            <w:tcW w:w="1134" w:type="dxa"/>
            <w:vAlign w:val="center"/>
          </w:tcPr>
          <w:p w:rsidR="003B331B" w:rsidRPr="00152F19" w:rsidRDefault="003B331B" w:rsidP="007964A1">
            <w:pPr>
              <w:jc w:val="center"/>
              <w:rPr>
                <w:b/>
                <w:sz w:val="20"/>
              </w:rPr>
            </w:pPr>
            <w:r w:rsidRPr="00152F19">
              <w:rPr>
                <w:b/>
                <w:sz w:val="20"/>
              </w:rPr>
              <w:t>91,30</w:t>
            </w:r>
          </w:p>
        </w:tc>
        <w:tc>
          <w:tcPr>
            <w:tcW w:w="1134" w:type="dxa"/>
            <w:vAlign w:val="center"/>
          </w:tcPr>
          <w:p w:rsidR="003B331B" w:rsidRPr="00152F19" w:rsidRDefault="003B331B" w:rsidP="007964A1">
            <w:pPr>
              <w:jc w:val="center"/>
              <w:rPr>
                <w:b/>
                <w:sz w:val="20"/>
              </w:rPr>
            </w:pPr>
            <w:r w:rsidRPr="00152F19">
              <w:rPr>
                <w:b/>
                <w:sz w:val="20"/>
              </w:rPr>
              <w:t>24,40</w:t>
            </w:r>
          </w:p>
        </w:tc>
        <w:tc>
          <w:tcPr>
            <w:tcW w:w="1134" w:type="dxa"/>
            <w:vAlign w:val="center"/>
          </w:tcPr>
          <w:p w:rsidR="003B331B" w:rsidRPr="00152F19" w:rsidRDefault="003B331B" w:rsidP="007964A1">
            <w:pPr>
              <w:jc w:val="center"/>
              <w:rPr>
                <w:b/>
                <w:sz w:val="20"/>
              </w:rPr>
            </w:pPr>
            <w:r w:rsidRPr="00152F19">
              <w:rPr>
                <w:b/>
                <w:sz w:val="20"/>
              </w:rPr>
              <w:t>24,40</w:t>
            </w:r>
          </w:p>
        </w:tc>
        <w:tc>
          <w:tcPr>
            <w:tcW w:w="993" w:type="dxa"/>
            <w:vAlign w:val="center"/>
          </w:tcPr>
          <w:p w:rsidR="003B331B" w:rsidRPr="00152F19" w:rsidRDefault="003B331B" w:rsidP="007964A1">
            <w:pPr>
              <w:jc w:val="center"/>
              <w:rPr>
                <w:b/>
                <w:sz w:val="20"/>
              </w:rPr>
            </w:pPr>
            <w:r w:rsidRPr="00152F19">
              <w:rPr>
                <w:b/>
                <w:sz w:val="20"/>
              </w:rPr>
              <w:t>24,40</w:t>
            </w:r>
          </w:p>
        </w:tc>
        <w:tc>
          <w:tcPr>
            <w:tcW w:w="993" w:type="dxa"/>
          </w:tcPr>
          <w:p w:rsidR="003B331B" w:rsidRPr="00152F19" w:rsidRDefault="003B331B" w:rsidP="007964A1">
            <w:pPr>
              <w:jc w:val="center"/>
              <w:rPr>
                <w:b/>
                <w:sz w:val="20"/>
              </w:rPr>
            </w:pPr>
            <w:r w:rsidRPr="00152F19">
              <w:rPr>
                <w:b/>
                <w:sz w:val="20"/>
              </w:rPr>
              <w:t>164,50</w:t>
            </w:r>
          </w:p>
        </w:tc>
      </w:tr>
      <w:tr w:rsidR="003B331B" w:rsidRPr="007769E5" w:rsidTr="00795C5E">
        <w:trPr>
          <w:trHeight w:val="501"/>
        </w:trPr>
        <w:tc>
          <w:tcPr>
            <w:tcW w:w="8188" w:type="dxa"/>
            <w:gridSpan w:val="5"/>
            <w:vMerge/>
          </w:tcPr>
          <w:p w:rsidR="003B331B" w:rsidRPr="007769E5" w:rsidRDefault="003B331B" w:rsidP="00361EA5">
            <w:pPr>
              <w:jc w:val="both"/>
              <w:rPr>
                <w:sz w:val="20"/>
              </w:rPr>
            </w:pPr>
          </w:p>
        </w:tc>
        <w:tc>
          <w:tcPr>
            <w:tcW w:w="1701" w:type="dxa"/>
          </w:tcPr>
          <w:p w:rsidR="003B331B" w:rsidRPr="007769E5" w:rsidRDefault="003B331B" w:rsidP="00361EA5">
            <w:pPr>
              <w:jc w:val="both"/>
              <w:rPr>
                <w:sz w:val="20"/>
              </w:rPr>
            </w:pPr>
            <w:r w:rsidRPr="007769E5">
              <w:rPr>
                <w:sz w:val="20"/>
              </w:rPr>
              <w:t>Областной бюджет</w:t>
            </w:r>
          </w:p>
        </w:tc>
        <w:tc>
          <w:tcPr>
            <w:tcW w:w="1134" w:type="dxa"/>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91,30</w:t>
            </w:r>
          </w:p>
        </w:tc>
        <w:tc>
          <w:tcPr>
            <w:tcW w:w="1134" w:type="dxa"/>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18,80</w:t>
            </w:r>
          </w:p>
        </w:tc>
        <w:tc>
          <w:tcPr>
            <w:tcW w:w="1134" w:type="dxa"/>
            <w:vAlign w:val="center"/>
          </w:tcPr>
          <w:p w:rsidR="003B331B" w:rsidRPr="00152F19" w:rsidRDefault="003B331B" w:rsidP="007964A1">
            <w:pPr>
              <w:pStyle w:val="ConsPlusNormal"/>
              <w:widowControl/>
              <w:ind w:firstLine="0"/>
              <w:jc w:val="center"/>
              <w:rPr>
                <w:rFonts w:ascii="Times New Roman" w:hAnsi="Times New Roman"/>
                <w:color w:val="000000"/>
              </w:rPr>
            </w:pPr>
            <w:r w:rsidRPr="00152F19">
              <w:rPr>
                <w:rFonts w:ascii="Times New Roman" w:hAnsi="Times New Roman"/>
                <w:color w:val="000000"/>
              </w:rPr>
              <w:t>18,80</w:t>
            </w:r>
          </w:p>
        </w:tc>
        <w:tc>
          <w:tcPr>
            <w:tcW w:w="993" w:type="dxa"/>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18,80</w:t>
            </w:r>
          </w:p>
        </w:tc>
        <w:tc>
          <w:tcPr>
            <w:tcW w:w="993" w:type="dxa"/>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147,70</w:t>
            </w:r>
          </w:p>
        </w:tc>
      </w:tr>
      <w:tr w:rsidR="003B331B" w:rsidRPr="007769E5" w:rsidTr="00831EAE">
        <w:tc>
          <w:tcPr>
            <w:tcW w:w="8188" w:type="dxa"/>
            <w:gridSpan w:val="5"/>
            <w:vMerge/>
          </w:tcPr>
          <w:p w:rsidR="003B331B" w:rsidRPr="007769E5" w:rsidRDefault="003B331B" w:rsidP="00361EA5">
            <w:pPr>
              <w:jc w:val="both"/>
              <w:rPr>
                <w:sz w:val="20"/>
              </w:rPr>
            </w:pPr>
          </w:p>
        </w:tc>
        <w:tc>
          <w:tcPr>
            <w:tcW w:w="1701" w:type="dxa"/>
          </w:tcPr>
          <w:p w:rsidR="003B331B" w:rsidRPr="007769E5" w:rsidRDefault="003B331B" w:rsidP="00361EA5">
            <w:pPr>
              <w:jc w:val="both"/>
              <w:rPr>
                <w:sz w:val="20"/>
              </w:rPr>
            </w:pPr>
            <w:r w:rsidRPr="007769E5">
              <w:rPr>
                <w:sz w:val="20"/>
              </w:rPr>
              <w:t>Федеральный бюджет</w:t>
            </w:r>
          </w:p>
        </w:tc>
        <w:tc>
          <w:tcPr>
            <w:tcW w:w="1134" w:type="dxa"/>
            <w:vAlign w:val="center"/>
          </w:tcPr>
          <w:p w:rsidR="003B331B" w:rsidRPr="00FF0A73" w:rsidRDefault="003B331B" w:rsidP="00AA0444">
            <w:pPr>
              <w:pStyle w:val="ConsPlusNormal"/>
              <w:widowControl/>
              <w:ind w:firstLine="0"/>
              <w:jc w:val="center"/>
              <w:rPr>
                <w:rFonts w:ascii="Times New Roman" w:hAnsi="Times New Roman"/>
              </w:rPr>
            </w:pPr>
            <w:r w:rsidRPr="00FF0A73">
              <w:rPr>
                <w:rFonts w:ascii="Times New Roman" w:hAnsi="Times New Roman"/>
              </w:rPr>
              <w:t>0,00</w:t>
            </w:r>
          </w:p>
        </w:tc>
        <w:tc>
          <w:tcPr>
            <w:tcW w:w="1134" w:type="dxa"/>
            <w:vAlign w:val="center"/>
          </w:tcPr>
          <w:p w:rsidR="003B331B" w:rsidRPr="00FF0A73" w:rsidRDefault="003B331B" w:rsidP="00AA0444">
            <w:pPr>
              <w:pStyle w:val="ConsPlusNormal"/>
              <w:widowControl/>
              <w:ind w:firstLine="0"/>
              <w:jc w:val="center"/>
              <w:rPr>
                <w:rFonts w:ascii="Times New Roman" w:hAnsi="Times New Roman"/>
              </w:rPr>
            </w:pPr>
            <w:r w:rsidRPr="00FF0A73">
              <w:rPr>
                <w:rFonts w:ascii="Times New Roman" w:hAnsi="Times New Roman"/>
              </w:rPr>
              <w:t>0,00</w:t>
            </w:r>
          </w:p>
        </w:tc>
        <w:tc>
          <w:tcPr>
            <w:tcW w:w="1134" w:type="dxa"/>
            <w:vAlign w:val="center"/>
          </w:tcPr>
          <w:p w:rsidR="003B331B" w:rsidRPr="00FF0A73" w:rsidRDefault="003B331B" w:rsidP="00AA0444">
            <w:pPr>
              <w:pStyle w:val="ConsPlusNormal"/>
              <w:widowControl/>
              <w:ind w:firstLine="0"/>
              <w:jc w:val="center"/>
              <w:rPr>
                <w:rFonts w:ascii="Times New Roman" w:hAnsi="Times New Roman"/>
              </w:rPr>
            </w:pPr>
            <w:r>
              <w:rPr>
                <w:rFonts w:ascii="Times New Roman" w:hAnsi="Times New Roman"/>
              </w:rPr>
              <w:t>0,00</w:t>
            </w:r>
          </w:p>
        </w:tc>
        <w:tc>
          <w:tcPr>
            <w:tcW w:w="993" w:type="dxa"/>
            <w:vAlign w:val="center"/>
          </w:tcPr>
          <w:p w:rsidR="003B331B" w:rsidRPr="00477AC7" w:rsidRDefault="003B331B" w:rsidP="00AA0444">
            <w:pPr>
              <w:pStyle w:val="ConsPlusNormal"/>
              <w:widowControl/>
              <w:ind w:firstLine="0"/>
              <w:jc w:val="center"/>
              <w:rPr>
                <w:rFonts w:ascii="Times New Roman" w:hAnsi="Times New Roman"/>
              </w:rPr>
            </w:pPr>
            <w:r w:rsidRPr="00477AC7">
              <w:rPr>
                <w:rFonts w:ascii="Times New Roman" w:hAnsi="Times New Roman"/>
              </w:rPr>
              <w:t>0,00</w:t>
            </w:r>
          </w:p>
        </w:tc>
        <w:tc>
          <w:tcPr>
            <w:tcW w:w="993" w:type="dxa"/>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r w:rsidR="003B331B" w:rsidRPr="007769E5" w:rsidTr="00831EAE">
        <w:tc>
          <w:tcPr>
            <w:tcW w:w="8188" w:type="dxa"/>
            <w:gridSpan w:val="5"/>
            <w:vMerge/>
          </w:tcPr>
          <w:p w:rsidR="003B331B" w:rsidRPr="007769E5" w:rsidRDefault="003B331B" w:rsidP="00361EA5">
            <w:pPr>
              <w:jc w:val="both"/>
              <w:rPr>
                <w:sz w:val="20"/>
              </w:rPr>
            </w:pPr>
          </w:p>
        </w:tc>
        <w:tc>
          <w:tcPr>
            <w:tcW w:w="1701" w:type="dxa"/>
          </w:tcPr>
          <w:p w:rsidR="003B331B" w:rsidRPr="007769E5" w:rsidRDefault="003B331B" w:rsidP="00361EA5">
            <w:pPr>
              <w:jc w:val="both"/>
              <w:rPr>
                <w:sz w:val="20"/>
              </w:rPr>
            </w:pPr>
            <w:r w:rsidRPr="007769E5">
              <w:rPr>
                <w:sz w:val="20"/>
              </w:rPr>
              <w:t>Местный бюджет</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Pr>
                <w:rFonts w:ascii="Times New Roman" w:hAnsi="Times New Roman"/>
              </w:rPr>
              <w:t>0,00</w:t>
            </w:r>
          </w:p>
        </w:tc>
        <w:tc>
          <w:tcPr>
            <w:tcW w:w="993" w:type="dxa"/>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c>
          <w:tcPr>
            <w:tcW w:w="993" w:type="dxa"/>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r w:rsidR="003B331B" w:rsidRPr="007769E5" w:rsidTr="00831EAE">
        <w:tc>
          <w:tcPr>
            <w:tcW w:w="8188" w:type="dxa"/>
            <w:gridSpan w:val="5"/>
            <w:vMerge/>
          </w:tcPr>
          <w:p w:rsidR="003B331B" w:rsidRPr="007769E5" w:rsidRDefault="003B331B" w:rsidP="00361EA5">
            <w:pPr>
              <w:jc w:val="both"/>
              <w:rPr>
                <w:sz w:val="20"/>
              </w:rPr>
            </w:pPr>
          </w:p>
        </w:tc>
        <w:tc>
          <w:tcPr>
            <w:tcW w:w="1701" w:type="dxa"/>
          </w:tcPr>
          <w:p w:rsidR="003B331B" w:rsidRPr="007769E5" w:rsidRDefault="003B331B" w:rsidP="00361EA5">
            <w:pPr>
              <w:jc w:val="both"/>
              <w:rPr>
                <w:sz w:val="20"/>
              </w:rPr>
            </w:pPr>
            <w:r w:rsidRPr="007769E5">
              <w:rPr>
                <w:sz w:val="20"/>
              </w:rPr>
              <w:t>Прочие источники</w:t>
            </w:r>
          </w:p>
        </w:tc>
        <w:tc>
          <w:tcPr>
            <w:tcW w:w="1134" w:type="dxa"/>
            <w:vAlign w:val="center"/>
          </w:tcPr>
          <w:p w:rsidR="003B331B" w:rsidRPr="00FF0A73" w:rsidRDefault="003B331B" w:rsidP="00AA0444">
            <w:pPr>
              <w:pStyle w:val="ConsPlusNormal"/>
              <w:widowControl/>
              <w:ind w:firstLine="0"/>
              <w:jc w:val="center"/>
              <w:rPr>
                <w:rFonts w:ascii="Times New Roman" w:hAnsi="Times New Roman"/>
                <w:color w:val="000000"/>
              </w:rPr>
            </w:pPr>
            <w:r>
              <w:rPr>
                <w:rFonts w:ascii="Times New Roman" w:hAnsi="Times New Roman"/>
                <w:color w:val="000000"/>
              </w:rPr>
              <w:t>0,00</w:t>
            </w:r>
          </w:p>
        </w:tc>
        <w:tc>
          <w:tcPr>
            <w:tcW w:w="1134" w:type="dxa"/>
            <w:vAlign w:val="center"/>
          </w:tcPr>
          <w:p w:rsidR="003B331B" w:rsidRPr="00FF0A73" w:rsidRDefault="003B331B" w:rsidP="00AA0444">
            <w:pPr>
              <w:pStyle w:val="ConsPlusNormal"/>
              <w:widowControl/>
              <w:ind w:firstLine="0"/>
              <w:jc w:val="center"/>
              <w:rPr>
                <w:rFonts w:ascii="Times New Roman" w:hAnsi="Times New Roman"/>
              </w:rPr>
            </w:pPr>
            <w:r>
              <w:rPr>
                <w:rFonts w:ascii="Times New Roman" w:hAnsi="Times New Roman"/>
              </w:rPr>
              <w:t>0,00</w:t>
            </w:r>
          </w:p>
        </w:tc>
        <w:tc>
          <w:tcPr>
            <w:tcW w:w="1134" w:type="dxa"/>
            <w:vAlign w:val="center"/>
          </w:tcPr>
          <w:p w:rsidR="003B331B" w:rsidRPr="00FF0A73" w:rsidRDefault="003B331B" w:rsidP="00AA0444">
            <w:pPr>
              <w:pStyle w:val="ConsPlusNormal"/>
              <w:widowControl/>
              <w:ind w:firstLine="0"/>
              <w:jc w:val="center"/>
              <w:rPr>
                <w:rFonts w:ascii="Times New Roman" w:hAnsi="Times New Roman"/>
              </w:rPr>
            </w:pPr>
            <w:r>
              <w:rPr>
                <w:rFonts w:ascii="Times New Roman" w:hAnsi="Times New Roman"/>
              </w:rPr>
              <w:t>0,00</w:t>
            </w:r>
          </w:p>
        </w:tc>
        <w:tc>
          <w:tcPr>
            <w:tcW w:w="993" w:type="dxa"/>
            <w:vAlign w:val="center"/>
          </w:tcPr>
          <w:p w:rsidR="003B331B" w:rsidRPr="00477AC7" w:rsidRDefault="003B331B" w:rsidP="00AA0444">
            <w:pPr>
              <w:pStyle w:val="ConsPlusNormal"/>
              <w:widowControl/>
              <w:ind w:firstLine="0"/>
              <w:jc w:val="center"/>
              <w:rPr>
                <w:rFonts w:ascii="Times New Roman" w:hAnsi="Times New Roman"/>
              </w:rPr>
            </w:pPr>
            <w:r w:rsidRPr="00477AC7">
              <w:rPr>
                <w:rFonts w:ascii="Times New Roman" w:hAnsi="Times New Roman"/>
              </w:rPr>
              <w:t>0,00</w:t>
            </w:r>
          </w:p>
        </w:tc>
        <w:tc>
          <w:tcPr>
            <w:tcW w:w="993" w:type="dxa"/>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r w:rsidR="003B331B" w:rsidRPr="007769E5" w:rsidTr="003B331B">
        <w:tc>
          <w:tcPr>
            <w:tcW w:w="1384" w:type="dxa"/>
            <w:vMerge w:val="restart"/>
          </w:tcPr>
          <w:p w:rsidR="003B331B" w:rsidRPr="007769E5" w:rsidRDefault="003B331B" w:rsidP="00361EA5">
            <w:pPr>
              <w:jc w:val="both"/>
              <w:rPr>
                <w:sz w:val="20"/>
              </w:rPr>
            </w:pPr>
            <w:r w:rsidRPr="007769E5">
              <w:t xml:space="preserve">Мероприятие 1.1. </w:t>
            </w:r>
          </w:p>
        </w:tc>
        <w:tc>
          <w:tcPr>
            <w:tcW w:w="2268" w:type="dxa"/>
            <w:vMerge w:val="restart"/>
          </w:tcPr>
          <w:p w:rsidR="003B331B" w:rsidRPr="007769E5" w:rsidRDefault="003B331B" w:rsidP="00361EA5">
            <w:pPr>
              <w:rPr>
                <w:sz w:val="20"/>
              </w:rPr>
            </w:pPr>
            <w:r w:rsidRPr="007769E5">
              <w:t>Предоставление социальной выплаты на компенсацию  процентной ставки  по  кредитам, полученным гражданами на газификацию домовладений участникам подпрограммы</w:t>
            </w:r>
          </w:p>
        </w:tc>
        <w:tc>
          <w:tcPr>
            <w:tcW w:w="1985" w:type="dxa"/>
            <w:vMerge w:val="restart"/>
          </w:tcPr>
          <w:p w:rsidR="003B331B" w:rsidRPr="007769E5" w:rsidRDefault="003B331B" w:rsidP="00361EA5">
            <w:pPr>
              <w:jc w:val="both"/>
              <w:rPr>
                <w:sz w:val="20"/>
              </w:rPr>
            </w:pPr>
            <w:r w:rsidRPr="007769E5">
              <w:t xml:space="preserve">Прочие   </w:t>
            </w:r>
          </w:p>
        </w:tc>
        <w:tc>
          <w:tcPr>
            <w:tcW w:w="1559" w:type="dxa"/>
            <w:vMerge w:val="restart"/>
          </w:tcPr>
          <w:p w:rsidR="003B331B" w:rsidRPr="007769E5" w:rsidRDefault="003B331B" w:rsidP="00361EA5">
            <w:pPr>
              <w:pStyle w:val="ConsPlusNormal"/>
              <w:rPr>
                <w:rFonts w:ascii="Times New Roman" w:hAnsi="Times New Roman"/>
              </w:rPr>
            </w:pPr>
            <w:r w:rsidRPr="007769E5">
              <w:rPr>
                <w:rFonts w:ascii="Times New Roman" w:hAnsi="Times New Roman"/>
              </w:rPr>
              <w:t>Ежегодно до 1 января</w:t>
            </w:r>
          </w:p>
        </w:tc>
        <w:tc>
          <w:tcPr>
            <w:tcW w:w="992" w:type="dxa"/>
            <w:vMerge w:val="restart"/>
          </w:tcPr>
          <w:p w:rsidR="003B331B" w:rsidRPr="007769E5" w:rsidRDefault="003B331B" w:rsidP="00361EA5">
            <w:pPr>
              <w:pStyle w:val="ConsPlusNormal"/>
              <w:rPr>
                <w:rFonts w:ascii="Times New Roman" w:hAnsi="Times New Roman"/>
              </w:rPr>
            </w:pPr>
            <w:r w:rsidRPr="007769E5">
              <w:rPr>
                <w:rFonts w:ascii="Times New Roman" w:hAnsi="Times New Roman"/>
              </w:rPr>
              <w:t xml:space="preserve">Управление капитального строительства </w:t>
            </w:r>
          </w:p>
        </w:tc>
        <w:tc>
          <w:tcPr>
            <w:tcW w:w="1701" w:type="dxa"/>
          </w:tcPr>
          <w:p w:rsidR="003B331B" w:rsidRPr="007769E5" w:rsidRDefault="003B331B" w:rsidP="00361EA5">
            <w:pPr>
              <w:jc w:val="both"/>
              <w:rPr>
                <w:sz w:val="20"/>
              </w:rPr>
            </w:pPr>
            <w:r w:rsidRPr="007769E5">
              <w:rPr>
                <w:sz w:val="20"/>
              </w:rPr>
              <w:t xml:space="preserve">Всего, в </w:t>
            </w:r>
            <w:proofErr w:type="spellStart"/>
            <w:r w:rsidRPr="007769E5">
              <w:rPr>
                <w:sz w:val="20"/>
              </w:rPr>
              <w:t>т.ч</w:t>
            </w:r>
            <w:proofErr w:type="spellEnd"/>
            <w:r w:rsidRPr="007769E5">
              <w:rPr>
                <w:sz w:val="20"/>
              </w:rPr>
              <w:t>.</w:t>
            </w:r>
          </w:p>
        </w:tc>
        <w:tc>
          <w:tcPr>
            <w:tcW w:w="1134" w:type="dxa"/>
            <w:vAlign w:val="center"/>
          </w:tcPr>
          <w:p w:rsidR="003B331B" w:rsidRPr="00152F19" w:rsidRDefault="003B331B" w:rsidP="007964A1">
            <w:pPr>
              <w:jc w:val="center"/>
              <w:rPr>
                <w:b/>
                <w:sz w:val="20"/>
              </w:rPr>
            </w:pPr>
            <w:r w:rsidRPr="00152F19">
              <w:rPr>
                <w:b/>
                <w:sz w:val="20"/>
              </w:rPr>
              <w:t>91,30</w:t>
            </w:r>
          </w:p>
        </w:tc>
        <w:tc>
          <w:tcPr>
            <w:tcW w:w="1134" w:type="dxa"/>
            <w:vAlign w:val="center"/>
          </w:tcPr>
          <w:p w:rsidR="003B331B" w:rsidRPr="00152F19" w:rsidRDefault="003B331B" w:rsidP="007964A1">
            <w:pPr>
              <w:jc w:val="center"/>
              <w:rPr>
                <w:b/>
                <w:sz w:val="20"/>
              </w:rPr>
            </w:pPr>
            <w:r w:rsidRPr="00152F19">
              <w:rPr>
                <w:b/>
                <w:sz w:val="20"/>
              </w:rPr>
              <w:t>24,40</w:t>
            </w:r>
          </w:p>
        </w:tc>
        <w:tc>
          <w:tcPr>
            <w:tcW w:w="1134" w:type="dxa"/>
            <w:vAlign w:val="center"/>
          </w:tcPr>
          <w:p w:rsidR="003B331B" w:rsidRPr="00152F19" w:rsidRDefault="003B331B" w:rsidP="007964A1">
            <w:pPr>
              <w:jc w:val="center"/>
              <w:rPr>
                <w:b/>
                <w:sz w:val="20"/>
              </w:rPr>
            </w:pPr>
            <w:r w:rsidRPr="00152F19">
              <w:rPr>
                <w:b/>
                <w:sz w:val="20"/>
              </w:rPr>
              <w:t>24,40</w:t>
            </w:r>
          </w:p>
        </w:tc>
        <w:tc>
          <w:tcPr>
            <w:tcW w:w="993" w:type="dxa"/>
            <w:vAlign w:val="center"/>
          </w:tcPr>
          <w:p w:rsidR="003B331B" w:rsidRPr="00152F19" w:rsidRDefault="003B331B" w:rsidP="007964A1">
            <w:pPr>
              <w:jc w:val="center"/>
              <w:rPr>
                <w:b/>
                <w:sz w:val="20"/>
              </w:rPr>
            </w:pPr>
            <w:r w:rsidRPr="00152F19">
              <w:rPr>
                <w:b/>
                <w:sz w:val="20"/>
              </w:rPr>
              <w:t>24,40</w:t>
            </w:r>
          </w:p>
        </w:tc>
        <w:tc>
          <w:tcPr>
            <w:tcW w:w="993" w:type="dxa"/>
          </w:tcPr>
          <w:p w:rsidR="003B331B" w:rsidRPr="00152F19" w:rsidRDefault="003B331B" w:rsidP="007964A1">
            <w:pPr>
              <w:jc w:val="center"/>
              <w:rPr>
                <w:b/>
                <w:sz w:val="20"/>
              </w:rPr>
            </w:pPr>
            <w:r w:rsidRPr="00152F19">
              <w:rPr>
                <w:b/>
                <w:sz w:val="20"/>
              </w:rPr>
              <w:t>164,50</w:t>
            </w:r>
          </w:p>
        </w:tc>
      </w:tr>
      <w:tr w:rsidR="003B331B" w:rsidRPr="007769E5" w:rsidTr="008B3454">
        <w:tc>
          <w:tcPr>
            <w:tcW w:w="1384" w:type="dxa"/>
            <w:vMerge/>
          </w:tcPr>
          <w:p w:rsidR="003B331B" w:rsidRPr="007769E5" w:rsidRDefault="003B331B" w:rsidP="00361EA5">
            <w:pPr>
              <w:jc w:val="both"/>
              <w:rPr>
                <w:sz w:val="20"/>
              </w:rPr>
            </w:pPr>
          </w:p>
        </w:tc>
        <w:tc>
          <w:tcPr>
            <w:tcW w:w="2268" w:type="dxa"/>
            <w:vMerge/>
          </w:tcPr>
          <w:p w:rsidR="003B331B" w:rsidRPr="007769E5" w:rsidRDefault="003B331B" w:rsidP="00361EA5">
            <w:pPr>
              <w:jc w:val="both"/>
              <w:rPr>
                <w:sz w:val="20"/>
              </w:rPr>
            </w:pPr>
          </w:p>
        </w:tc>
        <w:tc>
          <w:tcPr>
            <w:tcW w:w="1985" w:type="dxa"/>
            <w:vMerge/>
          </w:tcPr>
          <w:p w:rsidR="003B331B" w:rsidRPr="007769E5" w:rsidRDefault="003B331B" w:rsidP="00361EA5">
            <w:pPr>
              <w:jc w:val="both"/>
              <w:rPr>
                <w:sz w:val="20"/>
              </w:rPr>
            </w:pPr>
          </w:p>
        </w:tc>
        <w:tc>
          <w:tcPr>
            <w:tcW w:w="1559" w:type="dxa"/>
            <w:vMerge/>
          </w:tcPr>
          <w:p w:rsidR="003B331B" w:rsidRPr="007769E5" w:rsidRDefault="003B331B" w:rsidP="00361EA5">
            <w:pPr>
              <w:jc w:val="both"/>
              <w:rPr>
                <w:sz w:val="20"/>
              </w:rPr>
            </w:pPr>
          </w:p>
        </w:tc>
        <w:tc>
          <w:tcPr>
            <w:tcW w:w="992" w:type="dxa"/>
            <w:vMerge/>
          </w:tcPr>
          <w:p w:rsidR="003B331B" w:rsidRPr="007769E5" w:rsidRDefault="003B331B" w:rsidP="00361EA5">
            <w:pPr>
              <w:jc w:val="both"/>
              <w:rPr>
                <w:sz w:val="20"/>
              </w:rPr>
            </w:pPr>
          </w:p>
        </w:tc>
        <w:tc>
          <w:tcPr>
            <w:tcW w:w="1701" w:type="dxa"/>
          </w:tcPr>
          <w:p w:rsidR="003B331B" w:rsidRPr="007769E5" w:rsidRDefault="003B331B" w:rsidP="00361EA5">
            <w:pPr>
              <w:jc w:val="both"/>
              <w:rPr>
                <w:sz w:val="20"/>
              </w:rPr>
            </w:pPr>
            <w:r w:rsidRPr="007769E5">
              <w:rPr>
                <w:sz w:val="20"/>
              </w:rPr>
              <w:t>Областной бюджет</w:t>
            </w:r>
          </w:p>
        </w:tc>
        <w:tc>
          <w:tcPr>
            <w:tcW w:w="1134" w:type="dxa"/>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91,30</w:t>
            </w:r>
          </w:p>
        </w:tc>
        <w:tc>
          <w:tcPr>
            <w:tcW w:w="1134" w:type="dxa"/>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18,80</w:t>
            </w:r>
          </w:p>
        </w:tc>
        <w:tc>
          <w:tcPr>
            <w:tcW w:w="1134" w:type="dxa"/>
            <w:vAlign w:val="center"/>
          </w:tcPr>
          <w:p w:rsidR="003B331B" w:rsidRPr="00152F19" w:rsidRDefault="003B331B" w:rsidP="007964A1">
            <w:pPr>
              <w:pStyle w:val="ConsPlusNormal"/>
              <w:widowControl/>
              <w:ind w:firstLine="0"/>
              <w:jc w:val="center"/>
              <w:rPr>
                <w:rFonts w:ascii="Times New Roman" w:hAnsi="Times New Roman"/>
                <w:color w:val="000000"/>
              </w:rPr>
            </w:pPr>
            <w:r w:rsidRPr="00152F19">
              <w:rPr>
                <w:rFonts w:ascii="Times New Roman" w:hAnsi="Times New Roman"/>
                <w:color w:val="000000"/>
              </w:rPr>
              <w:t>18,80</w:t>
            </w:r>
          </w:p>
        </w:tc>
        <w:tc>
          <w:tcPr>
            <w:tcW w:w="993" w:type="dxa"/>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18,80</w:t>
            </w:r>
          </w:p>
        </w:tc>
        <w:tc>
          <w:tcPr>
            <w:tcW w:w="993" w:type="dxa"/>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147,70</w:t>
            </w:r>
          </w:p>
        </w:tc>
      </w:tr>
      <w:tr w:rsidR="003B331B" w:rsidRPr="007769E5" w:rsidTr="000C6332">
        <w:tc>
          <w:tcPr>
            <w:tcW w:w="1384" w:type="dxa"/>
            <w:vMerge/>
          </w:tcPr>
          <w:p w:rsidR="003B331B" w:rsidRPr="007769E5" w:rsidRDefault="003B331B" w:rsidP="00361EA5">
            <w:pPr>
              <w:jc w:val="both"/>
              <w:rPr>
                <w:sz w:val="20"/>
              </w:rPr>
            </w:pPr>
          </w:p>
        </w:tc>
        <w:tc>
          <w:tcPr>
            <w:tcW w:w="2268" w:type="dxa"/>
            <w:vMerge/>
          </w:tcPr>
          <w:p w:rsidR="003B331B" w:rsidRPr="007769E5" w:rsidRDefault="003B331B" w:rsidP="00361EA5">
            <w:pPr>
              <w:jc w:val="both"/>
              <w:rPr>
                <w:sz w:val="20"/>
              </w:rPr>
            </w:pPr>
          </w:p>
        </w:tc>
        <w:tc>
          <w:tcPr>
            <w:tcW w:w="1985" w:type="dxa"/>
            <w:vMerge/>
          </w:tcPr>
          <w:p w:rsidR="003B331B" w:rsidRPr="007769E5" w:rsidRDefault="003B331B" w:rsidP="00361EA5">
            <w:pPr>
              <w:jc w:val="both"/>
              <w:rPr>
                <w:sz w:val="20"/>
              </w:rPr>
            </w:pPr>
          </w:p>
        </w:tc>
        <w:tc>
          <w:tcPr>
            <w:tcW w:w="1559" w:type="dxa"/>
            <w:vMerge/>
          </w:tcPr>
          <w:p w:rsidR="003B331B" w:rsidRPr="007769E5" w:rsidRDefault="003B331B" w:rsidP="00361EA5">
            <w:pPr>
              <w:jc w:val="both"/>
              <w:rPr>
                <w:sz w:val="20"/>
              </w:rPr>
            </w:pPr>
          </w:p>
        </w:tc>
        <w:tc>
          <w:tcPr>
            <w:tcW w:w="992" w:type="dxa"/>
            <w:vMerge/>
          </w:tcPr>
          <w:p w:rsidR="003B331B" w:rsidRPr="007769E5" w:rsidRDefault="003B331B" w:rsidP="00361EA5">
            <w:pPr>
              <w:jc w:val="both"/>
              <w:rPr>
                <w:sz w:val="20"/>
              </w:rPr>
            </w:pPr>
          </w:p>
        </w:tc>
        <w:tc>
          <w:tcPr>
            <w:tcW w:w="1701" w:type="dxa"/>
          </w:tcPr>
          <w:p w:rsidR="003B331B" w:rsidRPr="007769E5" w:rsidRDefault="003B331B" w:rsidP="00361EA5">
            <w:pPr>
              <w:jc w:val="both"/>
              <w:rPr>
                <w:sz w:val="20"/>
              </w:rPr>
            </w:pPr>
            <w:r w:rsidRPr="007769E5">
              <w:rPr>
                <w:sz w:val="20"/>
              </w:rPr>
              <w:t>Федеральный бюджет</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Pr>
                <w:rFonts w:ascii="Times New Roman" w:hAnsi="Times New Roman"/>
              </w:rPr>
              <w:t>0,00</w:t>
            </w:r>
          </w:p>
        </w:tc>
        <w:tc>
          <w:tcPr>
            <w:tcW w:w="993" w:type="dxa"/>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c>
          <w:tcPr>
            <w:tcW w:w="993" w:type="dxa"/>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r w:rsidR="003B331B" w:rsidRPr="007769E5" w:rsidTr="000C6332">
        <w:tc>
          <w:tcPr>
            <w:tcW w:w="1384" w:type="dxa"/>
            <w:vMerge/>
          </w:tcPr>
          <w:p w:rsidR="003B331B" w:rsidRPr="007769E5" w:rsidRDefault="003B331B" w:rsidP="00361EA5">
            <w:pPr>
              <w:jc w:val="both"/>
              <w:rPr>
                <w:sz w:val="20"/>
              </w:rPr>
            </w:pPr>
          </w:p>
        </w:tc>
        <w:tc>
          <w:tcPr>
            <w:tcW w:w="2268" w:type="dxa"/>
            <w:vMerge/>
          </w:tcPr>
          <w:p w:rsidR="003B331B" w:rsidRPr="007769E5" w:rsidRDefault="003B331B" w:rsidP="00361EA5">
            <w:pPr>
              <w:jc w:val="both"/>
              <w:rPr>
                <w:sz w:val="20"/>
              </w:rPr>
            </w:pPr>
          </w:p>
        </w:tc>
        <w:tc>
          <w:tcPr>
            <w:tcW w:w="1985" w:type="dxa"/>
            <w:vMerge/>
          </w:tcPr>
          <w:p w:rsidR="003B331B" w:rsidRPr="007769E5" w:rsidRDefault="003B331B" w:rsidP="00361EA5">
            <w:pPr>
              <w:jc w:val="both"/>
              <w:rPr>
                <w:sz w:val="20"/>
              </w:rPr>
            </w:pPr>
          </w:p>
        </w:tc>
        <w:tc>
          <w:tcPr>
            <w:tcW w:w="1559" w:type="dxa"/>
            <w:vMerge/>
          </w:tcPr>
          <w:p w:rsidR="003B331B" w:rsidRPr="007769E5" w:rsidRDefault="003B331B" w:rsidP="00361EA5">
            <w:pPr>
              <w:jc w:val="both"/>
              <w:rPr>
                <w:sz w:val="20"/>
              </w:rPr>
            </w:pPr>
          </w:p>
        </w:tc>
        <w:tc>
          <w:tcPr>
            <w:tcW w:w="992" w:type="dxa"/>
            <w:vMerge/>
          </w:tcPr>
          <w:p w:rsidR="003B331B" w:rsidRPr="007769E5" w:rsidRDefault="003B331B" w:rsidP="00361EA5">
            <w:pPr>
              <w:jc w:val="both"/>
              <w:rPr>
                <w:sz w:val="20"/>
              </w:rPr>
            </w:pPr>
          </w:p>
        </w:tc>
        <w:tc>
          <w:tcPr>
            <w:tcW w:w="1701" w:type="dxa"/>
          </w:tcPr>
          <w:p w:rsidR="003B331B" w:rsidRPr="007769E5" w:rsidRDefault="003B331B" w:rsidP="00361EA5">
            <w:pPr>
              <w:jc w:val="both"/>
              <w:rPr>
                <w:sz w:val="20"/>
              </w:rPr>
            </w:pPr>
            <w:r w:rsidRPr="007769E5">
              <w:rPr>
                <w:sz w:val="20"/>
              </w:rPr>
              <w:t>Местный бюджет</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vAlign w:val="center"/>
          </w:tcPr>
          <w:p w:rsidR="003B331B" w:rsidRPr="00FF0A73" w:rsidRDefault="003B331B" w:rsidP="007964A1">
            <w:pPr>
              <w:pStyle w:val="ConsPlusNormal"/>
              <w:widowControl/>
              <w:ind w:firstLine="0"/>
              <w:jc w:val="center"/>
              <w:rPr>
                <w:rFonts w:ascii="Times New Roman" w:hAnsi="Times New Roman"/>
              </w:rPr>
            </w:pPr>
            <w:r>
              <w:rPr>
                <w:rFonts w:ascii="Times New Roman" w:hAnsi="Times New Roman"/>
              </w:rPr>
              <w:t>0,00</w:t>
            </w:r>
          </w:p>
        </w:tc>
        <w:tc>
          <w:tcPr>
            <w:tcW w:w="993" w:type="dxa"/>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c>
          <w:tcPr>
            <w:tcW w:w="993" w:type="dxa"/>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r w:rsidR="003B331B" w:rsidRPr="007769E5" w:rsidTr="000C6332">
        <w:trPr>
          <w:trHeight w:val="1096"/>
        </w:trPr>
        <w:tc>
          <w:tcPr>
            <w:tcW w:w="1384" w:type="dxa"/>
            <w:vMerge/>
          </w:tcPr>
          <w:p w:rsidR="003B331B" w:rsidRPr="007769E5" w:rsidRDefault="003B331B" w:rsidP="00361EA5">
            <w:pPr>
              <w:jc w:val="both"/>
              <w:rPr>
                <w:sz w:val="20"/>
              </w:rPr>
            </w:pPr>
          </w:p>
        </w:tc>
        <w:tc>
          <w:tcPr>
            <w:tcW w:w="2268" w:type="dxa"/>
            <w:vMerge/>
            <w:tcBorders>
              <w:bottom w:val="single" w:sz="6" w:space="0" w:color="auto"/>
            </w:tcBorders>
          </w:tcPr>
          <w:p w:rsidR="003B331B" w:rsidRPr="007769E5" w:rsidRDefault="003B331B" w:rsidP="00361EA5">
            <w:pPr>
              <w:jc w:val="both"/>
              <w:rPr>
                <w:sz w:val="20"/>
              </w:rPr>
            </w:pPr>
          </w:p>
        </w:tc>
        <w:tc>
          <w:tcPr>
            <w:tcW w:w="1985" w:type="dxa"/>
            <w:vMerge/>
            <w:tcBorders>
              <w:bottom w:val="single" w:sz="6" w:space="0" w:color="auto"/>
            </w:tcBorders>
          </w:tcPr>
          <w:p w:rsidR="003B331B" w:rsidRPr="007769E5" w:rsidRDefault="003B331B" w:rsidP="00361EA5">
            <w:pPr>
              <w:jc w:val="both"/>
              <w:rPr>
                <w:sz w:val="20"/>
              </w:rPr>
            </w:pPr>
          </w:p>
        </w:tc>
        <w:tc>
          <w:tcPr>
            <w:tcW w:w="1559" w:type="dxa"/>
            <w:vMerge/>
            <w:tcBorders>
              <w:bottom w:val="single" w:sz="6" w:space="0" w:color="auto"/>
            </w:tcBorders>
          </w:tcPr>
          <w:p w:rsidR="003B331B" w:rsidRPr="007769E5" w:rsidRDefault="003B331B" w:rsidP="00361EA5">
            <w:pPr>
              <w:jc w:val="both"/>
              <w:rPr>
                <w:sz w:val="20"/>
              </w:rPr>
            </w:pPr>
          </w:p>
        </w:tc>
        <w:tc>
          <w:tcPr>
            <w:tcW w:w="992" w:type="dxa"/>
            <w:vMerge/>
            <w:tcBorders>
              <w:bottom w:val="single" w:sz="6" w:space="0" w:color="auto"/>
            </w:tcBorders>
          </w:tcPr>
          <w:p w:rsidR="003B331B" w:rsidRPr="007769E5" w:rsidRDefault="003B331B" w:rsidP="00361EA5">
            <w:pPr>
              <w:jc w:val="both"/>
              <w:rPr>
                <w:sz w:val="20"/>
              </w:rPr>
            </w:pPr>
          </w:p>
        </w:tc>
        <w:tc>
          <w:tcPr>
            <w:tcW w:w="1701" w:type="dxa"/>
            <w:tcBorders>
              <w:bottom w:val="single" w:sz="6" w:space="0" w:color="auto"/>
            </w:tcBorders>
          </w:tcPr>
          <w:p w:rsidR="003B331B" w:rsidRPr="007769E5" w:rsidRDefault="003B331B" w:rsidP="00361EA5">
            <w:pPr>
              <w:jc w:val="both"/>
              <w:rPr>
                <w:sz w:val="20"/>
              </w:rPr>
            </w:pPr>
            <w:r w:rsidRPr="007769E5">
              <w:rPr>
                <w:sz w:val="20"/>
              </w:rPr>
              <w:t>Прочие источники</w:t>
            </w:r>
          </w:p>
        </w:tc>
        <w:tc>
          <w:tcPr>
            <w:tcW w:w="1134" w:type="dxa"/>
            <w:tcBorders>
              <w:bottom w:val="single" w:sz="6"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tcBorders>
              <w:bottom w:val="single" w:sz="6"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134" w:type="dxa"/>
            <w:tcBorders>
              <w:bottom w:val="single" w:sz="6" w:space="0" w:color="auto"/>
            </w:tcBorders>
            <w:vAlign w:val="center"/>
          </w:tcPr>
          <w:p w:rsidR="003B331B" w:rsidRPr="00FF0A73" w:rsidRDefault="003B331B" w:rsidP="007964A1">
            <w:pPr>
              <w:pStyle w:val="ConsPlusNormal"/>
              <w:widowControl/>
              <w:ind w:firstLine="0"/>
              <w:jc w:val="center"/>
              <w:rPr>
                <w:rFonts w:ascii="Times New Roman" w:hAnsi="Times New Roman"/>
              </w:rPr>
            </w:pPr>
            <w:r>
              <w:rPr>
                <w:rFonts w:ascii="Times New Roman" w:hAnsi="Times New Roman"/>
              </w:rPr>
              <w:t>0,00</w:t>
            </w:r>
          </w:p>
        </w:tc>
        <w:tc>
          <w:tcPr>
            <w:tcW w:w="993" w:type="dxa"/>
            <w:tcBorders>
              <w:bottom w:val="single" w:sz="6"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c>
          <w:tcPr>
            <w:tcW w:w="993" w:type="dxa"/>
            <w:tcBorders>
              <w:bottom w:val="single" w:sz="6"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bl>
    <w:p w:rsidR="00361EA5" w:rsidRPr="007769E5" w:rsidRDefault="00361EA5" w:rsidP="00361EA5">
      <w:pPr>
        <w:pStyle w:val="af6"/>
        <w:jc w:val="center"/>
        <w:sectPr w:rsidR="00361EA5" w:rsidRPr="007769E5" w:rsidSect="00361EA5">
          <w:pgSz w:w="16838" w:h="11906" w:orient="landscape"/>
          <w:pgMar w:top="1701" w:right="1134" w:bottom="851" w:left="1134" w:header="709" w:footer="709" w:gutter="0"/>
          <w:cols w:space="720"/>
          <w:docGrid w:linePitch="299"/>
        </w:sectPr>
      </w:pPr>
    </w:p>
    <w:p w:rsidR="00361EA5" w:rsidRPr="007769E5" w:rsidRDefault="00361EA5" w:rsidP="00361EA5">
      <w:pPr>
        <w:pStyle w:val="af6"/>
        <w:jc w:val="center"/>
      </w:pPr>
      <w:r w:rsidRPr="007769E5">
        <w:lastRenderedPageBreak/>
        <w:t>2.6. Ресурсное обеспечение Подпрограммы</w:t>
      </w:r>
    </w:p>
    <w:p w:rsidR="00361EA5" w:rsidRPr="007769E5" w:rsidRDefault="00361EA5" w:rsidP="00361EA5">
      <w:pPr>
        <w:pStyle w:val="af6"/>
        <w:jc w:val="center"/>
      </w:pPr>
    </w:p>
    <w:p w:rsidR="00361EA5" w:rsidRPr="007769E5" w:rsidRDefault="00361EA5" w:rsidP="00361EA5">
      <w:pPr>
        <w:pStyle w:val="af6"/>
        <w:jc w:val="both"/>
      </w:pPr>
      <w:r w:rsidRPr="007769E5">
        <w:t xml:space="preserve">          Необходимые расходы на финансирование мероприятий Подпрограммы приведены в таблице 1.</w:t>
      </w:r>
    </w:p>
    <w:p w:rsidR="00361EA5" w:rsidRPr="007769E5" w:rsidRDefault="00361EA5" w:rsidP="00361EA5">
      <w:pPr>
        <w:pStyle w:val="af6"/>
        <w:jc w:val="right"/>
      </w:pPr>
    </w:p>
    <w:p w:rsidR="00361EA5" w:rsidRPr="007769E5" w:rsidRDefault="00361EA5" w:rsidP="00361EA5">
      <w:pPr>
        <w:pStyle w:val="af6"/>
        <w:jc w:val="right"/>
      </w:pPr>
      <w:r w:rsidRPr="007769E5">
        <w:t xml:space="preserve">Таблица 1 </w:t>
      </w:r>
    </w:p>
    <w:p w:rsidR="00361EA5" w:rsidRPr="007769E5" w:rsidRDefault="00361EA5" w:rsidP="00361EA5">
      <w:pPr>
        <w:pStyle w:val="af6"/>
        <w:jc w:val="center"/>
      </w:pPr>
      <w:r w:rsidRPr="007769E5">
        <w:t>Финансирование мероприятий Подпрограммы</w:t>
      </w:r>
    </w:p>
    <w:p w:rsidR="00361EA5" w:rsidRPr="007769E5" w:rsidRDefault="00361EA5" w:rsidP="00361EA5">
      <w:pPr>
        <w:pStyle w:val="af6"/>
        <w:jc w:val="center"/>
      </w:pPr>
    </w:p>
    <w:tbl>
      <w:tblPr>
        <w:tblW w:w="9498" w:type="dxa"/>
        <w:tblInd w:w="84" w:type="dxa"/>
        <w:tblLayout w:type="fixed"/>
        <w:tblCellMar>
          <w:left w:w="84" w:type="dxa"/>
          <w:right w:w="84" w:type="dxa"/>
        </w:tblCellMar>
        <w:tblLook w:val="0000" w:firstRow="0" w:lastRow="0" w:firstColumn="0" w:lastColumn="0" w:noHBand="0" w:noVBand="0"/>
      </w:tblPr>
      <w:tblGrid>
        <w:gridCol w:w="1908"/>
        <w:gridCol w:w="1353"/>
        <w:gridCol w:w="1417"/>
        <w:gridCol w:w="1276"/>
        <w:gridCol w:w="1276"/>
        <w:gridCol w:w="1134"/>
        <w:gridCol w:w="1134"/>
      </w:tblGrid>
      <w:tr w:rsidR="003B331B" w:rsidRPr="007769E5" w:rsidTr="00034975">
        <w:tc>
          <w:tcPr>
            <w:tcW w:w="1908" w:type="dxa"/>
            <w:vMerge w:val="restart"/>
            <w:tcBorders>
              <w:top w:val="single" w:sz="2" w:space="0" w:color="auto"/>
              <w:left w:val="single" w:sz="2" w:space="0" w:color="auto"/>
              <w:right w:val="single" w:sz="2" w:space="0" w:color="auto"/>
            </w:tcBorders>
          </w:tcPr>
          <w:p w:rsidR="003B331B" w:rsidRPr="007769E5" w:rsidRDefault="003B331B" w:rsidP="00361EA5">
            <w:pPr>
              <w:pStyle w:val="af6"/>
              <w:jc w:val="center"/>
            </w:pPr>
            <w:r w:rsidRPr="007769E5">
              <w:t xml:space="preserve">Наименование </w:t>
            </w:r>
            <w:proofErr w:type="spellStart"/>
            <w:r w:rsidRPr="007769E5">
              <w:t>государствен-ных</w:t>
            </w:r>
            <w:proofErr w:type="spellEnd"/>
            <w:r w:rsidRPr="007769E5">
              <w:t xml:space="preserve"> заказчиков </w:t>
            </w:r>
          </w:p>
        </w:tc>
        <w:tc>
          <w:tcPr>
            <w:tcW w:w="7590" w:type="dxa"/>
            <w:gridSpan w:val="6"/>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jc w:val="center"/>
            </w:pPr>
            <w:r w:rsidRPr="007769E5">
              <w:t>Источники финансирования (тыс. рублей)</w:t>
            </w:r>
          </w:p>
        </w:tc>
      </w:tr>
      <w:tr w:rsidR="003B331B" w:rsidRPr="007769E5" w:rsidTr="003B331B">
        <w:tc>
          <w:tcPr>
            <w:tcW w:w="1908" w:type="dxa"/>
            <w:vMerge/>
            <w:tcBorders>
              <w:left w:val="single" w:sz="2" w:space="0" w:color="auto"/>
              <w:bottom w:val="nil"/>
              <w:right w:val="single" w:sz="2" w:space="0" w:color="auto"/>
            </w:tcBorders>
          </w:tcPr>
          <w:p w:rsidR="003B331B" w:rsidRPr="007769E5" w:rsidRDefault="003B331B" w:rsidP="00361EA5">
            <w:pPr>
              <w:pStyle w:val="af6"/>
            </w:pP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jc w:val="center"/>
            </w:pPr>
            <w:r w:rsidRPr="007769E5">
              <w:t xml:space="preserve">Годы </w:t>
            </w:r>
          </w:p>
        </w:tc>
        <w:tc>
          <w:tcPr>
            <w:tcW w:w="1417" w:type="dxa"/>
            <w:tcBorders>
              <w:top w:val="single" w:sz="2" w:space="0" w:color="auto"/>
              <w:left w:val="single" w:sz="2" w:space="0" w:color="auto"/>
              <w:bottom w:val="single" w:sz="2" w:space="0" w:color="auto"/>
              <w:right w:val="single" w:sz="2" w:space="0" w:color="auto"/>
            </w:tcBorders>
          </w:tcPr>
          <w:p w:rsidR="003B331B" w:rsidRPr="007769E5" w:rsidRDefault="003B331B" w:rsidP="00E3418A">
            <w:pPr>
              <w:pStyle w:val="af6"/>
              <w:jc w:val="center"/>
            </w:pPr>
            <w:r w:rsidRPr="007769E5">
              <w:t>202</w:t>
            </w:r>
            <w:r>
              <w:t>3</w:t>
            </w:r>
            <w:r w:rsidRPr="007769E5">
              <w:t xml:space="preserve"> </w:t>
            </w:r>
          </w:p>
        </w:tc>
        <w:tc>
          <w:tcPr>
            <w:tcW w:w="1276" w:type="dxa"/>
            <w:tcBorders>
              <w:top w:val="single" w:sz="2" w:space="0" w:color="auto"/>
              <w:left w:val="single" w:sz="2" w:space="0" w:color="auto"/>
              <w:bottom w:val="single" w:sz="2" w:space="0" w:color="auto"/>
              <w:right w:val="single" w:sz="2" w:space="0" w:color="auto"/>
            </w:tcBorders>
          </w:tcPr>
          <w:p w:rsidR="003B331B" w:rsidRPr="007769E5" w:rsidRDefault="003B331B" w:rsidP="00E3418A">
            <w:pPr>
              <w:pStyle w:val="af6"/>
              <w:jc w:val="center"/>
            </w:pPr>
            <w:r w:rsidRPr="007769E5">
              <w:t>202</w:t>
            </w:r>
            <w:r>
              <w:t>4</w:t>
            </w:r>
            <w:r w:rsidRPr="007769E5">
              <w:t xml:space="preserve"> </w:t>
            </w:r>
          </w:p>
        </w:tc>
        <w:tc>
          <w:tcPr>
            <w:tcW w:w="1276" w:type="dxa"/>
            <w:tcBorders>
              <w:top w:val="single" w:sz="2" w:space="0" w:color="auto"/>
              <w:left w:val="single" w:sz="2" w:space="0" w:color="auto"/>
              <w:bottom w:val="single" w:sz="2" w:space="0" w:color="auto"/>
              <w:right w:val="single" w:sz="2" w:space="0" w:color="auto"/>
            </w:tcBorders>
          </w:tcPr>
          <w:p w:rsidR="003B331B" w:rsidRPr="007769E5" w:rsidRDefault="003B331B" w:rsidP="00E3418A">
            <w:pPr>
              <w:pStyle w:val="af6"/>
              <w:jc w:val="center"/>
            </w:pPr>
            <w:r w:rsidRPr="007769E5">
              <w:t>202</w:t>
            </w:r>
            <w:r>
              <w:t>5</w:t>
            </w:r>
          </w:p>
        </w:tc>
        <w:tc>
          <w:tcPr>
            <w:tcW w:w="1134"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jc w:val="center"/>
            </w:pPr>
            <w:r>
              <w:t>2026</w:t>
            </w:r>
          </w:p>
        </w:tc>
        <w:tc>
          <w:tcPr>
            <w:tcW w:w="1134"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jc w:val="center"/>
            </w:pPr>
            <w:r w:rsidRPr="007769E5">
              <w:t>Всего</w:t>
            </w:r>
          </w:p>
        </w:tc>
      </w:tr>
      <w:tr w:rsidR="003B331B" w:rsidRPr="007769E5" w:rsidTr="003B331B">
        <w:tc>
          <w:tcPr>
            <w:tcW w:w="1908" w:type="dxa"/>
            <w:tcBorders>
              <w:top w:val="single" w:sz="2" w:space="0" w:color="auto"/>
              <w:left w:val="single" w:sz="2" w:space="0" w:color="auto"/>
              <w:bottom w:val="nil"/>
              <w:right w:val="single" w:sz="2" w:space="0" w:color="auto"/>
            </w:tcBorders>
          </w:tcPr>
          <w:p w:rsidR="003B331B" w:rsidRPr="007769E5" w:rsidRDefault="003B331B" w:rsidP="00361EA5">
            <w:pPr>
              <w:pStyle w:val="af6"/>
              <w:jc w:val="center"/>
            </w:pPr>
            <w:r w:rsidRPr="007769E5">
              <w:t xml:space="preserve">Управление капитального строительства </w:t>
            </w: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pPr>
            <w:r w:rsidRPr="007769E5">
              <w:t>Всего, в том числе:</w:t>
            </w:r>
          </w:p>
        </w:tc>
        <w:tc>
          <w:tcPr>
            <w:tcW w:w="1417"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jc w:val="center"/>
              <w:rPr>
                <w:b/>
                <w:sz w:val="20"/>
              </w:rPr>
            </w:pPr>
            <w:r w:rsidRPr="00152F19">
              <w:rPr>
                <w:b/>
                <w:sz w:val="20"/>
              </w:rPr>
              <w:t>91,30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jc w:val="center"/>
              <w:rPr>
                <w:b/>
                <w:sz w:val="20"/>
              </w:rPr>
            </w:pPr>
            <w:r w:rsidRPr="00152F19">
              <w:rPr>
                <w:b/>
                <w:sz w:val="20"/>
              </w:rPr>
              <w:t>24,40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jc w:val="center"/>
              <w:rPr>
                <w:b/>
                <w:sz w:val="20"/>
              </w:rPr>
            </w:pPr>
            <w:r w:rsidRPr="00152F19">
              <w:rPr>
                <w:b/>
                <w:sz w:val="20"/>
              </w:rPr>
              <w:t>24,40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jc w:val="center"/>
              <w:rPr>
                <w:b/>
                <w:sz w:val="20"/>
              </w:rPr>
            </w:pPr>
            <w:r w:rsidRPr="00152F19">
              <w:rPr>
                <w:b/>
                <w:sz w:val="20"/>
              </w:rPr>
              <w:t>24,40</w:t>
            </w:r>
          </w:p>
        </w:tc>
        <w:tc>
          <w:tcPr>
            <w:tcW w:w="1134" w:type="dxa"/>
            <w:tcBorders>
              <w:top w:val="single" w:sz="2" w:space="0" w:color="auto"/>
              <w:left w:val="single" w:sz="2" w:space="0" w:color="auto"/>
              <w:bottom w:val="single" w:sz="2" w:space="0" w:color="auto"/>
              <w:right w:val="single" w:sz="2" w:space="0" w:color="auto"/>
            </w:tcBorders>
          </w:tcPr>
          <w:p w:rsidR="003B331B" w:rsidRDefault="003B331B" w:rsidP="007964A1">
            <w:pPr>
              <w:jc w:val="center"/>
              <w:rPr>
                <w:b/>
                <w:sz w:val="20"/>
              </w:rPr>
            </w:pPr>
          </w:p>
          <w:p w:rsidR="003B331B" w:rsidRPr="00152F19" w:rsidRDefault="003B331B" w:rsidP="007964A1">
            <w:pPr>
              <w:jc w:val="center"/>
              <w:rPr>
                <w:b/>
                <w:sz w:val="20"/>
              </w:rPr>
            </w:pPr>
            <w:r w:rsidRPr="00152F19">
              <w:rPr>
                <w:b/>
                <w:sz w:val="20"/>
              </w:rPr>
              <w:t>164,50</w:t>
            </w:r>
          </w:p>
        </w:tc>
      </w:tr>
      <w:tr w:rsidR="003B331B" w:rsidRPr="007769E5" w:rsidTr="0016391F">
        <w:tc>
          <w:tcPr>
            <w:tcW w:w="1908" w:type="dxa"/>
            <w:tcBorders>
              <w:top w:val="nil"/>
              <w:left w:val="single" w:sz="2" w:space="0" w:color="auto"/>
              <w:bottom w:val="nil"/>
              <w:right w:val="single" w:sz="2" w:space="0" w:color="auto"/>
            </w:tcBorders>
          </w:tcPr>
          <w:p w:rsidR="003B331B" w:rsidRPr="007769E5" w:rsidRDefault="003B331B" w:rsidP="00361EA5">
            <w:pPr>
              <w:pStyle w:val="af6"/>
            </w:pP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pPr>
            <w:r>
              <w:t>областно</w:t>
            </w:r>
            <w:r w:rsidRPr="007769E5">
              <w:t>й бюджет</w:t>
            </w:r>
          </w:p>
        </w:tc>
        <w:tc>
          <w:tcPr>
            <w:tcW w:w="1417"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91,30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18,80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color w:val="000000"/>
              </w:rPr>
            </w:pPr>
            <w:r w:rsidRPr="00152F19">
              <w:rPr>
                <w:rFonts w:ascii="Times New Roman" w:hAnsi="Times New Roman"/>
                <w:color w:val="000000"/>
              </w:rPr>
              <w:t>18,80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18,80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147,70</w:t>
            </w:r>
          </w:p>
        </w:tc>
      </w:tr>
      <w:tr w:rsidR="003B331B" w:rsidRPr="007769E5" w:rsidTr="00E96244">
        <w:tc>
          <w:tcPr>
            <w:tcW w:w="1908" w:type="dxa"/>
            <w:tcBorders>
              <w:top w:val="nil"/>
              <w:left w:val="single" w:sz="2" w:space="0" w:color="auto"/>
              <w:bottom w:val="nil"/>
              <w:right w:val="single" w:sz="2" w:space="0" w:color="auto"/>
            </w:tcBorders>
          </w:tcPr>
          <w:p w:rsidR="003B331B" w:rsidRPr="007769E5" w:rsidRDefault="003B331B" w:rsidP="00361EA5">
            <w:pPr>
              <w:pStyle w:val="af6"/>
            </w:pP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pPr>
            <w:r>
              <w:t>федеральны</w:t>
            </w:r>
            <w:r w:rsidRPr="007769E5">
              <w:t>й бюджет</w:t>
            </w:r>
          </w:p>
        </w:tc>
        <w:tc>
          <w:tcPr>
            <w:tcW w:w="1417"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r w:rsidR="003B331B" w:rsidRPr="007769E5" w:rsidTr="003623F4">
        <w:tc>
          <w:tcPr>
            <w:tcW w:w="1908" w:type="dxa"/>
            <w:tcBorders>
              <w:top w:val="nil"/>
              <w:left w:val="single" w:sz="2" w:space="0" w:color="auto"/>
              <w:bottom w:val="nil"/>
              <w:right w:val="single" w:sz="2" w:space="0" w:color="auto"/>
            </w:tcBorders>
          </w:tcPr>
          <w:p w:rsidR="003B331B" w:rsidRPr="007769E5" w:rsidRDefault="003B331B" w:rsidP="00361EA5">
            <w:pPr>
              <w:pStyle w:val="af6"/>
            </w:pP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pPr>
            <w:r w:rsidRPr="007769E5">
              <w:t>местный бюджет</w:t>
            </w:r>
          </w:p>
        </w:tc>
        <w:tc>
          <w:tcPr>
            <w:tcW w:w="1417"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r w:rsidR="003B331B" w:rsidRPr="007769E5" w:rsidTr="003B331B">
        <w:tc>
          <w:tcPr>
            <w:tcW w:w="1908" w:type="dxa"/>
            <w:tcBorders>
              <w:top w:val="single" w:sz="2" w:space="0" w:color="auto"/>
              <w:left w:val="single" w:sz="2" w:space="0" w:color="auto"/>
              <w:bottom w:val="nil"/>
              <w:right w:val="single" w:sz="2" w:space="0" w:color="auto"/>
            </w:tcBorders>
          </w:tcPr>
          <w:p w:rsidR="003B331B" w:rsidRPr="007769E5" w:rsidRDefault="003B331B" w:rsidP="00361EA5">
            <w:pPr>
              <w:pStyle w:val="af6"/>
              <w:jc w:val="center"/>
            </w:pPr>
            <w:r w:rsidRPr="007769E5">
              <w:t>Итого по Подпрограмме:</w:t>
            </w: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pPr>
            <w:r w:rsidRPr="007769E5">
              <w:t>Всего, в том числе:</w:t>
            </w:r>
          </w:p>
        </w:tc>
        <w:tc>
          <w:tcPr>
            <w:tcW w:w="1417"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jc w:val="center"/>
              <w:rPr>
                <w:b/>
                <w:sz w:val="20"/>
              </w:rPr>
            </w:pPr>
            <w:r w:rsidRPr="00152F19">
              <w:rPr>
                <w:b/>
                <w:sz w:val="20"/>
              </w:rPr>
              <w:t>91,30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jc w:val="center"/>
              <w:rPr>
                <w:b/>
                <w:sz w:val="20"/>
              </w:rPr>
            </w:pPr>
            <w:r w:rsidRPr="00152F19">
              <w:rPr>
                <w:b/>
                <w:sz w:val="20"/>
              </w:rPr>
              <w:t>24,40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jc w:val="center"/>
              <w:rPr>
                <w:b/>
                <w:sz w:val="20"/>
              </w:rPr>
            </w:pPr>
            <w:r w:rsidRPr="00152F19">
              <w:rPr>
                <w:b/>
                <w:sz w:val="20"/>
              </w:rPr>
              <w:t>24,40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jc w:val="center"/>
              <w:rPr>
                <w:b/>
                <w:sz w:val="20"/>
              </w:rPr>
            </w:pPr>
            <w:r w:rsidRPr="00152F19">
              <w:rPr>
                <w:b/>
                <w:sz w:val="20"/>
              </w:rPr>
              <w:t>24,40</w:t>
            </w:r>
          </w:p>
        </w:tc>
        <w:tc>
          <w:tcPr>
            <w:tcW w:w="1134" w:type="dxa"/>
            <w:tcBorders>
              <w:top w:val="single" w:sz="2" w:space="0" w:color="auto"/>
              <w:left w:val="single" w:sz="2" w:space="0" w:color="auto"/>
              <w:bottom w:val="single" w:sz="2" w:space="0" w:color="auto"/>
              <w:right w:val="single" w:sz="2" w:space="0" w:color="auto"/>
            </w:tcBorders>
          </w:tcPr>
          <w:p w:rsidR="003B331B" w:rsidRDefault="003B331B" w:rsidP="007964A1">
            <w:pPr>
              <w:jc w:val="center"/>
              <w:rPr>
                <w:b/>
                <w:sz w:val="20"/>
              </w:rPr>
            </w:pPr>
          </w:p>
          <w:p w:rsidR="003B331B" w:rsidRPr="00152F19" w:rsidRDefault="003B331B" w:rsidP="007964A1">
            <w:pPr>
              <w:jc w:val="center"/>
              <w:rPr>
                <w:b/>
                <w:sz w:val="20"/>
              </w:rPr>
            </w:pPr>
            <w:r w:rsidRPr="00152F19">
              <w:rPr>
                <w:b/>
                <w:sz w:val="20"/>
              </w:rPr>
              <w:t>164,50</w:t>
            </w:r>
          </w:p>
        </w:tc>
      </w:tr>
      <w:tr w:rsidR="003B331B" w:rsidRPr="007769E5" w:rsidTr="00211627">
        <w:tc>
          <w:tcPr>
            <w:tcW w:w="1908" w:type="dxa"/>
            <w:tcBorders>
              <w:top w:val="nil"/>
              <w:left w:val="single" w:sz="2" w:space="0" w:color="auto"/>
              <w:bottom w:val="nil"/>
              <w:right w:val="single" w:sz="2" w:space="0" w:color="auto"/>
            </w:tcBorders>
          </w:tcPr>
          <w:p w:rsidR="003B331B" w:rsidRPr="007769E5" w:rsidRDefault="003B331B" w:rsidP="00361EA5">
            <w:pPr>
              <w:pStyle w:val="af6"/>
            </w:pP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pPr>
            <w:r>
              <w:t>областно</w:t>
            </w:r>
            <w:r w:rsidRPr="007769E5">
              <w:t>й бюджет</w:t>
            </w:r>
          </w:p>
        </w:tc>
        <w:tc>
          <w:tcPr>
            <w:tcW w:w="1417"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91,30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18,80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color w:val="000000"/>
              </w:rPr>
            </w:pPr>
            <w:r w:rsidRPr="00152F19">
              <w:rPr>
                <w:rFonts w:ascii="Times New Roman" w:hAnsi="Times New Roman"/>
                <w:color w:val="000000"/>
              </w:rPr>
              <w:t>18,80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18,80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152F19" w:rsidRDefault="003B331B" w:rsidP="007964A1">
            <w:pPr>
              <w:pStyle w:val="ConsPlusNormal"/>
              <w:widowControl/>
              <w:ind w:firstLine="0"/>
              <w:jc w:val="center"/>
              <w:rPr>
                <w:rFonts w:ascii="Times New Roman" w:hAnsi="Times New Roman"/>
              </w:rPr>
            </w:pPr>
            <w:r w:rsidRPr="00152F19">
              <w:rPr>
                <w:rFonts w:ascii="Times New Roman" w:hAnsi="Times New Roman"/>
              </w:rPr>
              <w:t>147,70</w:t>
            </w:r>
          </w:p>
        </w:tc>
      </w:tr>
      <w:tr w:rsidR="003B331B" w:rsidRPr="007769E5" w:rsidTr="00211627">
        <w:tc>
          <w:tcPr>
            <w:tcW w:w="1908" w:type="dxa"/>
            <w:tcBorders>
              <w:top w:val="nil"/>
              <w:left w:val="single" w:sz="2" w:space="0" w:color="auto"/>
              <w:right w:val="single" w:sz="2" w:space="0" w:color="auto"/>
            </w:tcBorders>
          </w:tcPr>
          <w:p w:rsidR="003B331B" w:rsidRPr="007769E5" w:rsidRDefault="003B331B" w:rsidP="00361EA5">
            <w:pPr>
              <w:pStyle w:val="af6"/>
            </w:pP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pPr>
            <w:r>
              <w:t>федеральны</w:t>
            </w:r>
            <w:r w:rsidRPr="007769E5">
              <w:t>й бюджет</w:t>
            </w:r>
          </w:p>
        </w:tc>
        <w:tc>
          <w:tcPr>
            <w:tcW w:w="1417"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r w:rsidR="003B331B" w:rsidRPr="007769E5" w:rsidTr="00211627">
        <w:tc>
          <w:tcPr>
            <w:tcW w:w="1908" w:type="dxa"/>
            <w:tcBorders>
              <w:top w:val="nil"/>
              <w:left w:val="single" w:sz="2" w:space="0" w:color="auto"/>
              <w:bottom w:val="single" w:sz="4" w:space="0" w:color="auto"/>
              <w:right w:val="single" w:sz="2" w:space="0" w:color="auto"/>
            </w:tcBorders>
          </w:tcPr>
          <w:p w:rsidR="003B331B" w:rsidRPr="007769E5" w:rsidRDefault="003B331B" w:rsidP="00361EA5">
            <w:pPr>
              <w:pStyle w:val="af6"/>
            </w:pPr>
          </w:p>
        </w:tc>
        <w:tc>
          <w:tcPr>
            <w:tcW w:w="1353" w:type="dxa"/>
            <w:tcBorders>
              <w:top w:val="single" w:sz="2" w:space="0" w:color="auto"/>
              <w:left w:val="single" w:sz="2" w:space="0" w:color="auto"/>
              <w:bottom w:val="single" w:sz="2" w:space="0" w:color="auto"/>
              <w:right w:val="single" w:sz="2" w:space="0" w:color="auto"/>
            </w:tcBorders>
          </w:tcPr>
          <w:p w:rsidR="003B331B" w:rsidRPr="007769E5" w:rsidRDefault="003B331B" w:rsidP="00361EA5">
            <w:pPr>
              <w:pStyle w:val="af6"/>
            </w:pPr>
            <w:r w:rsidRPr="007769E5">
              <w:t>местный бюджет</w:t>
            </w:r>
          </w:p>
        </w:tc>
        <w:tc>
          <w:tcPr>
            <w:tcW w:w="1417"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3B331B" w:rsidRPr="00FF0A73" w:rsidRDefault="003B331B" w:rsidP="007964A1">
            <w:pPr>
              <w:pStyle w:val="ConsPlusNormal"/>
              <w:widowControl/>
              <w:ind w:firstLine="0"/>
              <w:jc w:val="center"/>
              <w:rPr>
                <w:rFonts w:ascii="Times New Roman" w:hAnsi="Times New Roman"/>
              </w:rPr>
            </w:pPr>
            <w:r>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c>
          <w:tcPr>
            <w:tcW w:w="1134" w:type="dxa"/>
            <w:tcBorders>
              <w:top w:val="single" w:sz="2" w:space="0" w:color="auto"/>
              <w:left w:val="single" w:sz="2" w:space="0" w:color="auto"/>
              <w:bottom w:val="single" w:sz="2" w:space="0" w:color="auto"/>
              <w:right w:val="single" w:sz="2" w:space="0" w:color="auto"/>
            </w:tcBorders>
            <w:vAlign w:val="center"/>
          </w:tcPr>
          <w:p w:rsidR="003B331B" w:rsidRPr="00477AC7" w:rsidRDefault="003B331B" w:rsidP="007964A1">
            <w:pPr>
              <w:pStyle w:val="ConsPlusNormal"/>
              <w:widowControl/>
              <w:ind w:firstLine="0"/>
              <w:jc w:val="center"/>
              <w:rPr>
                <w:rFonts w:ascii="Times New Roman" w:hAnsi="Times New Roman"/>
              </w:rPr>
            </w:pPr>
            <w:r w:rsidRPr="00477AC7">
              <w:rPr>
                <w:rFonts w:ascii="Times New Roman" w:hAnsi="Times New Roman"/>
              </w:rPr>
              <w:t>0,00</w:t>
            </w:r>
          </w:p>
        </w:tc>
      </w:tr>
    </w:tbl>
    <w:p w:rsidR="00361EA5" w:rsidRPr="007769E5" w:rsidRDefault="00361EA5" w:rsidP="00361EA5">
      <w:pPr>
        <w:pStyle w:val="af6"/>
        <w:ind w:firstLine="300"/>
        <w:jc w:val="both"/>
      </w:pPr>
    </w:p>
    <w:p w:rsidR="00361EA5" w:rsidRPr="00FF6A66" w:rsidRDefault="00361EA5" w:rsidP="00361EA5">
      <w:pPr>
        <w:pStyle w:val="af6"/>
        <w:ind w:firstLine="300"/>
        <w:jc w:val="both"/>
        <w:rPr>
          <w:sz w:val="28"/>
          <w:szCs w:val="28"/>
        </w:rPr>
      </w:pPr>
      <w:r w:rsidRPr="00FF6A66">
        <w:rPr>
          <w:sz w:val="28"/>
          <w:szCs w:val="28"/>
        </w:rPr>
        <w:t>Ежегодные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361EA5" w:rsidRPr="00FF6A66" w:rsidRDefault="00361EA5" w:rsidP="00361EA5">
      <w:pPr>
        <w:pStyle w:val="af6"/>
        <w:ind w:firstLine="300"/>
        <w:jc w:val="both"/>
        <w:rPr>
          <w:sz w:val="28"/>
          <w:szCs w:val="28"/>
        </w:rPr>
      </w:pPr>
    </w:p>
    <w:p w:rsidR="00361EA5" w:rsidRPr="00FF6A66" w:rsidRDefault="00361EA5" w:rsidP="00361EA5">
      <w:pPr>
        <w:pStyle w:val="af6"/>
        <w:jc w:val="center"/>
        <w:rPr>
          <w:sz w:val="28"/>
          <w:szCs w:val="28"/>
        </w:rPr>
      </w:pPr>
      <w:r w:rsidRPr="00FF6A66">
        <w:rPr>
          <w:sz w:val="28"/>
          <w:szCs w:val="28"/>
        </w:rPr>
        <w:t>2.7. Индикаторы достижения цели и непосредственные результаты реализации Подпрограммы</w:t>
      </w:r>
    </w:p>
    <w:p w:rsidR="00361EA5" w:rsidRPr="00FF6A66" w:rsidRDefault="00361EA5" w:rsidP="00361EA5">
      <w:pPr>
        <w:pStyle w:val="af6"/>
        <w:jc w:val="center"/>
        <w:rPr>
          <w:sz w:val="28"/>
          <w:szCs w:val="28"/>
        </w:rPr>
      </w:pPr>
    </w:p>
    <w:p w:rsidR="00361EA5" w:rsidRPr="00FF6A66" w:rsidRDefault="00361EA5" w:rsidP="00361EA5">
      <w:pPr>
        <w:pStyle w:val="af6"/>
        <w:jc w:val="center"/>
        <w:rPr>
          <w:sz w:val="28"/>
          <w:szCs w:val="28"/>
        </w:rPr>
      </w:pPr>
    </w:p>
    <w:p w:rsidR="00361EA5" w:rsidRPr="00FF6A66" w:rsidRDefault="00361EA5" w:rsidP="00361EA5">
      <w:pPr>
        <w:pStyle w:val="af6"/>
        <w:jc w:val="center"/>
        <w:rPr>
          <w:sz w:val="28"/>
          <w:szCs w:val="28"/>
        </w:rPr>
      </w:pPr>
      <w:r w:rsidRPr="00FF6A66">
        <w:rPr>
          <w:sz w:val="28"/>
          <w:szCs w:val="28"/>
        </w:rPr>
        <w:t>2.8. Анализ рисков реализации Подпрограммы.</w:t>
      </w:r>
    </w:p>
    <w:p w:rsidR="00361EA5" w:rsidRPr="00FF6A66" w:rsidRDefault="00361EA5" w:rsidP="00361EA5">
      <w:pPr>
        <w:pStyle w:val="af6"/>
        <w:jc w:val="both"/>
        <w:rPr>
          <w:sz w:val="28"/>
          <w:szCs w:val="28"/>
        </w:rPr>
      </w:pPr>
    </w:p>
    <w:p w:rsidR="00361EA5" w:rsidRPr="00FF6A66" w:rsidRDefault="00361EA5" w:rsidP="00361EA5">
      <w:pPr>
        <w:pStyle w:val="af6"/>
        <w:ind w:firstLine="300"/>
        <w:jc w:val="both"/>
        <w:rPr>
          <w:sz w:val="28"/>
          <w:szCs w:val="28"/>
        </w:rPr>
      </w:pPr>
      <w:r w:rsidRPr="00FF6A66">
        <w:rPr>
          <w:sz w:val="28"/>
          <w:szCs w:val="28"/>
        </w:rPr>
        <w:t>К возможным внешним факторам, негативно влияющим на реализацию Подпрограммы, относится отсутствие финансирования (неполное финансирование) мероприятий, предусмотренных Подпрограммой.</w:t>
      </w:r>
    </w:p>
    <w:p w:rsidR="00361EA5" w:rsidRPr="00FF6A66" w:rsidRDefault="00361EA5" w:rsidP="00361EA5">
      <w:pPr>
        <w:pStyle w:val="af6"/>
        <w:ind w:firstLine="300"/>
        <w:jc w:val="both"/>
        <w:rPr>
          <w:sz w:val="28"/>
          <w:szCs w:val="28"/>
        </w:rPr>
      </w:pPr>
      <w:r w:rsidRPr="00FF6A66">
        <w:rPr>
          <w:sz w:val="28"/>
          <w:szCs w:val="28"/>
        </w:rPr>
        <w:t>Отсутствие или неполное финансирование мероприятий Подпрограммы компенсируется через проведение мероприятий по корректировке сроков и сумм финансирования на последующие периоды реализации Подпрограммы.</w:t>
      </w:r>
    </w:p>
    <w:p w:rsidR="00963D98" w:rsidRPr="00FF6A66" w:rsidRDefault="00963D98" w:rsidP="00963D98">
      <w:pPr>
        <w:pStyle w:val="af6"/>
        <w:jc w:val="right"/>
        <w:rPr>
          <w:sz w:val="28"/>
          <w:szCs w:val="28"/>
        </w:rPr>
      </w:pPr>
    </w:p>
    <w:p w:rsidR="00FF6A66" w:rsidRDefault="00FF6A66" w:rsidP="00FC663F">
      <w:pPr>
        <w:pStyle w:val="af6"/>
        <w:jc w:val="right"/>
        <w:rPr>
          <w:b/>
          <w:sz w:val="28"/>
          <w:szCs w:val="28"/>
        </w:rPr>
      </w:pPr>
    </w:p>
    <w:p w:rsidR="003B331B" w:rsidRDefault="003B331B" w:rsidP="00FC663F">
      <w:pPr>
        <w:pStyle w:val="af6"/>
        <w:jc w:val="right"/>
        <w:rPr>
          <w:b/>
          <w:sz w:val="28"/>
          <w:szCs w:val="28"/>
        </w:rPr>
      </w:pPr>
    </w:p>
    <w:p w:rsidR="00FF6A66" w:rsidRDefault="00FF6A66" w:rsidP="00FC663F">
      <w:pPr>
        <w:pStyle w:val="af6"/>
        <w:jc w:val="right"/>
        <w:rPr>
          <w:b/>
          <w:sz w:val="28"/>
          <w:szCs w:val="28"/>
        </w:rPr>
      </w:pPr>
    </w:p>
    <w:p w:rsidR="00FC663F" w:rsidRPr="003031E9" w:rsidRDefault="00FC663F" w:rsidP="00FC663F">
      <w:pPr>
        <w:pStyle w:val="af6"/>
        <w:jc w:val="right"/>
        <w:rPr>
          <w:b/>
          <w:sz w:val="28"/>
          <w:szCs w:val="28"/>
        </w:rPr>
      </w:pPr>
      <w:r w:rsidRPr="003031E9">
        <w:rPr>
          <w:b/>
          <w:sz w:val="28"/>
          <w:szCs w:val="28"/>
        </w:rPr>
        <w:lastRenderedPageBreak/>
        <w:t xml:space="preserve">ПРИЛОЖЕНИЕ </w:t>
      </w:r>
      <w:r w:rsidR="00244966">
        <w:rPr>
          <w:b/>
          <w:sz w:val="28"/>
          <w:szCs w:val="28"/>
        </w:rPr>
        <w:t>7</w:t>
      </w:r>
    </w:p>
    <w:p w:rsidR="00FC663F" w:rsidRPr="003031E9" w:rsidRDefault="003031E9" w:rsidP="00FC663F">
      <w:pPr>
        <w:pStyle w:val="af6"/>
        <w:jc w:val="right"/>
        <w:rPr>
          <w:sz w:val="28"/>
          <w:szCs w:val="28"/>
        </w:rPr>
      </w:pPr>
      <w:r>
        <w:rPr>
          <w:sz w:val="28"/>
          <w:szCs w:val="28"/>
        </w:rPr>
        <w:t xml:space="preserve">                     к </w:t>
      </w:r>
      <w:r w:rsidR="00FC663F" w:rsidRPr="003031E9">
        <w:rPr>
          <w:sz w:val="28"/>
          <w:szCs w:val="28"/>
        </w:rPr>
        <w:t>муниципальной жилищной программе</w:t>
      </w:r>
    </w:p>
    <w:p w:rsidR="00FC663F" w:rsidRPr="003031E9" w:rsidRDefault="00FC663F" w:rsidP="00FC663F">
      <w:pPr>
        <w:pStyle w:val="af6"/>
        <w:jc w:val="right"/>
        <w:rPr>
          <w:sz w:val="28"/>
          <w:szCs w:val="28"/>
        </w:rPr>
      </w:pPr>
      <w:r w:rsidRPr="003031E9">
        <w:rPr>
          <w:sz w:val="28"/>
          <w:szCs w:val="28"/>
        </w:rPr>
        <w:t xml:space="preserve">"Обеспечение граждан Сеченовского </w:t>
      </w:r>
      <w:r w:rsidR="00B02EE9">
        <w:rPr>
          <w:sz w:val="28"/>
          <w:szCs w:val="28"/>
        </w:rPr>
        <w:t xml:space="preserve">муниципального </w:t>
      </w:r>
      <w:r w:rsidR="00FF6A66">
        <w:rPr>
          <w:sz w:val="28"/>
          <w:szCs w:val="28"/>
        </w:rPr>
        <w:t>округ</w:t>
      </w:r>
      <w:r w:rsidRPr="003031E9">
        <w:rPr>
          <w:sz w:val="28"/>
          <w:szCs w:val="28"/>
        </w:rPr>
        <w:t xml:space="preserve">а </w:t>
      </w:r>
    </w:p>
    <w:p w:rsidR="00FC663F" w:rsidRPr="003031E9" w:rsidRDefault="00FC663F" w:rsidP="00FC663F">
      <w:pPr>
        <w:pStyle w:val="af6"/>
        <w:jc w:val="right"/>
        <w:rPr>
          <w:sz w:val="28"/>
          <w:szCs w:val="28"/>
        </w:rPr>
      </w:pPr>
      <w:r w:rsidRPr="003031E9">
        <w:rPr>
          <w:sz w:val="28"/>
          <w:szCs w:val="28"/>
        </w:rPr>
        <w:t>Нижегородской области доступным и комфортным</w:t>
      </w:r>
    </w:p>
    <w:p w:rsidR="00FC663F" w:rsidRPr="003031E9" w:rsidRDefault="00FC663F" w:rsidP="00FC663F">
      <w:pPr>
        <w:pStyle w:val="af6"/>
        <w:jc w:val="right"/>
        <w:rPr>
          <w:sz w:val="28"/>
          <w:szCs w:val="28"/>
        </w:rPr>
      </w:pPr>
      <w:r w:rsidRPr="003031E9">
        <w:rPr>
          <w:sz w:val="28"/>
          <w:szCs w:val="28"/>
        </w:rPr>
        <w:t>жильём "</w:t>
      </w:r>
    </w:p>
    <w:p w:rsidR="00FC663F" w:rsidRPr="003031E9" w:rsidRDefault="00FC663F" w:rsidP="00FC663F">
      <w:pPr>
        <w:spacing w:before="100" w:beforeAutospacing="1" w:after="100" w:afterAutospacing="1" w:line="225" w:lineRule="atLeast"/>
        <w:jc w:val="center"/>
        <w:rPr>
          <w:b/>
          <w:bCs/>
          <w:sz w:val="28"/>
          <w:szCs w:val="28"/>
        </w:rPr>
      </w:pPr>
    </w:p>
    <w:p w:rsidR="00FC663F" w:rsidRPr="003031E9" w:rsidRDefault="00FC663F" w:rsidP="00FC663F">
      <w:pPr>
        <w:jc w:val="center"/>
        <w:rPr>
          <w:bCs/>
          <w:sz w:val="28"/>
          <w:szCs w:val="28"/>
        </w:rPr>
      </w:pPr>
      <w:r w:rsidRPr="003031E9">
        <w:rPr>
          <w:bCs/>
          <w:sz w:val="28"/>
          <w:szCs w:val="28"/>
        </w:rPr>
        <w:t>ПАСПОРТ ПОДПРОГРАММЫ</w:t>
      </w:r>
    </w:p>
    <w:p w:rsidR="00FC663F" w:rsidRDefault="00FC663F" w:rsidP="00FC663F">
      <w:pPr>
        <w:jc w:val="center"/>
        <w:rPr>
          <w:b/>
          <w:sz w:val="24"/>
          <w:szCs w:val="24"/>
        </w:rPr>
      </w:pPr>
      <w:r w:rsidRPr="003031E9">
        <w:rPr>
          <w:b/>
          <w:sz w:val="28"/>
          <w:szCs w:val="28"/>
        </w:rPr>
        <w:t>«Обеспечение реализации муниципальной жилищной программы</w:t>
      </w:r>
      <w:r>
        <w:rPr>
          <w:b/>
          <w:sz w:val="24"/>
          <w:szCs w:val="24"/>
        </w:rPr>
        <w:t>»</w:t>
      </w:r>
    </w:p>
    <w:p w:rsidR="00FC663F" w:rsidRPr="00EF7D0C" w:rsidRDefault="00FC663F" w:rsidP="00FC663F">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7209"/>
      </w:tblGrid>
      <w:tr w:rsidR="00FC663F" w:rsidRPr="005F5CD6" w:rsidTr="00694A86">
        <w:tc>
          <w:tcPr>
            <w:tcW w:w="2376" w:type="dxa"/>
            <w:vAlign w:val="center"/>
          </w:tcPr>
          <w:p w:rsidR="00FC663F" w:rsidRPr="000E0062" w:rsidRDefault="00FC663F" w:rsidP="00694A86">
            <w:pPr>
              <w:spacing w:before="100" w:beforeAutospacing="1" w:after="100" w:afterAutospacing="1" w:line="225" w:lineRule="atLeast"/>
              <w:rPr>
                <w:sz w:val="24"/>
                <w:szCs w:val="24"/>
              </w:rPr>
            </w:pPr>
            <w:r w:rsidRPr="000E0062">
              <w:rPr>
                <w:sz w:val="24"/>
                <w:szCs w:val="24"/>
              </w:rPr>
              <w:t xml:space="preserve">Муниципальный заказчик-координатор подпрограммы </w:t>
            </w:r>
          </w:p>
        </w:tc>
        <w:tc>
          <w:tcPr>
            <w:tcW w:w="7477" w:type="dxa"/>
          </w:tcPr>
          <w:p w:rsidR="00FC663F" w:rsidRPr="005F5CD6" w:rsidRDefault="00FC663F" w:rsidP="00FF6A66">
            <w:pPr>
              <w:spacing w:before="100" w:beforeAutospacing="1" w:after="100" w:afterAutospacing="1" w:line="225" w:lineRule="atLeast"/>
              <w:rPr>
                <w:sz w:val="24"/>
                <w:szCs w:val="24"/>
              </w:rPr>
            </w:pPr>
            <w:r w:rsidRPr="005F5CD6">
              <w:rPr>
                <w:sz w:val="24"/>
                <w:szCs w:val="24"/>
              </w:rPr>
              <w:t xml:space="preserve">Управление капитального строительства, ЖКХ, жилищной политики и жилищного фонда </w:t>
            </w:r>
            <w:r w:rsidR="00B02EE9">
              <w:rPr>
                <w:sz w:val="24"/>
                <w:szCs w:val="24"/>
              </w:rPr>
              <w:t>А</w:t>
            </w:r>
            <w:r>
              <w:rPr>
                <w:sz w:val="24"/>
                <w:szCs w:val="24"/>
              </w:rPr>
              <w:t xml:space="preserve">дминистрации Сеченовского муниципального </w:t>
            </w:r>
            <w:r w:rsidR="00FF6A66">
              <w:rPr>
                <w:sz w:val="24"/>
                <w:szCs w:val="24"/>
              </w:rPr>
              <w:t>округ</w:t>
            </w:r>
            <w:r>
              <w:rPr>
                <w:sz w:val="24"/>
                <w:szCs w:val="24"/>
              </w:rPr>
              <w:t>а</w:t>
            </w:r>
          </w:p>
        </w:tc>
      </w:tr>
      <w:tr w:rsidR="00FC663F" w:rsidRPr="005F5CD6" w:rsidTr="00694A86">
        <w:tc>
          <w:tcPr>
            <w:tcW w:w="2376" w:type="dxa"/>
            <w:vAlign w:val="center"/>
          </w:tcPr>
          <w:p w:rsidR="00FC663F" w:rsidRPr="000E0062" w:rsidRDefault="00FC663F" w:rsidP="00694A86">
            <w:pPr>
              <w:spacing w:before="100" w:beforeAutospacing="1" w:after="100" w:afterAutospacing="1" w:line="225" w:lineRule="atLeast"/>
              <w:rPr>
                <w:sz w:val="24"/>
                <w:szCs w:val="24"/>
              </w:rPr>
            </w:pPr>
            <w:r w:rsidRPr="000E0062">
              <w:rPr>
                <w:sz w:val="24"/>
                <w:szCs w:val="24"/>
              </w:rPr>
              <w:t xml:space="preserve">Соисполнители </w:t>
            </w:r>
            <w:r>
              <w:rPr>
                <w:sz w:val="24"/>
                <w:szCs w:val="24"/>
              </w:rPr>
              <w:t>П</w:t>
            </w:r>
            <w:r w:rsidRPr="000E0062">
              <w:rPr>
                <w:sz w:val="24"/>
                <w:szCs w:val="24"/>
              </w:rPr>
              <w:t>одпрограммы</w:t>
            </w:r>
          </w:p>
        </w:tc>
        <w:tc>
          <w:tcPr>
            <w:tcW w:w="7477" w:type="dxa"/>
            <w:vAlign w:val="center"/>
          </w:tcPr>
          <w:p w:rsidR="00FC663F" w:rsidRPr="005F5CD6" w:rsidRDefault="00FC663F" w:rsidP="00FF6A66">
            <w:pPr>
              <w:spacing w:before="100" w:beforeAutospacing="1" w:after="100" w:afterAutospacing="1" w:line="225" w:lineRule="atLeast"/>
              <w:rPr>
                <w:sz w:val="24"/>
                <w:szCs w:val="24"/>
              </w:rPr>
            </w:pPr>
            <w:r w:rsidRPr="005F5CD6">
              <w:rPr>
                <w:sz w:val="24"/>
                <w:szCs w:val="24"/>
              </w:rPr>
              <w:t xml:space="preserve">Администрация Сеченовского муниципального </w:t>
            </w:r>
            <w:r w:rsidR="00FF6A66">
              <w:rPr>
                <w:sz w:val="24"/>
                <w:szCs w:val="24"/>
              </w:rPr>
              <w:t>округа</w:t>
            </w:r>
            <w:r w:rsidRPr="005F5CD6">
              <w:rPr>
                <w:sz w:val="24"/>
                <w:szCs w:val="24"/>
              </w:rPr>
              <w:br/>
            </w:r>
          </w:p>
        </w:tc>
      </w:tr>
      <w:tr w:rsidR="00FC663F" w:rsidRPr="005F5CD6" w:rsidTr="00694A86">
        <w:tc>
          <w:tcPr>
            <w:tcW w:w="2376" w:type="dxa"/>
          </w:tcPr>
          <w:p w:rsidR="00FC663F" w:rsidRPr="000E0062" w:rsidRDefault="00FC663F" w:rsidP="00694A86">
            <w:pPr>
              <w:spacing w:before="100" w:beforeAutospacing="1" w:after="100" w:afterAutospacing="1" w:line="225" w:lineRule="atLeast"/>
              <w:rPr>
                <w:sz w:val="24"/>
                <w:szCs w:val="24"/>
              </w:rPr>
            </w:pPr>
            <w:r w:rsidRPr="000E0062">
              <w:rPr>
                <w:sz w:val="24"/>
                <w:szCs w:val="24"/>
              </w:rPr>
              <w:t>Цели подпрограммы</w:t>
            </w:r>
          </w:p>
        </w:tc>
        <w:tc>
          <w:tcPr>
            <w:tcW w:w="7477" w:type="dxa"/>
          </w:tcPr>
          <w:p w:rsidR="00FC663F" w:rsidRPr="005F5CD6" w:rsidRDefault="00FC663F" w:rsidP="00694A86">
            <w:pPr>
              <w:spacing w:before="100" w:beforeAutospacing="1" w:after="100" w:afterAutospacing="1" w:line="225" w:lineRule="atLeast"/>
              <w:rPr>
                <w:sz w:val="24"/>
                <w:szCs w:val="24"/>
              </w:rPr>
            </w:pPr>
            <w:r>
              <w:rPr>
                <w:sz w:val="24"/>
                <w:szCs w:val="24"/>
              </w:rPr>
              <w:t>Обеспечение  эффективности деятельности управления капитального строительства, жилищно-коммунального хозяйства, жилищной политики и жилищного фонда, достижения непосредственных результатов реализации муниципальной программы</w:t>
            </w:r>
          </w:p>
        </w:tc>
      </w:tr>
      <w:tr w:rsidR="00FC663F" w:rsidRPr="005F5CD6" w:rsidTr="00694A86">
        <w:tc>
          <w:tcPr>
            <w:tcW w:w="2376" w:type="dxa"/>
          </w:tcPr>
          <w:p w:rsidR="00FC663F" w:rsidRPr="000E0062" w:rsidRDefault="00FC663F" w:rsidP="00694A86">
            <w:pPr>
              <w:spacing w:before="100" w:beforeAutospacing="1" w:after="100" w:afterAutospacing="1" w:line="225" w:lineRule="atLeast"/>
              <w:rPr>
                <w:sz w:val="24"/>
                <w:szCs w:val="24"/>
              </w:rPr>
            </w:pPr>
            <w:r w:rsidRPr="000E0062">
              <w:rPr>
                <w:sz w:val="24"/>
                <w:szCs w:val="24"/>
              </w:rPr>
              <w:t>Задачи подпрограммы</w:t>
            </w:r>
          </w:p>
        </w:tc>
        <w:tc>
          <w:tcPr>
            <w:tcW w:w="7477" w:type="dxa"/>
          </w:tcPr>
          <w:p w:rsidR="00FC663F" w:rsidRPr="005F5CD6" w:rsidRDefault="00FC663F" w:rsidP="00FF6A66">
            <w:pPr>
              <w:spacing w:before="100" w:beforeAutospacing="1" w:after="100" w:afterAutospacing="1" w:line="225" w:lineRule="atLeast"/>
              <w:rPr>
                <w:sz w:val="24"/>
                <w:szCs w:val="24"/>
              </w:rPr>
            </w:pPr>
            <w:r>
              <w:rPr>
                <w:sz w:val="24"/>
                <w:szCs w:val="24"/>
              </w:rPr>
              <w:t>Обеспечение деятельности управления капитального строительства, ЖКХ, жилищ</w:t>
            </w:r>
            <w:r w:rsidR="00B02EE9">
              <w:rPr>
                <w:sz w:val="24"/>
                <w:szCs w:val="24"/>
              </w:rPr>
              <w:t>ной политики и жилищного фонда А</w:t>
            </w:r>
            <w:r>
              <w:rPr>
                <w:sz w:val="24"/>
                <w:szCs w:val="24"/>
              </w:rPr>
              <w:t xml:space="preserve">дминистрации Сеченовского муниципального </w:t>
            </w:r>
            <w:r w:rsidR="00FF6A66">
              <w:rPr>
                <w:sz w:val="24"/>
                <w:szCs w:val="24"/>
              </w:rPr>
              <w:t>округ</w:t>
            </w:r>
            <w:r>
              <w:rPr>
                <w:sz w:val="24"/>
                <w:szCs w:val="24"/>
              </w:rPr>
              <w:t>а, являющегося муниципальным заказчиком-координатором Подпрограммы</w:t>
            </w:r>
          </w:p>
        </w:tc>
      </w:tr>
      <w:tr w:rsidR="00FC663F" w:rsidRPr="005F5CD6" w:rsidTr="00694A86">
        <w:tc>
          <w:tcPr>
            <w:tcW w:w="2376" w:type="dxa"/>
          </w:tcPr>
          <w:p w:rsidR="00FC663F" w:rsidRPr="000E0062" w:rsidRDefault="00FC663F" w:rsidP="00694A86">
            <w:pPr>
              <w:spacing w:before="100" w:beforeAutospacing="1" w:after="100" w:afterAutospacing="1" w:line="225" w:lineRule="atLeast"/>
              <w:rPr>
                <w:sz w:val="24"/>
                <w:szCs w:val="24"/>
              </w:rPr>
            </w:pPr>
            <w:r w:rsidRPr="000E0062">
              <w:rPr>
                <w:sz w:val="24"/>
                <w:szCs w:val="24"/>
              </w:rPr>
              <w:t xml:space="preserve">Этапы и сроки реализации </w:t>
            </w:r>
            <w:r>
              <w:rPr>
                <w:sz w:val="24"/>
                <w:szCs w:val="24"/>
              </w:rPr>
              <w:t>П</w:t>
            </w:r>
            <w:r w:rsidRPr="000E0062">
              <w:rPr>
                <w:sz w:val="24"/>
                <w:szCs w:val="24"/>
              </w:rPr>
              <w:t>одпрограммы</w:t>
            </w:r>
          </w:p>
        </w:tc>
        <w:tc>
          <w:tcPr>
            <w:tcW w:w="7477" w:type="dxa"/>
          </w:tcPr>
          <w:p w:rsidR="00FC663F" w:rsidRPr="005F5CD6" w:rsidRDefault="00FC663F" w:rsidP="003B331B">
            <w:pPr>
              <w:spacing w:before="100" w:beforeAutospacing="1" w:after="100" w:afterAutospacing="1" w:line="225" w:lineRule="atLeast"/>
              <w:rPr>
                <w:sz w:val="24"/>
                <w:szCs w:val="24"/>
              </w:rPr>
            </w:pPr>
            <w:r w:rsidRPr="005F5CD6">
              <w:rPr>
                <w:sz w:val="24"/>
                <w:szCs w:val="24"/>
              </w:rPr>
              <w:t>20</w:t>
            </w:r>
            <w:r w:rsidR="00B85B2E">
              <w:rPr>
                <w:sz w:val="24"/>
                <w:szCs w:val="24"/>
              </w:rPr>
              <w:t>2</w:t>
            </w:r>
            <w:r w:rsidR="003B331B">
              <w:rPr>
                <w:sz w:val="24"/>
                <w:szCs w:val="24"/>
              </w:rPr>
              <w:t>4</w:t>
            </w:r>
            <w:r>
              <w:rPr>
                <w:sz w:val="24"/>
                <w:szCs w:val="24"/>
              </w:rPr>
              <w:t xml:space="preserve"> - 202</w:t>
            </w:r>
            <w:r w:rsidR="003B331B">
              <w:rPr>
                <w:sz w:val="24"/>
                <w:szCs w:val="24"/>
              </w:rPr>
              <w:t>6</w:t>
            </w:r>
            <w:r w:rsidRPr="005F5CD6">
              <w:rPr>
                <w:sz w:val="24"/>
                <w:szCs w:val="24"/>
              </w:rPr>
              <w:t xml:space="preserve"> годы</w:t>
            </w:r>
            <w:r w:rsidRPr="005F5CD6">
              <w:rPr>
                <w:sz w:val="24"/>
                <w:szCs w:val="24"/>
              </w:rPr>
              <w:br/>
            </w:r>
            <w:r>
              <w:rPr>
                <w:sz w:val="24"/>
                <w:szCs w:val="24"/>
              </w:rPr>
              <w:t>подп</w:t>
            </w:r>
            <w:r w:rsidRPr="005F5CD6">
              <w:rPr>
                <w:sz w:val="24"/>
                <w:szCs w:val="24"/>
              </w:rPr>
              <w:t>рограмма реализуется в один этап</w:t>
            </w:r>
          </w:p>
        </w:tc>
      </w:tr>
      <w:tr w:rsidR="00FC663F" w:rsidRPr="005F5CD6" w:rsidTr="00694A86">
        <w:trPr>
          <w:trHeight w:val="448"/>
        </w:trPr>
        <w:tc>
          <w:tcPr>
            <w:tcW w:w="2376" w:type="dxa"/>
          </w:tcPr>
          <w:p w:rsidR="00FC663F" w:rsidRPr="00AD534D" w:rsidRDefault="00FC663F" w:rsidP="00B02EE9">
            <w:pPr>
              <w:spacing w:before="100" w:beforeAutospacing="1" w:after="100" w:afterAutospacing="1"/>
              <w:rPr>
                <w:sz w:val="24"/>
                <w:szCs w:val="24"/>
              </w:rPr>
            </w:pPr>
            <w:r w:rsidRPr="00AD534D">
              <w:rPr>
                <w:sz w:val="24"/>
                <w:szCs w:val="24"/>
              </w:rPr>
              <w:t>Объемы</w:t>
            </w:r>
            <w:r>
              <w:rPr>
                <w:sz w:val="24"/>
                <w:szCs w:val="24"/>
              </w:rPr>
              <w:t xml:space="preserve"> бюджетных ассигнований Подпрограммы за счет средств </w:t>
            </w:r>
            <w:r w:rsidR="00B02EE9">
              <w:rPr>
                <w:sz w:val="24"/>
                <w:szCs w:val="24"/>
              </w:rPr>
              <w:t xml:space="preserve">местного </w:t>
            </w:r>
            <w:r>
              <w:rPr>
                <w:sz w:val="24"/>
                <w:szCs w:val="24"/>
              </w:rPr>
              <w:t xml:space="preserve">бюджета </w:t>
            </w:r>
          </w:p>
        </w:tc>
        <w:tc>
          <w:tcPr>
            <w:tcW w:w="7477" w:type="dxa"/>
          </w:tcPr>
          <w:p w:rsidR="00FC663F" w:rsidRDefault="00FC663F" w:rsidP="00694A86">
            <w:pPr>
              <w:pStyle w:val="af6"/>
            </w:pPr>
            <w:r>
              <w:t xml:space="preserve">Объемы финансирования формируются исходя из финансовых возможностей бюджета муниципального </w:t>
            </w:r>
            <w:r w:rsidR="00DC29D0">
              <w:t>округ</w:t>
            </w:r>
            <w:r>
              <w:t>а на очередной год.</w:t>
            </w:r>
          </w:p>
          <w:p w:rsidR="00FC663F" w:rsidRDefault="00FC663F" w:rsidP="00694A86">
            <w:pPr>
              <w:pStyle w:val="af6"/>
            </w:pPr>
            <w:r>
              <w:t xml:space="preserve">Подпрограмма </w:t>
            </w:r>
            <w:r w:rsidR="007E19DE">
              <w:t xml:space="preserve"> </w:t>
            </w:r>
            <w:r w:rsidR="00BB5D27" w:rsidRPr="00BB5D27">
              <w:rPr>
                <w:b/>
              </w:rPr>
              <w:t>3</w:t>
            </w:r>
            <w:r w:rsidR="00F45AFF">
              <w:rPr>
                <w:b/>
              </w:rPr>
              <w:t>2685</w:t>
            </w:r>
            <w:r w:rsidR="00BB5D27" w:rsidRPr="00BB5D27">
              <w:rPr>
                <w:b/>
              </w:rPr>
              <w:t>,</w:t>
            </w:r>
            <w:r w:rsidR="00F45AFF">
              <w:rPr>
                <w:b/>
              </w:rPr>
              <w:t>9</w:t>
            </w:r>
            <w:r w:rsidR="007E19DE">
              <w:t xml:space="preserve"> </w:t>
            </w:r>
            <w:r>
              <w:t xml:space="preserve"> тыс. </w:t>
            </w:r>
            <w:proofErr w:type="spellStart"/>
            <w:r>
              <w:t>руб</w:t>
            </w:r>
            <w:proofErr w:type="spellEnd"/>
            <w:r>
              <w:t>, в том числе по годам:</w:t>
            </w:r>
          </w:p>
          <w:p w:rsidR="00FC663F" w:rsidRDefault="00FC663F" w:rsidP="00B678C7">
            <w:pPr>
              <w:pStyle w:val="af6"/>
            </w:pPr>
            <w:r>
              <w:t>202</w:t>
            </w:r>
            <w:r w:rsidR="007448D0">
              <w:t>3</w:t>
            </w:r>
            <w:r w:rsidRPr="00AD534D">
              <w:t xml:space="preserve"> год –</w:t>
            </w:r>
            <w:r w:rsidR="00BB5D27">
              <w:t>77</w:t>
            </w:r>
            <w:r w:rsidR="00F45AFF">
              <w:t>77,50</w:t>
            </w:r>
            <w:r w:rsidRPr="00AD534D">
              <w:t xml:space="preserve"> тыс. руб.</w:t>
            </w:r>
            <w:r w:rsidR="00B678C7">
              <w:t>,</w:t>
            </w:r>
          </w:p>
          <w:p w:rsidR="00B678C7" w:rsidRDefault="007448D0" w:rsidP="007448D0">
            <w:pPr>
              <w:pStyle w:val="af6"/>
            </w:pPr>
            <w:r>
              <w:t>2024</w:t>
            </w:r>
            <w:r w:rsidR="00B678C7">
              <w:t xml:space="preserve"> год –</w:t>
            </w:r>
            <w:r w:rsidR="00BB5D27">
              <w:t xml:space="preserve"> 83</w:t>
            </w:r>
            <w:r w:rsidR="00F45AFF">
              <w:t>0</w:t>
            </w:r>
            <w:r w:rsidR="00BB5D27">
              <w:t>2,</w:t>
            </w:r>
            <w:r w:rsidR="00F45AFF">
              <w:t>8</w:t>
            </w:r>
            <w:r w:rsidR="00BB5D27" w:rsidRPr="00AD534D">
              <w:t xml:space="preserve"> </w:t>
            </w:r>
            <w:proofErr w:type="spellStart"/>
            <w:r w:rsidR="00B678C7">
              <w:t>тыс.руб</w:t>
            </w:r>
            <w:proofErr w:type="spellEnd"/>
            <w:r w:rsidR="00B678C7">
              <w:t>.</w:t>
            </w:r>
          </w:p>
          <w:p w:rsidR="00F0116A" w:rsidRDefault="00F0116A" w:rsidP="00BB5D27">
            <w:pPr>
              <w:pStyle w:val="af6"/>
            </w:pPr>
            <w:r>
              <w:t xml:space="preserve">2025 год - </w:t>
            </w:r>
            <w:r w:rsidR="00BB5D27" w:rsidRPr="00AD534D">
              <w:t xml:space="preserve"> </w:t>
            </w:r>
            <w:r w:rsidR="00F45AFF">
              <w:t>8302,8</w:t>
            </w:r>
            <w:r w:rsidR="00F45AFF" w:rsidRPr="00AD534D">
              <w:t xml:space="preserve"> </w:t>
            </w:r>
            <w:r>
              <w:t>тыс. руб.</w:t>
            </w:r>
          </w:p>
          <w:p w:rsidR="003B331B" w:rsidRPr="00AD534D" w:rsidRDefault="003B331B" w:rsidP="00BB5D27">
            <w:pPr>
              <w:pStyle w:val="af6"/>
              <w:rPr>
                <w:color w:val="FF0000"/>
              </w:rPr>
            </w:pPr>
            <w:r>
              <w:t xml:space="preserve">2026 год - </w:t>
            </w:r>
            <w:r w:rsidR="00F45AFF">
              <w:t xml:space="preserve">8302,8 </w:t>
            </w:r>
            <w:proofErr w:type="spellStart"/>
            <w:r w:rsidR="00F45AFF">
              <w:t>тыс.руб</w:t>
            </w:r>
            <w:proofErr w:type="spellEnd"/>
            <w:r w:rsidR="00F45AFF">
              <w:t>.</w:t>
            </w:r>
          </w:p>
        </w:tc>
      </w:tr>
      <w:tr w:rsidR="00FC663F" w:rsidRPr="005F5CD6" w:rsidTr="00694A86">
        <w:trPr>
          <w:trHeight w:val="273"/>
        </w:trPr>
        <w:tc>
          <w:tcPr>
            <w:tcW w:w="2376" w:type="dxa"/>
          </w:tcPr>
          <w:p w:rsidR="00FC663F" w:rsidRPr="00AD534D" w:rsidRDefault="00FC663F" w:rsidP="00694A86">
            <w:pPr>
              <w:spacing w:before="100" w:beforeAutospacing="1" w:after="100" w:afterAutospacing="1" w:line="225" w:lineRule="atLeast"/>
              <w:rPr>
                <w:sz w:val="24"/>
                <w:szCs w:val="24"/>
              </w:rPr>
            </w:pPr>
            <w:r w:rsidRPr="00AD534D">
              <w:rPr>
                <w:sz w:val="24"/>
                <w:szCs w:val="24"/>
              </w:rPr>
              <w:t xml:space="preserve">Индикаторы достижения цели </w:t>
            </w:r>
            <w:r>
              <w:rPr>
                <w:sz w:val="24"/>
                <w:szCs w:val="24"/>
              </w:rPr>
              <w:t>и показатели непосредственных результатов</w:t>
            </w:r>
          </w:p>
        </w:tc>
        <w:tc>
          <w:tcPr>
            <w:tcW w:w="7477" w:type="dxa"/>
          </w:tcPr>
          <w:p w:rsidR="00FC663F" w:rsidRPr="00AD534D" w:rsidRDefault="00FC663F" w:rsidP="003B331B">
            <w:pPr>
              <w:spacing w:before="100" w:beforeAutospacing="1" w:after="100" w:afterAutospacing="1"/>
              <w:rPr>
                <w:sz w:val="24"/>
                <w:szCs w:val="24"/>
              </w:rPr>
            </w:pPr>
            <w:r w:rsidRPr="00AD534D">
              <w:rPr>
                <w:sz w:val="24"/>
                <w:szCs w:val="24"/>
              </w:rPr>
              <w:t>Обеспечение деятельности управления капитального строительства, ЖКХ, жилищной политики и жилищного фонда</w:t>
            </w:r>
            <w:r>
              <w:rPr>
                <w:sz w:val="24"/>
                <w:szCs w:val="24"/>
              </w:rPr>
              <w:t xml:space="preserve"> на период 20</w:t>
            </w:r>
            <w:r w:rsidR="00222043">
              <w:rPr>
                <w:sz w:val="24"/>
                <w:szCs w:val="24"/>
              </w:rPr>
              <w:t>2</w:t>
            </w:r>
            <w:r w:rsidR="003B331B">
              <w:rPr>
                <w:sz w:val="24"/>
                <w:szCs w:val="24"/>
              </w:rPr>
              <w:t>4</w:t>
            </w:r>
            <w:r>
              <w:rPr>
                <w:sz w:val="24"/>
                <w:szCs w:val="24"/>
              </w:rPr>
              <w:t>-202</w:t>
            </w:r>
            <w:r w:rsidR="003B331B">
              <w:rPr>
                <w:sz w:val="24"/>
                <w:szCs w:val="24"/>
              </w:rPr>
              <w:t>6</w:t>
            </w:r>
            <w:r>
              <w:rPr>
                <w:sz w:val="24"/>
                <w:szCs w:val="24"/>
              </w:rPr>
              <w:t xml:space="preserve"> год</w:t>
            </w:r>
            <w:r w:rsidR="00B678C7">
              <w:rPr>
                <w:sz w:val="24"/>
                <w:szCs w:val="24"/>
              </w:rPr>
              <w:t xml:space="preserve">ов </w:t>
            </w:r>
            <w:r>
              <w:rPr>
                <w:sz w:val="24"/>
                <w:szCs w:val="24"/>
              </w:rPr>
              <w:t>в размере 100 процентов</w:t>
            </w:r>
            <w:r w:rsidRPr="00AD534D">
              <w:rPr>
                <w:sz w:val="24"/>
                <w:szCs w:val="24"/>
              </w:rPr>
              <w:t>.</w:t>
            </w:r>
          </w:p>
        </w:tc>
      </w:tr>
    </w:tbl>
    <w:p w:rsidR="00FC663F" w:rsidRPr="003031E9" w:rsidRDefault="00FC663F" w:rsidP="003031E9">
      <w:pPr>
        <w:ind w:firstLine="709"/>
        <w:jc w:val="both"/>
        <w:rPr>
          <w:sz w:val="28"/>
          <w:szCs w:val="28"/>
        </w:rPr>
      </w:pPr>
      <w:r w:rsidRPr="003031E9">
        <w:rPr>
          <w:sz w:val="28"/>
          <w:szCs w:val="28"/>
        </w:rPr>
        <w:t>2. Текст Подпрограммы.</w:t>
      </w:r>
    </w:p>
    <w:p w:rsidR="00FC663F" w:rsidRPr="003031E9" w:rsidRDefault="00FC663F" w:rsidP="003031E9">
      <w:pPr>
        <w:ind w:firstLine="709"/>
        <w:jc w:val="both"/>
        <w:rPr>
          <w:sz w:val="28"/>
          <w:szCs w:val="28"/>
        </w:rPr>
      </w:pPr>
      <w:r w:rsidRPr="003031E9">
        <w:rPr>
          <w:sz w:val="28"/>
          <w:szCs w:val="28"/>
        </w:rPr>
        <w:t>2.1. Характеристика текущего состояния.</w:t>
      </w:r>
    </w:p>
    <w:p w:rsidR="00FC663F" w:rsidRPr="003031E9" w:rsidRDefault="00FC663F" w:rsidP="003031E9">
      <w:pPr>
        <w:ind w:firstLine="709"/>
        <w:jc w:val="both"/>
        <w:rPr>
          <w:sz w:val="28"/>
          <w:szCs w:val="28"/>
        </w:rPr>
      </w:pPr>
      <w:r w:rsidRPr="003031E9">
        <w:rPr>
          <w:sz w:val="28"/>
          <w:szCs w:val="28"/>
        </w:rPr>
        <w:t xml:space="preserve"> Характеристика текущего состояния отражена в тексте муниципальной жилищной программы.</w:t>
      </w:r>
    </w:p>
    <w:p w:rsidR="00FC663F" w:rsidRPr="003031E9" w:rsidRDefault="00FC663F" w:rsidP="003031E9">
      <w:pPr>
        <w:ind w:firstLine="709"/>
        <w:jc w:val="both"/>
        <w:rPr>
          <w:sz w:val="28"/>
          <w:szCs w:val="28"/>
        </w:rPr>
      </w:pPr>
      <w:r w:rsidRPr="003031E9">
        <w:rPr>
          <w:sz w:val="28"/>
          <w:szCs w:val="28"/>
        </w:rPr>
        <w:t>2.2. Цели и задачи Подпрограммы.</w:t>
      </w:r>
    </w:p>
    <w:p w:rsidR="00FC663F" w:rsidRPr="003031E9" w:rsidRDefault="00FC663F" w:rsidP="003031E9">
      <w:pPr>
        <w:ind w:firstLine="709"/>
        <w:jc w:val="both"/>
        <w:rPr>
          <w:sz w:val="28"/>
          <w:szCs w:val="28"/>
        </w:rPr>
      </w:pPr>
      <w:r w:rsidRPr="003031E9">
        <w:rPr>
          <w:sz w:val="28"/>
          <w:szCs w:val="28"/>
        </w:rPr>
        <w:t>Целью Подпрограммы  является обеспечение достижения непосредственных результатов реализации муниципальной программы.</w:t>
      </w:r>
    </w:p>
    <w:p w:rsidR="00FC663F" w:rsidRPr="003031E9" w:rsidRDefault="00FC663F" w:rsidP="003031E9">
      <w:pPr>
        <w:ind w:firstLine="709"/>
        <w:jc w:val="both"/>
        <w:rPr>
          <w:sz w:val="28"/>
          <w:szCs w:val="28"/>
        </w:rPr>
      </w:pPr>
      <w:r w:rsidRPr="003031E9">
        <w:rPr>
          <w:sz w:val="28"/>
          <w:szCs w:val="28"/>
        </w:rPr>
        <w:lastRenderedPageBreak/>
        <w:t>Подпрограмма  предусматривает решение задач по обеспечению деятельности управления капитального строительства, ЖКХ, жилищ</w:t>
      </w:r>
      <w:r w:rsidR="00B02EE9">
        <w:rPr>
          <w:sz w:val="28"/>
          <w:szCs w:val="28"/>
        </w:rPr>
        <w:t>ной политики и жилищного фонда А</w:t>
      </w:r>
      <w:r w:rsidRPr="003031E9">
        <w:rPr>
          <w:sz w:val="28"/>
          <w:szCs w:val="28"/>
        </w:rPr>
        <w:t xml:space="preserve">дминистрации Сеченовского муниципального </w:t>
      </w:r>
      <w:r w:rsidR="008C60F8">
        <w:rPr>
          <w:sz w:val="28"/>
          <w:szCs w:val="28"/>
        </w:rPr>
        <w:t>округ</w:t>
      </w:r>
      <w:r w:rsidRPr="003031E9">
        <w:rPr>
          <w:sz w:val="28"/>
          <w:szCs w:val="28"/>
        </w:rPr>
        <w:t>а, являющегося муниципальным заказчиком-координатором муниципальной Подпрограммы.</w:t>
      </w:r>
    </w:p>
    <w:p w:rsidR="00FC663F" w:rsidRPr="003031E9" w:rsidRDefault="00FC663F" w:rsidP="003031E9">
      <w:pPr>
        <w:ind w:firstLine="709"/>
        <w:jc w:val="both"/>
        <w:rPr>
          <w:sz w:val="28"/>
          <w:szCs w:val="28"/>
        </w:rPr>
      </w:pPr>
      <w:r w:rsidRPr="003031E9">
        <w:rPr>
          <w:sz w:val="28"/>
          <w:szCs w:val="28"/>
        </w:rPr>
        <w:t>2.3. Сроки и этапы реализации Подпрограммы.</w:t>
      </w:r>
    </w:p>
    <w:p w:rsidR="00FC663F" w:rsidRPr="003031E9" w:rsidRDefault="00FC663F" w:rsidP="003031E9">
      <w:pPr>
        <w:ind w:firstLine="709"/>
        <w:jc w:val="both"/>
        <w:rPr>
          <w:sz w:val="28"/>
          <w:szCs w:val="28"/>
        </w:rPr>
      </w:pPr>
      <w:r w:rsidRPr="003031E9">
        <w:rPr>
          <w:sz w:val="28"/>
          <w:szCs w:val="28"/>
        </w:rPr>
        <w:t>Подпрограмма  будет реализовываться в период 20</w:t>
      </w:r>
      <w:r w:rsidR="003B7B2B">
        <w:rPr>
          <w:sz w:val="28"/>
          <w:szCs w:val="28"/>
        </w:rPr>
        <w:t>2</w:t>
      </w:r>
      <w:r w:rsidR="003B331B">
        <w:rPr>
          <w:sz w:val="28"/>
          <w:szCs w:val="28"/>
        </w:rPr>
        <w:t>4</w:t>
      </w:r>
      <w:r w:rsidR="00516D3D">
        <w:rPr>
          <w:sz w:val="28"/>
          <w:szCs w:val="28"/>
        </w:rPr>
        <w:t>-202</w:t>
      </w:r>
      <w:r w:rsidR="003B331B">
        <w:rPr>
          <w:sz w:val="28"/>
          <w:szCs w:val="28"/>
        </w:rPr>
        <w:t>6</w:t>
      </w:r>
      <w:r w:rsidRPr="003031E9">
        <w:rPr>
          <w:sz w:val="28"/>
          <w:szCs w:val="28"/>
        </w:rPr>
        <w:t xml:space="preserve"> годы в один этап.</w:t>
      </w:r>
    </w:p>
    <w:p w:rsidR="00FC663F" w:rsidRPr="003031E9" w:rsidRDefault="00FC663F" w:rsidP="003031E9">
      <w:pPr>
        <w:ind w:firstLine="709"/>
        <w:jc w:val="both"/>
        <w:rPr>
          <w:sz w:val="28"/>
          <w:szCs w:val="28"/>
        </w:rPr>
      </w:pPr>
      <w:r w:rsidRPr="003031E9">
        <w:rPr>
          <w:sz w:val="28"/>
          <w:szCs w:val="28"/>
        </w:rPr>
        <w:t>2.4. Перечень мероприятий Подпрограммы.</w:t>
      </w:r>
    </w:p>
    <w:p w:rsidR="00FC663F" w:rsidRPr="003031E9" w:rsidRDefault="00FC663F" w:rsidP="003031E9">
      <w:pPr>
        <w:pStyle w:val="af6"/>
        <w:ind w:firstLine="709"/>
        <w:jc w:val="both"/>
        <w:rPr>
          <w:sz w:val="28"/>
          <w:szCs w:val="28"/>
        </w:rPr>
      </w:pPr>
      <w:r w:rsidRPr="003031E9">
        <w:rPr>
          <w:sz w:val="28"/>
          <w:szCs w:val="28"/>
        </w:rPr>
        <w:t>Информация о мероприятиях подпрограм</w:t>
      </w:r>
      <w:r w:rsidR="008D1D79">
        <w:rPr>
          <w:sz w:val="28"/>
          <w:szCs w:val="28"/>
        </w:rPr>
        <w:t>м</w:t>
      </w: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pPr>
    </w:p>
    <w:p w:rsidR="00FC663F" w:rsidRDefault="00FC663F" w:rsidP="00FC663F">
      <w:pPr>
        <w:pStyle w:val="af6"/>
        <w:jc w:val="right"/>
        <w:sectPr w:rsidR="00FC663F" w:rsidSect="00FC663F">
          <w:pgSz w:w="11907" w:h="16840" w:code="9"/>
          <w:pgMar w:top="1134" w:right="850" w:bottom="1134" w:left="1701" w:header="708" w:footer="708" w:gutter="0"/>
          <w:cols w:space="708"/>
          <w:docGrid w:linePitch="360"/>
        </w:sectPr>
      </w:pPr>
    </w:p>
    <w:p w:rsidR="00FC663F" w:rsidRDefault="00FC663F" w:rsidP="00FC663F">
      <w:pPr>
        <w:pStyle w:val="af6"/>
        <w:jc w:val="right"/>
      </w:pPr>
      <w:r>
        <w:lastRenderedPageBreak/>
        <w:t>Таблица 1.</w:t>
      </w:r>
    </w:p>
    <w:p w:rsidR="00FC663F" w:rsidRDefault="00FC663F" w:rsidP="00FC663F">
      <w:pPr>
        <w:pStyle w:val="af6"/>
        <w:jc w:val="center"/>
      </w:pPr>
      <w:r>
        <w:t>СИСТЕМА ПОДПРОГРАММНЫХ МЕРОПРИЯТИЙ</w:t>
      </w:r>
    </w:p>
    <w:tbl>
      <w:tblPr>
        <w:tblW w:w="18144" w:type="dxa"/>
        <w:tblInd w:w="-342" w:type="dxa"/>
        <w:tblLayout w:type="fixed"/>
        <w:tblCellMar>
          <w:left w:w="84" w:type="dxa"/>
          <w:right w:w="84" w:type="dxa"/>
        </w:tblCellMar>
        <w:tblLook w:val="0000" w:firstRow="0" w:lastRow="0" w:firstColumn="0" w:lastColumn="0" w:noHBand="0" w:noVBand="0"/>
      </w:tblPr>
      <w:tblGrid>
        <w:gridCol w:w="568"/>
        <w:gridCol w:w="1843"/>
        <w:gridCol w:w="1701"/>
        <w:gridCol w:w="1417"/>
        <w:gridCol w:w="993"/>
        <w:gridCol w:w="1275"/>
        <w:gridCol w:w="1559"/>
        <w:gridCol w:w="1276"/>
        <w:gridCol w:w="1417"/>
        <w:gridCol w:w="1560"/>
        <w:gridCol w:w="1560"/>
        <w:gridCol w:w="1558"/>
        <w:gridCol w:w="1417"/>
      </w:tblGrid>
      <w:tr w:rsidR="00F45AFF" w:rsidRPr="00777C52" w:rsidTr="00807DA8">
        <w:trPr>
          <w:gridAfter w:val="2"/>
          <w:wAfter w:w="2975" w:type="dxa"/>
        </w:trPr>
        <w:tc>
          <w:tcPr>
            <w:tcW w:w="568" w:type="dxa"/>
            <w:vMerge w:val="restart"/>
            <w:tcBorders>
              <w:top w:val="single" w:sz="2" w:space="0" w:color="auto"/>
              <w:left w:val="single" w:sz="2" w:space="0" w:color="auto"/>
              <w:right w:val="single" w:sz="2" w:space="0" w:color="auto"/>
            </w:tcBorders>
          </w:tcPr>
          <w:p w:rsidR="00F45AFF" w:rsidRDefault="00F45AFF" w:rsidP="00694A86">
            <w:pPr>
              <w:pStyle w:val="af6"/>
              <w:jc w:val="center"/>
              <w:rPr>
                <w:sz w:val="20"/>
                <w:szCs w:val="20"/>
              </w:rPr>
            </w:pPr>
            <w:r w:rsidRPr="00777C52">
              <w:rPr>
                <w:sz w:val="20"/>
                <w:szCs w:val="20"/>
              </w:rPr>
              <w:t xml:space="preserve">№ </w:t>
            </w:r>
          </w:p>
          <w:p w:rsidR="00F45AFF" w:rsidRPr="00777C52" w:rsidRDefault="00F45AFF" w:rsidP="00694A86">
            <w:pPr>
              <w:pStyle w:val="af6"/>
              <w:jc w:val="center"/>
              <w:rPr>
                <w:sz w:val="20"/>
                <w:szCs w:val="20"/>
              </w:rPr>
            </w:pPr>
            <w:r w:rsidRPr="00777C52">
              <w:rPr>
                <w:sz w:val="20"/>
                <w:szCs w:val="20"/>
              </w:rPr>
              <w:t xml:space="preserve">п/п </w:t>
            </w:r>
          </w:p>
        </w:tc>
        <w:tc>
          <w:tcPr>
            <w:tcW w:w="1843" w:type="dxa"/>
            <w:vMerge w:val="restart"/>
            <w:tcBorders>
              <w:top w:val="single" w:sz="2" w:space="0" w:color="auto"/>
              <w:left w:val="single" w:sz="2" w:space="0" w:color="auto"/>
              <w:right w:val="single" w:sz="2" w:space="0" w:color="auto"/>
            </w:tcBorders>
          </w:tcPr>
          <w:p w:rsidR="00F45AFF" w:rsidRPr="00777C52" w:rsidRDefault="00F45AFF" w:rsidP="00694A86">
            <w:pPr>
              <w:pStyle w:val="af6"/>
              <w:jc w:val="center"/>
              <w:rPr>
                <w:sz w:val="20"/>
                <w:szCs w:val="20"/>
              </w:rPr>
            </w:pPr>
            <w:r w:rsidRPr="00777C52">
              <w:rPr>
                <w:sz w:val="20"/>
                <w:szCs w:val="20"/>
              </w:rPr>
              <w:t>Наименование мероприятий (в разрезе районов и учреждений)</w:t>
            </w:r>
          </w:p>
        </w:tc>
        <w:tc>
          <w:tcPr>
            <w:tcW w:w="1701" w:type="dxa"/>
            <w:vMerge w:val="restart"/>
            <w:tcBorders>
              <w:top w:val="single" w:sz="2" w:space="0" w:color="auto"/>
              <w:left w:val="single" w:sz="2" w:space="0" w:color="auto"/>
              <w:right w:val="single" w:sz="2" w:space="0" w:color="auto"/>
            </w:tcBorders>
          </w:tcPr>
          <w:p w:rsidR="00F45AFF" w:rsidRPr="00777C52" w:rsidRDefault="00F45AFF" w:rsidP="00694A86">
            <w:pPr>
              <w:pStyle w:val="af6"/>
              <w:jc w:val="center"/>
              <w:rPr>
                <w:sz w:val="20"/>
                <w:szCs w:val="20"/>
              </w:rPr>
            </w:pPr>
            <w:r w:rsidRPr="00777C52">
              <w:rPr>
                <w:sz w:val="20"/>
                <w:szCs w:val="20"/>
              </w:rPr>
              <w:t xml:space="preserve">Категория расходов (капвложения, </w:t>
            </w:r>
            <w:r w:rsidRPr="001215BD">
              <w:rPr>
                <w:sz w:val="20"/>
                <w:szCs w:val="20"/>
              </w:rPr>
              <w:t>НИОКР и прочие</w:t>
            </w:r>
            <w:r w:rsidRPr="00777C52">
              <w:rPr>
                <w:sz w:val="20"/>
                <w:szCs w:val="20"/>
              </w:rPr>
              <w:t xml:space="preserve"> расходы)</w:t>
            </w:r>
          </w:p>
        </w:tc>
        <w:tc>
          <w:tcPr>
            <w:tcW w:w="1417" w:type="dxa"/>
            <w:vMerge w:val="restart"/>
            <w:tcBorders>
              <w:top w:val="single" w:sz="2" w:space="0" w:color="auto"/>
              <w:left w:val="single" w:sz="2" w:space="0" w:color="auto"/>
              <w:right w:val="single" w:sz="2" w:space="0" w:color="auto"/>
            </w:tcBorders>
          </w:tcPr>
          <w:p w:rsidR="00F45AFF" w:rsidRDefault="00F45AFF" w:rsidP="00694A86">
            <w:pPr>
              <w:pStyle w:val="af6"/>
              <w:jc w:val="center"/>
              <w:rPr>
                <w:sz w:val="20"/>
                <w:szCs w:val="20"/>
              </w:rPr>
            </w:pPr>
            <w:r w:rsidRPr="00777C52">
              <w:rPr>
                <w:sz w:val="20"/>
                <w:szCs w:val="20"/>
              </w:rPr>
              <w:t xml:space="preserve">Сроки </w:t>
            </w:r>
            <w:proofErr w:type="spellStart"/>
            <w:r w:rsidRPr="00777C52">
              <w:rPr>
                <w:sz w:val="20"/>
                <w:szCs w:val="20"/>
              </w:rPr>
              <w:t>выпол</w:t>
            </w:r>
            <w:proofErr w:type="spellEnd"/>
            <w:r w:rsidRPr="00777C52">
              <w:rPr>
                <w:sz w:val="20"/>
                <w:szCs w:val="20"/>
              </w:rPr>
              <w:t xml:space="preserve">- нения </w:t>
            </w:r>
          </w:p>
          <w:p w:rsidR="00F45AFF" w:rsidRPr="00777C52" w:rsidRDefault="00F45AFF" w:rsidP="00694A86">
            <w:pPr>
              <w:pStyle w:val="af6"/>
              <w:jc w:val="center"/>
              <w:rPr>
                <w:sz w:val="20"/>
                <w:szCs w:val="20"/>
              </w:rPr>
            </w:pPr>
            <w:r w:rsidRPr="00777C52">
              <w:rPr>
                <w:sz w:val="20"/>
                <w:szCs w:val="20"/>
              </w:rPr>
              <w:t>(годы)</w:t>
            </w:r>
          </w:p>
        </w:tc>
        <w:tc>
          <w:tcPr>
            <w:tcW w:w="993" w:type="dxa"/>
            <w:vMerge w:val="restart"/>
            <w:tcBorders>
              <w:top w:val="single" w:sz="2" w:space="0" w:color="auto"/>
              <w:left w:val="single" w:sz="2" w:space="0" w:color="auto"/>
              <w:right w:val="single" w:sz="2" w:space="0" w:color="auto"/>
            </w:tcBorders>
          </w:tcPr>
          <w:p w:rsidR="00F45AFF" w:rsidRPr="00777C52" w:rsidRDefault="00F45AFF" w:rsidP="00694A86">
            <w:pPr>
              <w:pStyle w:val="af6"/>
              <w:jc w:val="center"/>
              <w:rPr>
                <w:sz w:val="20"/>
                <w:szCs w:val="20"/>
              </w:rPr>
            </w:pPr>
            <w:r w:rsidRPr="00777C52">
              <w:rPr>
                <w:sz w:val="20"/>
                <w:szCs w:val="20"/>
              </w:rPr>
              <w:t xml:space="preserve">Исполнители мероприятий </w:t>
            </w:r>
          </w:p>
        </w:tc>
        <w:tc>
          <w:tcPr>
            <w:tcW w:w="8647" w:type="dxa"/>
            <w:gridSpan w:val="6"/>
            <w:tcBorders>
              <w:top w:val="single" w:sz="2" w:space="0" w:color="auto"/>
              <w:left w:val="single" w:sz="2" w:space="0" w:color="auto"/>
              <w:right w:val="single" w:sz="4" w:space="0" w:color="auto"/>
            </w:tcBorders>
          </w:tcPr>
          <w:p w:rsidR="00F45AFF" w:rsidRPr="00777C52" w:rsidRDefault="00F45AFF" w:rsidP="00694A86">
            <w:pPr>
              <w:pStyle w:val="af6"/>
              <w:jc w:val="center"/>
              <w:rPr>
                <w:sz w:val="20"/>
                <w:szCs w:val="20"/>
              </w:rPr>
            </w:pPr>
            <w:r w:rsidRPr="00777C52">
              <w:rPr>
                <w:sz w:val="20"/>
                <w:szCs w:val="20"/>
              </w:rPr>
              <w:t xml:space="preserve">Объем финансирования (по годам в разрезе источников), тысяч рублей </w:t>
            </w:r>
          </w:p>
        </w:tc>
      </w:tr>
      <w:tr w:rsidR="00F45AFF" w:rsidRPr="00777C52" w:rsidTr="00807DA8">
        <w:trPr>
          <w:gridAfter w:val="2"/>
          <w:wAfter w:w="2975" w:type="dxa"/>
        </w:trPr>
        <w:tc>
          <w:tcPr>
            <w:tcW w:w="568"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843"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701"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417"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993"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rsidR="00F45AFF" w:rsidRPr="00777C52" w:rsidRDefault="00F45AFF" w:rsidP="00694A86">
            <w:pPr>
              <w:pStyle w:val="af6"/>
              <w:jc w:val="center"/>
              <w:rPr>
                <w:sz w:val="20"/>
                <w:szCs w:val="20"/>
              </w:rPr>
            </w:pPr>
            <w:r w:rsidRPr="00777C52">
              <w:rPr>
                <w:sz w:val="20"/>
                <w:szCs w:val="20"/>
              </w:rPr>
              <w:t>Годы:</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777C52" w:rsidRDefault="00F45AFF" w:rsidP="00742BE7">
            <w:pPr>
              <w:pStyle w:val="af6"/>
              <w:jc w:val="center"/>
              <w:rPr>
                <w:sz w:val="20"/>
                <w:szCs w:val="20"/>
              </w:rPr>
            </w:pPr>
            <w:r w:rsidRPr="00777C52">
              <w:rPr>
                <w:sz w:val="20"/>
                <w:szCs w:val="20"/>
              </w:rPr>
              <w:t>20</w:t>
            </w:r>
            <w:r>
              <w:rPr>
                <w:sz w:val="20"/>
                <w:szCs w:val="20"/>
              </w:rPr>
              <w:t>23</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777C52" w:rsidRDefault="00F45AFF" w:rsidP="00742BE7">
            <w:pPr>
              <w:pStyle w:val="af6"/>
              <w:jc w:val="center"/>
              <w:rPr>
                <w:sz w:val="20"/>
                <w:szCs w:val="20"/>
              </w:rPr>
            </w:pPr>
            <w:r w:rsidRPr="00777C52">
              <w:rPr>
                <w:sz w:val="20"/>
                <w:szCs w:val="20"/>
              </w:rPr>
              <w:t>20</w:t>
            </w:r>
            <w:r>
              <w:rPr>
                <w:sz w:val="20"/>
                <w:szCs w:val="20"/>
              </w:rPr>
              <w:t>24</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777C52" w:rsidRDefault="00F45AFF" w:rsidP="00742BE7">
            <w:pPr>
              <w:pStyle w:val="af6"/>
              <w:jc w:val="center"/>
              <w:rPr>
                <w:sz w:val="20"/>
                <w:szCs w:val="20"/>
              </w:rPr>
            </w:pPr>
            <w:r w:rsidRPr="00777C52">
              <w:rPr>
                <w:sz w:val="20"/>
                <w:szCs w:val="20"/>
              </w:rPr>
              <w:t>20</w:t>
            </w:r>
            <w:r>
              <w:rPr>
                <w:sz w:val="20"/>
                <w:szCs w:val="20"/>
              </w:rPr>
              <w:t>25</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777C52" w:rsidRDefault="00F45AFF" w:rsidP="00694A86">
            <w:pPr>
              <w:pStyle w:val="af6"/>
              <w:jc w:val="center"/>
              <w:rPr>
                <w:sz w:val="20"/>
                <w:szCs w:val="20"/>
              </w:rPr>
            </w:pPr>
            <w:r>
              <w:rPr>
                <w:sz w:val="20"/>
                <w:szCs w:val="20"/>
              </w:rPr>
              <w:t>2026</w:t>
            </w:r>
          </w:p>
        </w:tc>
        <w:tc>
          <w:tcPr>
            <w:tcW w:w="1560" w:type="dxa"/>
            <w:tcBorders>
              <w:top w:val="single" w:sz="4" w:space="0" w:color="auto"/>
              <w:left w:val="single" w:sz="4" w:space="0" w:color="auto"/>
              <w:bottom w:val="single" w:sz="4" w:space="0" w:color="auto"/>
              <w:right w:val="single" w:sz="4" w:space="0" w:color="auto"/>
            </w:tcBorders>
          </w:tcPr>
          <w:p w:rsidR="00F45AFF" w:rsidRDefault="00F45AFF" w:rsidP="00694A86">
            <w:pPr>
              <w:pStyle w:val="af6"/>
              <w:jc w:val="center"/>
              <w:rPr>
                <w:sz w:val="20"/>
                <w:szCs w:val="20"/>
              </w:rPr>
            </w:pPr>
          </w:p>
          <w:p w:rsidR="00F45AFF" w:rsidRPr="00777C52" w:rsidRDefault="00F45AFF" w:rsidP="00694A86">
            <w:pPr>
              <w:pStyle w:val="af6"/>
              <w:jc w:val="center"/>
              <w:rPr>
                <w:sz w:val="20"/>
                <w:szCs w:val="20"/>
              </w:rPr>
            </w:pPr>
            <w:r w:rsidRPr="00777C52">
              <w:rPr>
                <w:sz w:val="20"/>
                <w:szCs w:val="20"/>
              </w:rPr>
              <w:t>Всего</w:t>
            </w:r>
          </w:p>
        </w:tc>
      </w:tr>
      <w:tr w:rsidR="00F45AFF" w:rsidRPr="00777C52" w:rsidTr="00807DA8">
        <w:tc>
          <w:tcPr>
            <w:tcW w:w="6522" w:type="dxa"/>
            <w:gridSpan w:val="5"/>
            <w:vMerge w:val="restart"/>
            <w:tcBorders>
              <w:top w:val="single" w:sz="2" w:space="0" w:color="auto"/>
              <w:left w:val="single" w:sz="2" w:space="0" w:color="auto"/>
              <w:right w:val="single" w:sz="2" w:space="0" w:color="auto"/>
            </w:tcBorders>
          </w:tcPr>
          <w:p w:rsidR="00F45AFF" w:rsidRPr="00777C52" w:rsidRDefault="00F45AFF" w:rsidP="00694A86">
            <w:pPr>
              <w:pStyle w:val="af6"/>
              <w:jc w:val="both"/>
              <w:rPr>
                <w:sz w:val="20"/>
                <w:szCs w:val="20"/>
              </w:rPr>
            </w:pPr>
            <w:r w:rsidRPr="00777C52">
              <w:rPr>
                <w:sz w:val="20"/>
                <w:szCs w:val="20"/>
              </w:rPr>
              <w:t xml:space="preserve">Цель Подпрограммы: </w:t>
            </w:r>
            <w:r w:rsidRPr="00B5705C">
              <w:rPr>
                <w:bCs/>
                <w:sz w:val="20"/>
                <w:szCs w:val="20"/>
              </w:rPr>
              <w:t>"Обеспечение достижения непосредственных результатов реализации муниципальной программы".</w:t>
            </w: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Всего, в том числе:</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af6"/>
              <w:jc w:val="center"/>
              <w:rPr>
                <w:b/>
                <w:sz w:val="20"/>
                <w:szCs w:val="20"/>
              </w:rPr>
            </w:pPr>
            <w:r w:rsidRPr="00FA4ACC">
              <w:rPr>
                <w:b/>
                <w:sz w:val="20"/>
                <w:szCs w:val="20"/>
              </w:rPr>
              <w:t>7</w:t>
            </w:r>
            <w:r>
              <w:rPr>
                <w:b/>
                <w:sz w:val="20"/>
                <w:szCs w:val="20"/>
              </w:rPr>
              <w:t>777</w:t>
            </w:r>
            <w:r w:rsidRPr="00FA4ACC">
              <w:rPr>
                <w:b/>
                <w:sz w:val="20"/>
                <w:szCs w:val="20"/>
              </w:rPr>
              <w:t>,</w:t>
            </w:r>
            <w:r>
              <w:rPr>
                <w:b/>
                <w:sz w:val="20"/>
                <w:szCs w:val="20"/>
              </w:rPr>
              <w:t>5</w:t>
            </w:r>
          </w:p>
        </w:tc>
        <w:tc>
          <w:tcPr>
            <w:tcW w:w="1276" w:type="dxa"/>
            <w:tcBorders>
              <w:top w:val="single" w:sz="2" w:space="0" w:color="auto"/>
              <w:left w:val="single" w:sz="2" w:space="0" w:color="auto"/>
              <w:bottom w:val="single" w:sz="2" w:space="0" w:color="auto"/>
              <w:right w:val="single" w:sz="2"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417" w:type="dxa"/>
            <w:tcBorders>
              <w:top w:val="single" w:sz="2" w:space="0" w:color="auto"/>
              <w:left w:val="single" w:sz="2" w:space="0" w:color="auto"/>
              <w:bottom w:val="single" w:sz="2" w:space="0" w:color="auto"/>
              <w:right w:val="single" w:sz="2"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560" w:type="dxa"/>
            <w:tcBorders>
              <w:top w:val="single" w:sz="2" w:space="0" w:color="auto"/>
              <w:left w:val="single" w:sz="2" w:space="0" w:color="auto"/>
              <w:bottom w:val="single" w:sz="2" w:space="0" w:color="auto"/>
              <w:right w:val="single" w:sz="4"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FA4ACC" w:rsidRDefault="00F45AFF" w:rsidP="007964A1">
            <w:pPr>
              <w:pStyle w:val="af6"/>
              <w:spacing w:after="100" w:afterAutospacing="1"/>
              <w:jc w:val="center"/>
              <w:rPr>
                <w:b/>
                <w:sz w:val="20"/>
                <w:szCs w:val="20"/>
              </w:rPr>
            </w:pPr>
            <w:r>
              <w:rPr>
                <w:b/>
                <w:sz w:val="20"/>
                <w:szCs w:val="20"/>
              </w:rPr>
              <w:t>32685,90</w:t>
            </w:r>
          </w:p>
        </w:tc>
        <w:tc>
          <w:tcPr>
            <w:tcW w:w="1558" w:type="dxa"/>
            <w:tcBorders>
              <w:left w:val="single" w:sz="4" w:space="0" w:color="auto"/>
            </w:tcBorders>
          </w:tcPr>
          <w:p w:rsidR="00F45AFF" w:rsidRPr="00777C52" w:rsidRDefault="00F45AFF" w:rsidP="007E19DE">
            <w:pPr>
              <w:jc w:val="center"/>
            </w:pPr>
          </w:p>
        </w:tc>
        <w:tc>
          <w:tcPr>
            <w:tcW w:w="1417" w:type="dxa"/>
            <w:vAlign w:val="center"/>
          </w:tcPr>
          <w:p w:rsidR="00F45AFF" w:rsidRPr="00FF0A73" w:rsidRDefault="00F45AFF" w:rsidP="00EE4AD6">
            <w:pPr>
              <w:pStyle w:val="af6"/>
              <w:jc w:val="center"/>
              <w:rPr>
                <w:sz w:val="20"/>
                <w:szCs w:val="20"/>
              </w:rPr>
            </w:pPr>
            <w:r>
              <w:rPr>
                <w:sz w:val="20"/>
                <w:szCs w:val="20"/>
              </w:rPr>
              <w:t>6215,80</w:t>
            </w:r>
          </w:p>
        </w:tc>
      </w:tr>
      <w:tr w:rsidR="00F45AFF" w:rsidRPr="00777C52" w:rsidTr="00807DA8">
        <w:tc>
          <w:tcPr>
            <w:tcW w:w="6522" w:type="dxa"/>
            <w:gridSpan w:val="5"/>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Областной бюджет </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1558" w:type="dxa"/>
            <w:tcBorders>
              <w:left w:val="single" w:sz="4" w:space="0" w:color="auto"/>
            </w:tcBorders>
          </w:tcPr>
          <w:p w:rsidR="00F45AFF" w:rsidRPr="00777C52" w:rsidRDefault="00F45AFF"/>
        </w:tc>
        <w:tc>
          <w:tcPr>
            <w:tcW w:w="1417" w:type="dxa"/>
            <w:vAlign w:val="center"/>
          </w:tcPr>
          <w:p w:rsidR="00F45AFF" w:rsidRPr="00FF0A73" w:rsidRDefault="00F45AFF" w:rsidP="00EE4AD6">
            <w:pPr>
              <w:pStyle w:val="ConsPlusNormal"/>
              <w:widowControl/>
              <w:ind w:firstLine="0"/>
              <w:jc w:val="center"/>
              <w:rPr>
                <w:rFonts w:ascii="Times New Roman" w:hAnsi="Times New Roman"/>
              </w:rPr>
            </w:pPr>
            <w:r w:rsidRPr="00FF0A73">
              <w:rPr>
                <w:rFonts w:ascii="Times New Roman" w:hAnsi="Times New Roman"/>
              </w:rPr>
              <w:t>0,00</w:t>
            </w:r>
          </w:p>
        </w:tc>
      </w:tr>
      <w:tr w:rsidR="00F45AFF" w:rsidRPr="00777C52" w:rsidTr="00807DA8">
        <w:tc>
          <w:tcPr>
            <w:tcW w:w="6522" w:type="dxa"/>
            <w:gridSpan w:val="5"/>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Федеральный бюджет </w:t>
            </w:r>
          </w:p>
        </w:tc>
        <w:tc>
          <w:tcPr>
            <w:tcW w:w="1559" w:type="dxa"/>
            <w:tcBorders>
              <w:top w:val="single" w:sz="2" w:space="0" w:color="auto"/>
              <w:left w:val="single" w:sz="2" w:space="0" w:color="auto"/>
              <w:bottom w:val="single" w:sz="2" w:space="0" w:color="auto"/>
              <w:right w:val="single" w:sz="2" w:space="0" w:color="auto"/>
            </w:tcBorders>
          </w:tcPr>
          <w:p w:rsidR="00F45AFF" w:rsidRPr="00FF0A73" w:rsidRDefault="00F45AFF"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477AC7" w:rsidRDefault="00F45AFF" w:rsidP="007964A1">
            <w:pPr>
              <w:pStyle w:val="ConsPlusNormal"/>
              <w:widowControl/>
              <w:ind w:firstLine="0"/>
              <w:jc w:val="center"/>
              <w:rPr>
                <w:rFonts w:ascii="Times New Roman" w:hAnsi="Times New Roman"/>
              </w:rPr>
            </w:pPr>
            <w:r w:rsidRPr="00477AC7">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477AC7" w:rsidRDefault="00F45AFF" w:rsidP="007964A1">
            <w:pPr>
              <w:pStyle w:val="ConsPlusNormal"/>
              <w:widowControl/>
              <w:ind w:firstLine="0"/>
              <w:jc w:val="center"/>
              <w:rPr>
                <w:rFonts w:ascii="Times New Roman" w:hAnsi="Times New Roman"/>
              </w:rPr>
            </w:pPr>
            <w:r w:rsidRPr="00477AC7">
              <w:rPr>
                <w:rFonts w:ascii="Times New Roman" w:hAnsi="Times New Roman"/>
              </w:rPr>
              <w:t>0,00</w:t>
            </w:r>
          </w:p>
        </w:tc>
        <w:tc>
          <w:tcPr>
            <w:tcW w:w="1558" w:type="dxa"/>
            <w:tcBorders>
              <w:left w:val="single" w:sz="4" w:space="0" w:color="auto"/>
            </w:tcBorders>
          </w:tcPr>
          <w:p w:rsidR="00F45AFF" w:rsidRPr="00777C52" w:rsidRDefault="00F45AFF"/>
        </w:tc>
        <w:tc>
          <w:tcPr>
            <w:tcW w:w="1417" w:type="dxa"/>
            <w:vAlign w:val="center"/>
          </w:tcPr>
          <w:p w:rsidR="00F45AFF" w:rsidRPr="00FF0A73" w:rsidRDefault="00F45AFF" w:rsidP="00EE4AD6">
            <w:pPr>
              <w:pStyle w:val="ConsPlusNormal"/>
              <w:widowControl/>
              <w:ind w:firstLine="0"/>
              <w:jc w:val="center"/>
              <w:rPr>
                <w:rFonts w:ascii="Times New Roman" w:hAnsi="Times New Roman"/>
              </w:rPr>
            </w:pPr>
            <w:r w:rsidRPr="00FF0A73">
              <w:rPr>
                <w:rFonts w:ascii="Times New Roman" w:hAnsi="Times New Roman"/>
              </w:rPr>
              <w:t>0,00</w:t>
            </w:r>
          </w:p>
        </w:tc>
      </w:tr>
      <w:tr w:rsidR="00F45AFF" w:rsidRPr="00777C52" w:rsidTr="00807DA8">
        <w:tc>
          <w:tcPr>
            <w:tcW w:w="6522" w:type="dxa"/>
            <w:gridSpan w:val="5"/>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Местный бюджет </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F45AFF">
            <w:pPr>
              <w:pStyle w:val="af6"/>
              <w:jc w:val="center"/>
              <w:rPr>
                <w:sz w:val="20"/>
                <w:szCs w:val="20"/>
              </w:rPr>
            </w:pPr>
            <w:r w:rsidRPr="00CA01BA">
              <w:rPr>
                <w:sz w:val="20"/>
                <w:szCs w:val="20"/>
              </w:rPr>
              <w:t>7777,5</w:t>
            </w:r>
          </w:p>
        </w:tc>
        <w:tc>
          <w:tcPr>
            <w:tcW w:w="1276" w:type="dxa"/>
            <w:tcBorders>
              <w:top w:val="single" w:sz="2" w:space="0" w:color="auto"/>
              <w:left w:val="single" w:sz="2" w:space="0" w:color="auto"/>
              <w:bottom w:val="single" w:sz="2" w:space="0" w:color="auto"/>
              <w:right w:val="single" w:sz="2" w:space="0" w:color="auto"/>
            </w:tcBorders>
          </w:tcPr>
          <w:p w:rsidR="00F45AFF" w:rsidRDefault="00F45AFF" w:rsidP="00F45AFF">
            <w:pPr>
              <w:jc w:val="center"/>
            </w:pPr>
            <w:r w:rsidRPr="003D0ABF">
              <w:rPr>
                <w:sz w:val="20"/>
              </w:rPr>
              <w:t>8302,80</w:t>
            </w:r>
          </w:p>
        </w:tc>
        <w:tc>
          <w:tcPr>
            <w:tcW w:w="1417" w:type="dxa"/>
            <w:tcBorders>
              <w:top w:val="single" w:sz="2" w:space="0" w:color="auto"/>
              <w:left w:val="single" w:sz="2" w:space="0" w:color="auto"/>
              <w:bottom w:val="single" w:sz="2" w:space="0" w:color="auto"/>
              <w:right w:val="single" w:sz="2" w:space="0" w:color="auto"/>
            </w:tcBorders>
          </w:tcPr>
          <w:p w:rsidR="00F45AFF" w:rsidRDefault="00F45AFF" w:rsidP="00F45AFF">
            <w:pPr>
              <w:jc w:val="center"/>
            </w:pPr>
            <w:r w:rsidRPr="003D0ABF">
              <w:rPr>
                <w:sz w:val="20"/>
              </w:rPr>
              <w:t>8302,80</w:t>
            </w:r>
          </w:p>
        </w:tc>
        <w:tc>
          <w:tcPr>
            <w:tcW w:w="1560" w:type="dxa"/>
            <w:tcBorders>
              <w:top w:val="single" w:sz="2" w:space="0" w:color="auto"/>
              <w:left w:val="single" w:sz="2" w:space="0" w:color="auto"/>
              <w:bottom w:val="single" w:sz="2" w:space="0" w:color="auto"/>
              <w:right w:val="single" w:sz="4" w:space="0" w:color="auto"/>
            </w:tcBorders>
          </w:tcPr>
          <w:p w:rsidR="00F45AFF" w:rsidRDefault="00F45AFF" w:rsidP="00F45AFF">
            <w:pPr>
              <w:jc w:val="center"/>
            </w:pPr>
            <w:r w:rsidRPr="003D0ABF">
              <w:rPr>
                <w:sz w:val="20"/>
              </w:rPr>
              <w:t>8302,80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CA01BA" w:rsidRDefault="00F45AFF" w:rsidP="00F45AFF">
            <w:pPr>
              <w:pStyle w:val="af6"/>
              <w:spacing w:after="100" w:afterAutospacing="1"/>
              <w:jc w:val="center"/>
              <w:rPr>
                <w:sz w:val="20"/>
                <w:szCs w:val="20"/>
              </w:rPr>
            </w:pPr>
            <w:r w:rsidRPr="00CA01BA">
              <w:rPr>
                <w:sz w:val="20"/>
                <w:szCs w:val="20"/>
              </w:rPr>
              <w:t>32685,90</w:t>
            </w:r>
          </w:p>
        </w:tc>
        <w:tc>
          <w:tcPr>
            <w:tcW w:w="1558" w:type="dxa"/>
            <w:tcBorders>
              <w:left w:val="single" w:sz="4" w:space="0" w:color="auto"/>
            </w:tcBorders>
          </w:tcPr>
          <w:p w:rsidR="00F45AFF" w:rsidRPr="00777C52" w:rsidRDefault="00F45AFF"/>
        </w:tc>
        <w:tc>
          <w:tcPr>
            <w:tcW w:w="1417" w:type="dxa"/>
            <w:vAlign w:val="center"/>
          </w:tcPr>
          <w:p w:rsidR="00F45AFF" w:rsidRPr="00FF0A73" w:rsidRDefault="00F45AFF" w:rsidP="00EE4AD6">
            <w:pPr>
              <w:pStyle w:val="af6"/>
              <w:jc w:val="center"/>
              <w:rPr>
                <w:sz w:val="20"/>
                <w:szCs w:val="20"/>
              </w:rPr>
            </w:pPr>
            <w:r>
              <w:rPr>
                <w:sz w:val="20"/>
                <w:szCs w:val="20"/>
              </w:rPr>
              <w:t>5605,30</w:t>
            </w:r>
          </w:p>
        </w:tc>
      </w:tr>
      <w:tr w:rsidR="00F45AFF" w:rsidRPr="00777C52" w:rsidTr="00807DA8">
        <w:tc>
          <w:tcPr>
            <w:tcW w:w="6522" w:type="dxa"/>
            <w:gridSpan w:val="5"/>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Прочие источники </w:t>
            </w:r>
          </w:p>
        </w:tc>
        <w:tc>
          <w:tcPr>
            <w:tcW w:w="1559" w:type="dxa"/>
            <w:tcBorders>
              <w:top w:val="single" w:sz="2" w:space="0" w:color="auto"/>
              <w:left w:val="single" w:sz="2" w:space="0" w:color="auto"/>
              <w:bottom w:val="single" w:sz="2" w:space="0" w:color="auto"/>
              <w:right w:val="single" w:sz="2" w:space="0" w:color="auto"/>
            </w:tcBorders>
          </w:tcPr>
          <w:p w:rsidR="00F45AFF" w:rsidRPr="00FF0A73" w:rsidRDefault="00F45AFF" w:rsidP="00F45AFF">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477AC7" w:rsidRDefault="00F45AFF" w:rsidP="00F45AFF">
            <w:pPr>
              <w:pStyle w:val="ConsPlusNormal"/>
              <w:widowControl/>
              <w:ind w:firstLine="0"/>
              <w:jc w:val="center"/>
              <w:rPr>
                <w:rFonts w:ascii="Times New Roman" w:hAnsi="Times New Roman"/>
              </w:rPr>
            </w:pPr>
            <w:r w:rsidRPr="00477AC7">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CA01BA" w:rsidRDefault="00F45AFF" w:rsidP="00F45AFF">
            <w:pPr>
              <w:pStyle w:val="ConsPlusNormal"/>
              <w:widowControl/>
              <w:ind w:firstLine="0"/>
              <w:jc w:val="center"/>
              <w:rPr>
                <w:rFonts w:ascii="Times New Roman" w:hAnsi="Times New Roman"/>
              </w:rPr>
            </w:pPr>
            <w:r w:rsidRPr="00CA01BA">
              <w:rPr>
                <w:rFonts w:ascii="Times New Roman" w:hAnsi="Times New Roman"/>
              </w:rPr>
              <w:t>0,00</w:t>
            </w:r>
          </w:p>
        </w:tc>
        <w:tc>
          <w:tcPr>
            <w:tcW w:w="1558" w:type="dxa"/>
            <w:tcBorders>
              <w:left w:val="single" w:sz="4" w:space="0" w:color="auto"/>
            </w:tcBorders>
          </w:tcPr>
          <w:p w:rsidR="00F45AFF" w:rsidRPr="00777C52" w:rsidRDefault="00F45AFF"/>
        </w:tc>
        <w:tc>
          <w:tcPr>
            <w:tcW w:w="1417" w:type="dxa"/>
          </w:tcPr>
          <w:p w:rsidR="00F45AFF" w:rsidRPr="00777C52" w:rsidRDefault="00F45AFF" w:rsidP="00EE4AD6">
            <w:pPr>
              <w:pStyle w:val="af6"/>
              <w:jc w:val="center"/>
              <w:rPr>
                <w:sz w:val="20"/>
                <w:szCs w:val="20"/>
              </w:rPr>
            </w:pPr>
            <w:r>
              <w:rPr>
                <w:sz w:val="20"/>
                <w:szCs w:val="20"/>
              </w:rPr>
              <w:t>0,00</w:t>
            </w:r>
          </w:p>
        </w:tc>
      </w:tr>
      <w:tr w:rsidR="00F45AFF" w:rsidRPr="00777C52" w:rsidTr="00807DA8">
        <w:tc>
          <w:tcPr>
            <w:tcW w:w="6522" w:type="dxa"/>
            <w:gridSpan w:val="5"/>
            <w:vMerge w:val="restart"/>
            <w:tcBorders>
              <w:top w:val="single" w:sz="2" w:space="0" w:color="auto"/>
              <w:left w:val="single" w:sz="2" w:space="0" w:color="auto"/>
              <w:right w:val="single" w:sz="2" w:space="0" w:color="auto"/>
            </w:tcBorders>
          </w:tcPr>
          <w:p w:rsidR="00F45AFF" w:rsidRPr="00777C52" w:rsidRDefault="00F45AFF" w:rsidP="00694A86">
            <w:pPr>
              <w:pStyle w:val="af6"/>
              <w:jc w:val="both"/>
              <w:rPr>
                <w:sz w:val="20"/>
                <w:szCs w:val="20"/>
              </w:rPr>
            </w:pPr>
            <w:r w:rsidRPr="00777C52">
              <w:rPr>
                <w:sz w:val="20"/>
                <w:szCs w:val="20"/>
              </w:rPr>
              <w:t xml:space="preserve">Задача 1 Подпрограммы: </w:t>
            </w:r>
            <w:r w:rsidRPr="00B5705C">
              <w:rPr>
                <w:sz w:val="20"/>
                <w:szCs w:val="20"/>
              </w:rPr>
              <w:t>Обеспечение  эффективности деятельности управления капитального строительства, жилищно-коммунального хозяйства, жилищной политики и жилищного фонда, достижения непосредственных результатов реализации муниципальной программы</w:t>
            </w: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Всего, в том числе:</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F45AFF">
            <w:pPr>
              <w:pStyle w:val="af6"/>
              <w:jc w:val="center"/>
              <w:rPr>
                <w:b/>
                <w:sz w:val="20"/>
                <w:szCs w:val="20"/>
              </w:rPr>
            </w:pPr>
            <w:r w:rsidRPr="00FA4ACC">
              <w:rPr>
                <w:b/>
                <w:sz w:val="20"/>
                <w:szCs w:val="20"/>
              </w:rPr>
              <w:t>7</w:t>
            </w:r>
            <w:r>
              <w:rPr>
                <w:b/>
                <w:sz w:val="20"/>
                <w:szCs w:val="20"/>
              </w:rPr>
              <w:t>777</w:t>
            </w:r>
            <w:r w:rsidRPr="00FA4ACC">
              <w:rPr>
                <w:b/>
                <w:sz w:val="20"/>
                <w:szCs w:val="20"/>
              </w:rPr>
              <w:t>,</w:t>
            </w:r>
            <w:r>
              <w:rPr>
                <w:b/>
                <w:sz w:val="20"/>
                <w:szCs w:val="20"/>
              </w:rPr>
              <w:t>5</w:t>
            </w:r>
          </w:p>
        </w:tc>
        <w:tc>
          <w:tcPr>
            <w:tcW w:w="1276" w:type="dxa"/>
            <w:tcBorders>
              <w:top w:val="single" w:sz="2" w:space="0" w:color="auto"/>
              <w:left w:val="single" w:sz="2" w:space="0" w:color="auto"/>
              <w:bottom w:val="single" w:sz="2" w:space="0" w:color="auto"/>
              <w:right w:val="single" w:sz="2" w:space="0" w:color="auto"/>
            </w:tcBorders>
          </w:tcPr>
          <w:p w:rsidR="00F45AFF" w:rsidRPr="00CA01BA" w:rsidRDefault="00F45AFF" w:rsidP="00F45AFF">
            <w:pPr>
              <w:jc w:val="center"/>
              <w:rPr>
                <w:b/>
                <w:sz w:val="20"/>
              </w:rPr>
            </w:pPr>
          </w:p>
          <w:p w:rsidR="00F45AFF" w:rsidRPr="00CA01BA" w:rsidRDefault="00F45AFF" w:rsidP="00F45AFF">
            <w:pPr>
              <w:jc w:val="center"/>
              <w:rPr>
                <w:b/>
              </w:rPr>
            </w:pPr>
            <w:r w:rsidRPr="00CA01BA">
              <w:rPr>
                <w:b/>
                <w:sz w:val="20"/>
              </w:rPr>
              <w:t>8302,80</w:t>
            </w:r>
          </w:p>
        </w:tc>
        <w:tc>
          <w:tcPr>
            <w:tcW w:w="1417" w:type="dxa"/>
            <w:tcBorders>
              <w:top w:val="single" w:sz="2" w:space="0" w:color="auto"/>
              <w:left w:val="single" w:sz="2" w:space="0" w:color="auto"/>
              <w:bottom w:val="single" w:sz="2" w:space="0" w:color="auto"/>
              <w:right w:val="single" w:sz="2" w:space="0" w:color="auto"/>
            </w:tcBorders>
          </w:tcPr>
          <w:p w:rsidR="00F45AFF" w:rsidRPr="00CA01BA" w:rsidRDefault="00F45AFF" w:rsidP="00F45AFF">
            <w:pPr>
              <w:jc w:val="center"/>
              <w:rPr>
                <w:b/>
                <w:sz w:val="20"/>
              </w:rPr>
            </w:pPr>
          </w:p>
          <w:p w:rsidR="00F45AFF" w:rsidRPr="00CA01BA" w:rsidRDefault="00F45AFF" w:rsidP="00F45AFF">
            <w:pPr>
              <w:jc w:val="center"/>
              <w:rPr>
                <w:b/>
              </w:rPr>
            </w:pPr>
            <w:r w:rsidRPr="00CA01BA">
              <w:rPr>
                <w:b/>
                <w:sz w:val="20"/>
              </w:rPr>
              <w:t>8302,80</w:t>
            </w:r>
          </w:p>
        </w:tc>
        <w:tc>
          <w:tcPr>
            <w:tcW w:w="1560" w:type="dxa"/>
            <w:tcBorders>
              <w:top w:val="single" w:sz="2" w:space="0" w:color="auto"/>
              <w:left w:val="single" w:sz="2" w:space="0" w:color="auto"/>
              <w:bottom w:val="single" w:sz="2" w:space="0" w:color="auto"/>
              <w:right w:val="single" w:sz="4" w:space="0" w:color="auto"/>
            </w:tcBorders>
          </w:tcPr>
          <w:p w:rsidR="00F45AFF" w:rsidRPr="00CA01BA" w:rsidRDefault="00F45AFF" w:rsidP="00F45AFF">
            <w:pPr>
              <w:jc w:val="center"/>
              <w:rPr>
                <w:b/>
                <w:sz w:val="20"/>
              </w:rPr>
            </w:pPr>
          </w:p>
          <w:p w:rsidR="00F45AFF" w:rsidRPr="00CA01BA" w:rsidRDefault="00F45AFF" w:rsidP="00F45AFF">
            <w:pPr>
              <w:jc w:val="center"/>
              <w:rPr>
                <w:b/>
              </w:rPr>
            </w:pPr>
            <w:r w:rsidRPr="00CA01BA">
              <w:rPr>
                <w:b/>
                <w:sz w:val="20"/>
              </w:rPr>
              <w:t>8302,80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FA4ACC" w:rsidRDefault="00F45AFF" w:rsidP="00F45AFF">
            <w:pPr>
              <w:pStyle w:val="af6"/>
              <w:spacing w:after="100" w:afterAutospacing="1"/>
              <w:jc w:val="center"/>
              <w:rPr>
                <w:b/>
                <w:sz w:val="20"/>
                <w:szCs w:val="20"/>
              </w:rPr>
            </w:pPr>
            <w:r>
              <w:rPr>
                <w:b/>
                <w:sz w:val="20"/>
                <w:szCs w:val="20"/>
              </w:rPr>
              <w:t>32685,90</w:t>
            </w:r>
          </w:p>
        </w:tc>
        <w:tc>
          <w:tcPr>
            <w:tcW w:w="1558" w:type="dxa"/>
            <w:tcBorders>
              <w:left w:val="single" w:sz="4" w:space="0" w:color="auto"/>
            </w:tcBorders>
          </w:tcPr>
          <w:p w:rsidR="00F45AFF" w:rsidRPr="00777C52" w:rsidRDefault="00F45AFF"/>
        </w:tc>
        <w:tc>
          <w:tcPr>
            <w:tcW w:w="1417" w:type="dxa"/>
            <w:vAlign w:val="center"/>
          </w:tcPr>
          <w:p w:rsidR="00F45AFF" w:rsidRPr="00FF0A73" w:rsidRDefault="00F45AFF" w:rsidP="00EE4AD6">
            <w:pPr>
              <w:pStyle w:val="af6"/>
              <w:jc w:val="center"/>
              <w:rPr>
                <w:sz w:val="20"/>
                <w:szCs w:val="20"/>
              </w:rPr>
            </w:pPr>
            <w:r>
              <w:rPr>
                <w:sz w:val="20"/>
                <w:szCs w:val="20"/>
              </w:rPr>
              <w:t>5605,30</w:t>
            </w:r>
          </w:p>
        </w:tc>
      </w:tr>
      <w:tr w:rsidR="00F45AFF" w:rsidRPr="00777C52" w:rsidTr="00807DA8">
        <w:tc>
          <w:tcPr>
            <w:tcW w:w="6522" w:type="dxa"/>
            <w:gridSpan w:val="5"/>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Областной бюджет </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F45AFF">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F45AFF">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F45AFF">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FA4ACC" w:rsidRDefault="00F45AFF" w:rsidP="00F45AFF">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FA4ACC" w:rsidRDefault="00F45AFF" w:rsidP="00F45AFF">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1558" w:type="dxa"/>
            <w:tcBorders>
              <w:left w:val="single" w:sz="4" w:space="0" w:color="auto"/>
            </w:tcBorders>
          </w:tcPr>
          <w:p w:rsidR="00F45AFF" w:rsidRPr="00777C52" w:rsidRDefault="00F45AFF"/>
        </w:tc>
        <w:tc>
          <w:tcPr>
            <w:tcW w:w="1417" w:type="dxa"/>
            <w:vAlign w:val="center"/>
          </w:tcPr>
          <w:p w:rsidR="00F45AFF" w:rsidRPr="00FF0A73" w:rsidRDefault="00F45AFF" w:rsidP="00EE4AD6">
            <w:pPr>
              <w:pStyle w:val="ConsPlusNormal"/>
              <w:widowControl/>
              <w:ind w:firstLine="0"/>
              <w:jc w:val="center"/>
              <w:rPr>
                <w:rFonts w:ascii="Times New Roman" w:hAnsi="Times New Roman"/>
              </w:rPr>
            </w:pPr>
            <w:r w:rsidRPr="00FF0A73">
              <w:rPr>
                <w:rFonts w:ascii="Times New Roman" w:hAnsi="Times New Roman"/>
              </w:rPr>
              <w:t>0,00</w:t>
            </w:r>
          </w:p>
        </w:tc>
      </w:tr>
      <w:tr w:rsidR="00F45AFF" w:rsidRPr="00777C52" w:rsidTr="00807DA8">
        <w:tc>
          <w:tcPr>
            <w:tcW w:w="6522" w:type="dxa"/>
            <w:gridSpan w:val="5"/>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Федеральный бюджет </w:t>
            </w:r>
          </w:p>
        </w:tc>
        <w:tc>
          <w:tcPr>
            <w:tcW w:w="1559" w:type="dxa"/>
            <w:tcBorders>
              <w:top w:val="single" w:sz="2" w:space="0" w:color="auto"/>
              <w:left w:val="single" w:sz="2" w:space="0" w:color="auto"/>
              <w:bottom w:val="single" w:sz="2" w:space="0" w:color="auto"/>
              <w:right w:val="single" w:sz="2" w:space="0" w:color="auto"/>
            </w:tcBorders>
          </w:tcPr>
          <w:p w:rsidR="00F45AFF" w:rsidRPr="00FF0A73" w:rsidRDefault="00F45AFF" w:rsidP="00F45AFF">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477AC7" w:rsidRDefault="00F45AFF" w:rsidP="00F45AFF">
            <w:pPr>
              <w:pStyle w:val="ConsPlusNormal"/>
              <w:widowControl/>
              <w:ind w:firstLine="0"/>
              <w:jc w:val="center"/>
              <w:rPr>
                <w:rFonts w:ascii="Times New Roman" w:hAnsi="Times New Roman"/>
              </w:rPr>
            </w:pPr>
            <w:r w:rsidRPr="00477AC7">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477AC7" w:rsidRDefault="00F45AFF" w:rsidP="00F45AFF">
            <w:pPr>
              <w:pStyle w:val="ConsPlusNormal"/>
              <w:widowControl/>
              <w:ind w:firstLine="0"/>
              <w:jc w:val="center"/>
              <w:rPr>
                <w:rFonts w:ascii="Times New Roman" w:hAnsi="Times New Roman"/>
              </w:rPr>
            </w:pPr>
            <w:r w:rsidRPr="00477AC7">
              <w:rPr>
                <w:rFonts w:ascii="Times New Roman" w:hAnsi="Times New Roman"/>
              </w:rPr>
              <w:t>0,00</w:t>
            </w:r>
          </w:p>
        </w:tc>
        <w:tc>
          <w:tcPr>
            <w:tcW w:w="1558" w:type="dxa"/>
            <w:tcBorders>
              <w:left w:val="single" w:sz="4" w:space="0" w:color="auto"/>
            </w:tcBorders>
          </w:tcPr>
          <w:p w:rsidR="00F45AFF" w:rsidRPr="00777C52" w:rsidRDefault="00F45AFF"/>
        </w:tc>
        <w:tc>
          <w:tcPr>
            <w:tcW w:w="1417" w:type="dxa"/>
            <w:vAlign w:val="center"/>
          </w:tcPr>
          <w:p w:rsidR="00F45AFF" w:rsidRPr="00FF0A73" w:rsidRDefault="00F45AFF" w:rsidP="00EE4AD6">
            <w:pPr>
              <w:pStyle w:val="ConsPlusNormal"/>
              <w:widowControl/>
              <w:ind w:firstLine="0"/>
              <w:jc w:val="center"/>
              <w:rPr>
                <w:rFonts w:ascii="Times New Roman" w:hAnsi="Times New Roman"/>
              </w:rPr>
            </w:pPr>
            <w:r w:rsidRPr="00FF0A73">
              <w:rPr>
                <w:rFonts w:ascii="Times New Roman" w:hAnsi="Times New Roman"/>
              </w:rPr>
              <w:t>0,00</w:t>
            </w:r>
          </w:p>
        </w:tc>
      </w:tr>
      <w:tr w:rsidR="00F45AFF" w:rsidRPr="00777C52" w:rsidTr="00807DA8">
        <w:tc>
          <w:tcPr>
            <w:tcW w:w="6522" w:type="dxa"/>
            <w:gridSpan w:val="5"/>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Местный бюджет </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F45AFF">
            <w:pPr>
              <w:pStyle w:val="af6"/>
              <w:jc w:val="center"/>
              <w:rPr>
                <w:sz w:val="20"/>
                <w:szCs w:val="20"/>
              </w:rPr>
            </w:pPr>
            <w:r w:rsidRPr="00CA01BA">
              <w:rPr>
                <w:sz w:val="20"/>
                <w:szCs w:val="20"/>
              </w:rPr>
              <w:t>7777,5</w:t>
            </w:r>
          </w:p>
        </w:tc>
        <w:tc>
          <w:tcPr>
            <w:tcW w:w="1276" w:type="dxa"/>
            <w:tcBorders>
              <w:top w:val="single" w:sz="2" w:space="0" w:color="auto"/>
              <w:left w:val="single" w:sz="2" w:space="0" w:color="auto"/>
              <w:bottom w:val="single" w:sz="2" w:space="0" w:color="auto"/>
              <w:right w:val="single" w:sz="2" w:space="0" w:color="auto"/>
            </w:tcBorders>
          </w:tcPr>
          <w:p w:rsidR="00F45AFF" w:rsidRDefault="00F45AFF" w:rsidP="00F45AFF">
            <w:pPr>
              <w:jc w:val="center"/>
            </w:pPr>
            <w:r w:rsidRPr="003D0ABF">
              <w:rPr>
                <w:sz w:val="20"/>
              </w:rPr>
              <w:t>8302,80</w:t>
            </w:r>
          </w:p>
        </w:tc>
        <w:tc>
          <w:tcPr>
            <w:tcW w:w="1417" w:type="dxa"/>
            <w:tcBorders>
              <w:top w:val="single" w:sz="2" w:space="0" w:color="auto"/>
              <w:left w:val="single" w:sz="2" w:space="0" w:color="auto"/>
              <w:bottom w:val="single" w:sz="2" w:space="0" w:color="auto"/>
              <w:right w:val="single" w:sz="2" w:space="0" w:color="auto"/>
            </w:tcBorders>
          </w:tcPr>
          <w:p w:rsidR="00F45AFF" w:rsidRDefault="00F45AFF" w:rsidP="00F45AFF">
            <w:pPr>
              <w:jc w:val="center"/>
            </w:pPr>
            <w:r w:rsidRPr="003D0ABF">
              <w:rPr>
                <w:sz w:val="20"/>
              </w:rPr>
              <w:t>8302,80</w:t>
            </w:r>
          </w:p>
        </w:tc>
        <w:tc>
          <w:tcPr>
            <w:tcW w:w="1560" w:type="dxa"/>
            <w:tcBorders>
              <w:top w:val="single" w:sz="2" w:space="0" w:color="auto"/>
              <w:left w:val="single" w:sz="2" w:space="0" w:color="auto"/>
              <w:bottom w:val="single" w:sz="2" w:space="0" w:color="auto"/>
              <w:right w:val="single" w:sz="4" w:space="0" w:color="auto"/>
            </w:tcBorders>
          </w:tcPr>
          <w:p w:rsidR="00F45AFF" w:rsidRDefault="00F45AFF" w:rsidP="00F45AFF">
            <w:pPr>
              <w:jc w:val="center"/>
            </w:pPr>
            <w:r w:rsidRPr="003D0ABF">
              <w:rPr>
                <w:sz w:val="20"/>
              </w:rPr>
              <w:t>8302,80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CA01BA" w:rsidRDefault="00F45AFF" w:rsidP="00F45AFF">
            <w:pPr>
              <w:pStyle w:val="af6"/>
              <w:spacing w:after="100" w:afterAutospacing="1"/>
              <w:jc w:val="center"/>
              <w:rPr>
                <w:sz w:val="20"/>
                <w:szCs w:val="20"/>
              </w:rPr>
            </w:pPr>
            <w:r w:rsidRPr="00CA01BA">
              <w:rPr>
                <w:sz w:val="20"/>
                <w:szCs w:val="20"/>
              </w:rPr>
              <w:t>32685,90</w:t>
            </w:r>
          </w:p>
        </w:tc>
        <w:tc>
          <w:tcPr>
            <w:tcW w:w="1558" w:type="dxa"/>
            <w:tcBorders>
              <w:left w:val="single" w:sz="4" w:space="0" w:color="auto"/>
            </w:tcBorders>
          </w:tcPr>
          <w:p w:rsidR="00F45AFF" w:rsidRPr="00777C52" w:rsidRDefault="00F45AFF"/>
        </w:tc>
        <w:tc>
          <w:tcPr>
            <w:tcW w:w="1417" w:type="dxa"/>
            <w:vAlign w:val="center"/>
          </w:tcPr>
          <w:p w:rsidR="00F45AFF" w:rsidRPr="00FF0A73" w:rsidRDefault="00F45AFF" w:rsidP="00EE4AD6">
            <w:pPr>
              <w:pStyle w:val="af6"/>
              <w:jc w:val="center"/>
              <w:rPr>
                <w:sz w:val="20"/>
                <w:szCs w:val="20"/>
              </w:rPr>
            </w:pPr>
            <w:r>
              <w:rPr>
                <w:sz w:val="20"/>
                <w:szCs w:val="20"/>
              </w:rPr>
              <w:t>5605,30</w:t>
            </w:r>
          </w:p>
        </w:tc>
      </w:tr>
      <w:tr w:rsidR="00F45AFF" w:rsidRPr="00777C52" w:rsidTr="00807DA8">
        <w:tc>
          <w:tcPr>
            <w:tcW w:w="6522" w:type="dxa"/>
            <w:gridSpan w:val="5"/>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Прочие источники </w:t>
            </w:r>
          </w:p>
        </w:tc>
        <w:tc>
          <w:tcPr>
            <w:tcW w:w="1559" w:type="dxa"/>
            <w:tcBorders>
              <w:top w:val="single" w:sz="2" w:space="0" w:color="auto"/>
              <w:left w:val="single" w:sz="2" w:space="0" w:color="auto"/>
              <w:bottom w:val="single" w:sz="2" w:space="0" w:color="auto"/>
              <w:right w:val="single" w:sz="2" w:space="0" w:color="auto"/>
            </w:tcBorders>
          </w:tcPr>
          <w:p w:rsidR="00F45AFF" w:rsidRPr="00FF0A73" w:rsidRDefault="00F45AFF" w:rsidP="00F45AFF">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477AC7" w:rsidRDefault="00F45AFF" w:rsidP="00F45AFF">
            <w:pPr>
              <w:pStyle w:val="ConsPlusNormal"/>
              <w:widowControl/>
              <w:ind w:firstLine="0"/>
              <w:jc w:val="center"/>
              <w:rPr>
                <w:rFonts w:ascii="Times New Roman" w:hAnsi="Times New Roman"/>
              </w:rPr>
            </w:pPr>
            <w:r w:rsidRPr="00477AC7">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CA01BA" w:rsidRDefault="00F45AFF" w:rsidP="00F45AFF">
            <w:pPr>
              <w:pStyle w:val="ConsPlusNormal"/>
              <w:widowControl/>
              <w:ind w:firstLine="0"/>
              <w:jc w:val="center"/>
              <w:rPr>
                <w:rFonts w:ascii="Times New Roman" w:hAnsi="Times New Roman"/>
              </w:rPr>
            </w:pPr>
            <w:r w:rsidRPr="00CA01BA">
              <w:rPr>
                <w:rFonts w:ascii="Times New Roman" w:hAnsi="Times New Roman"/>
              </w:rPr>
              <w:t>0,00</w:t>
            </w:r>
          </w:p>
        </w:tc>
        <w:tc>
          <w:tcPr>
            <w:tcW w:w="1558" w:type="dxa"/>
            <w:tcBorders>
              <w:left w:val="single" w:sz="4" w:space="0" w:color="auto"/>
            </w:tcBorders>
          </w:tcPr>
          <w:p w:rsidR="00F45AFF" w:rsidRPr="00777C52" w:rsidRDefault="00F45AFF"/>
        </w:tc>
        <w:tc>
          <w:tcPr>
            <w:tcW w:w="1417" w:type="dxa"/>
          </w:tcPr>
          <w:p w:rsidR="00F45AFF" w:rsidRPr="00777C52" w:rsidRDefault="00F45AFF" w:rsidP="00EE4AD6">
            <w:pPr>
              <w:pStyle w:val="af6"/>
              <w:jc w:val="center"/>
              <w:rPr>
                <w:sz w:val="20"/>
                <w:szCs w:val="20"/>
              </w:rPr>
            </w:pPr>
            <w:r>
              <w:rPr>
                <w:sz w:val="20"/>
                <w:szCs w:val="20"/>
              </w:rPr>
              <w:t>0,00</w:t>
            </w:r>
          </w:p>
        </w:tc>
      </w:tr>
      <w:tr w:rsidR="00F45AFF" w:rsidRPr="00777C52" w:rsidTr="00807DA8">
        <w:trPr>
          <w:gridAfter w:val="2"/>
          <w:wAfter w:w="2975" w:type="dxa"/>
        </w:trPr>
        <w:tc>
          <w:tcPr>
            <w:tcW w:w="568" w:type="dxa"/>
            <w:vMerge w:val="restart"/>
            <w:tcBorders>
              <w:top w:val="single" w:sz="2" w:space="0" w:color="auto"/>
              <w:left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1.</w:t>
            </w:r>
            <w:r>
              <w:rPr>
                <w:sz w:val="20"/>
                <w:szCs w:val="20"/>
              </w:rPr>
              <w:t>1</w:t>
            </w:r>
            <w:r w:rsidRPr="00777C52">
              <w:rPr>
                <w:sz w:val="20"/>
                <w:szCs w:val="20"/>
              </w:rPr>
              <w:t>.</w:t>
            </w:r>
          </w:p>
        </w:tc>
        <w:tc>
          <w:tcPr>
            <w:tcW w:w="1843" w:type="dxa"/>
            <w:vMerge w:val="restart"/>
            <w:tcBorders>
              <w:top w:val="single" w:sz="2" w:space="0" w:color="auto"/>
              <w:left w:val="single" w:sz="2" w:space="0" w:color="auto"/>
              <w:right w:val="single" w:sz="2" w:space="0" w:color="auto"/>
            </w:tcBorders>
          </w:tcPr>
          <w:p w:rsidR="00F45AFF" w:rsidRPr="00B5705C" w:rsidRDefault="00F45AFF" w:rsidP="00742BE7">
            <w:pPr>
              <w:pStyle w:val="af6"/>
              <w:rPr>
                <w:sz w:val="20"/>
                <w:szCs w:val="20"/>
              </w:rPr>
            </w:pPr>
            <w:r w:rsidRPr="00B5705C">
              <w:rPr>
                <w:sz w:val="20"/>
                <w:szCs w:val="20"/>
              </w:rPr>
              <w:t xml:space="preserve">Обеспечение деятельности управления капитального строительства, ЖКХ, жилищной политики и жилищного фонда администрации Сеченовского муниципального </w:t>
            </w:r>
            <w:r>
              <w:rPr>
                <w:sz w:val="20"/>
                <w:szCs w:val="20"/>
              </w:rPr>
              <w:t>округ</w:t>
            </w:r>
            <w:r w:rsidRPr="00B5705C">
              <w:rPr>
                <w:sz w:val="20"/>
                <w:szCs w:val="20"/>
              </w:rPr>
              <w:t>а</w:t>
            </w:r>
          </w:p>
        </w:tc>
        <w:tc>
          <w:tcPr>
            <w:tcW w:w="1701" w:type="dxa"/>
            <w:vMerge w:val="restart"/>
            <w:tcBorders>
              <w:top w:val="single" w:sz="2" w:space="0" w:color="auto"/>
              <w:left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Прочие </w:t>
            </w:r>
          </w:p>
        </w:tc>
        <w:tc>
          <w:tcPr>
            <w:tcW w:w="1417" w:type="dxa"/>
            <w:vMerge w:val="restart"/>
            <w:tcBorders>
              <w:top w:val="single" w:sz="2" w:space="0" w:color="auto"/>
              <w:left w:val="single" w:sz="2" w:space="0" w:color="auto"/>
              <w:right w:val="single" w:sz="2" w:space="0" w:color="auto"/>
            </w:tcBorders>
          </w:tcPr>
          <w:p w:rsidR="00F45AFF" w:rsidRPr="00777C52" w:rsidRDefault="00F45AFF" w:rsidP="00F45AFF">
            <w:pPr>
              <w:pStyle w:val="af6"/>
              <w:rPr>
                <w:sz w:val="20"/>
                <w:szCs w:val="20"/>
              </w:rPr>
            </w:pPr>
            <w:r w:rsidRPr="00777C52">
              <w:rPr>
                <w:sz w:val="20"/>
                <w:szCs w:val="20"/>
              </w:rPr>
              <w:t>20</w:t>
            </w:r>
            <w:r>
              <w:rPr>
                <w:sz w:val="20"/>
                <w:szCs w:val="20"/>
              </w:rPr>
              <w:t>24 - 2026</w:t>
            </w:r>
          </w:p>
        </w:tc>
        <w:tc>
          <w:tcPr>
            <w:tcW w:w="993" w:type="dxa"/>
            <w:vMerge w:val="restart"/>
            <w:tcBorders>
              <w:top w:val="single" w:sz="2" w:space="0" w:color="auto"/>
              <w:left w:val="single" w:sz="2" w:space="0" w:color="auto"/>
              <w:right w:val="single" w:sz="2" w:space="0" w:color="auto"/>
            </w:tcBorders>
          </w:tcPr>
          <w:p w:rsidR="00F45AFF" w:rsidRPr="00777C52" w:rsidRDefault="00F45AFF" w:rsidP="00694A86">
            <w:pPr>
              <w:pStyle w:val="af6"/>
              <w:rPr>
                <w:sz w:val="20"/>
                <w:szCs w:val="20"/>
              </w:rPr>
            </w:pPr>
            <w:r>
              <w:rPr>
                <w:sz w:val="20"/>
                <w:szCs w:val="20"/>
              </w:rPr>
              <w:t>Управление капитального строительства</w:t>
            </w: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Всего, в том числе:</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F45AFF">
            <w:pPr>
              <w:pStyle w:val="af6"/>
              <w:jc w:val="center"/>
              <w:rPr>
                <w:b/>
                <w:sz w:val="20"/>
                <w:szCs w:val="20"/>
              </w:rPr>
            </w:pPr>
            <w:r w:rsidRPr="00FA4ACC">
              <w:rPr>
                <w:b/>
                <w:sz w:val="20"/>
                <w:szCs w:val="20"/>
              </w:rPr>
              <w:t>7</w:t>
            </w:r>
            <w:r>
              <w:rPr>
                <w:b/>
                <w:sz w:val="20"/>
                <w:szCs w:val="20"/>
              </w:rPr>
              <w:t>777</w:t>
            </w:r>
            <w:r w:rsidRPr="00FA4ACC">
              <w:rPr>
                <w:b/>
                <w:sz w:val="20"/>
                <w:szCs w:val="20"/>
              </w:rPr>
              <w:t>,</w:t>
            </w:r>
            <w:r>
              <w:rPr>
                <w:b/>
                <w:sz w:val="20"/>
                <w:szCs w:val="20"/>
              </w:rPr>
              <w:t>5</w:t>
            </w:r>
          </w:p>
        </w:tc>
        <w:tc>
          <w:tcPr>
            <w:tcW w:w="1276" w:type="dxa"/>
            <w:tcBorders>
              <w:top w:val="single" w:sz="2" w:space="0" w:color="auto"/>
              <w:left w:val="single" w:sz="2" w:space="0" w:color="auto"/>
              <w:bottom w:val="single" w:sz="2" w:space="0" w:color="auto"/>
              <w:right w:val="single" w:sz="2" w:space="0" w:color="auto"/>
            </w:tcBorders>
          </w:tcPr>
          <w:p w:rsidR="00F45AFF" w:rsidRPr="00CA01BA" w:rsidRDefault="00F45AFF" w:rsidP="00F45AFF">
            <w:pPr>
              <w:jc w:val="center"/>
              <w:rPr>
                <w:b/>
                <w:sz w:val="20"/>
              </w:rPr>
            </w:pPr>
          </w:p>
          <w:p w:rsidR="00F45AFF" w:rsidRPr="00CA01BA" w:rsidRDefault="00F45AFF" w:rsidP="00F45AFF">
            <w:pPr>
              <w:jc w:val="center"/>
              <w:rPr>
                <w:b/>
              </w:rPr>
            </w:pPr>
            <w:r w:rsidRPr="00CA01BA">
              <w:rPr>
                <w:b/>
                <w:sz w:val="20"/>
              </w:rPr>
              <w:t>8302,80</w:t>
            </w:r>
          </w:p>
        </w:tc>
        <w:tc>
          <w:tcPr>
            <w:tcW w:w="1417" w:type="dxa"/>
            <w:tcBorders>
              <w:top w:val="single" w:sz="2" w:space="0" w:color="auto"/>
              <w:left w:val="single" w:sz="2" w:space="0" w:color="auto"/>
              <w:bottom w:val="single" w:sz="2" w:space="0" w:color="auto"/>
              <w:right w:val="single" w:sz="2" w:space="0" w:color="auto"/>
            </w:tcBorders>
          </w:tcPr>
          <w:p w:rsidR="00F45AFF" w:rsidRPr="00CA01BA" w:rsidRDefault="00F45AFF" w:rsidP="00F45AFF">
            <w:pPr>
              <w:jc w:val="center"/>
              <w:rPr>
                <w:b/>
                <w:sz w:val="20"/>
              </w:rPr>
            </w:pPr>
          </w:p>
          <w:p w:rsidR="00F45AFF" w:rsidRPr="00CA01BA" w:rsidRDefault="00F45AFF" w:rsidP="00F45AFF">
            <w:pPr>
              <w:jc w:val="center"/>
              <w:rPr>
                <w:b/>
              </w:rPr>
            </w:pPr>
            <w:r w:rsidRPr="00CA01BA">
              <w:rPr>
                <w:b/>
                <w:sz w:val="20"/>
              </w:rPr>
              <w:t>8302,80</w:t>
            </w:r>
          </w:p>
        </w:tc>
        <w:tc>
          <w:tcPr>
            <w:tcW w:w="1560" w:type="dxa"/>
            <w:tcBorders>
              <w:top w:val="single" w:sz="2" w:space="0" w:color="auto"/>
              <w:left w:val="single" w:sz="2" w:space="0" w:color="auto"/>
              <w:bottom w:val="single" w:sz="2" w:space="0" w:color="auto"/>
              <w:right w:val="single" w:sz="4" w:space="0" w:color="auto"/>
            </w:tcBorders>
          </w:tcPr>
          <w:p w:rsidR="00F45AFF" w:rsidRPr="00CA01BA" w:rsidRDefault="00F45AFF" w:rsidP="00F45AFF">
            <w:pPr>
              <w:jc w:val="center"/>
              <w:rPr>
                <w:b/>
                <w:sz w:val="20"/>
              </w:rPr>
            </w:pPr>
          </w:p>
          <w:p w:rsidR="00F45AFF" w:rsidRPr="00CA01BA" w:rsidRDefault="00F45AFF" w:rsidP="00F45AFF">
            <w:pPr>
              <w:jc w:val="center"/>
              <w:rPr>
                <w:b/>
              </w:rPr>
            </w:pPr>
            <w:r w:rsidRPr="00CA01BA">
              <w:rPr>
                <w:b/>
                <w:sz w:val="20"/>
              </w:rPr>
              <w:t>8302,80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FA4ACC" w:rsidRDefault="00F45AFF" w:rsidP="00F45AFF">
            <w:pPr>
              <w:pStyle w:val="af6"/>
              <w:spacing w:after="100" w:afterAutospacing="1"/>
              <w:jc w:val="center"/>
              <w:rPr>
                <w:b/>
                <w:sz w:val="20"/>
                <w:szCs w:val="20"/>
              </w:rPr>
            </w:pPr>
            <w:r>
              <w:rPr>
                <w:b/>
                <w:sz w:val="20"/>
                <w:szCs w:val="20"/>
              </w:rPr>
              <w:t>32685,90</w:t>
            </w:r>
          </w:p>
        </w:tc>
      </w:tr>
      <w:tr w:rsidR="00F45AFF" w:rsidRPr="00777C52" w:rsidTr="00807DA8">
        <w:trPr>
          <w:gridAfter w:val="2"/>
          <w:wAfter w:w="2975" w:type="dxa"/>
        </w:trPr>
        <w:tc>
          <w:tcPr>
            <w:tcW w:w="568"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843"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701"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417"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993"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Областной бюджет </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F45AFF">
            <w:pPr>
              <w:pStyle w:val="ConsPlusNormal"/>
              <w:widowControl/>
              <w:ind w:firstLine="0"/>
              <w:jc w:val="center"/>
              <w:rPr>
                <w:rFonts w:ascii="Times New Roman" w:hAnsi="Times New Roman"/>
              </w:rPr>
            </w:pPr>
            <w:r w:rsidRPr="00FA4ACC">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F45AFF">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F45AFF">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FA4ACC" w:rsidRDefault="00F45AFF" w:rsidP="00F45AFF">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FA4ACC" w:rsidRDefault="00F45AFF" w:rsidP="00F45AFF">
            <w:pPr>
              <w:pStyle w:val="ConsPlusNormal"/>
              <w:widowControl/>
              <w:ind w:firstLine="0"/>
              <w:jc w:val="center"/>
              <w:rPr>
                <w:rFonts w:ascii="Times New Roman" w:hAnsi="Times New Roman"/>
              </w:rPr>
            </w:pPr>
            <w:r w:rsidRPr="00FA4ACC">
              <w:rPr>
                <w:rFonts w:ascii="Times New Roman" w:hAnsi="Times New Roman"/>
                <w:color w:val="000000"/>
              </w:rPr>
              <w:t>0,00</w:t>
            </w:r>
          </w:p>
        </w:tc>
      </w:tr>
      <w:tr w:rsidR="00F45AFF" w:rsidRPr="00777C52" w:rsidTr="00807DA8">
        <w:trPr>
          <w:gridAfter w:val="2"/>
          <w:wAfter w:w="2975" w:type="dxa"/>
        </w:trPr>
        <w:tc>
          <w:tcPr>
            <w:tcW w:w="568"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843"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701"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417"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993"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Федеральный бюджет </w:t>
            </w:r>
          </w:p>
        </w:tc>
        <w:tc>
          <w:tcPr>
            <w:tcW w:w="1559" w:type="dxa"/>
            <w:tcBorders>
              <w:top w:val="single" w:sz="2" w:space="0" w:color="auto"/>
              <w:left w:val="single" w:sz="2" w:space="0" w:color="auto"/>
              <w:bottom w:val="single" w:sz="2" w:space="0" w:color="auto"/>
              <w:right w:val="single" w:sz="2" w:space="0" w:color="auto"/>
            </w:tcBorders>
          </w:tcPr>
          <w:p w:rsidR="00F45AFF" w:rsidRPr="00FF0A73" w:rsidRDefault="00F45AFF" w:rsidP="00F45AFF">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477AC7" w:rsidRDefault="00F45AFF" w:rsidP="00F45AFF">
            <w:pPr>
              <w:pStyle w:val="ConsPlusNormal"/>
              <w:widowControl/>
              <w:ind w:firstLine="0"/>
              <w:jc w:val="center"/>
              <w:rPr>
                <w:rFonts w:ascii="Times New Roman" w:hAnsi="Times New Roman"/>
              </w:rPr>
            </w:pPr>
            <w:r w:rsidRPr="00477AC7">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477AC7" w:rsidRDefault="00F45AFF" w:rsidP="00F45AFF">
            <w:pPr>
              <w:pStyle w:val="ConsPlusNormal"/>
              <w:widowControl/>
              <w:ind w:firstLine="0"/>
              <w:jc w:val="center"/>
              <w:rPr>
                <w:rFonts w:ascii="Times New Roman" w:hAnsi="Times New Roman"/>
              </w:rPr>
            </w:pPr>
            <w:r w:rsidRPr="00477AC7">
              <w:rPr>
                <w:rFonts w:ascii="Times New Roman" w:hAnsi="Times New Roman"/>
              </w:rPr>
              <w:t>0,00</w:t>
            </w:r>
          </w:p>
        </w:tc>
      </w:tr>
      <w:tr w:rsidR="00F45AFF" w:rsidRPr="00777C52" w:rsidTr="00807DA8">
        <w:trPr>
          <w:gridAfter w:val="2"/>
          <w:wAfter w:w="2975" w:type="dxa"/>
        </w:trPr>
        <w:tc>
          <w:tcPr>
            <w:tcW w:w="568"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843"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701"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417"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993" w:type="dxa"/>
            <w:vMerge/>
            <w:tcBorders>
              <w:left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Местный бюджет </w:t>
            </w:r>
          </w:p>
        </w:tc>
        <w:tc>
          <w:tcPr>
            <w:tcW w:w="1559"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F45AFF">
            <w:pPr>
              <w:pStyle w:val="af6"/>
              <w:jc w:val="center"/>
              <w:rPr>
                <w:sz w:val="20"/>
                <w:szCs w:val="20"/>
              </w:rPr>
            </w:pPr>
            <w:r w:rsidRPr="00CA01BA">
              <w:rPr>
                <w:sz w:val="20"/>
                <w:szCs w:val="20"/>
              </w:rPr>
              <w:t>7777,5</w:t>
            </w:r>
          </w:p>
        </w:tc>
        <w:tc>
          <w:tcPr>
            <w:tcW w:w="1276" w:type="dxa"/>
            <w:tcBorders>
              <w:top w:val="single" w:sz="2" w:space="0" w:color="auto"/>
              <w:left w:val="single" w:sz="2" w:space="0" w:color="auto"/>
              <w:bottom w:val="single" w:sz="2" w:space="0" w:color="auto"/>
              <w:right w:val="single" w:sz="2" w:space="0" w:color="auto"/>
            </w:tcBorders>
          </w:tcPr>
          <w:p w:rsidR="00F45AFF" w:rsidRDefault="00F45AFF" w:rsidP="00F45AFF">
            <w:pPr>
              <w:jc w:val="center"/>
            </w:pPr>
            <w:r w:rsidRPr="003D0ABF">
              <w:rPr>
                <w:sz w:val="20"/>
              </w:rPr>
              <w:t>8302,80</w:t>
            </w:r>
          </w:p>
        </w:tc>
        <w:tc>
          <w:tcPr>
            <w:tcW w:w="1417" w:type="dxa"/>
            <w:tcBorders>
              <w:top w:val="single" w:sz="2" w:space="0" w:color="auto"/>
              <w:left w:val="single" w:sz="2" w:space="0" w:color="auto"/>
              <w:bottom w:val="single" w:sz="2" w:space="0" w:color="auto"/>
              <w:right w:val="single" w:sz="2" w:space="0" w:color="auto"/>
            </w:tcBorders>
          </w:tcPr>
          <w:p w:rsidR="00F45AFF" w:rsidRDefault="00F45AFF" w:rsidP="00F45AFF">
            <w:pPr>
              <w:jc w:val="center"/>
            </w:pPr>
            <w:r w:rsidRPr="003D0ABF">
              <w:rPr>
                <w:sz w:val="20"/>
              </w:rPr>
              <w:t>8302,80</w:t>
            </w:r>
          </w:p>
        </w:tc>
        <w:tc>
          <w:tcPr>
            <w:tcW w:w="1560" w:type="dxa"/>
            <w:tcBorders>
              <w:top w:val="single" w:sz="2" w:space="0" w:color="auto"/>
              <w:left w:val="single" w:sz="2" w:space="0" w:color="auto"/>
              <w:bottom w:val="single" w:sz="2" w:space="0" w:color="auto"/>
              <w:right w:val="single" w:sz="4" w:space="0" w:color="auto"/>
            </w:tcBorders>
          </w:tcPr>
          <w:p w:rsidR="00F45AFF" w:rsidRDefault="00F45AFF" w:rsidP="00F45AFF">
            <w:pPr>
              <w:jc w:val="center"/>
            </w:pPr>
            <w:r w:rsidRPr="003D0ABF">
              <w:rPr>
                <w:sz w:val="20"/>
              </w:rPr>
              <w:t>8302,80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CA01BA" w:rsidRDefault="00F45AFF" w:rsidP="00F45AFF">
            <w:pPr>
              <w:pStyle w:val="af6"/>
              <w:spacing w:after="100" w:afterAutospacing="1"/>
              <w:jc w:val="center"/>
              <w:rPr>
                <w:sz w:val="20"/>
                <w:szCs w:val="20"/>
              </w:rPr>
            </w:pPr>
            <w:r w:rsidRPr="00CA01BA">
              <w:rPr>
                <w:sz w:val="20"/>
                <w:szCs w:val="20"/>
              </w:rPr>
              <w:t>32685,90</w:t>
            </w:r>
          </w:p>
        </w:tc>
      </w:tr>
      <w:tr w:rsidR="00F45AFF" w:rsidRPr="00777C52" w:rsidTr="00807DA8">
        <w:trPr>
          <w:gridAfter w:val="2"/>
          <w:wAfter w:w="2975" w:type="dxa"/>
        </w:trPr>
        <w:tc>
          <w:tcPr>
            <w:tcW w:w="568"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843"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701"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417"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993" w:type="dxa"/>
            <w:vMerge/>
            <w:tcBorders>
              <w:left w:val="single" w:sz="2" w:space="0" w:color="auto"/>
              <w:bottom w:val="single" w:sz="2" w:space="0" w:color="auto"/>
              <w:right w:val="single" w:sz="2" w:space="0" w:color="auto"/>
            </w:tcBorders>
          </w:tcPr>
          <w:p w:rsidR="00F45AFF" w:rsidRPr="00777C52" w:rsidRDefault="00F45AFF" w:rsidP="00694A86">
            <w:pPr>
              <w:pStyle w:val="af6"/>
              <w:rPr>
                <w:sz w:val="20"/>
                <w:szCs w:val="20"/>
              </w:rPr>
            </w:pP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rPr>
                <w:sz w:val="20"/>
                <w:szCs w:val="20"/>
              </w:rPr>
            </w:pPr>
            <w:r w:rsidRPr="00777C52">
              <w:rPr>
                <w:sz w:val="20"/>
                <w:szCs w:val="20"/>
              </w:rPr>
              <w:t xml:space="preserve">Прочие источники </w:t>
            </w:r>
          </w:p>
        </w:tc>
        <w:tc>
          <w:tcPr>
            <w:tcW w:w="1559" w:type="dxa"/>
            <w:tcBorders>
              <w:top w:val="single" w:sz="2" w:space="0" w:color="auto"/>
              <w:left w:val="single" w:sz="2" w:space="0" w:color="auto"/>
              <w:bottom w:val="single" w:sz="2" w:space="0" w:color="auto"/>
              <w:right w:val="single" w:sz="2" w:space="0" w:color="auto"/>
            </w:tcBorders>
          </w:tcPr>
          <w:p w:rsidR="00F45AFF" w:rsidRPr="00FF0A73" w:rsidRDefault="00F45AFF" w:rsidP="00F45AFF">
            <w:pPr>
              <w:pStyle w:val="ConsPlusNormal"/>
              <w:widowControl/>
              <w:ind w:firstLine="0"/>
              <w:jc w:val="center"/>
              <w:rPr>
                <w:rFonts w:ascii="Times New Roman" w:hAnsi="Times New Roman"/>
              </w:rPr>
            </w:pPr>
            <w:r w:rsidRPr="00FF0A73">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417"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F45AFF">
            <w:pPr>
              <w:pStyle w:val="ConsPlusNormal"/>
              <w:widowControl/>
              <w:ind w:firstLine="0"/>
              <w:jc w:val="center"/>
              <w:rPr>
                <w:rFonts w:ascii="Times New Roman" w:hAnsi="Times New Roman"/>
              </w:rPr>
            </w:pPr>
            <w:r>
              <w:rPr>
                <w:rFonts w:ascii="Times New Roman" w:hAnsi="Times New Roman"/>
              </w:rPr>
              <w:t>0,00</w:t>
            </w:r>
          </w:p>
        </w:tc>
        <w:tc>
          <w:tcPr>
            <w:tcW w:w="1560" w:type="dxa"/>
            <w:tcBorders>
              <w:top w:val="single" w:sz="2" w:space="0" w:color="auto"/>
              <w:left w:val="single" w:sz="2" w:space="0" w:color="auto"/>
              <w:bottom w:val="single" w:sz="2" w:space="0" w:color="auto"/>
              <w:right w:val="single" w:sz="4" w:space="0" w:color="auto"/>
            </w:tcBorders>
            <w:vAlign w:val="center"/>
          </w:tcPr>
          <w:p w:rsidR="00F45AFF" w:rsidRPr="00477AC7" w:rsidRDefault="00F45AFF" w:rsidP="00F45AFF">
            <w:pPr>
              <w:pStyle w:val="ConsPlusNormal"/>
              <w:widowControl/>
              <w:ind w:firstLine="0"/>
              <w:jc w:val="center"/>
              <w:rPr>
                <w:rFonts w:ascii="Times New Roman" w:hAnsi="Times New Roman"/>
              </w:rPr>
            </w:pPr>
            <w:r w:rsidRPr="00477AC7">
              <w:rPr>
                <w:rFonts w:ascii="Times New Roman" w:hAnsi="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45AFF" w:rsidRPr="00CA01BA" w:rsidRDefault="00F45AFF" w:rsidP="00F45AFF">
            <w:pPr>
              <w:pStyle w:val="ConsPlusNormal"/>
              <w:widowControl/>
              <w:ind w:firstLine="0"/>
              <w:jc w:val="center"/>
              <w:rPr>
                <w:rFonts w:ascii="Times New Roman" w:hAnsi="Times New Roman"/>
              </w:rPr>
            </w:pPr>
            <w:r w:rsidRPr="00CA01BA">
              <w:rPr>
                <w:rFonts w:ascii="Times New Roman" w:hAnsi="Times New Roman"/>
              </w:rPr>
              <w:t>0,00</w:t>
            </w:r>
          </w:p>
        </w:tc>
      </w:tr>
    </w:tbl>
    <w:p w:rsidR="00FC663F" w:rsidRDefault="00FC663F" w:rsidP="00FC663F">
      <w:pPr>
        <w:pStyle w:val="af6"/>
        <w:jc w:val="right"/>
        <w:sectPr w:rsidR="00FC663F" w:rsidSect="00FC663F">
          <w:pgSz w:w="16840" w:h="11907" w:orient="landscape" w:code="9"/>
          <w:pgMar w:top="850" w:right="1134" w:bottom="1701" w:left="1134" w:header="708" w:footer="708" w:gutter="0"/>
          <w:cols w:space="708"/>
          <w:docGrid w:linePitch="360"/>
        </w:sectPr>
      </w:pPr>
      <w:bookmarkStart w:id="28" w:name="_GoBack"/>
      <w:bookmarkEnd w:id="28"/>
    </w:p>
    <w:p w:rsidR="00FC663F" w:rsidRPr="003031E9" w:rsidRDefault="00FC663F" w:rsidP="00FC663F">
      <w:pPr>
        <w:spacing w:before="100" w:beforeAutospacing="1" w:after="100" w:afterAutospacing="1" w:line="225" w:lineRule="atLeast"/>
        <w:ind w:firstLine="709"/>
        <w:jc w:val="center"/>
        <w:rPr>
          <w:sz w:val="28"/>
          <w:szCs w:val="28"/>
        </w:rPr>
      </w:pPr>
      <w:r w:rsidRPr="00A71758">
        <w:rPr>
          <w:sz w:val="24"/>
          <w:szCs w:val="24"/>
        </w:rPr>
        <w:lastRenderedPageBreak/>
        <w:t>2</w:t>
      </w:r>
      <w:r w:rsidRPr="003031E9">
        <w:rPr>
          <w:sz w:val="28"/>
          <w:szCs w:val="28"/>
        </w:rPr>
        <w:t>.5. Ресурсное обеспечение Подпрограммы</w:t>
      </w:r>
    </w:p>
    <w:p w:rsidR="00FC663F" w:rsidRPr="003031E9" w:rsidRDefault="00FC663F" w:rsidP="003031E9">
      <w:pPr>
        <w:spacing w:before="100" w:beforeAutospacing="1" w:after="100" w:afterAutospacing="1" w:line="225" w:lineRule="atLeast"/>
        <w:ind w:firstLine="709"/>
        <w:jc w:val="center"/>
        <w:rPr>
          <w:sz w:val="28"/>
          <w:szCs w:val="28"/>
        </w:rPr>
      </w:pPr>
      <w:r w:rsidRPr="003031E9">
        <w:rPr>
          <w:sz w:val="28"/>
          <w:szCs w:val="28"/>
        </w:rPr>
        <w:t>Необходимые расходы на финансирование мероприятий Подпрограммы приведены в таблице 2.</w:t>
      </w:r>
    </w:p>
    <w:p w:rsidR="00FC663F" w:rsidRPr="003031E9" w:rsidRDefault="00FC663F" w:rsidP="00FC663F">
      <w:pPr>
        <w:pStyle w:val="af6"/>
        <w:jc w:val="right"/>
        <w:rPr>
          <w:sz w:val="28"/>
          <w:szCs w:val="28"/>
        </w:rPr>
      </w:pPr>
      <w:r w:rsidRPr="003031E9">
        <w:rPr>
          <w:sz w:val="28"/>
          <w:szCs w:val="28"/>
        </w:rPr>
        <w:t>Таблица 2.</w:t>
      </w:r>
    </w:p>
    <w:p w:rsidR="00FC663F" w:rsidRPr="003031E9" w:rsidRDefault="00FC663F" w:rsidP="00FC663F">
      <w:pPr>
        <w:pStyle w:val="af6"/>
        <w:jc w:val="center"/>
        <w:rPr>
          <w:sz w:val="28"/>
          <w:szCs w:val="28"/>
        </w:rPr>
      </w:pPr>
      <w:r w:rsidRPr="003031E9">
        <w:rPr>
          <w:sz w:val="28"/>
          <w:szCs w:val="28"/>
        </w:rPr>
        <w:t>Финансирование мероприятий Подпрограммы.</w:t>
      </w:r>
    </w:p>
    <w:p w:rsidR="00FC663F" w:rsidRPr="003031E9" w:rsidRDefault="00FC663F" w:rsidP="00FC663F">
      <w:pPr>
        <w:pStyle w:val="af6"/>
        <w:jc w:val="center"/>
        <w:rPr>
          <w:sz w:val="28"/>
          <w:szCs w:val="28"/>
        </w:rPr>
      </w:pPr>
    </w:p>
    <w:tbl>
      <w:tblPr>
        <w:tblW w:w="10788" w:type="dxa"/>
        <w:tblInd w:w="-639" w:type="dxa"/>
        <w:tblLayout w:type="fixed"/>
        <w:tblCellMar>
          <w:left w:w="84" w:type="dxa"/>
          <w:right w:w="84" w:type="dxa"/>
        </w:tblCellMar>
        <w:tblLook w:val="0000" w:firstRow="0" w:lastRow="0" w:firstColumn="0" w:lastColumn="0" w:noHBand="0" w:noVBand="0"/>
      </w:tblPr>
      <w:tblGrid>
        <w:gridCol w:w="1716"/>
        <w:gridCol w:w="1984"/>
        <w:gridCol w:w="1418"/>
        <w:gridCol w:w="1275"/>
        <w:gridCol w:w="1276"/>
        <w:gridCol w:w="1418"/>
        <w:gridCol w:w="1701"/>
      </w:tblGrid>
      <w:tr w:rsidR="00F45AFF" w:rsidRPr="00777C52" w:rsidTr="00D3482A">
        <w:tc>
          <w:tcPr>
            <w:tcW w:w="1716" w:type="dxa"/>
            <w:vMerge w:val="restart"/>
            <w:tcBorders>
              <w:top w:val="single" w:sz="4" w:space="0" w:color="auto"/>
              <w:left w:val="single" w:sz="4" w:space="0" w:color="auto"/>
              <w:right w:val="single" w:sz="4" w:space="0" w:color="auto"/>
            </w:tcBorders>
            <w:vAlign w:val="center"/>
          </w:tcPr>
          <w:p w:rsidR="00F45AFF" w:rsidRPr="00777C52" w:rsidRDefault="00F45AFF" w:rsidP="00694A86">
            <w:pPr>
              <w:pStyle w:val="af6"/>
              <w:jc w:val="center"/>
            </w:pPr>
            <w:r w:rsidRPr="00777C52">
              <w:t xml:space="preserve">Наименование </w:t>
            </w:r>
            <w:r>
              <w:t>заказчика</w:t>
            </w:r>
          </w:p>
        </w:tc>
        <w:tc>
          <w:tcPr>
            <w:tcW w:w="1984" w:type="dxa"/>
            <w:vMerge w:val="restart"/>
            <w:tcBorders>
              <w:top w:val="single" w:sz="4" w:space="0" w:color="auto"/>
              <w:left w:val="single" w:sz="4" w:space="0" w:color="auto"/>
              <w:right w:val="single" w:sz="4" w:space="0" w:color="auto"/>
            </w:tcBorders>
            <w:vAlign w:val="center"/>
          </w:tcPr>
          <w:p w:rsidR="00F45AFF" w:rsidRPr="00777C52" w:rsidRDefault="00F45AFF" w:rsidP="00694A86">
            <w:pPr>
              <w:pStyle w:val="af6"/>
              <w:jc w:val="center"/>
            </w:pPr>
            <w:r w:rsidRPr="00777C52">
              <w:t xml:space="preserve">Источники </w:t>
            </w:r>
            <w:proofErr w:type="spellStart"/>
            <w:r w:rsidRPr="00777C52">
              <w:t>финансиро</w:t>
            </w:r>
            <w:r>
              <w:t>-</w:t>
            </w:r>
            <w:r w:rsidRPr="00777C52">
              <w:t>вания</w:t>
            </w:r>
            <w:proofErr w:type="spellEnd"/>
            <w:r w:rsidRPr="00777C52">
              <w:t>(тыс. рублей)</w:t>
            </w:r>
          </w:p>
        </w:tc>
        <w:tc>
          <w:tcPr>
            <w:tcW w:w="5387" w:type="dxa"/>
            <w:gridSpan w:val="4"/>
            <w:tcBorders>
              <w:top w:val="single" w:sz="4" w:space="0" w:color="auto"/>
              <w:left w:val="single" w:sz="4" w:space="0" w:color="auto"/>
              <w:right w:val="single" w:sz="2" w:space="0" w:color="auto"/>
            </w:tcBorders>
          </w:tcPr>
          <w:p w:rsidR="00F45AFF" w:rsidRPr="00777C52" w:rsidRDefault="00F45AFF" w:rsidP="00694A86">
            <w:pPr>
              <w:pStyle w:val="af6"/>
              <w:jc w:val="center"/>
            </w:pPr>
            <w:r>
              <w:t>Годы</w:t>
            </w:r>
          </w:p>
        </w:tc>
        <w:tc>
          <w:tcPr>
            <w:tcW w:w="1701" w:type="dxa"/>
            <w:tcBorders>
              <w:top w:val="single" w:sz="2" w:space="0" w:color="auto"/>
              <w:left w:val="single" w:sz="2" w:space="0" w:color="auto"/>
              <w:right w:val="single" w:sz="2" w:space="0" w:color="auto"/>
            </w:tcBorders>
            <w:vAlign w:val="center"/>
          </w:tcPr>
          <w:p w:rsidR="00F45AFF" w:rsidRPr="00777C52" w:rsidRDefault="00F45AFF" w:rsidP="00694A86">
            <w:pPr>
              <w:pStyle w:val="af6"/>
              <w:jc w:val="center"/>
            </w:pPr>
            <w:r w:rsidRPr="00777C52">
              <w:t>Всего за период реализации</w:t>
            </w:r>
            <w:r>
              <w:t xml:space="preserve"> Подпрограммы</w:t>
            </w:r>
          </w:p>
        </w:tc>
      </w:tr>
      <w:tr w:rsidR="00F45AFF" w:rsidRPr="00777C52" w:rsidTr="00F45AFF">
        <w:tc>
          <w:tcPr>
            <w:tcW w:w="1716" w:type="dxa"/>
            <w:vMerge/>
            <w:tcBorders>
              <w:left w:val="single" w:sz="4" w:space="0" w:color="auto"/>
              <w:bottom w:val="nil"/>
              <w:right w:val="single" w:sz="4" w:space="0" w:color="auto"/>
            </w:tcBorders>
          </w:tcPr>
          <w:p w:rsidR="00F45AFF" w:rsidRDefault="00F45AFF" w:rsidP="00694A86">
            <w:pPr>
              <w:pStyle w:val="af6"/>
            </w:pPr>
          </w:p>
        </w:tc>
        <w:tc>
          <w:tcPr>
            <w:tcW w:w="1984" w:type="dxa"/>
            <w:vMerge/>
            <w:tcBorders>
              <w:left w:val="single" w:sz="4" w:space="0" w:color="auto"/>
              <w:bottom w:val="single" w:sz="2" w:space="0" w:color="auto"/>
              <w:right w:val="single" w:sz="4" w:space="0" w:color="auto"/>
            </w:tcBorders>
          </w:tcPr>
          <w:p w:rsidR="00F45AFF" w:rsidRPr="00777C52" w:rsidRDefault="00F45AFF" w:rsidP="00694A86">
            <w:pPr>
              <w:pStyle w:val="af6"/>
            </w:pPr>
          </w:p>
        </w:tc>
        <w:tc>
          <w:tcPr>
            <w:tcW w:w="1418" w:type="dxa"/>
            <w:tcBorders>
              <w:top w:val="single" w:sz="4" w:space="0" w:color="auto"/>
              <w:left w:val="single" w:sz="2" w:space="0" w:color="auto"/>
              <w:bottom w:val="single" w:sz="2" w:space="0" w:color="auto"/>
              <w:right w:val="single" w:sz="2" w:space="0" w:color="auto"/>
            </w:tcBorders>
            <w:vAlign w:val="center"/>
          </w:tcPr>
          <w:p w:rsidR="00F45AFF" w:rsidRPr="00777C52" w:rsidRDefault="00F45AFF" w:rsidP="00516D3D">
            <w:pPr>
              <w:pStyle w:val="af6"/>
              <w:jc w:val="center"/>
            </w:pPr>
            <w:r w:rsidRPr="00777C52">
              <w:t>20</w:t>
            </w:r>
            <w:r>
              <w:t>23</w:t>
            </w:r>
          </w:p>
        </w:tc>
        <w:tc>
          <w:tcPr>
            <w:tcW w:w="1275" w:type="dxa"/>
            <w:tcBorders>
              <w:top w:val="single" w:sz="2" w:space="0" w:color="auto"/>
              <w:left w:val="single" w:sz="2" w:space="0" w:color="auto"/>
              <w:bottom w:val="single" w:sz="2" w:space="0" w:color="auto"/>
              <w:right w:val="single" w:sz="4" w:space="0" w:color="auto"/>
            </w:tcBorders>
            <w:vAlign w:val="center"/>
          </w:tcPr>
          <w:p w:rsidR="00F45AFF" w:rsidRPr="00777C52" w:rsidRDefault="00F45AFF" w:rsidP="00742BE7">
            <w:pPr>
              <w:pStyle w:val="af6"/>
              <w:jc w:val="center"/>
            </w:pPr>
            <w:r w:rsidRPr="00777C52">
              <w:t>20</w:t>
            </w:r>
            <w:r>
              <w:t>24</w:t>
            </w:r>
          </w:p>
        </w:tc>
        <w:tc>
          <w:tcPr>
            <w:tcW w:w="1276" w:type="dxa"/>
            <w:tcBorders>
              <w:top w:val="single" w:sz="4" w:space="0" w:color="auto"/>
              <w:left w:val="single" w:sz="4" w:space="0" w:color="auto"/>
              <w:bottom w:val="single" w:sz="4" w:space="0" w:color="auto"/>
              <w:right w:val="single" w:sz="4" w:space="0" w:color="auto"/>
            </w:tcBorders>
            <w:vAlign w:val="center"/>
          </w:tcPr>
          <w:p w:rsidR="00F45AFF" w:rsidRPr="00777C52" w:rsidRDefault="00F45AFF" w:rsidP="00F45AFF">
            <w:pPr>
              <w:pStyle w:val="af6"/>
              <w:jc w:val="center"/>
            </w:pPr>
            <w:r w:rsidRPr="00777C52">
              <w:t>20</w:t>
            </w:r>
            <w:r>
              <w:t>25</w:t>
            </w:r>
          </w:p>
        </w:tc>
        <w:tc>
          <w:tcPr>
            <w:tcW w:w="1418" w:type="dxa"/>
            <w:tcBorders>
              <w:top w:val="single" w:sz="4" w:space="0" w:color="auto"/>
              <w:left w:val="single" w:sz="4" w:space="0" w:color="auto"/>
              <w:bottom w:val="single" w:sz="4" w:space="0" w:color="auto"/>
              <w:right w:val="single" w:sz="4" w:space="0" w:color="auto"/>
            </w:tcBorders>
          </w:tcPr>
          <w:p w:rsidR="00F45AFF" w:rsidRPr="00777C52" w:rsidRDefault="00F45AFF" w:rsidP="00F45AFF">
            <w:pPr>
              <w:pStyle w:val="af6"/>
              <w:jc w:val="center"/>
            </w:pPr>
            <w:r>
              <w:t>2026</w:t>
            </w:r>
          </w:p>
        </w:tc>
        <w:tc>
          <w:tcPr>
            <w:tcW w:w="1701" w:type="dxa"/>
            <w:tcBorders>
              <w:left w:val="single" w:sz="4" w:space="0" w:color="auto"/>
              <w:bottom w:val="single" w:sz="2" w:space="0" w:color="auto"/>
              <w:right w:val="single" w:sz="2" w:space="0" w:color="auto"/>
            </w:tcBorders>
          </w:tcPr>
          <w:p w:rsidR="00F45AFF" w:rsidRPr="00777C52" w:rsidRDefault="00F45AFF" w:rsidP="00694A86">
            <w:pPr>
              <w:pStyle w:val="af6"/>
              <w:jc w:val="right"/>
            </w:pPr>
          </w:p>
        </w:tc>
      </w:tr>
      <w:tr w:rsidR="00F45AFF" w:rsidRPr="00777C52" w:rsidTr="00F45AFF">
        <w:tc>
          <w:tcPr>
            <w:tcW w:w="1716" w:type="dxa"/>
            <w:tcBorders>
              <w:top w:val="single" w:sz="4" w:space="0" w:color="auto"/>
              <w:left w:val="single" w:sz="2" w:space="0" w:color="auto"/>
              <w:bottom w:val="nil"/>
              <w:right w:val="single" w:sz="2" w:space="0" w:color="auto"/>
            </w:tcBorders>
          </w:tcPr>
          <w:p w:rsidR="00F45AFF" w:rsidRDefault="00F45AFF" w:rsidP="00694A86">
            <w:pPr>
              <w:pStyle w:val="af6"/>
              <w:jc w:val="center"/>
            </w:pPr>
            <w:r>
              <w:t>1</w:t>
            </w:r>
          </w:p>
        </w:tc>
        <w:tc>
          <w:tcPr>
            <w:tcW w:w="1984" w:type="dxa"/>
            <w:tcBorders>
              <w:top w:val="single" w:sz="4" w:space="0" w:color="auto"/>
              <w:left w:val="single" w:sz="2" w:space="0" w:color="auto"/>
              <w:bottom w:val="single" w:sz="2" w:space="0" w:color="auto"/>
              <w:right w:val="single" w:sz="2" w:space="0" w:color="auto"/>
            </w:tcBorders>
          </w:tcPr>
          <w:p w:rsidR="00F45AFF" w:rsidRPr="00777C52" w:rsidRDefault="00F45AFF" w:rsidP="00694A86">
            <w:pPr>
              <w:pStyle w:val="af6"/>
              <w:jc w:val="center"/>
            </w:pPr>
            <w:r>
              <w:t>2</w:t>
            </w:r>
          </w:p>
        </w:tc>
        <w:tc>
          <w:tcPr>
            <w:tcW w:w="1418" w:type="dxa"/>
            <w:tcBorders>
              <w:top w:val="single" w:sz="4" w:space="0" w:color="auto"/>
              <w:left w:val="single" w:sz="2" w:space="0" w:color="auto"/>
              <w:bottom w:val="single" w:sz="2" w:space="0" w:color="auto"/>
              <w:right w:val="single" w:sz="2" w:space="0" w:color="auto"/>
            </w:tcBorders>
          </w:tcPr>
          <w:p w:rsidR="00F45AFF" w:rsidRPr="00777C52" w:rsidRDefault="00F45AFF" w:rsidP="00694A86">
            <w:pPr>
              <w:pStyle w:val="af6"/>
              <w:jc w:val="center"/>
            </w:pPr>
            <w:r>
              <w:t>3</w:t>
            </w:r>
          </w:p>
        </w:tc>
        <w:tc>
          <w:tcPr>
            <w:tcW w:w="1275" w:type="dxa"/>
            <w:tcBorders>
              <w:top w:val="single" w:sz="2" w:space="0" w:color="auto"/>
              <w:left w:val="single" w:sz="2" w:space="0" w:color="auto"/>
              <w:bottom w:val="single" w:sz="2" w:space="0" w:color="auto"/>
              <w:right w:val="single" w:sz="2" w:space="0" w:color="auto"/>
            </w:tcBorders>
          </w:tcPr>
          <w:p w:rsidR="00F45AFF" w:rsidRPr="00777C52" w:rsidRDefault="00F45AFF" w:rsidP="00EE4AD6">
            <w:pPr>
              <w:pStyle w:val="af6"/>
              <w:jc w:val="center"/>
            </w:pPr>
            <w:r>
              <w:t>4</w:t>
            </w:r>
          </w:p>
        </w:tc>
        <w:tc>
          <w:tcPr>
            <w:tcW w:w="1276"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jc w:val="center"/>
            </w:pPr>
            <w:r>
              <w:t>5</w:t>
            </w:r>
          </w:p>
        </w:tc>
        <w:tc>
          <w:tcPr>
            <w:tcW w:w="1418" w:type="dxa"/>
            <w:tcBorders>
              <w:top w:val="single" w:sz="2" w:space="0" w:color="auto"/>
              <w:left w:val="single" w:sz="2" w:space="0" w:color="auto"/>
              <w:bottom w:val="single" w:sz="2" w:space="0" w:color="auto"/>
              <w:right w:val="single" w:sz="2" w:space="0" w:color="auto"/>
            </w:tcBorders>
          </w:tcPr>
          <w:p w:rsidR="00F45AFF" w:rsidRDefault="00F45AFF" w:rsidP="00694A86">
            <w:pPr>
              <w:pStyle w:val="af6"/>
              <w:jc w:val="center"/>
            </w:pPr>
            <w:r>
              <w:t>6</w:t>
            </w:r>
          </w:p>
        </w:tc>
        <w:tc>
          <w:tcPr>
            <w:tcW w:w="1701"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jc w:val="center"/>
            </w:pPr>
            <w:r>
              <w:t>7</w:t>
            </w:r>
          </w:p>
        </w:tc>
      </w:tr>
      <w:tr w:rsidR="00F45AFF" w:rsidRPr="00777C52" w:rsidTr="00346265">
        <w:trPr>
          <w:trHeight w:val="669"/>
        </w:trPr>
        <w:tc>
          <w:tcPr>
            <w:tcW w:w="1716" w:type="dxa"/>
            <w:vMerge w:val="restart"/>
            <w:tcBorders>
              <w:top w:val="single" w:sz="4" w:space="0" w:color="auto"/>
              <w:left w:val="single" w:sz="2" w:space="0" w:color="auto"/>
              <w:right w:val="single" w:sz="2" w:space="0" w:color="auto"/>
            </w:tcBorders>
          </w:tcPr>
          <w:p w:rsidR="00F45AFF" w:rsidRPr="00777C52" w:rsidRDefault="00F45AFF" w:rsidP="00694A86">
            <w:pPr>
              <w:pStyle w:val="af6"/>
            </w:pPr>
            <w:r>
              <w:t>Управление капитального строительства</w:t>
            </w:r>
          </w:p>
          <w:p w:rsidR="00F45AFF" w:rsidRPr="00777C52" w:rsidRDefault="00F45AFF" w:rsidP="00694A86">
            <w:pPr>
              <w:pStyle w:val="af6"/>
            </w:pPr>
          </w:p>
        </w:tc>
        <w:tc>
          <w:tcPr>
            <w:tcW w:w="1984" w:type="dxa"/>
            <w:tcBorders>
              <w:top w:val="single" w:sz="4" w:space="0" w:color="auto"/>
              <w:left w:val="single" w:sz="2" w:space="0" w:color="auto"/>
              <w:bottom w:val="single" w:sz="2" w:space="0" w:color="auto"/>
              <w:right w:val="single" w:sz="2" w:space="0" w:color="auto"/>
            </w:tcBorders>
          </w:tcPr>
          <w:p w:rsidR="00F45AFF" w:rsidRPr="00777C52" w:rsidRDefault="00F45AFF" w:rsidP="00694A86">
            <w:pPr>
              <w:pStyle w:val="af6"/>
            </w:pPr>
            <w:r w:rsidRPr="00777C52">
              <w:t>Всего, в том числе:</w:t>
            </w:r>
          </w:p>
        </w:tc>
        <w:tc>
          <w:tcPr>
            <w:tcW w:w="1418" w:type="dxa"/>
            <w:tcBorders>
              <w:top w:val="single" w:sz="4" w:space="0" w:color="auto"/>
              <w:left w:val="single" w:sz="2" w:space="0" w:color="auto"/>
              <w:bottom w:val="single" w:sz="2" w:space="0" w:color="auto"/>
              <w:right w:val="single" w:sz="2" w:space="0" w:color="auto"/>
            </w:tcBorders>
            <w:vAlign w:val="center"/>
          </w:tcPr>
          <w:p w:rsidR="00F45AFF" w:rsidRPr="00FA4ACC" w:rsidRDefault="00F45AFF" w:rsidP="007964A1">
            <w:pPr>
              <w:pStyle w:val="af6"/>
              <w:jc w:val="center"/>
              <w:rPr>
                <w:b/>
                <w:sz w:val="20"/>
                <w:szCs w:val="20"/>
              </w:rPr>
            </w:pPr>
            <w:r w:rsidRPr="00FA4ACC">
              <w:rPr>
                <w:b/>
                <w:sz w:val="20"/>
                <w:szCs w:val="20"/>
              </w:rPr>
              <w:t>7</w:t>
            </w:r>
            <w:r>
              <w:rPr>
                <w:b/>
                <w:sz w:val="20"/>
                <w:szCs w:val="20"/>
              </w:rPr>
              <w:t>777</w:t>
            </w:r>
            <w:r w:rsidRPr="00FA4ACC">
              <w:rPr>
                <w:b/>
                <w:sz w:val="20"/>
                <w:szCs w:val="20"/>
              </w:rPr>
              <w:t>,</w:t>
            </w:r>
            <w:r>
              <w:rPr>
                <w:b/>
                <w:sz w:val="20"/>
                <w:szCs w:val="20"/>
              </w:rPr>
              <w:t>5</w:t>
            </w:r>
          </w:p>
        </w:tc>
        <w:tc>
          <w:tcPr>
            <w:tcW w:w="1275" w:type="dxa"/>
            <w:tcBorders>
              <w:top w:val="single" w:sz="2" w:space="0" w:color="auto"/>
              <w:left w:val="single" w:sz="2" w:space="0" w:color="auto"/>
              <w:bottom w:val="single" w:sz="2" w:space="0" w:color="auto"/>
              <w:right w:val="single" w:sz="2"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276" w:type="dxa"/>
            <w:tcBorders>
              <w:top w:val="single" w:sz="2" w:space="0" w:color="auto"/>
              <w:left w:val="single" w:sz="2" w:space="0" w:color="auto"/>
              <w:bottom w:val="single" w:sz="2" w:space="0" w:color="auto"/>
              <w:right w:val="single" w:sz="2"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418" w:type="dxa"/>
            <w:tcBorders>
              <w:top w:val="single" w:sz="2" w:space="0" w:color="auto"/>
              <w:left w:val="single" w:sz="2" w:space="0" w:color="auto"/>
              <w:bottom w:val="single" w:sz="2" w:space="0" w:color="auto"/>
              <w:right w:val="single" w:sz="2"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af6"/>
              <w:spacing w:after="100" w:afterAutospacing="1"/>
              <w:jc w:val="center"/>
              <w:rPr>
                <w:b/>
                <w:sz w:val="20"/>
                <w:szCs w:val="20"/>
              </w:rPr>
            </w:pPr>
            <w:r>
              <w:rPr>
                <w:b/>
                <w:sz w:val="20"/>
                <w:szCs w:val="20"/>
              </w:rPr>
              <w:t>32685,90</w:t>
            </w:r>
          </w:p>
        </w:tc>
      </w:tr>
      <w:tr w:rsidR="00F45AFF" w:rsidRPr="00777C52" w:rsidTr="00346265">
        <w:tc>
          <w:tcPr>
            <w:tcW w:w="1716" w:type="dxa"/>
            <w:vMerge/>
            <w:tcBorders>
              <w:left w:val="single" w:sz="2" w:space="0" w:color="auto"/>
              <w:right w:val="single" w:sz="2" w:space="0" w:color="auto"/>
            </w:tcBorders>
          </w:tcPr>
          <w:p w:rsidR="00F45AFF" w:rsidRPr="00777C52" w:rsidRDefault="00F45AFF"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pPr>
            <w:r>
              <w:t>федеральный бюджет</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color w:val="000000"/>
              </w:rPr>
              <w:t>0,00</w:t>
            </w:r>
          </w:p>
        </w:tc>
      </w:tr>
      <w:tr w:rsidR="00F45AFF" w:rsidRPr="00777C52" w:rsidTr="00346265">
        <w:tc>
          <w:tcPr>
            <w:tcW w:w="1716" w:type="dxa"/>
            <w:vMerge/>
            <w:tcBorders>
              <w:left w:val="single" w:sz="2" w:space="0" w:color="auto"/>
              <w:right w:val="single" w:sz="2" w:space="0" w:color="auto"/>
            </w:tcBorders>
          </w:tcPr>
          <w:p w:rsidR="00F45AFF" w:rsidRPr="00777C52" w:rsidRDefault="00F45AFF"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pPr>
            <w:r w:rsidRPr="00777C52">
              <w:t>областной бюджет</w:t>
            </w:r>
          </w:p>
        </w:tc>
        <w:tc>
          <w:tcPr>
            <w:tcW w:w="1418" w:type="dxa"/>
            <w:tcBorders>
              <w:top w:val="single" w:sz="2" w:space="0" w:color="auto"/>
              <w:left w:val="single" w:sz="2" w:space="0" w:color="auto"/>
              <w:bottom w:val="single" w:sz="2" w:space="0" w:color="auto"/>
              <w:right w:val="single" w:sz="2" w:space="0" w:color="auto"/>
            </w:tcBorders>
          </w:tcPr>
          <w:p w:rsidR="00F45AFF" w:rsidRPr="00FF0A73" w:rsidRDefault="00F45AFF"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477AC7" w:rsidRDefault="00F45AFF" w:rsidP="007964A1">
            <w:pPr>
              <w:pStyle w:val="ConsPlusNormal"/>
              <w:widowControl/>
              <w:ind w:firstLine="0"/>
              <w:jc w:val="center"/>
              <w:rPr>
                <w:rFonts w:ascii="Times New Roman" w:hAnsi="Times New Roman"/>
              </w:rPr>
            </w:pPr>
            <w:r w:rsidRPr="00477AC7">
              <w:rPr>
                <w:rFonts w:ascii="Times New Roman" w:hAnsi="Times New Roman"/>
              </w:rPr>
              <w:t>0,00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477AC7" w:rsidRDefault="00F45AFF" w:rsidP="007964A1">
            <w:pPr>
              <w:pStyle w:val="ConsPlusNormal"/>
              <w:widowControl/>
              <w:ind w:firstLine="0"/>
              <w:jc w:val="center"/>
              <w:rPr>
                <w:rFonts w:ascii="Times New Roman" w:hAnsi="Times New Roman"/>
              </w:rPr>
            </w:pPr>
            <w:r w:rsidRPr="00477AC7">
              <w:rPr>
                <w:rFonts w:ascii="Times New Roman" w:hAnsi="Times New Roman"/>
              </w:rPr>
              <w:t>0,00</w:t>
            </w:r>
          </w:p>
        </w:tc>
      </w:tr>
      <w:tr w:rsidR="00F45AFF" w:rsidRPr="00777C52" w:rsidTr="00346265">
        <w:tc>
          <w:tcPr>
            <w:tcW w:w="1716" w:type="dxa"/>
            <w:vMerge/>
            <w:tcBorders>
              <w:left w:val="single" w:sz="2" w:space="0" w:color="auto"/>
              <w:right w:val="single" w:sz="2" w:space="0" w:color="auto"/>
            </w:tcBorders>
          </w:tcPr>
          <w:p w:rsidR="00F45AFF" w:rsidRPr="00777C52" w:rsidRDefault="00F45AFF"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pPr>
            <w:r w:rsidRPr="00777C52">
              <w:t>местный бюджет</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7964A1">
            <w:pPr>
              <w:pStyle w:val="af6"/>
              <w:jc w:val="center"/>
              <w:rPr>
                <w:sz w:val="20"/>
                <w:szCs w:val="20"/>
              </w:rPr>
            </w:pPr>
            <w:r w:rsidRPr="00CA01BA">
              <w:rPr>
                <w:sz w:val="20"/>
                <w:szCs w:val="20"/>
              </w:rPr>
              <w:t>7777,5</w:t>
            </w:r>
          </w:p>
        </w:tc>
        <w:tc>
          <w:tcPr>
            <w:tcW w:w="1275" w:type="dxa"/>
            <w:tcBorders>
              <w:top w:val="single" w:sz="2" w:space="0" w:color="auto"/>
              <w:left w:val="single" w:sz="2" w:space="0" w:color="auto"/>
              <w:bottom w:val="single" w:sz="2" w:space="0" w:color="auto"/>
              <w:right w:val="single" w:sz="2" w:space="0" w:color="auto"/>
            </w:tcBorders>
          </w:tcPr>
          <w:p w:rsidR="00F45AFF" w:rsidRDefault="00F45AFF" w:rsidP="007964A1">
            <w:pPr>
              <w:jc w:val="center"/>
            </w:pPr>
            <w:r w:rsidRPr="003D0ABF">
              <w:rPr>
                <w:sz w:val="20"/>
              </w:rPr>
              <w:t>8302,80</w:t>
            </w:r>
          </w:p>
        </w:tc>
        <w:tc>
          <w:tcPr>
            <w:tcW w:w="1276" w:type="dxa"/>
            <w:tcBorders>
              <w:top w:val="single" w:sz="2" w:space="0" w:color="auto"/>
              <w:left w:val="single" w:sz="2" w:space="0" w:color="auto"/>
              <w:bottom w:val="single" w:sz="2" w:space="0" w:color="auto"/>
              <w:right w:val="single" w:sz="2" w:space="0" w:color="auto"/>
            </w:tcBorders>
          </w:tcPr>
          <w:p w:rsidR="00F45AFF" w:rsidRDefault="00F45AFF" w:rsidP="007964A1">
            <w:pPr>
              <w:jc w:val="center"/>
            </w:pPr>
            <w:r w:rsidRPr="003D0ABF">
              <w:rPr>
                <w:sz w:val="20"/>
              </w:rPr>
              <w:t>8302,80</w:t>
            </w:r>
          </w:p>
        </w:tc>
        <w:tc>
          <w:tcPr>
            <w:tcW w:w="1418" w:type="dxa"/>
            <w:tcBorders>
              <w:top w:val="single" w:sz="2" w:space="0" w:color="auto"/>
              <w:left w:val="single" w:sz="2" w:space="0" w:color="auto"/>
              <w:bottom w:val="single" w:sz="2" w:space="0" w:color="auto"/>
              <w:right w:val="single" w:sz="2" w:space="0" w:color="auto"/>
            </w:tcBorders>
          </w:tcPr>
          <w:p w:rsidR="00F45AFF" w:rsidRDefault="00F45AFF" w:rsidP="007964A1">
            <w:pPr>
              <w:jc w:val="center"/>
            </w:pPr>
            <w:r w:rsidRPr="003D0ABF">
              <w:rPr>
                <w:sz w:val="20"/>
              </w:rPr>
              <w:t>8302,80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7964A1">
            <w:pPr>
              <w:pStyle w:val="af6"/>
              <w:spacing w:after="100" w:afterAutospacing="1"/>
              <w:jc w:val="center"/>
              <w:rPr>
                <w:sz w:val="20"/>
                <w:szCs w:val="20"/>
              </w:rPr>
            </w:pPr>
            <w:r w:rsidRPr="00CA01BA">
              <w:rPr>
                <w:sz w:val="20"/>
                <w:szCs w:val="20"/>
              </w:rPr>
              <w:t>32685,90</w:t>
            </w:r>
          </w:p>
        </w:tc>
      </w:tr>
      <w:tr w:rsidR="00F45AFF" w:rsidRPr="00777C52" w:rsidTr="00346265">
        <w:tc>
          <w:tcPr>
            <w:tcW w:w="1716" w:type="dxa"/>
            <w:vMerge/>
            <w:tcBorders>
              <w:left w:val="single" w:sz="2" w:space="0" w:color="auto"/>
              <w:bottom w:val="single" w:sz="4" w:space="0" w:color="auto"/>
              <w:right w:val="single" w:sz="2" w:space="0" w:color="auto"/>
            </w:tcBorders>
          </w:tcPr>
          <w:p w:rsidR="00F45AFF" w:rsidRPr="00777C52" w:rsidRDefault="00F45AFF" w:rsidP="00694A86">
            <w:pPr>
              <w:pStyle w:val="af6"/>
            </w:pPr>
          </w:p>
        </w:tc>
        <w:tc>
          <w:tcPr>
            <w:tcW w:w="1984" w:type="dxa"/>
            <w:tcBorders>
              <w:top w:val="single" w:sz="2" w:space="0" w:color="auto"/>
              <w:left w:val="single" w:sz="2" w:space="0" w:color="auto"/>
              <w:bottom w:val="single" w:sz="2" w:space="0" w:color="auto"/>
              <w:right w:val="single" w:sz="2" w:space="0" w:color="auto"/>
            </w:tcBorders>
          </w:tcPr>
          <w:p w:rsidR="00F45AFF" w:rsidRPr="00777C52" w:rsidRDefault="00F45AFF" w:rsidP="00694A86">
            <w:pPr>
              <w:pStyle w:val="af6"/>
            </w:pPr>
            <w:r w:rsidRPr="00777C52">
              <w:t xml:space="preserve">прочие расходы </w:t>
            </w:r>
          </w:p>
        </w:tc>
        <w:tc>
          <w:tcPr>
            <w:tcW w:w="1418" w:type="dxa"/>
            <w:tcBorders>
              <w:top w:val="single" w:sz="2" w:space="0" w:color="auto"/>
              <w:left w:val="single" w:sz="2" w:space="0" w:color="auto"/>
              <w:bottom w:val="single" w:sz="2" w:space="0" w:color="auto"/>
              <w:right w:val="single" w:sz="2" w:space="0" w:color="auto"/>
            </w:tcBorders>
          </w:tcPr>
          <w:p w:rsidR="00F45AFF" w:rsidRPr="00FF0A73" w:rsidRDefault="00F45AFF"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477AC7" w:rsidRDefault="00F45AFF" w:rsidP="007964A1">
            <w:pPr>
              <w:pStyle w:val="ConsPlusNormal"/>
              <w:widowControl/>
              <w:ind w:firstLine="0"/>
              <w:jc w:val="center"/>
              <w:rPr>
                <w:rFonts w:ascii="Times New Roman" w:hAnsi="Times New Roman"/>
              </w:rPr>
            </w:pPr>
            <w:r w:rsidRPr="00477AC7">
              <w:rPr>
                <w:rFonts w:ascii="Times New Roman" w:hAnsi="Times New Roman"/>
              </w:rPr>
              <w:t>0,00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7964A1">
            <w:pPr>
              <w:pStyle w:val="ConsPlusNormal"/>
              <w:widowControl/>
              <w:ind w:firstLine="0"/>
              <w:jc w:val="center"/>
              <w:rPr>
                <w:rFonts w:ascii="Times New Roman" w:hAnsi="Times New Roman"/>
              </w:rPr>
            </w:pPr>
            <w:r w:rsidRPr="00CA01BA">
              <w:rPr>
                <w:rFonts w:ascii="Times New Roman" w:hAnsi="Times New Roman"/>
              </w:rPr>
              <w:t>0,00</w:t>
            </w:r>
          </w:p>
        </w:tc>
      </w:tr>
      <w:tr w:rsidR="00F45AFF" w:rsidRPr="00777C52" w:rsidTr="00136255">
        <w:tc>
          <w:tcPr>
            <w:tcW w:w="1716" w:type="dxa"/>
            <w:vMerge w:val="restart"/>
            <w:tcBorders>
              <w:top w:val="single" w:sz="4" w:space="0" w:color="auto"/>
              <w:left w:val="single" w:sz="4" w:space="0" w:color="auto"/>
              <w:right w:val="single" w:sz="4" w:space="0" w:color="auto"/>
            </w:tcBorders>
          </w:tcPr>
          <w:p w:rsidR="00F45AFF" w:rsidRPr="00777C52" w:rsidRDefault="00F45AFF" w:rsidP="00694A86">
            <w:pPr>
              <w:pStyle w:val="af6"/>
            </w:pPr>
            <w:r w:rsidRPr="00777C52">
              <w:t>Итого по Подпрограмме:</w:t>
            </w:r>
          </w:p>
        </w:tc>
        <w:tc>
          <w:tcPr>
            <w:tcW w:w="1984" w:type="dxa"/>
            <w:tcBorders>
              <w:top w:val="single" w:sz="2" w:space="0" w:color="auto"/>
              <w:left w:val="single" w:sz="4" w:space="0" w:color="auto"/>
              <w:bottom w:val="single" w:sz="2" w:space="0" w:color="auto"/>
              <w:right w:val="single" w:sz="2" w:space="0" w:color="auto"/>
            </w:tcBorders>
          </w:tcPr>
          <w:p w:rsidR="00F45AFF" w:rsidRPr="00777C52" w:rsidRDefault="00F45AFF" w:rsidP="00694A86">
            <w:pPr>
              <w:pStyle w:val="af6"/>
            </w:pPr>
            <w:r w:rsidRPr="00777C52">
              <w:t>Всего, в том числе:</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af6"/>
              <w:jc w:val="center"/>
              <w:rPr>
                <w:b/>
                <w:sz w:val="20"/>
                <w:szCs w:val="20"/>
              </w:rPr>
            </w:pPr>
            <w:r w:rsidRPr="00FA4ACC">
              <w:rPr>
                <w:b/>
                <w:sz w:val="20"/>
                <w:szCs w:val="20"/>
              </w:rPr>
              <w:t>7</w:t>
            </w:r>
            <w:r>
              <w:rPr>
                <w:b/>
                <w:sz w:val="20"/>
                <w:szCs w:val="20"/>
              </w:rPr>
              <w:t>777</w:t>
            </w:r>
            <w:r w:rsidRPr="00FA4ACC">
              <w:rPr>
                <w:b/>
                <w:sz w:val="20"/>
                <w:szCs w:val="20"/>
              </w:rPr>
              <w:t>,</w:t>
            </w:r>
            <w:r>
              <w:rPr>
                <w:b/>
                <w:sz w:val="20"/>
                <w:szCs w:val="20"/>
              </w:rPr>
              <w:t>5</w:t>
            </w:r>
          </w:p>
        </w:tc>
        <w:tc>
          <w:tcPr>
            <w:tcW w:w="1275" w:type="dxa"/>
            <w:tcBorders>
              <w:top w:val="single" w:sz="2" w:space="0" w:color="auto"/>
              <w:left w:val="single" w:sz="2" w:space="0" w:color="auto"/>
              <w:bottom w:val="single" w:sz="2" w:space="0" w:color="auto"/>
              <w:right w:val="single" w:sz="2"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276" w:type="dxa"/>
            <w:tcBorders>
              <w:top w:val="single" w:sz="2" w:space="0" w:color="auto"/>
              <w:left w:val="single" w:sz="2" w:space="0" w:color="auto"/>
              <w:bottom w:val="single" w:sz="2" w:space="0" w:color="auto"/>
              <w:right w:val="single" w:sz="2"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418" w:type="dxa"/>
            <w:tcBorders>
              <w:top w:val="single" w:sz="2" w:space="0" w:color="auto"/>
              <w:left w:val="single" w:sz="2" w:space="0" w:color="auto"/>
              <w:bottom w:val="single" w:sz="2" w:space="0" w:color="auto"/>
              <w:right w:val="single" w:sz="2" w:space="0" w:color="auto"/>
            </w:tcBorders>
          </w:tcPr>
          <w:p w:rsidR="00F45AFF" w:rsidRPr="00CA01BA" w:rsidRDefault="00F45AFF" w:rsidP="007964A1">
            <w:pPr>
              <w:jc w:val="center"/>
              <w:rPr>
                <w:b/>
                <w:sz w:val="20"/>
              </w:rPr>
            </w:pPr>
          </w:p>
          <w:p w:rsidR="00F45AFF" w:rsidRPr="00CA01BA" w:rsidRDefault="00F45AFF" w:rsidP="007964A1">
            <w:pPr>
              <w:jc w:val="center"/>
              <w:rPr>
                <w:b/>
              </w:rPr>
            </w:pPr>
            <w:r w:rsidRPr="00CA01BA">
              <w:rPr>
                <w:b/>
                <w:sz w:val="20"/>
              </w:rPr>
              <w:t>8302,80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af6"/>
              <w:spacing w:after="100" w:afterAutospacing="1"/>
              <w:jc w:val="center"/>
              <w:rPr>
                <w:b/>
                <w:sz w:val="20"/>
                <w:szCs w:val="20"/>
              </w:rPr>
            </w:pPr>
            <w:r>
              <w:rPr>
                <w:b/>
                <w:sz w:val="20"/>
                <w:szCs w:val="20"/>
              </w:rPr>
              <w:t>32685,90</w:t>
            </w:r>
          </w:p>
        </w:tc>
      </w:tr>
      <w:tr w:rsidR="00F45AFF" w:rsidRPr="00777C52" w:rsidTr="00136255">
        <w:tc>
          <w:tcPr>
            <w:tcW w:w="1716" w:type="dxa"/>
            <w:vMerge/>
            <w:tcBorders>
              <w:left w:val="single" w:sz="4" w:space="0" w:color="auto"/>
              <w:right w:val="single" w:sz="4" w:space="0" w:color="auto"/>
            </w:tcBorders>
          </w:tcPr>
          <w:p w:rsidR="00F45AFF" w:rsidRPr="00777C52" w:rsidRDefault="00F45AFF"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F45AFF" w:rsidRPr="00777C52" w:rsidRDefault="00F45AFF" w:rsidP="00694A86">
            <w:pPr>
              <w:pStyle w:val="af6"/>
            </w:pPr>
            <w:r>
              <w:t>федеральный бюджет</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color w:val="000000"/>
              </w:rPr>
            </w:pPr>
            <w:r w:rsidRPr="00FA4ACC">
              <w:rPr>
                <w:rFonts w:ascii="Times New Roman" w:hAnsi="Times New Roman"/>
                <w:color w:val="000000"/>
              </w:rPr>
              <w:t>0,00</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color w:val="000000"/>
              </w:rPr>
              <w:t>0,00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FA4ACC" w:rsidRDefault="00F45AFF" w:rsidP="007964A1">
            <w:pPr>
              <w:pStyle w:val="ConsPlusNormal"/>
              <w:widowControl/>
              <w:ind w:firstLine="0"/>
              <w:jc w:val="center"/>
              <w:rPr>
                <w:rFonts w:ascii="Times New Roman" w:hAnsi="Times New Roman"/>
              </w:rPr>
            </w:pPr>
            <w:r w:rsidRPr="00FA4ACC">
              <w:rPr>
                <w:rFonts w:ascii="Times New Roman" w:hAnsi="Times New Roman"/>
                <w:color w:val="000000"/>
              </w:rPr>
              <w:t>0,00</w:t>
            </w:r>
          </w:p>
        </w:tc>
      </w:tr>
      <w:tr w:rsidR="00F45AFF" w:rsidRPr="00777C52" w:rsidTr="00136255">
        <w:tc>
          <w:tcPr>
            <w:tcW w:w="1716" w:type="dxa"/>
            <w:vMerge/>
            <w:tcBorders>
              <w:left w:val="single" w:sz="4" w:space="0" w:color="auto"/>
              <w:right w:val="single" w:sz="4" w:space="0" w:color="auto"/>
            </w:tcBorders>
          </w:tcPr>
          <w:p w:rsidR="00F45AFF" w:rsidRPr="00777C52" w:rsidRDefault="00F45AFF"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F45AFF" w:rsidRPr="00777C52" w:rsidRDefault="00F45AFF" w:rsidP="00694A86">
            <w:pPr>
              <w:pStyle w:val="af6"/>
            </w:pPr>
            <w:r>
              <w:t>областной бюджет</w:t>
            </w:r>
          </w:p>
        </w:tc>
        <w:tc>
          <w:tcPr>
            <w:tcW w:w="1418" w:type="dxa"/>
            <w:tcBorders>
              <w:top w:val="single" w:sz="2" w:space="0" w:color="auto"/>
              <w:left w:val="single" w:sz="2" w:space="0" w:color="auto"/>
              <w:bottom w:val="single" w:sz="2" w:space="0" w:color="auto"/>
              <w:right w:val="single" w:sz="2" w:space="0" w:color="auto"/>
            </w:tcBorders>
          </w:tcPr>
          <w:p w:rsidR="00F45AFF" w:rsidRPr="00FF0A73" w:rsidRDefault="00F45AFF"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477AC7" w:rsidRDefault="00F45AFF" w:rsidP="007964A1">
            <w:pPr>
              <w:pStyle w:val="ConsPlusNormal"/>
              <w:widowControl/>
              <w:ind w:firstLine="0"/>
              <w:jc w:val="center"/>
              <w:rPr>
                <w:rFonts w:ascii="Times New Roman" w:hAnsi="Times New Roman"/>
              </w:rPr>
            </w:pPr>
            <w:r w:rsidRPr="00477AC7">
              <w:rPr>
                <w:rFonts w:ascii="Times New Roman" w:hAnsi="Times New Roman"/>
              </w:rPr>
              <w:t>0,00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477AC7" w:rsidRDefault="00F45AFF" w:rsidP="007964A1">
            <w:pPr>
              <w:pStyle w:val="ConsPlusNormal"/>
              <w:widowControl/>
              <w:ind w:firstLine="0"/>
              <w:jc w:val="center"/>
              <w:rPr>
                <w:rFonts w:ascii="Times New Roman" w:hAnsi="Times New Roman"/>
              </w:rPr>
            </w:pPr>
            <w:r w:rsidRPr="00477AC7">
              <w:rPr>
                <w:rFonts w:ascii="Times New Roman" w:hAnsi="Times New Roman"/>
              </w:rPr>
              <w:t>0,00</w:t>
            </w:r>
          </w:p>
        </w:tc>
      </w:tr>
      <w:tr w:rsidR="00F45AFF" w:rsidRPr="00777C52" w:rsidTr="00136255">
        <w:tc>
          <w:tcPr>
            <w:tcW w:w="1716" w:type="dxa"/>
            <w:vMerge/>
            <w:tcBorders>
              <w:left w:val="single" w:sz="4" w:space="0" w:color="auto"/>
              <w:right w:val="single" w:sz="4" w:space="0" w:color="auto"/>
            </w:tcBorders>
          </w:tcPr>
          <w:p w:rsidR="00F45AFF" w:rsidRPr="00777C52" w:rsidRDefault="00F45AFF"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F45AFF" w:rsidRPr="00777C52" w:rsidRDefault="00F45AFF" w:rsidP="00694A86">
            <w:pPr>
              <w:pStyle w:val="af6"/>
            </w:pPr>
            <w:r w:rsidRPr="00777C52">
              <w:t>местный бюджет</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7964A1">
            <w:pPr>
              <w:pStyle w:val="af6"/>
              <w:jc w:val="center"/>
              <w:rPr>
                <w:sz w:val="20"/>
                <w:szCs w:val="20"/>
              </w:rPr>
            </w:pPr>
            <w:r w:rsidRPr="00CA01BA">
              <w:rPr>
                <w:sz w:val="20"/>
                <w:szCs w:val="20"/>
              </w:rPr>
              <w:t>7777,5</w:t>
            </w:r>
          </w:p>
        </w:tc>
        <w:tc>
          <w:tcPr>
            <w:tcW w:w="1275" w:type="dxa"/>
            <w:tcBorders>
              <w:top w:val="single" w:sz="2" w:space="0" w:color="auto"/>
              <w:left w:val="single" w:sz="2" w:space="0" w:color="auto"/>
              <w:bottom w:val="single" w:sz="2" w:space="0" w:color="auto"/>
              <w:right w:val="single" w:sz="2" w:space="0" w:color="auto"/>
            </w:tcBorders>
          </w:tcPr>
          <w:p w:rsidR="00F45AFF" w:rsidRDefault="00F45AFF" w:rsidP="007964A1">
            <w:pPr>
              <w:jc w:val="center"/>
            </w:pPr>
            <w:r w:rsidRPr="003D0ABF">
              <w:rPr>
                <w:sz w:val="20"/>
              </w:rPr>
              <w:t>8302,80</w:t>
            </w:r>
          </w:p>
        </w:tc>
        <w:tc>
          <w:tcPr>
            <w:tcW w:w="1276" w:type="dxa"/>
            <w:tcBorders>
              <w:top w:val="single" w:sz="2" w:space="0" w:color="auto"/>
              <w:left w:val="single" w:sz="2" w:space="0" w:color="auto"/>
              <w:bottom w:val="single" w:sz="2" w:space="0" w:color="auto"/>
              <w:right w:val="single" w:sz="2" w:space="0" w:color="auto"/>
            </w:tcBorders>
          </w:tcPr>
          <w:p w:rsidR="00F45AFF" w:rsidRDefault="00F45AFF" w:rsidP="007964A1">
            <w:pPr>
              <w:jc w:val="center"/>
            </w:pPr>
            <w:r w:rsidRPr="003D0ABF">
              <w:rPr>
                <w:sz w:val="20"/>
              </w:rPr>
              <w:t>8302,80</w:t>
            </w:r>
          </w:p>
        </w:tc>
        <w:tc>
          <w:tcPr>
            <w:tcW w:w="1418" w:type="dxa"/>
            <w:tcBorders>
              <w:top w:val="single" w:sz="2" w:space="0" w:color="auto"/>
              <w:left w:val="single" w:sz="2" w:space="0" w:color="auto"/>
              <w:bottom w:val="single" w:sz="2" w:space="0" w:color="auto"/>
              <w:right w:val="single" w:sz="2" w:space="0" w:color="auto"/>
            </w:tcBorders>
          </w:tcPr>
          <w:p w:rsidR="00F45AFF" w:rsidRDefault="00F45AFF" w:rsidP="007964A1">
            <w:pPr>
              <w:jc w:val="center"/>
            </w:pPr>
            <w:r w:rsidRPr="003D0ABF">
              <w:rPr>
                <w:sz w:val="20"/>
              </w:rPr>
              <w:t>8302,80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7964A1">
            <w:pPr>
              <w:pStyle w:val="af6"/>
              <w:spacing w:after="100" w:afterAutospacing="1"/>
              <w:jc w:val="center"/>
              <w:rPr>
                <w:sz w:val="20"/>
                <w:szCs w:val="20"/>
              </w:rPr>
            </w:pPr>
            <w:r w:rsidRPr="00CA01BA">
              <w:rPr>
                <w:sz w:val="20"/>
                <w:szCs w:val="20"/>
              </w:rPr>
              <w:t>32685,90</w:t>
            </w:r>
          </w:p>
        </w:tc>
      </w:tr>
      <w:tr w:rsidR="00F45AFF" w:rsidRPr="00777C52" w:rsidTr="00136255">
        <w:tc>
          <w:tcPr>
            <w:tcW w:w="1716" w:type="dxa"/>
            <w:vMerge/>
            <w:tcBorders>
              <w:left w:val="single" w:sz="4" w:space="0" w:color="auto"/>
              <w:bottom w:val="single" w:sz="4" w:space="0" w:color="auto"/>
              <w:right w:val="single" w:sz="4" w:space="0" w:color="auto"/>
            </w:tcBorders>
          </w:tcPr>
          <w:p w:rsidR="00F45AFF" w:rsidRPr="00777C52" w:rsidRDefault="00F45AFF" w:rsidP="00694A86">
            <w:pPr>
              <w:pStyle w:val="af6"/>
            </w:pPr>
          </w:p>
        </w:tc>
        <w:tc>
          <w:tcPr>
            <w:tcW w:w="1984" w:type="dxa"/>
            <w:tcBorders>
              <w:top w:val="single" w:sz="2" w:space="0" w:color="auto"/>
              <w:left w:val="single" w:sz="4" w:space="0" w:color="auto"/>
              <w:bottom w:val="single" w:sz="2" w:space="0" w:color="auto"/>
              <w:right w:val="single" w:sz="2" w:space="0" w:color="auto"/>
            </w:tcBorders>
          </w:tcPr>
          <w:p w:rsidR="00F45AFF" w:rsidRPr="00777C52" w:rsidRDefault="00F45AFF" w:rsidP="00694A86">
            <w:pPr>
              <w:pStyle w:val="af6"/>
            </w:pPr>
            <w:r w:rsidRPr="00777C52">
              <w:t xml:space="preserve">прочие расходы </w:t>
            </w:r>
          </w:p>
        </w:tc>
        <w:tc>
          <w:tcPr>
            <w:tcW w:w="1418" w:type="dxa"/>
            <w:tcBorders>
              <w:top w:val="single" w:sz="2" w:space="0" w:color="auto"/>
              <w:left w:val="single" w:sz="2" w:space="0" w:color="auto"/>
              <w:bottom w:val="single" w:sz="2" w:space="0" w:color="auto"/>
              <w:right w:val="single" w:sz="2" w:space="0" w:color="auto"/>
            </w:tcBorders>
          </w:tcPr>
          <w:p w:rsidR="00F45AFF" w:rsidRPr="00FF0A73" w:rsidRDefault="00F45AFF" w:rsidP="007964A1">
            <w:pPr>
              <w:pStyle w:val="ConsPlusNormal"/>
              <w:widowControl/>
              <w:ind w:firstLine="0"/>
              <w:jc w:val="center"/>
              <w:rPr>
                <w:rFonts w:ascii="Times New Roman" w:hAnsi="Times New Roman"/>
              </w:rPr>
            </w:pPr>
            <w:r w:rsidRPr="00FF0A73">
              <w:rPr>
                <w:rFonts w:ascii="Times New Roman" w:hAnsi="Times New Roman"/>
              </w:rPr>
              <w:t>0,00</w:t>
            </w:r>
          </w:p>
        </w:tc>
        <w:tc>
          <w:tcPr>
            <w:tcW w:w="1275"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276" w:type="dxa"/>
            <w:tcBorders>
              <w:top w:val="single" w:sz="2" w:space="0" w:color="auto"/>
              <w:left w:val="single" w:sz="2" w:space="0" w:color="auto"/>
              <w:bottom w:val="single" w:sz="2" w:space="0" w:color="auto"/>
              <w:right w:val="single" w:sz="2" w:space="0" w:color="auto"/>
            </w:tcBorders>
            <w:vAlign w:val="center"/>
          </w:tcPr>
          <w:p w:rsidR="00F45AFF" w:rsidRPr="00FF0A73" w:rsidRDefault="00F45AFF" w:rsidP="007964A1">
            <w:pPr>
              <w:pStyle w:val="ConsPlusNormal"/>
              <w:widowControl/>
              <w:ind w:firstLine="0"/>
              <w:jc w:val="center"/>
              <w:rPr>
                <w:rFonts w:ascii="Times New Roman" w:hAnsi="Times New Roman"/>
              </w:rPr>
            </w:pPr>
            <w:r>
              <w:rPr>
                <w:rFonts w:ascii="Times New Roman" w:hAnsi="Times New Roman"/>
              </w:rPr>
              <w:t>0,00</w:t>
            </w:r>
          </w:p>
        </w:tc>
        <w:tc>
          <w:tcPr>
            <w:tcW w:w="1418" w:type="dxa"/>
            <w:tcBorders>
              <w:top w:val="single" w:sz="2" w:space="0" w:color="auto"/>
              <w:left w:val="single" w:sz="2" w:space="0" w:color="auto"/>
              <w:bottom w:val="single" w:sz="2" w:space="0" w:color="auto"/>
              <w:right w:val="single" w:sz="2" w:space="0" w:color="auto"/>
            </w:tcBorders>
            <w:vAlign w:val="center"/>
          </w:tcPr>
          <w:p w:rsidR="00F45AFF" w:rsidRPr="00477AC7" w:rsidRDefault="00F45AFF" w:rsidP="007964A1">
            <w:pPr>
              <w:pStyle w:val="ConsPlusNormal"/>
              <w:widowControl/>
              <w:ind w:firstLine="0"/>
              <w:jc w:val="center"/>
              <w:rPr>
                <w:rFonts w:ascii="Times New Roman" w:hAnsi="Times New Roman"/>
              </w:rPr>
            </w:pPr>
            <w:r w:rsidRPr="00477AC7">
              <w:rPr>
                <w:rFonts w:ascii="Times New Roman" w:hAnsi="Times New Roman"/>
              </w:rPr>
              <w:t>0,00</w:t>
            </w:r>
          </w:p>
        </w:tc>
        <w:tc>
          <w:tcPr>
            <w:tcW w:w="1701" w:type="dxa"/>
            <w:tcBorders>
              <w:top w:val="single" w:sz="2" w:space="0" w:color="auto"/>
              <w:left w:val="single" w:sz="2" w:space="0" w:color="auto"/>
              <w:bottom w:val="single" w:sz="2" w:space="0" w:color="auto"/>
              <w:right w:val="single" w:sz="2" w:space="0" w:color="auto"/>
            </w:tcBorders>
            <w:vAlign w:val="center"/>
          </w:tcPr>
          <w:p w:rsidR="00F45AFF" w:rsidRPr="00CA01BA" w:rsidRDefault="00F45AFF" w:rsidP="007964A1">
            <w:pPr>
              <w:pStyle w:val="ConsPlusNormal"/>
              <w:widowControl/>
              <w:ind w:firstLine="0"/>
              <w:jc w:val="center"/>
              <w:rPr>
                <w:rFonts w:ascii="Times New Roman" w:hAnsi="Times New Roman"/>
              </w:rPr>
            </w:pPr>
            <w:r w:rsidRPr="00CA01BA">
              <w:rPr>
                <w:rFonts w:ascii="Times New Roman" w:hAnsi="Times New Roman"/>
              </w:rPr>
              <w:t>0,00</w:t>
            </w:r>
          </w:p>
        </w:tc>
      </w:tr>
    </w:tbl>
    <w:p w:rsidR="00FC663F" w:rsidRDefault="00FC663F" w:rsidP="00FC663F">
      <w:pPr>
        <w:pStyle w:val="af6"/>
        <w:ind w:firstLine="300"/>
        <w:jc w:val="both"/>
      </w:pPr>
    </w:p>
    <w:p w:rsidR="00FC663F" w:rsidRPr="003031E9" w:rsidRDefault="00FC663F" w:rsidP="00FC663F">
      <w:pPr>
        <w:pStyle w:val="af6"/>
        <w:ind w:firstLine="300"/>
        <w:jc w:val="both"/>
        <w:rPr>
          <w:sz w:val="28"/>
          <w:szCs w:val="28"/>
        </w:rPr>
      </w:pPr>
      <w:r w:rsidRPr="003031E9">
        <w:rPr>
          <w:sz w:val="28"/>
          <w:szCs w:val="28"/>
        </w:rPr>
        <w:t>Ежегодные объемы финансирования мероприятий Подпрограммы за счет средств бюджета муниципального района будут уточняться исходя из возможности соответствующего бюджета на плановый период.</w:t>
      </w:r>
    </w:p>
    <w:p w:rsidR="00FC663F" w:rsidRPr="003031E9" w:rsidRDefault="00FC663F" w:rsidP="003031E9">
      <w:pPr>
        <w:pStyle w:val="af6"/>
        <w:ind w:firstLine="300"/>
        <w:rPr>
          <w:sz w:val="28"/>
          <w:szCs w:val="28"/>
        </w:rPr>
      </w:pPr>
    </w:p>
    <w:p w:rsidR="00FC663F" w:rsidRPr="003031E9" w:rsidRDefault="00FC663F" w:rsidP="008D1D79">
      <w:pPr>
        <w:spacing w:line="225" w:lineRule="atLeast"/>
        <w:ind w:firstLine="709"/>
        <w:rPr>
          <w:sz w:val="28"/>
          <w:szCs w:val="28"/>
        </w:rPr>
      </w:pPr>
      <w:r w:rsidRPr="003031E9">
        <w:rPr>
          <w:sz w:val="28"/>
          <w:szCs w:val="28"/>
        </w:rPr>
        <w:t>2.6. Индикаторы достижения цели и непосредственные результаты реализации</w:t>
      </w:r>
      <w:r w:rsidR="00B02EE9">
        <w:rPr>
          <w:sz w:val="28"/>
          <w:szCs w:val="28"/>
        </w:rPr>
        <w:t xml:space="preserve"> </w:t>
      </w:r>
      <w:r w:rsidRPr="003031E9">
        <w:rPr>
          <w:sz w:val="28"/>
          <w:szCs w:val="28"/>
        </w:rPr>
        <w:t>Подпрограммы</w:t>
      </w:r>
      <w:r w:rsidR="00C06F91">
        <w:rPr>
          <w:sz w:val="28"/>
          <w:szCs w:val="28"/>
        </w:rPr>
        <w:t>.</w:t>
      </w:r>
    </w:p>
    <w:p w:rsidR="00FC663F" w:rsidRPr="003031E9" w:rsidRDefault="00FC663F" w:rsidP="00FC663F">
      <w:pPr>
        <w:spacing w:line="225" w:lineRule="atLeast"/>
        <w:jc w:val="both"/>
        <w:rPr>
          <w:sz w:val="28"/>
          <w:szCs w:val="28"/>
        </w:rPr>
      </w:pPr>
      <w:r w:rsidRPr="003031E9">
        <w:rPr>
          <w:sz w:val="28"/>
          <w:szCs w:val="28"/>
        </w:rPr>
        <w:t>Информация о составе и значениях индикаторов Подпрограммы приведена в таблице 3.</w:t>
      </w:r>
    </w:p>
    <w:p w:rsidR="00FC663F" w:rsidRPr="003031E9" w:rsidRDefault="00FC663F" w:rsidP="00FC663F">
      <w:pPr>
        <w:spacing w:line="225" w:lineRule="atLeast"/>
        <w:jc w:val="both"/>
        <w:rPr>
          <w:sz w:val="28"/>
          <w:szCs w:val="28"/>
        </w:rPr>
      </w:pPr>
    </w:p>
    <w:p w:rsidR="00FC663F" w:rsidRPr="003031E9" w:rsidRDefault="00FC663F" w:rsidP="00FC663F">
      <w:pPr>
        <w:spacing w:line="225" w:lineRule="atLeast"/>
        <w:jc w:val="both"/>
        <w:rPr>
          <w:sz w:val="28"/>
          <w:szCs w:val="28"/>
        </w:rPr>
      </w:pPr>
    </w:p>
    <w:p w:rsidR="00FC663F" w:rsidRPr="003031E9" w:rsidRDefault="00FC663F" w:rsidP="00FC663F">
      <w:pPr>
        <w:spacing w:line="225" w:lineRule="atLeast"/>
        <w:jc w:val="both"/>
        <w:rPr>
          <w:sz w:val="28"/>
          <w:szCs w:val="28"/>
        </w:rPr>
      </w:pPr>
    </w:p>
    <w:p w:rsidR="00FC663F" w:rsidRPr="003031E9" w:rsidRDefault="00FC663F" w:rsidP="00FC663F">
      <w:pPr>
        <w:spacing w:line="225" w:lineRule="atLeast"/>
        <w:jc w:val="both"/>
        <w:rPr>
          <w:sz w:val="28"/>
          <w:szCs w:val="28"/>
        </w:rPr>
      </w:pPr>
    </w:p>
    <w:p w:rsidR="00FC663F" w:rsidRPr="003031E9" w:rsidRDefault="00FC663F" w:rsidP="00FC663F">
      <w:pPr>
        <w:spacing w:line="225" w:lineRule="atLeast"/>
        <w:jc w:val="both"/>
        <w:rPr>
          <w:sz w:val="28"/>
          <w:szCs w:val="28"/>
        </w:rPr>
      </w:pPr>
    </w:p>
    <w:p w:rsidR="0089395A" w:rsidRDefault="0089395A" w:rsidP="00FC663F">
      <w:pPr>
        <w:spacing w:line="225" w:lineRule="atLeast"/>
        <w:ind w:firstLine="426"/>
        <w:jc w:val="right"/>
        <w:rPr>
          <w:sz w:val="28"/>
          <w:szCs w:val="28"/>
        </w:rPr>
      </w:pPr>
    </w:p>
    <w:p w:rsidR="0089395A" w:rsidRDefault="0089395A" w:rsidP="00FC663F">
      <w:pPr>
        <w:spacing w:line="225" w:lineRule="atLeast"/>
        <w:ind w:firstLine="426"/>
        <w:jc w:val="right"/>
        <w:rPr>
          <w:sz w:val="28"/>
          <w:szCs w:val="28"/>
        </w:rPr>
      </w:pPr>
    </w:p>
    <w:p w:rsidR="00FC663F" w:rsidRPr="003031E9" w:rsidRDefault="00FC663F" w:rsidP="00FC663F">
      <w:pPr>
        <w:spacing w:line="225" w:lineRule="atLeast"/>
        <w:ind w:firstLine="426"/>
        <w:jc w:val="right"/>
        <w:rPr>
          <w:sz w:val="28"/>
          <w:szCs w:val="28"/>
        </w:rPr>
      </w:pPr>
      <w:r w:rsidRPr="003031E9">
        <w:rPr>
          <w:sz w:val="28"/>
          <w:szCs w:val="28"/>
        </w:rPr>
        <w:t xml:space="preserve">Таблица 3 </w:t>
      </w:r>
    </w:p>
    <w:p w:rsidR="00FC663F" w:rsidRPr="003031E9" w:rsidRDefault="00FC663F" w:rsidP="00FC663F">
      <w:pPr>
        <w:spacing w:line="225" w:lineRule="atLeast"/>
        <w:ind w:firstLine="426"/>
        <w:jc w:val="right"/>
        <w:rPr>
          <w:sz w:val="28"/>
          <w:szCs w:val="28"/>
        </w:rPr>
      </w:pPr>
    </w:p>
    <w:p w:rsidR="00FC663F" w:rsidRPr="003031E9" w:rsidRDefault="00FC663F" w:rsidP="00FC663F">
      <w:pPr>
        <w:spacing w:line="225" w:lineRule="atLeast"/>
        <w:ind w:firstLine="426"/>
        <w:jc w:val="center"/>
        <w:rPr>
          <w:sz w:val="28"/>
          <w:szCs w:val="28"/>
        </w:rPr>
      </w:pPr>
      <w:r w:rsidRPr="003031E9">
        <w:rPr>
          <w:sz w:val="28"/>
          <w:szCs w:val="28"/>
        </w:rPr>
        <w:t>Основные индикаторы достижения цели Подпрограммы</w:t>
      </w:r>
    </w:p>
    <w:p w:rsidR="00FC663F" w:rsidRPr="003031E9" w:rsidRDefault="00FC663F" w:rsidP="00FC663F">
      <w:pPr>
        <w:spacing w:line="225" w:lineRule="atLeast"/>
        <w:ind w:firstLine="426"/>
        <w:jc w:val="center"/>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850"/>
        <w:gridCol w:w="1276"/>
        <w:gridCol w:w="1134"/>
        <w:gridCol w:w="1418"/>
        <w:gridCol w:w="1559"/>
      </w:tblGrid>
      <w:tr w:rsidR="00FC663F" w:rsidRPr="00020DB7" w:rsidTr="00742BE7">
        <w:tc>
          <w:tcPr>
            <w:tcW w:w="675" w:type="dxa"/>
            <w:vMerge w:val="restart"/>
          </w:tcPr>
          <w:p w:rsidR="00FC663F" w:rsidRPr="00020DB7" w:rsidRDefault="00FC663F" w:rsidP="00694A86">
            <w:pPr>
              <w:spacing w:before="100" w:beforeAutospacing="1" w:after="100" w:afterAutospacing="1" w:line="225" w:lineRule="atLeast"/>
              <w:jc w:val="center"/>
              <w:rPr>
                <w:sz w:val="24"/>
                <w:szCs w:val="24"/>
              </w:rPr>
            </w:pPr>
            <w:r w:rsidRPr="00020DB7">
              <w:rPr>
                <w:sz w:val="24"/>
                <w:szCs w:val="24"/>
              </w:rPr>
              <w:t>N п/п</w:t>
            </w:r>
          </w:p>
        </w:tc>
        <w:tc>
          <w:tcPr>
            <w:tcW w:w="3119" w:type="dxa"/>
            <w:vMerge w:val="restart"/>
          </w:tcPr>
          <w:p w:rsidR="00FC663F" w:rsidRPr="00020DB7" w:rsidRDefault="00FC663F" w:rsidP="00C06F91">
            <w:pPr>
              <w:spacing w:before="100" w:beforeAutospacing="1" w:after="100" w:afterAutospacing="1" w:line="225" w:lineRule="atLeast"/>
              <w:jc w:val="center"/>
              <w:rPr>
                <w:sz w:val="24"/>
                <w:szCs w:val="24"/>
              </w:rPr>
            </w:pPr>
            <w:r w:rsidRPr="00020DB7">
              <w:rPr>
                <w:sz w:val="24"/>
                <w:szCs w:val="24"/>
              </w:rPr>
              <w:t>Наименование индикатора</w:t>
            </w:r>
            <w:r>
              <w:rPr>
                <w:sz w:val="24"/>
                <w:szCs w:val="24"/>
              </w:rPr>
              <w:t>/ непосредственного                результата</w:t>
            </w:r>
          </w:p>
        </w:tc>
        <w:tc>
          <w:tcPr>
            <w:tcW w:w="850" w:type="dxa"/>
            <w:vMerge w:val="restart"/>
          </w:tcPr>
          <w:p w:rsidR="00FC663F" w:rsidRPr="00020DB7" w:rsidRDefault="00FC663F" w:rsidP="00694A86">
            <w:pPr>
              <w:spacing w:before="100" w:beforeAutospacing="1" w:after="100" w:afterAutospacing="1" w:line="225" w:lineRule="atLeast"/>
              <w:jc w:val="center"/>
              <w:rPr>
                <w:sz w:val="24"/>
                <w:szCs w:val="24"/>
              </w:rPr>
            </w:pPr>
            <w:r w:rsidRPr="00020DB7">
              <w:rPr>
                <w:sz w:val="24"/>
                <w:szCs w:val="24"/>
              </w:rPr>
              <w:t xml:space="preserve">Ед. </w:t>
            </w:r>
            <w:proofErr w:type="spellStart"/>
            <w:r w:rsidRPr="00020DB7">
              <w:rPr>
                <w:sz w:val="24"/>
                <w:szCs w:val="24"/>
              </w:rPr>
              <w:t>изме</w:t>
            </w:r>
            <w:proofErr w:type="spellEnd"/>
            <w:r w:rsidR="009B1B79">
              <w:rPr>
                <w:sz w:val="24"/>
                <w:szCs w:val="24"/>
              </w:rPr>
              <w:t>-</w:t>
            </w:r>
            <w:r w:rsidRPr="00020DB7">
              <w:rPr>
                <w:sz w:val="24"/>
                <w:szCs w:val="24"/>
              </w:rPr>
              <w:t>рения</w:t>
            </w:r>
          </w:p>
        </w:tc>
        <w:tc>
          <w:tcPr>
            <w:tcW w:w="5387" w:type="dxa"/>
            <w:gridSpan w:val="4"/>
          </w:tcPr>
          <w:p w:rsidR="00FC663F" w:rsidRPr="00020DB7" w:rsidRDefault="00FC663F" w:rsidP="00694A86">
            <w:pPr>
              <w:spacing w:before="100" w:beforeAutospacing="1" w:after="100" w:afterAutospacing="1" w:line="225" w:lineRule="atLeast"/>
              <w:jc w:val="center"/>
              <w:rPr>
                <w:sz w:val="24"/>
                <w:szCs w:val="24"/>
              </w:rPr>
            </w:pPr>
            <w:r w:rsidRPr="00020DB7">
              <w:rPr>
                <w:sz w:val="24"/>
                <w:szCs w:val="24"/>
              </w:rPr>
              <w:t>Значение индикатора</w:t>
            </w:r>
            <w:r>
              <w:rPr>
                <w:sz w:val="24"/>
                <w:szCs w:val="24"/>
              </w:rPr>
              <w:t>/ непосредственного результата</w:t>
            </w:r>
          </w:p>
        </w:tc>
      </w:tr>
      <w:tr w:rsidR="00742BE7" w:rsidRPr="00020DB7" w:rsidTr="00742BE7">
        <w:tc>
          <w:tcPr>
            <w:tcW w:w="675" w:type="dxa"/>
            <w:vMerge/>
          </w:tcPr>
          <w:p w:rsidR="00742BE7" w:rsidRPr="00020DB7" w:rsidRDefault="00742BE7" w:rsidP="00694A86">
            <w:pPr>
              <w:spacing w:before="100" w:beforeAutospacing="1" w:after="100" w:afterAutospacing="1" w:line="225" w:lineRule="atLeast"/>
              <w:rPr>
                <w:sz w:val="24"/>
                <w:szCs w:val="24"/>
              </w:rPr>
            </w:pPr>
          </w:p>
        </w:tc>
        <w:tc>
          <w:tcPr>
            <w:tcW w:w="3119" w:type="dxa"/>
            <w:vMerge/>
          </w:tcPr>
          <w:p w:rsidR="00742BE7" w:rsidRPr="00020DB7" w:rsidRDefault="00742BE7" w:rsidP="00694A86">
            <w:pPr>
              <w:spacing w:before="100" w:beforeAutospacing="1" w:after="100" w:afterAutospacing="1" w:line="225" w:lineRule="atLeast"/>
              <w:rPr>
                <w:sz w:val="24"/>
                <w:szCs w:val="24"/>
              </w:rPr>
            </w:pPr>
          </w:p>
        </w:tc>
        <w:tc>
          <w:tcPr>
            <w:tcW w:w="850" w:type="dxa"/>
            <w:vMerge/>
          </w:tcPr>
          <w:p w:rsidR="00742BE7" w:rsidRPr="00020DB7" w:rsidRDefault="00742BE7" w:rsidP="00694A86">
            <w:pPr>
              <w:spacing w:before="100" w:beforeAutospacing="1" w:after="100" w:afterAutospacing="1" w:line="225" w:lineRule="atLeast"/>
              <w:rPr>
                <w:sz w:val="24"/>
                <w:szCs w:val="24"/>
              </w:rPr>
            </w:pPr>
          </w:p>
        </w:tc>
        <w:tc>
          <w:tcPr>
            <w:tcW w:w="1276" w:type="dxa"/>
            <w:vAlign w:val="center"/>
          </w:tcPr>
          <w:p w:rsidR="00742BE7" w:rsidRPr="00020DB7" w:rsidRDefault="00742BE7" w:rsidP="00F45AFF">
            <w:pPr>
              <w:spacing w:before="100" w:beforeAutospacing="1" w:after="100" w:afterAutospacing="1" w:line="225" w:lineRule="atLeast"/>
              <w:jc w:val="center"/>
              <w:rPr>
                <w:sz w:val="24"/>
                <w:szCs w:val="24"/>
              </w:rPr>
            </w:pPr>
            <w:r>
              <w:rPr>
                <w:sz w:val="24"/>
                <w:szCs w:val="24"/>
              </w:rPr>
              <w:t xml:space="preserve">текущий </w:t>
            </w:r>
            <w:r w:rsidRPr="00020DB7">
              <w:rPr>
                <w:sz w:val="24"/>
                <w:szCs w:val="24"/>
              </w:rPr>
              <w:t>20</w:t>
            </w:r>
            <w:r>
              <w:rPr>
                <w:sz w:val="24"/>
                <w:szCs w:val="24"/>
              </w:rPr>
              <w:t>2</w:t>
            </w:r>
            <w:r w:rsidR="00F45AFF">
              <w:rPr>
                <w:sz w:val="24"/>
                <w:szCs w:val="24"/>
              </w:rPr>
              <w:t>3</w:t>
            </w:r>
            <w:r w:rsidRPr="00020DB7">
              <w:rPr>
                <w:sz w:val="24"/>
                <w:szCs w:val="24"/>
              </w:rPr>
              <w:t xml:space="preserve"> год</w:t>
            </w:r>
          </w:p>
        </w:tc>
        <w:tc>
          <w:tcPr>
            <w:tcW w:w="1134" w:type="dxa"/>
            <w:vAlign w:val="center"/>
          </w:tcPr>
          <w:p w:rsidR="00742BE7" w:rsidRPr="00020DB7" w:rsidRDefault="00742BE7" w:rsidP="00F45AFF">
            <w:pPr>
              <w:spacing w:before="100" w:beforeAutospacing="1" w:after="100" w:afterAutospacing="1" w:line="225" w:lineRule="atLeast"/>
              <w:jc w:val="center"/>
              <w:rPr>
                <w:sz w:val="24"/>
                <w:szCs w:val="24"/>
              </w:rPr>
            </w:pPr>
            <w:r>
              <w:rPr>
                <w:sz w:val="24"/>
                <w:szCs w:val="24"/>
              </w:rPr>
              <w:t>очередной 202</w:t>
            </w:r>
            <w:r w:rsidR="00F45AFF">
              <w:rPr>
                <w:sz w:val="24"/>
                <w:szCs w:val="24"/>
              </w:rPr>
              <w:t>4</w:t>
            </w:r>
            <w:r w:rsidRPr="00020DB7">
              <w:rPr>
                <w:sz w:val="24"/>
                <w:szCs w:val="24"/>
              </w:rPr>
              <w:t xml:space="preserve"> год</w:t>
            </w:r>
          </w:p>
        </w:tc>
        <w:tc>
          <w:tcPr>
            <w:tcW w:w="1418" w:type="dxa"/>
            <w:vAlign w:val="center"/>
          </w:tcPr>
          <w:p w:rsidR="00742BE7" w:rsidRPr="00020DB7" w:rsidRDefault="00742BE7" w:rsidP="00F45AFF">
            <w:pPr>
              <w:spacing w:before="100" w:beforeAutospacing="1" w:after="100" w:afterAutospacing="1" w:line="225" w:lineRule="atLeast"/>
              <w:jc w:val="center"/>
              <w:rPr>
                <w:sz w:val="24"/>
                <w:szCs w:val="24"/>
              </w:rPr>
            </w:pPr>
            <w:r>
              <w:rPr>
                <w:sz w:val="24"/>
                <w:szCs w:val="24"/>
              </w:rPr>
              <w:t>первый год планового периода 202</w:t>
            </w:r>
            <w:r w:rsidR="00F45AFF">
              <w:rPr>
                <w:sz w:val="24"/>
                <w:szCs w:val="24"/>
              </w:rPr>
              <w:t>5</w:t>
            </w:r>
            <w:r w:rsidRPr="00020DB7">
              <w:rPr>
                <w:sz w:val="24"/>
                <w:szCs w:val="24"/>
              </w:rPr>
              <w:t xml:space="preserve"> год</w:t>
            </w:r>
          </w:p>
        </w:tc>
        <w:tc>
          <w:tcPr>
            <w:tcW w:w="1559" w:type="dxa"/>
            <w:vAlign w:val="center"/>
          </w:tcPr>
          <w:p w:rsidR="00742BE7" w:rsidRPr="00020DB7" w:rsidRDefault="00742BE7" w:rsidP="00F45AFF">
            <w:pPr>
              <w:spacing w:before="100" w:beforeAutospacing="1" w:after="100" w:afterAutospacing="1" w:line="225" w:lineRule="atLeast"/>
              <w:jc w:val="center"/>
              <w:rPr>
                <w:sz w:val="24"/>
                <w:szCs w:val="24"/>
              </w:rPr>
            </w:pPr>
            <w:r>
              <w:rPr>
                <w:sz w:val="24"/>
                <w:szCs w:val="24"/>
              </w:rPr>
              <w:t xml:space="preserve">второй год планового периода </w:t>
            </w:r>
            <w:r w:rsidRPr="00020DB7">
              <w:rPr>
                <w:sz w:val="24"/>
                <w:szCs w:val="24"/>
              </w:rPr>
              <w:t>20</w:t>
            </w:r>
            <w:r>
              <w:rPr>
                <w:sz w:val="24"/>
                <w:szCs w:val="24"/>
              </w:rPr>
              <w:t>2</w:t>
            </w:r>
            <w:r w:rsidR="00F45AFF">
              <w:rPr>
                <w:sz w:val="24"/>
                <w:szCs w:val="24"/>
              </w:rPr>
              <w:t>6</w:t>
            </w:r>
            <w:r w:rsidRPr="00020DB7">
              <w:rPr>
                <w:sz w:val="24"/>
                <w:szCs w:val="24"/>
              </w:rPr>
              <w:t xml:space="preserve"> год</w:t>
            </w:r>
          </w:p>
        </w:tc>
      </w:tr>
      <w:tr w:rsidR="00742BE7" w:rsidRPr="00020DB7" w:rsidTr="00742BE7">
        <w:tc>
          <w:tcPr>
            <w:tcW w:w="675" w:type="dxa"/>
          </w:tcPr>
          <w:p w:rsidR="00742BE7" w:rsidRPr="00020DB7" w:rsidRDefault="00742BE7" w:rsidP="00694A86">
            <w:pPr>
              <w:spacing w:before="100" w:beforeAutospacing="1" w:after="100" w:afterAutospacing="1" w:line="225" w:lineRule="atLeast"/>
              <w:jc w:val="center"/>
              <w:rPr>
                <w:sz w:val="24"/>
                <w:szCs w:val="24"/>
              </w:rPr>
            </w:pPr>
            <w:r w:rsidRPr="00020DB7">
              <w:rPr>
                <w:sz w:val="24"/>
                <w:szCs w:val="24"/>
              </w:rPr>
              <w:t>1</w:t>
            </w:r>
          </w:p>
        </w:tc>
        <w:tc>
          <w:tcPr>
            <w:tcW w:w="3119" w:type="dxa"/>
          </w:tcPr>
          <w:p w:rsidR="00742BE7" w:rsidRPr="00020DB7" w:rsidRDefault="00742BE7" w:rsidP="00694A86">
            <w:pPr>
              <w:spacing w:before="100" w:beforeAutospacing="1" w:after="100" w:afterAutospacing="1" w:line="225" w:lineRule="atLeast"/>
              <w:jc w:val="center"/>
              <w:rPr>
                <w:sz w:val="24"/>
                <w:szCs w:val="24"/>
              </w:rPr>
            </w:pPr>
            <w:r w:rsidRPr="00020DB7">
              <w:rPr>
                <w:sz w:val="24"/>
                <w:szCs w:val="24"/>
              </w:rPr>
              <w:t>2</w:t>
            </w:r>
          </w:p>
        </w:tc>
        <w:tc>
          <w:tcPr>
            <w:tcW w:w="850" w:type="dxa"/>
            <w:vAlign w:val="center"/>
          </w:tcPr>
          <w:p w:rsidR="00742BE7" w:rsidRPr="00020DB7" w:rsidRDefault="00742BE7" w:rsidP="00694A86">
            <w:pPr>
              <w:spacing w:before="100" w:beforeAutospacing="1" w:after="100" w:afterAutospacing="1" w:line="225" w:lineRule="atLeast"/>
              <w:jc w:val="center"/>
              <w:rPr>
                <w:sz w:val="24"/>
                <w:szCs w:val="24"/>
              </w:rPr>
            </w:pPr>
            <w:r w:rsidRPr="00020DB7">
              <w:rPr>
                <w:sz w:val="24"/>
                <w:szCs w:val="24"/>
              </w:rPr>
              <w:t>3</w:t>
            </w:r>
          </w:p>
        </w:tc>
        <w:tc>
          <w:tcPr>
            <w:tcW w:w="1276"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4</w:t>
            </w:r>
          </w:p>
        </w:tc>
        <w:tc>
          <w:tcPr>
            <w:tcW w:w="1134"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5</w:t>
            </w:r>
          </w:p>
        </w:tc>
        <w:tc>
          <w:tcPr>
            <w:tcW w:w="1418"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6</w:t>
            </w:r>
          </w:p>
        </w:tc>
        <w:tc>
          <w:tcPr>
            <w:tcW w:w="1559"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7</w:t>
            </w:r>
          </w:p>
        </w:tc>
      </w:tr>
      <w:tr w:rsidR="00FC663F" w:rsidRPr="00020DB7" w:rsidTr="00742BE7">
        <w:tc>
          <w:tcPr>
            <w:tcW w:w="10031" w:type="dxa"/>
            <w:gridSpan w:val="7"/>
          </w:tcPr>
          <w:p w:rsidR="00FC663F" w:rsidRPr="00020DB7" w:rsidRDefault="00FC663F" w:rsidP="00694A86">
            <w:pPr>
              <w:spacing w:before="100" w:beforeAutospacing="1" w:after="100" w:afterAutospacing="1" w:line="225" w:lineRule="atLeast"/>
              <w:rPr>
                <w:sz w:val="24"/>
                <w:szCs w:val="24"/>
              </w:rPr>
            </w:pPr>
            <w:r w:rsidRPr="00020DB7">
              <w:rPr>
                <w:sz w:val="24"/>
                <w:szCs w:val="24"/>
              </w:rPr>
              <w:t xml:space="preserve">Подпрограмма  «Обеспечение реализации муниципальной </w:t>
            </w:r>
            <w:r>
              <w:rPr>
                <w:sz w:val="24"/>
                <w:szCs w:val="24"/>
              </w:rPr>
              <w:t xml:space="preserve">жилищной </w:t>
            </w:r>
            <w:r w:rsidRPr="00020DB7">
              <w:rPr>
                <w:sz w:val="24"/>
                <w:szCs w:val="24"/>
              </w:rPr>
              <w:t>программы»</w:t>
            </w:r>
          </w:p>
        </w:tc>
      </w:tr>
      <w:tr w:rsidR="00742BE7" w:rsidRPr="00020DB7" w:rsidTr="00742BE7">
        <w:tc>
          <w:tcPr>
            <w:tcW w:w="3794" w:type="dxa"/>
            <w:gridSpan w:val="2"/>
          </w:tcPr>
          <w:p w:rsidR="00742BE7" w:rsidRPr="00020DB7" w:rsidRDefault="00742BE7" w:rsidP="00694A86">
            <w:pPr>
              <w:spacing w:before="100" w:beforeAutospacing="1" w:after="100" w:afterAutospacing="1" w:line="225" w:lineRule="atLeast"/>
              <w:rPr>
                <w:sz w:val="24"/>
                <w:szCs w:val="24"/>
              </w:rPr>
            </w:pPr>
            <w:r>
              <w:rPr>
                <w:sz w:val="24"/>
                <w:szCs w:val="24"/>
              </w:rPr>
              <w:t xml:space="preserve">Индикатор: </w:t>
            </w:r>
            <w:r w:rsidRPr="00020DB7">
              <w:rPr>
                <w:sz w:val="24"/>
                <w:szCs w:val="24"/>
              </w:rPr>
              <w:t>Обеспечение реализации мероприятий программы в полном объеме</w:t>
            </w:r>
          </w:p>
        </w:tc>
        <w:tc>
          <w:tcPr>
            <w:tcW w:w="850" w:type="dxa"/>
            <w:vAlign w:val="center"/>
          </w:tcPr>
          <w:p w:rsidR="00742BE7" w:rsidRPr="00020DB7" w:rsidRDefault="00742BE7" w:rsidP="00694A86">
            <w:pPr>
              <w:spacing w:before="100" w:beforeAutospacing="1" w:after="100" w:afterAutospacing="1" w:line="225" w:lineRule="atLeast"/>
              <w:jc w:val="center"/>
              <w:rPr>
                <w:sz w:val="24"/>
                <w:szCs w:val="24"/>
              </w:rPr>
            </w:pPr>
            <w:r w:rsidRPr="00020DB7">
              <w:rPr>
                <w:sz w:val="24"/>
                <w:szCs w:val="24"/>
              </w:rPr>
              <w:t>%</w:t>
            </w:r>
          </w:p>
        </w:tc>
        <w:tc>
          <w:tcPr>
            <w:tcW w:w="1276" w:type="dxa"/>
            <w:vAlign w:val="center"/>
          </w:tcPr>
          <w:p w:rsidR="00742BE7" w:rsidRPr="00020DB7" w:rsidRDefault="00742BE7" w:rsidP="00694A86">
            <w:pPr>
              <w:spacing w:before="100" w:beforeAutospacing="1" w:after="100" w:afterAutospacing="1" w:line="225" w:lineRule="atLeast"/>
              <w:jc w:val="center"/>
              <w:rPr>
                <w:sz w:val="24"/>
                <w:szCs w:val="24"/>
              </w:rPr>
            </w:pPr>
            <w:r w:rsidRPr="00020DB7">
              <w:rPr>
                <w:sz w:val="24"/>
                <w:szCs w:val="24"/>
              </w:rPr>
              <w:t>100</w:t>
            </w:r>
          </w:p>
        </w:tc>
        <w:tc>
          <w:tcPr>
            <w:tcW w:w="1134" w:type="dxa"/>
            <w:vAlign w:val="center"/>
          </w:tcPr>
          <w:p w:rsidR="00742BE7" w:rsidRPr="00020DB7" w:rsidRDefault="00742BE7" w:rsidP="00694A86">
            <w:pPr>
              <w:spacing w:before="100" w:beforeAutospacing="1" w:after="100" w:afterAutospacing="1" w:line="225" w:lineRule="atLeast"/>
              <w:jc w:val="center"/>
              <w:rPr>
                <w:sz w:val="24"/>
                <w:szCs w:val="24"/>
              </w:rPr>
            </w:pPr>
            <w:r w:rsidRPr="00020DB7">
              <w:rPr>
                <w:sz w:val="24"/>
                <w:szCs w:val="24"/>
              </w:rPr>
              <w:t>100</w:t>
            </w:r>
          </w:p>
        </w:tc>
        <w:tc>
          <w:tcPr>
            <w:tcW w:w="1418" w:type="dxa"/>
            <w:vAlign w:val="center"/>
          </w:tcPr>
          <w:p w:rsidR="00742BE7" w:rsidRPr="00020DB7" w:rsidRDefault="00742BE7" w:rsidP="00694A86">
            <w:pPr>
              <w:spacing w:before="100" w:beforeAutospacing="1" w:after="100" w:afterAutospacing="1" w:line="225" w:lineRule="atLeast"/>
              <w:jc w:val="center"/>
              <w:rPr>
                <w:sz w:val="24"/>
                <w:szCs w:val="24"/>
              </w:rPr>
            </w:pPr>
            <w:r w:rsidRPr="00020DB7">
              <w:rPr>
                <w:sz w:val="24"/>
                <w:szCs w:val="24"/>
              </w:rPr>
              <w:t>100</w:t>
            </w:r>
          </w:p>
        </w:tc>
        <w:tc>
          <w:tcPr>
            <w:tcW w:w="1559" w:type="dxa"/>
            <w:vAlign w:val="center"/>
          </w:tcPr>
          <w:p w:rsidR="00742BE7" w:rsidRPr="00020DB7" w:rsidRDefault="00742BE7" w:rsidP="00694A86">
            <w:pPr>
              <w:spacing w:before="100" w:beforeAutospacing="1" w:after="100" w:afterAutospacing="1" w:line="225" w:lineRule="atLeast"/>
              <w:jc w:val="center"/>
              <w:rPr>
                <w:sz w:val="24"/>
                <w:szCs w:val="24"/>
              </w:rPr>
            </w:pPr>
            <w:r w:rsidRPr="00020DB7">
              <w:rPr>
                <w:sz w:val="24"/>
                <w:szCs w:val="24"/>
              </w:rPr>
              <w:t>100</w:t>
            </w:r>
          </w:p>
        </w:tc>
      </w:tr>
      <w:tr w:rsidR="00742BE7" w:rsidRPr="00020DB7" w:rsidTr="00742BE7">
        <w:tc>
          <w:tcPr>
            <w:tcW w:w="3794" w:type="dxa"/>
            <w:gridSpan w:val="2"/>
          </w:tcPr>
          <w:p w:rsidR="00742BE7" w:rsidRPr="00020DB7" w:rsidRDefault="00742BE7" w:rsidP="00694A86">
            <w:pPr>
              <w:spacing w:before="100" w:beforeAutospacing="1" w:after="100" w:afterAutospacing="1" w:line="225" w:lineRule="atLeast"/>
              <w:rPr>
                <w:sz w:val="24"/>
                <w:szCs w:val="24"/>
              </w:rPr>
            </w:pPr>
            <w:r>
              <w:rPr>
                <w:sz w:val="24"/>
                <w:szCs w:val="24"/>
              </w:rPr>
              <w:t>Непосредственный результат:</w:t>
            </w:r>
          </w:p>
        </w:tc>
        <w:tc>
          <w:tcPr>
            <w:tcW w:w="850"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ед.</w:t>
            </w:r>
          </w:p>
        </w:tc>
        <w:tc>
          <w:tcPr>
            <w:tcW w:w="1276"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9</w:t>
            </w:r>
          </w:p>
        </w:tc>
        <w:tc>
          <w:tcPr>
            <w:tcW w:w="1134"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9</w:t>
            </w:r>
          </w:p>
        </w:tc>
        <w:tc>
          <w:tcPr>
            <w:tcW w:w="1418"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9</w:t>
            </w:r>
          </w:p>
        </w:tc>
        <w:tc>
          <w:tcPr>
            <w:tcW w:w="1559" w:type="dxa"/>
            <w:vAlign w:val="center"/>
          </w:tcPr>
          <w:p w:rsidR="00742BE7" w:rsidRPr="00020DB7" w:rsidRDefault="00742BE7" w:rsidP="00694A86">
            <w:pPr>
              <w:spacing w:before="100" w:beforeAutospacing="1" w:after="100" w:afterAutospacing="1" w:line="225" w:lineRule="atLeast"/>
              <w:jc w:val="center"/>
              <w:rPr>
                <w:sz w:val="24"/>
                <w:szCs w:val="24"/>
              </w:rPr>
            </w:pPr>
            <w:r>
              <w:rPr>
                <w:sz w:val="24"/>
                <w:szCs w:val="24"/>
              </w:rPr>
              <w:t>9</w:t>
            </w:r>
          </w:p>
        </w:tc>
      </w:tr>
    </w:tbl>
    <w:p w:rsidR="00FC663F" w:rsidRPr="008D1D79" w:rsidRDefault="00FC663F" w:rsidP="008D1D79">
      <w:pPr>
        <w:ind w:firstLine="709"/>
        <w:jc w:val="both"/>
        <w:rPr>
          <w:sz w:val="28"/>
          <w:szCs w:val="28"/>
        </w:rPr>
      </w:pPr>
    </w:p>
    <w:p w:rsidR="00FC663F" w:rsidRPr="008D1D79" w:rsidRDefault="00FC663F" w:rsidP="008D1D79">
      <w:pPr>
        <w:ind w:firstLine="709"/>
        <w:jc w:val="both"/>
        <w:rPr>
          <w:sz w:val="28"/>
          <w:szCs w:val="28"/>
        </w:rPr>
      </w:pPr>
      <w:r w:rsidRPr="008D1D79">
        <w:rPr>
          <w:sz w:val="28"/>
          <w:szCs w:val="28"/>
        </w:rPr>
        <w:t>2.7. Анализ рисков реализации Подпрограммы.</w:t>
      </w:r>
    </w:p>
    <w:p w:rsidR="00FC663F" w:rsidRPr="008D1D79" w:rsidRDefault="00FC663F" w:rsidP="008D1D79">
      <w:pPr>
        <w:ind w:firstLine="709"/>
        <w:jc w:val="both"/>
        <w:rPr>
          <w:sz w:val="28"/>
          <w:szCs w:val="28"/>
        </w:rPr>
      </w:pPr>
      <w:r w:rsidRPr="008D1D79">
        <w:rPr>
          <w:sz w:val="28"/>
          <w:szCs w:val="28"/>
        </w:rPr>
        <w:t>В процессе реализации Подпрограммы могут проявиться внешние факторы (риски), негативно влияющие на ее реализацию:</w:t>
      </w:r>
    </w:p>
    <w:p w:rsidR="00FC663F" w:rsidRPr="008D1D79" w:rsidRDefault="00FC663F" w:rsidP="008D1D79">
      <w:pPr>
        <w:ind w:firstLine="709"/>
        <w:jc w:val="both"/>
        <w:rPr>
          <w:sz w:val="28"/>
          <w:szCs w:val="28"/>
        </w:rPr>
      </w:pPr>
      <w:r w:rsidRPr="008D1D79">
        <w:rPr>
          <w:sz w:val="28"/>
          <w:szCs w:val="28"/>
        </w:rPr>
        <w:t>- сокращение бюджетного финансирования, выделенного на выполнение Подпрограммы, что повлечет, исходя из новых бюджетных параметров, пересмотр задач с точки зрения снижения ожидаемых результатов от их решения, запланированных сроков выполнения мероприятий.</w:t>
      </w:r>
    </w:p>
    <w:p w:rsidR="00FC663F" w:rsidRPr="008D1D79" w:rsidRDefault="00FC663F" w:rsidP="008D1D79">
      <w:pPr>
        <w:ind w:firstLine="709"/>
        <w:jc w:val="both"/>
        <w:rPr>
          <w:sz w:val="28"/>
          <w:szCs w:val="28"/>
        </w:rPr>
      </w:pPr>
      <w:r w:rsidRPr="008D1D79">
        <w:rPr>
          <w:sz w:val="28"/>
          <w:szCs w:val="28"/>
        </w:rPr>
        <w:t>С целью минимизации влияния указанных факторов на реализацию Подпрограммы запланированы следующие мероприятия:</w:t>
      </w:r>
    </w:p>
    <w:p w:rsidR="00FC663F" w:rsidRPr="008D1D79" w:rsidRDefault="00FC663F" w:rsidP="008D1D79">
      <w:pPr>
        <w:ind w:firstLine="709"/>
        <w:jc w:val="both"/>
        <w:rPr>
          <w:sz w:val="28"/>
          <w:szCs w:val="28"/>
        </w:rPr>
      </w:pPr>
      <w:r w:rsidRPr="008D1D79">
        <w:rPr>
          <w:sz w:val="28"/>
          <w:szCs w:val="28"/>
        </w:rPr>
        <w:t>- ежегодная корректировка результатов исполнения подпрограммы и объемов финансирования.</w:t>
      </w:r>
    </w:p>
    <w:sectPr w:rsidR="00FC663F" w:rsidRPr="008D1D79">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EA" w:rsidRDefault="00790DEA">
      <w:r>
        <w:separator/>
      </w:r>
    </w:p>
  </w:endnote>
  <w:endnote w:type="continuationSeparator" w:id="0">
    <w:p w:rsidR="00790DEA" w:rsidRDefault="0079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EA" w:rsidRDefault="00790DEA">
      <w:r>
        <w:separator/>
      </w:r>
    </w:p>
  </w:footnote>
  <w:footnote w:type="continuationSeparator" w:id="0">
    <w:p w:rsidR="00790DEA" w:rsidRDefault="00790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403"/>
    <w:multiLevelType w:val="multilevel"/>
    <w:tmpl w:val="00000886"/>
    <w:lvl w:ilvl="0">
      <w:start w:val="2"/>
      <w:numFmt w:val="decimal"/>
      <w:lvlText w:val="%1"/>
      <w:lvlJc w:val="left"/>
      <w:pPr>
        <w:ind w:left="112" w:hanging="492"/>
      </w:pPr>
    </w:lvl>
    <w:lvl w:ilvl="1">
      <w:start w:val="1"/>
      <w:numFmt w:val="decimal"/>
      <w:lvlText w:val="%1.%2."/>
      <w:lvlJc w:val="left"/>
      <w:pPr>
        <w:ind w:left="112" w:hanging="492"/>
      </w:pPr>
      <w:rPr>
        <w:rFonts w:ascii="Times New Roman" w:hAnsi="Times New Roman" w:cs="Times New Roman"/>
        <w:b w:val="0"/>
        <w:bCs w:val="0"/>
        <w:sz w:val="28"/>
        <w:szCs w:val="28"/>
      </w:rPr>
    </w:lvl>
    <w:lvl w:ilvl="2">
      <w:numFmt w:val="bullet"/>
      <w:lvlText w:val="•"/>
      <w:lvlJc w:val="left"/>
      <w:pPr>
        <w:ind w:left="2267" w:hanging="492"/>
      </w:pPr>
    </w:lvl>
    <w:lvl w:ilvl="3">
      <w:numFmt w:val="bullet"/>
      <w:lvlText w:val="•"/>
      <w:lvlJc w:val="left"/>
      <w:pPr>
        <w:ind w:left="3344" w:hanging="492"/>
      </w:pPr>
    </w:lvl>
    <w:lvl w:ilvl="4">
      <w:numFmt w:val="bullet"/>
      <w:lvlText w:val="•"/>
      <w:lvlJc w:val="left"/>
      <w:pPr>
        <w:ind w:left="4422" w:hanging="492"/>
      </w:pPr>
    </w:lvl>
    <w:lvl w:ilvl="5">
      <w:numFmt w:val="bullet"/>
      <w:lvlText w:val="•"/>
      <w:lvlJc w:val="left"/>
      <w:pPr>
        <w:ind w:left="5499" w:hanging="492"/>
      </w:pPr>
    </w:lvl>
    <w:lvl w:ilvl="6">
      <w:numFmt w:val="bullet"/>
      <w:lvlText w:val="•"/>
      <w:lvlJc w:val="left"/>
      <w:pPr>
        <w:ind w:left="6576" w:hanging="492"/>
      </w:pPr>
    </w:lvl>
    <w:lvl w:ilvl="7">
      <w:numFmt w:val="bullet"/>
      <w:lvlText w:val="•"/>
      <w:lvlJc w:val="left"/>
      <w:pPr>
        <w:ind w:left="7654" w:hanging="492"/>
      </w:pPr>
    </w:lvl>
    <w:lvl w:ilvl="8">
      <w:numFmt w:val="bullet"/>
      <w:lvlText w:val="•"/>
      <w:lvlJc w:val="left"/>
      <w:pPr>
        <w:ind w:left="8731" w:hanging="492"/>
      </w:pPr>
    </w:lvl>
  </w:abstractNum>
  <w:abstractNum w:abstractNumId="2">
    <w:nsid w:val="00000404"/>
    <w:multiLevelType w:val="multilevel"/>
    <w:tmpl w:val="00000887"/>
    <w:lvl w:ilvl="0">
      <w:start w:val="3"/>
      <w:numFmt w:val="decimal"/>
      <w:lvlText w:val="%1"/>
      <w:lvlJc w:val="left"/>
      <w:pPr>
        <w:ind w:left="112" w:hanging="492"/>
      </w:pPr>
    </w:lvl>
    <w:lvl w:ilvl="1">
      <w:start w:val="1"/>
      <w:numFmt w:val="decimal"/>
      <w:lvlText w:val="%1.%2."/>
      <w:lvlJc w:val="left"/>
      <w:pPr>
        <w:ind w:left="112" w:hanging="492"/>
      </w:pPr>
      <w:rPr>
        <w:rFonts w:ascii="Times New Roman" w:hAnsi="Times New Roman" w:cs="Times New Roman"/>
        <w:b w:val="0"/>
        <w:bCs w:val="0"/>
        <w:spacing w:val="1"/>
        <w:sz w:val="28"/>
        <w:szCs w:val="28"/>
      </w:rPr>
    </w:lvl>
    <w:lvl w:ilvl="2">
      <w:start w:val="1"/>
      <w:numFmt w:val="decimal"/>
      <w:lvlText w:val="%1.%2.%3."/>
      <w:lvlJc w:val="left"/>
      <w:pPr>
        <w:ind w:left="112" w:hanging="701"/>
      </w:pPr>
      <w:rPr>
        <w:rFonts w:ascii="Times New Roman" w:hAnsi="Times New Roman" w:cs="Times New Roman"/>
        <w:b w:val="0"/>
        <w:bCs w:val="0"/>
        <w:sz w:val="28"/>
        <w:szCs w:val="28"/>
      </w:rPr>
    </w:lvl>
    <w:lvl w:ilvl="3">
      <w:numFmt w:val="bullet"/>
      <w:lvlText w:val="•"/>
      <w:lvlJc w:val="left"/>
      <w:pPr>
        <w:ind w:left="3206" w:hanging="701"/>
      </w:pPr>
    </w:lvl>
    <w:lvl w:ilvl="4">
      <w:numFmt w:val="bullet"/>
      <w:lvlText w:val="•"/>
      <w:lvlJc w:val="left"/>
      <w:pPr>
        <w:ind w:left="4238" w:hanging="701"/>
      </w:pPr>
    </w:lvl>
    <w:lvl w:ilvl="5">
      <w:numFmt w:val="bullet"/>
      <w:lvlText w:val="•"/>
      <w:lvlJc w:val="left"/>
      <w:pPr>
        <w:ind w:left="5269" w:hanging="701"/>
      </w:pPr>
    </w:lvl>
    <w:lvl w:ilvl="6">
      <w:numFmt w:val="bullet"/>
      <w:lvlText w:val="•"/>
      <w:lvlJc w:val="left"/>
      <w:pPr>
        <w:ind w:left="6300" w:hanging="701"/>
      </w:pPr>
    </w:lvl>
    <w:lvl w:ilvl="7">
      <w:numFmt w:val="bullet"/>
      <w:lvlText w:val="•"/>
      <w:lvlJc w:val="left"/>
      <w:pPr>
        <w:ind w:left="7332" w:hanging="701"/>
      </w:pPr>
    </w:lvl>
    <w:lvl w:ilvl="8">
      <w:numFmt w:val="bullet"/>
      <w:lvlText w:val="•"/>
      <w:lvlJc w:val="left"/>
      <w:pPr>
        <w:ind w:left="8363" w:hanging="701"/>
      </w:pPr>
    </w:lvl>
  </w:abstractNum>
  <w:abstractNum w:abstractNumId="3">
    <w:nsid w:val="00000405"/>
    <w:multiLevelType w:val="multilevel"/>
    <w:tmpl w:val="00000888"/>
    <w:lvl w:ilvl="0">
      <w:start w:val="4"/>
      <w:numFmt w:val="decimal"/>
      <w:lvlText w:val="%1"/>
      <w:lvlJc w:val="left"/>
      <w:pPr>
        <w:ind w:left="1171" w:hanging="492"/>
      </w:pPr>
    </w:lvl>
    <w:lvl w:ilvl="1">
      <w:start w:val="1"/>
      <w:numFmt w:val="decimal"/>
      <w:lvlText w:val="%1.%2."/>
      <w:lvlJc w:val="left"/>
      <w:pPr>
        <w:ind w:left="1171" w:hanging="492"/>
      </w:pPr>
      <w:rPr>
        <w:rFonts w:ascii="Times New Roman" w:hAnsi="Times New Roman" w:cs="Times New Roman"/>
        <w:b w:val="0"/>
        <w:bCs w:val="0"/>
        <w:spacing w:val="1"/>
        <w:sz w:val="28"/>
        <w:szCs w:val="28"/>
      </w:rPr>
    </w:lvl>
    <w:lvl w:ilvl="2">
      <w:start w:val="1"/>
      <w:numFmt w:val="decimal"/>
      <w:lvlText w:val="%1.%2.%3."/>
      <w:lvlJc w:val="left"/>
      <w:pPr>
        <w:ind w:left="112" w:hanging="701"/>
      </w:pPr>
      <w:rPr>
        <w:rFonts w:ascii="Times New Roman" w:hAnsi="Times New Roman" w:cs="Times New Roman"/>
        <w:b w:val="0"/>
        <w:bCs w:val="0"/>
        <w:spacing w:val="1"/>
        <w:sz w:val="28"/>
        <w:szCs w:val="28"/>
      </w:rPr>
    </w:lvl>
    <w:lvl w:ilvl="3">
      <w:numFmt w:val="bullet"/>
      <w:lvlText w:val="•"/>
      <w:lvlJc w:val="left"/>
      <w:pPr>
        <w:ind w:left="3228" w:hanging="701"/>
      </w:pPr>
    </w:lvl>
    <w:lvl w:ilvl="4">
      <w:numFmt w:val="bullet"/>
      <w:lvlText w:val="•"/>
      <w:lvlJc w:val="left"/>
      <w:pPr>
        <w:ind w:left="4256" w:hanging="701"/>
      </w:pPr>
    </w:lvl>
    <w:lvl w:ilvl="5">
      <w:numFmt w:val="bullet"/>
      <w:lvlText w:val="•"/>
      <w:lvlJc w:val="left"/>
      <w:pPr>
        <w:ind w:left="5284" w:hanging="701"/>
      </w:pPr>
    </w:lvl>
    <w:lvl w:ilvl="6">
      <w:numFmt w:val="bullet"/>
      <w:lvlText w:val="•"/>
      <w:lvlJc w:val="left"/>
      <w:pPr>
        <w:ind w:left="6313" w:hanging="701"/>
      </w:pPr>
    </w:lvl>
    <w:lvl w:ilvl="7">
      <w:numFmt w:val="bullet"/>
      <w:lvlText w:val="•"/>
      <w:lvlJc w:val="left"/>
      <w:pPr>
        <w:ind w:left="7341" w:hanging="701"/>
      </w:pPr>
    </w:lvl>
    <w:lvl w:ilvl="8">
      <w:numFmt w:val="bullet"/>
      <w:lvlText w:val="•"/>
      <w:lvlJc w:val="left"/>
      <w:pPr>
        <w:ind w:left="8369" w:hanging="701"/>
      </w:pPr>
    </w:lvl>
  </w:abstractNum>
  <w:abstractNum w:abstractNumId="4">
    <w:nsid w:val="00000406"/>
    <w:multiLevelType w:val="multilevel"/>
    <w:tmpl w:val="00000889"/>
    <w:lvl w:ilvl="0">
      <w:start w:val="4"/>
      <w:numFmt w:val="decimal"/>
      <w:lvlText w:val="%1"/>
      <w:lvlJc w:val="left"/>
      <w:pPr>
        <w:ind w:left="1171" w:hanging="492"/>
      </w:pPr>
    </w:lvl>
    <w:lvl w:ilvl="1">
      <w:start w:val="2"/>
      <w:numFmt w:val="decimal"/>
      <w:lvlText w:val="%1.%2."/>
      <w:lvlJc w:val="left"/>
      <w:pPr>
        <w:ind w:left="1171" w:hanging="492"/>
      </w:pPr>
      <w:rPr>
        <w:rFonts w:ascii="Times New Roman" w:hAnsi="Times New Roman" w:cs="Times New Roman"/>
        <w:b w:val="0"/>
        <w:bCs w:val="0"/>
        <w:spacing w:val="1"/>
        <w:sz w:val="28"/>
        <w:szCs w:val="28"/>
      </w:rPr>
    </w:lvl>
    <w:lvl w:ilvl="2">
      <w:start w:val="1"/>
      <w:numFmt w:val="decimal"/>
      <w:lvlText w:val="%1.%2.%3."/>
      <w:lvlJc w:val="left"/>
      <w:pPr>
        <w:ind w:left="112" w:hanging="701"/>
      </w:pPr>
      <w:rPr>
        <w:rFonts w:ascii="Times New Roman" w:hAnsi="Times New Roman" w:cs="Times New Roman"/>
        <w:b w:val="0"/>
        <w:bCs w:val="0"/>
        <w:sz w:val="28"/>
        <w:szCs w:val="28"/>
      </w:rPr>
    </w:lvl>
    <w:lvl w:ilvl="3">
      <w:numFmt w:val="bullet"/>
      <w:lvlText w:val="•"/>
      <w:lvlJc w:val="left"/>
      <w:pPr>
        <w:ind w:left="3228" w:hanging="701"/>
      </w:pPr>
    </w:lvl>
    <w:lvl w:ilvl="4">
      <w:numFmt w:val="bullet"/>
      <w:lvlText w:val="•"/>
      <w:lvlJc w:val="left"/>
      <w:pPr>
        <w:ind w:left="4256" w:hanging="701"/>
      </w:pPr>
    </w:lvl>
    <w:lvl w:ilvl="5">
      <w:numFmt w:val="bullet"/>
      <w:lvlText w:val="•"/>
      <w:lvlJc w:val="left"/>
      <w:pPr>
        <w:ind w:left="5284" w:hanging="701"/>
      </w:pPr>
    </w:lvl>
    <w:lvl w:ilvl="6">
      <w:numFmt w:val="bullet"/>
      <w:lvlText w:val="•"/>
      <w:lvlJc w:val="left"/>
      <w:pPr>
        <w:ind w:left="6313" w:hanging="701"/>
      </w:pPr>
    </w:lvl>
    <w:lvl w:ilvl="7">
      <w:numFmt w:val="bullet"/>
      <w:lvlText w:val="•"/>
      <w:lvlJc w:val="left"/>
      <w:pPr>
        <w:ind w:left="7341" w:hanging="701"/>
      </w:pPr>
    </w:lvl>
    <w:lvl w:ilvl="8">
      <w:numFmt w:val="bullet"/>
      <w:lvlText w:val="•"/>
      <w:lvlJc w:val="left"/>
      <w:pPr>
        <w:ind w:left="8369" w:hanging="701"/>
      </w:pPr>
    </w:lvl>
  </w:abstractNum>
  <w:abstractNum w:abstractNumId="5">
    <w:nsid w:val="00000407"/>
    <w:multiLevelType w:val="multilevel"/>
    <w:tmpl w:val="0000088A"/>
    <w:lvl w:ilvl="0">
      <w:start w:val="4"/>
      <w:numFmt w:val="decimal"/>
      <w:lvlText w:val="%1"/>
      <w:lvlJc w:val="left"/>
      <w:pPr>
        <w:ind w:left="1171" w:hanging="492"/>
      </w:pPr>
    </w:lvl>
    <w:lvl w:ilvl="1">
      <w:start w:val="3"/>
      <w:numFmt w:val="decimal"/>
      <w:lvlText w:val="%1.%2."/>
      <w:lvlJc w:val="left"/>
      <w:pPr>
        <w:ind w:left="1171" w:hanging="492"/>
      </w:pPr>
      <w:rPr>
        <w:rFonts w:ascii="Times New Roman" w:hAnsi="Times New Roman" w:cs="Times New Roman"/>
        <w:b w:val="0"/>
        <w:bCs w:val="0"/>
        <w:spacing w:val="1"/>
        <w:sz w:val="28"/>
        <w:szCs w:val="28"/>
      </w:rPr>
    </w:lvl>
    <w:lvl w:ilvl="2">
      <w:start w:val="1"/>
      <w:numFmt w:val="decimal"/>
      <w:lvlText w:val="%1.%2.%3."/>
      <w:lvlJc w:val="left"/>
      <w:pPr>
        <w:ind w:left="112" w:hanging="701"/>
      </w:pPr>
      <w:rPr>
        <w:rFonts w:ascii="Times New Roman" w:hAnsi="Times New Roman" w:cs="Times New Roman"/>
        <w:b w:val="0"/>
        <w:bCs w:val="0"/>
        <w:sz w:val="28"/>
        <w:szCs w:val="28"/>
      </w:rPr>
    </w:lvl>
    <w:lvl w:ilvl="3">
      <w:numFmt w:val="bullet"/>
      <w:lvlText w:val="•"/>
      <w:lvlJc w:val="left"/>
      <w:pPr>
        <w:ind w:left="3228" w:hanging="701"/>
      </w:pPr>
    </w:lvl>
    <w:lvl w:ilvl="4">
      <w:numFmt w:val="bullet"/>
      <w:lvlText w:val="•"/>
      <w:lvlJc w:val="left"/>
      <w:pPr>
        <w:ind w:left="4256" w:hanging="701"/>
      </w:pPr>
    </w:lvl>
    <w:lvl w:ilvl="5">
      <w:numFmt w:val="bullet"/>
      <w:lvlText w:val="•"/>
      <w:lvlJc w:val="left"/>
      <w:pPr>
        <w:ind w:left="5284" w:hanging="701"/>
      </w:pPr>
    </w:lvl>
    <w:lvl w:ilvl="6">
      <w:numFmt w:val="bullet"/>
      <w:lvlText w:val="•"/>
      <w:lvlJc w:val="left"/>
      <w:pPr>
        <w:ind w:left="6313" w:hanging="701"/>
      </w:pPr>
    </w:lvl>
    <w:lvl w:ilvl="7">
      <w:numFmt w:val="bullet"/>
      <w:lvlText w:val="•"/>
      <w:lvlJc w:val="left"/>
      <w:pPr>
        <w:ind w:left="7341" w:hanging="701"/>
      </w:pPr>
    </w:lvl>
    <w:lvl w:ilvl="8">
      <w:numFmt w:val="bullet"/>
      <w:lvlText w:val="•"/>
      <w:lvlJc w:val="left"/>
      <w:pPr>
        <w:ind w:left="8369" w:hanging="701"/>
      </w:pPr>
    </w:lvl>
  </w:abstractNum>
  <w:abstractNum w:abstractNumId="6">
    <w:nsid w:val="00000408"/>
    <w:multiLevelType w:val="multilevel"/>
    <w:tmpl w:val="0000088B"/>
    <w:lvl w:ilvl="0">
      <w:start w:val="5"/>
      <w:numFmt w:val="decimal"/>
      <w:lvlText w:val="%1"/>
      <w:lvlJc w:val="left"/>
      <w:pPr>
        <w:ind w:left="112" w:hanging="492"/>
      </w:pPr>
    </w:lvl>
    <w:lvl w:ilvl="1">
      <w:start w:val="1"/>
      <w:numFmt w:val="decimal"/>
      <w:lvlText w:val="%1.%2."/>
      <w:lvlJc w:val="left"/>
      <w:pPr>
        <w:ind w:left="112" w:hanging="492"/>
      </w:pPr>
      <w:rPr>
        <w:rFonts w:ascii="Times New Roman" w:hAnsi="Times New Roman" w:cs="Times New Roman"/>
        <w:b w:val="0"/>
        <w:bCs w:val="0"/>
        <w:sz w:val="28"/>
        <w:szCs w:val="28"/>
      </w:rPr>
    </w:lvl>
    <w:lvl w:ilvl="2">
      <w:start w:val="1"/>
      <w:numFmt w:val="decimal"/>
      <w:lvlText w:val="%1.%2.%3."/>
      <w:lvlJc w:val="left"/>
      <w:pPr>
        <w:ind w:left="112" w:hanging="701"/>
      </w:pPr>
      <w:rPr>
        <w:rFonts w:ascii="Times New Roman" w:hAnsi="Times New Roman" w:cs="Times New Roman"/>
        <w:b w:val="0"/>
        <w:bCs w:val="0"/>
        <w:spacing w:val="1"/>
        <w:sz w:val="28"/>
        <w:szCs w:val="28"/>
      </w:rPr>
    </w:lvl>
    <w:lvl w:ilvl="3">
      <w:numFmt w:val="bullet"/>
      <w:lvlText w:val="•"/>
      <w:lvlJc w:val="left"/>
      <w:pPr>
        <w:ind w:left="3390" w:hanging="701"/>
      </w:pPr>
    </w:lvl>
    <w:lvl w:ilvl="4">
      <w:numFmt w:val="bullet"/>
      <w:lvlText w:val="•"/>
      <w:lvlJc w:val="left"/>
      <w:pPr>
        <w:ind w:left="4395" w:hanging="701"/>
      </w:pPr>
    </w:lvl>
    <w:lvl w:ilvl="5">
      <w:numFmt w:val="bullet"/>
      <w:lvlText w:val="•"/>
      <w:lvlJc w:val="left"/>
      <w:pPr>
        <w:ind w:left="5400" w:hanging="701"/>
      </w:pPr>
    </w:lvl>
    <w:lvl w:ilvl="6">
      <w:numFmt w:val="bullet"/>
      <w:lvlText w:val="•"/>
      <w:lvlJc w:val="left"/>
      <w:pPr>
        <w:ind w:left="6405" w:hanging="701"/>
      </w:pPr>
    </w:lvl>
    <w:lvl w:ilvl="7">
      <w:numFmt w:val="bullet"/>
      <w:lvlText w:val="•"/>
      <w:lvlJc w:val="left"/>
      <w:pPr>
        <w:ind w:left="7411" w:hanging="701"/>
      </w:pPr>
    </w:lvl>
    <w:lvl w:ilvl="8">
      <w:numFmt w:val="bullet"/>
      <w:lvlText w:val="•"/>
      <w:lvlJc w:val="left"/>
      <w:pPr>
        <w:ind w:left="8416" w:hanging="701"/>
      </w:pPr>
    </w:lvl>
  </w:abstractNum>
  <w:abstractNum w:abstractNumId="7">
    <w:nsid w:val="00000409"/>
    <w:multiLevelType w:val="multilevel"/>
    <w:tmpl w:val="0000088C"/>
    <w:lvl w:ilvl="0">
      <w:start w:val="5"/>
      <w:numFmt w:val="decimal"/>
      <w:lvlText w:val="%1"/>
      <w:lvlJc w:val="left"/>
      <w:pPr>
        <w:ind w:left="112" w:hanging="516"/>
      </w:pPr>
    </w:lvl>
    <w:lvl w:ilvl="1">
      <w:start w:val="9"/>
      <w:numFmt w:val="decimal"/>
      <w:lvlText w:val="%1.%2."/>
      <w:lvlJc w:val="left"/>
      <w:pPr>
        <w:ind w:left="112" w:hanging="516"/>
      </w:pPr>
      <w:rPr>
        <w:rFonts w:ascii="Times New Roman" w:hAnsi="Times New Roman" w:cs="Times New Roman"/>
        <w:b w:val="0"/>
        <w:bCs w:val="0"/>
        <w:sz w:val="28"/>
        <w:szCs w:val="28"/>
      </w:rPr>
    </w:lvl>
    <w:lvl w:ilvl="2">
      <w:numFmt w:val="bullet"/>
      <w:lvlText w:val="•"/>
      <w:lvlJc w:val="left"/>
      <w:pPr>
        <w:ind w:left="2175" w:hanging="516"/>
      </w:pPr>
    </w:lvl>
    <w:lvl w:ilvl="3">
      <w:numFmt w:val="bullet"/>
      <w:lvlText w:val="•"/>
      <w:lvlJc w:val="left"/>
      <w:pPr>
        <w:ind w:left="3206" w:hanging="516"/>
      </w:pPr>
    </w:lvl>
    <w:lvl w:ilvl="4">
      <w:numFmt w:val="bullet"/>
      <w:lvlText w:val="•"/>
      <w:lvlJc w:val="left"/>
      <w:pPr>
        <w:ind w:left="4238" w:hanging="516"/>
      </w:pPr>
    </w:lvl>
    <w:lvl w:ilvl="5">
      <w:numFmt w:val="bullet"/>
      <w:lvlText w:val="•"/>
      <w:lvlJc w:val="left"/>
      <w:pPr>
        <w:ind w:left="5269" w:hanging="516"/>
      </w:pPr>
    </w:lvl>
    <w:lvl w:ilvl="6">
      <w:numFmt w:val="bullet"/>
      <w:lvlText w:val="•"/>
      <w:lvlJc w:val="left"/>
      <w:pPr>
        <w:ind w:left="6300" w:hanging="516"/>
      </w:pPr>
    </w:lvl>
    <w:lvl w:ilvl="7">
      <w:numFmt w:val="bullet"/>
      <w:lvlText w:val="•"/>
      <w:lvlJc w:val="left"/>
      <w:pPr>
        <w:ind w:left="7332" w:hanging="516"/>
      </w:pPr>
    </w:lvl>
    <w:lvl w:ilvl="8">
      <w:numFmt w:val="bullet"/>
      <w:lvlText w:val="•"/>
      <w:lvlJc w:val="left"/>
      <w:pPr>
        <w:ind w:left="8363" w:hanging="516"/>
      </w:pPr>
    </w:lvl>
  </w:abstractNum>
  <w:abstractNum w:abstractNumId="8">
    <w:nsid w:val="00FD1AC0"/>
    <w:multiLevelType w:val="multilevel"/>
    <w:tmpl w:val="C25CC56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027B5CC8"/>
    <w:multiLevelType w:val="multilevel"/>
    <w:tmpl w:val="7C22AD72"/>
    <w:lvl w:ilvl="0">
      <w:start w:val="1"/>
      <w:numFmt w:val="decimal"/>
      <w:lvlText w:val="%1."/>
      <w:lvlJc w:val="left"/>
      <w:pPr>
        <w:ind w:left="5038" w:hanging="360"/>
      </w:pPr>
      <w:rPr>
        <w:rFonts w:hint="default"/>
      </w:r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0">
    <w:nsid w:val="028D154E"/>
    <w:multiLevelType w:val="hybridMultilevel"/>
    <w:tmpl w:val="59DE0784"/>
    <w:lvl w:ilvl="0" w:tplc="4C4464B2">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0751F2"/>
    <w:multiLevelType w:val="multilevel"/>
    <w:tmpl w:val="F4E0CFDC"/>
    <w:lvl w:ilvl="0">
      <w:start w:val="1"/>
      <w:numFmt w:val="decimal"/>
      <w:lvlText w:val="%1."/>
      <w:lvlJc w:val="left"/>
      <w:pPr>
        <w:ind w:left="360" w:hanging="360"/>
      </w:pPr>
      <w:rPr>
        <w:rFonts w:hint="default"/>
      </w:rPr>
    </w:lvl>
    <w:lvl w:ilvl="1">
      <w:start w:val="3"/>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2">
    <w:nsid w:val="08C4073D"/>
    <w:multiLevelType w:val="hybridMultilevel"/>
    <w:tmpl w:val="F6A01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A319B7"/>
    <w:multiLevelType w:val="hybridMultilevel"/>
    <w:tmpl w:val="D214F82C"/>
    <w:lvl w:ilvl="0" w:tplc="B4C6A6D6">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F5341A"/>
    <w:multiLevelType w:val="hybridMultilevel"/>
    <w:tmpl w:val="34028446"/>
    <w:lvl w:ilvl="0" w:tplc="0E5C20E6">
      <w:start w:val="1"/>
      <w:numFmt w:val="decimal"/>
      <w:lvlText w:val="%1."/>
      <w:lvlJc w:val="left"/>
      <w:pPr>
        <w:tabs>
          <w:tab w:val="num" w:pos="720"/>
        </w:tabs>
        <w:ind w:left="720" w:hanging="360"/>
      </w:pPr>
      <w:rPr>
        <w:rFonts w:hint="default"/>
      </w:rPr>
    </w:lvl>
    <w:lvl w:ilvl="1" w:tplc="9EB4116C">
      <w:numFmt w:val="none"/>
      <w:lvlText w:val=""/>
      <w:lvlJc w:val="left"/>
      <w:pPr>
        <w:tabs>
          <w:tab w:val="num" w:pos="360"/>
        </w:tabs>
      </w:pPr>
    </w:lvl>
    <w:lvl w:ilvl="2" w:tplc="AD261ABC">
      <w:numFmt w:val="none"/>
      <w:lvlText w:val=""/>
      <w:lvlJc w:val="left"/>
      <w:pPr>
        <w:tabs>
          <w:tab w:val="num" w:pos="360"/>
        </w:tabs>
      </w:pPr>
    </w:lvl>
    <w:lvl w:ilvl="3" w:tplc="0C1CD6B6">
      <w:numFmt w:val="none"/>
      <w:lvlText w:val=""/>
      <w:lvlJc w:val="left"/>
      <w:pPr>
        <w:tabs>
          <w:tab w:val="num" w:pos="360"/>
        </w:tabs>
      </w:pPr>
    </w:lvl>
    <w:lvl w:ilvl="4" w:tplc="B6E891E4">
      <w:numFmt w:val="none"/>
      <w:lvlText w:val=""/>
      <w:lvlJc w:val="left"/>
      <w:pPr>
        <w:tabs>
          <w:tab w:val="num" w:pos="360"/>
        </w:tabs>
      </w:pPr>
    </w:lvl>
    <w:lvl w:ilvl="5" w:tplc="6D66564C">
      <w:numFmt w:val="none"/>
      <w:lvlText w:val=""/>
      <w:lvlJc w:val="left"/>
      <w:pPr>
        <w:tabs>
          <w:tab w:val="num" w:pos="360"/>
        </w:tabs>
      </w:pPr>
    </w:lvl>
    <w:lvl w:ilvl="6" w:tplc="1ED6766C">
      <w:numFmt w:val="none"/>
      <w:lvlText w:val=""/>
      <w:lvlJc w:val="left"/>
      <w:pPr>
        <w:tabs>
          <w:tab w:val="num" w:pos="360"/>
        </w:tabs>
      </w:pPr>
    </w:lvl>
    <w:lvl w:ilvl="7" w:tplc="74B84D42">
      <w:numFmt w:val="none"/>
      <w:lvlText w:val=""/>
      <w:lvlJc w:val="left"/>
      <w:pPr>
        <w:tabs>
          <w:tab w:val="num" w:pos="360"/>
        </w:tabs>
      </w:pPr>
    </w:lvl>
    <w:lvl w:ilvl="8" w:tplc="2A7674F4">
      <w:numFmt w:val="none"/>
      <w:lvlText w:val=""/>
      <w:lvlJc w:val="left"/>
      <w:pPr>
        <w:tabs>
          <w:tab w:val="num" w:pos="360"/>
        </w:tabs>
      </w:pPr>
    </w:lvl>
  </w:abstractNum>
  <w:abstractNum w:abstractNumId="15">
    <w:nsid w:val="10AB28C5"/>
    <w:multiLevelType w:val="hybridMultilevel"/>
    <w:tmpl w:val="46CA22B6"/>
    <w:lvl w:ilvl="0" w:tplc="76A2A054">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11D3964"/>
    <w:multiLevelType w:val="hybridMultilevel"/>
    <w:tmpl w:val="AE3A579E"/>
    <w:lvl w:ilvl="0" w:tplc="F342EA72">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5765A78"/>
    <w:multiLevelType w:val="hybridMultilevel"/>
    <w:tmpl w:val="E8B03B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D542D3A"/>
    <w:multiLevelType w:val="hybridMultilevel"/>
    <w:tmpl w:val="1734809E"/>
    <w:lvl w:ilvl="0" w:tplc="8BBE6702">
      <w:start w:val="4"/>
      <w:numFmt w:val="decimal"/>
      <w:lvlText w:val="%1."/>
      <w:lvlJc w:val="left"/>
      <w:pPr>
        <w:tabs>
          <w:tab w:val="num" w:pos="720"/>
        </w:tabs>
        <w:ind w:left="720" w:hanging="360"/>
      </w:pPr>
      <w:rPr>
        <w:rFonts w:hint="default"/>
      </w:rPr>
    </w:lvl>
    <w:lvl w:ilvl="1" w:tplc="2F867D78">
      <w:numFmt w:val="none"/>
      <w:lvlText w:val=""/>
      <w:lvlJc w:val="left"/>
      <w:pPr>
        <w:tabs>
          <w:tab w:val="num" w:pos="360"/>
        </w:tabs>
      </w:pPr>
    </w:lvl>
    <w:lvl w:ilvl="2" w:tplc="DE3AFCEA">
      <w:numFmt w:val="none"/>
      <w:lvlText w:val=""/>
      <w:lvlJc w:val="left"/>
      <w:pPr>
        <w:tabs>
          <w:tab w:val="num" w:pos="360"/>
        </w:tabs>
      </w:pPr>
    </w:lvl>
    <w:lvl w:ilvl="3" w:tplc="30C0865C">
      <w:numFmt w:val="none"/>
      <w:lvlText w:val=""/>
      <w:lvlJc w:val="left"/>
      <w:pPr>
        <w:tabs>
          <w:tab w:val="num" w:pos="360"/>
        </w:tabs>
      </w:pPr>
    </w:lvl>
    <w:lvl w:ilvl="4" w:tplc="1F986644">
      <w:numFmt w:val="none"/>
      <w:lvlText w:val=""/>
      <w:lvlJc w:val="left"/>
      <w:pPr>
        <w:tabs>
          <w:tab w:val="num" w:pos="360"/>
        </w:tabs>
      </w:pPr>
    </w:lvl>
    <w:lvl w:ilvl="5" w:tplc="B80C4900">
      <w:numFmt w:val="none"/>
      <w:lvlText w:val=""/>
      <w:lvlJc w:val="left"/>
      <w:pPr>
        <w:tabs>
          <w:tab w:val="num" w:pos="360"/>
        </w:tabs>
      </w:pPr>
    </w:lvl>
    <w:lvl w:ilvl="6" w:tplc="E9DA08FA">
      <w:numFmt w:val="none"/>
      <w:lvlText w:val=""/>
      <w:lvlJc w:val="left"/>
      <w:pPr>
        <w:tabs>
          <w:tab w:val="num" w:pos="360"/>
        </w:tabs>
      </w:pPr>
    </w:lvl>
    <w:lvl w:ilvl="7" w:tplc="A3A811A8">
      <w:numFmt w:val="none"/>
      <w:lvlText w:val=""/>
      <w:lvlJc w:val="left"/>
      <w:pPr>
        <w:tabs>
          <w:tab w:val="num" w:pos="360"/>
        </w:tabs>
      </w:pPr>
    </w:lvl>
    <w:lvl w:ilvl="8" w:tplc="9F3C61F8">
      <w:numFmt w:val="none"/>
      <w:lvlText w:val=""/>
      <w:lvlJc w:val="left"/>
      <w:pPr>
        <w:tabs>
          <w:tab w:val="num" w:pos="360"/>
        </w:tabs>
      </w:pPr>
    </w:lvl>
  </w:abstractNum>
  <w:abstractNum w:abstractNumId="19">
    <w:nsid w:val="2F811A3F"/>
    <w:multiLevelType w:val="multilevel"/>
    <w:tmpl w:val="3042B560"/>
    <w:lvl w:ilvl="0">
      <w:start w:val="1"/>
      <w:numFmt w:val="decimal"/>
      <w:lvlText w:val="%1."/>
      <w:lvlJc w:val="left"/>
      <w:pPr>
        <w:ind w:left="360" w:hanging="360"/>
      </w:pPr>
      <w:rPr>
        <w:rFonts w:hint="default"/>
      </w:rPr>
    </w:lvl>
    <w:lvl w:ilvl="1">
      <w:start w:val="6"/>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0">
    <w:nsid w:val="31C80EFD"/>
    <w:multiLevelType w:val="multilevel"/>
    <w:tmpl w:val="CDCA5FE0"/>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3386507D"/>
    <w:multiLevelType w:val="multilevel"/>
    <w:tmpl w:val="F47A74D2"/>
    <w:lvl w:ilvl="0">
      <w:start w:val="1"/>
      <w:numFmt w:val="decimal"/>
      <w:lvlText w:val="%1."/>
      <w:lvlJc w:val="left"/>
      <w:pPr>
        <w:ind w:left="1020" w:hanging="360"/>
      </w:pPr>
      <w:rPr>
        <w:rFonts w:hint="default"/>
      </w:rPr>
    </w:lvl>
    <w:lvl w:ilvl="1">
      <w:start w:val="1"/>
      <w:numFmt w:val="decimal"/>
      <w:isLgl/>
      <w:lvlText w:val="%1.%2."/>
      <w:lvlJc w:val="left"/>
      <w:pPr>
        <w:ind w:left="1020" w:hanging="360"/>
      </w:pPr>
      <w:rPr>
        <w:rFonts w:hint="default"/>
        <w:b w:val="0"/>
      </w:rPr>
    </w:lvl>
    <w:lvl w:ilvl="2">
      <w:start w:val="1"/>
      <w:numFmt w:val="decimal"/>
      <w:isLgl/>
      <w:lvlText w:val="%1.%2.%3."/>
      <w:lvlJc w:val="left"/>
      <w:pPr>
        <w:ind w:left="1380" w:hanging="720"/>
      </w:pPr>
      <w:rPr>
        <w:rFonts w:hint="default"/>
        <w:b w:val="0"/>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22">
    <w:nsid w:val="33ED448C"/>
    <w:multiLevelType w:val="hybridMultilevel"/>
    <w:tmpl w:val="566CF604"/>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5121FEA"/>
    <w:multiLevelType w:val="hybridMultilevel"/>
    <w:tmpl w:val="B6D204BC"/>
    <w:lvl w:ilvl="0" w:tplc="49EC521E">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651B36"/>
    <w:multiLevelType w:val="multilevel"/>
    <w:tmpl w:val="4AD68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E63843"/>
    <w:multiLevelType w:val="hybridMultilevel"/>
    <w:tmpl w:val="448C0F5C"/>
    <w:lvl w:ilvl="0" w:tplc="F9D60B50">
      <w:start w:val="1"/>
      <w:numFmt w:val="decimal"/>
      <w:lvlText w:val="%1."/>
      <w:lvlJc w:val="left"/>
      <w:pPr>
        <w:ind w:left="1211"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5D41128"/>
    <w:multiLevelType w:val="multilevel"/>
    <w:tmpl w:val="3E42F2B8"/>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6F01C10"/>
    <w:multiLevelType w:val="multilevel"/>
    <w:tmpl w:val="8814EE54"/>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47F3739D"/>
    <w:multiLevelType w:val="hybridMultilevel"/>
    <w:tmpl w:val="5220EB20"/>
    <w:lvl w:ilvl="0" w:tplc="3732E8C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A2363B"/>
    <w:multiLevelType w:val="hybridMultilevel"/>
    <w:tmpl w:val="784A1D06"/>
    <w:lvl w:ilvl="0" w:tplc="A7DE7F1A">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A510CE"/>
    <w:multiLevelType w:val="hybridMultilevel"/>
    <w:tmpl w:val="1D8E1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BE3737"/>
    <w:multiLevelType w:val="multilevel"/>
    <w:tmpl w:val="F47A74D2"/>
    <w:lvl w:ilvl="0">
      <w:start w:val="1"/>
      <w:numFmt w:val="decimal"/>
      <w:lvlText w:val="%1."/>
      <w:lvlJc w:val="left"/>
      <w:pPr>
        <w:ind w:left="1020" w:hanging="360"/>
      </w:pPr>
      <w:rPr>
        <w:rFonts w:hint="default"/>
      </w:rPr>
    </w:lvl>
    <w:lvl w:ilvl="1">
      <w:start w:val="1"/>
      <w:numFmt w:val="decimal"/>
      <w:isLgl/>
      <w:lvlText w:val="%1.%2."/>
      <w:lvlJc w:val="left"/>
      <w:pPr>
        <w:ind w:left="1020" w:hanging="360"/>
      </w:pPr>
      <w:rPr>
        <w:rFonts w:hint="default"/>
        <w:b w:val="0"/>
      </w:rPr>
    </w:lvl>
    <w:lvl w:ilvl="2">
      <w:start w:val="1"/>
      <w:numFmt w:val="decimal"/>
      <w:isLgl/>
      <w:lvlText w:val="%1.%2.%3."/>
      <w:lvlJc w:val="left"/>
      <w:pPr>
        <w:ind w:left="1380" w:hanging="720"/>
      </w:pPr>
      <w:rPr>
        <w:rFonts w:hint="default"/>
        <w:b w:val="0"/>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33">
    <w:nsid w:val="4E8340BE"/>
    <w:multiLevelType w:val="hybridMultilevel"/>
    <w:tmpl w:val="F6F832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51587273"/>
    <w:multiLevelType w:val="hybridMultilevel"/>
    <w:tmpl w:val="E2DC9F94"/>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nsid w:val="536D4883"/>
    <w:multiLevelType w:val="multilevel"/>
    <w:tmpl w:val="38244AE8"/>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nsid w:val="548544EC"/>
    <w:multiLevelType w:val="hybridMultilevel"/>
    <w:tmpl w:val="44DC02AC"/>
    <w:lvl w:ilvl="0" w:tplc="80908DAA">
      <w:start w:val="1"/>
      <w:numFmt w:val="decimal"/>
      <w:lvlText w:val="%1."/>
      <w:lvlJc w:val="left"/>
      <w:pPr>
        <w:tabs>
          <w:tab w:val="num" w:pos="1923"/>
        </w:tabs>
        <w:ind w:left="1923" w:hanging="121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nsid w:val="56A83CDB"/>
    <w:multiLevelType w:val="multilevel"/>
    <w:tmpl w:val="A27E59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5BA339D5"/>
    <w:multiLevelType w:val="hybridMultilevel"/>
    <w:tmpl w:val="31807764"/>
    <w:lvl w:ilvl="0" w:tplc="2AAA3D4E">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CC7455"/>
    <w:multiLevelType w:val="hybridMultilevel"/>
    <w:tmpl w:val="7644AA26"/>
    <w:lvl w:ilvl="0" w:tplc="F5CAECA0">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23A0BDC"/>
    <w:multiLevelType w:val="hybridMultilevel"/>
    <w:tmpl w:val="E03E6A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2EC4F23"/>
    <w:multiLevelType w:val="hybridMultilevel"/>
    <w:tmpl w:val="0FC69886"/>
    <w:lvl w:ilvl="0" w:tplc="1E66B388">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4DA4337"/>
    <w:multiLevelType w:val="multilevel"/>
    <w:tmpl w:val="C98CB666"/>
    <w:lvl w:ilvl="0">
      <w:start w:val="1"/>
      <w:numFmt w:val="decimal"/>
      <w:lvlText w:val="%1."/>
      <w:lvlJc w:val="left"/>
      <w:pPr>
        <w:ind w:left="1020" w:hanging="360"/>
      </w:pPr>
      <w:rPr>
        <w:rFonts w:ascii="Times New Roman" w:eastAsia="Times New Roman" w:hAnsi="Times New Roman" w:cs="Times New Roman"/>
      </w:rPr>
    </w:lvl>
    <w:lvl w:ilvl="1">
      <w:start w:val="1"/>
      <w:numFmt w:val="decimal"/>
      <w:isLgl/>
      <w:lvlText w:val="%1.%2."/>
      <w:lvlJc w:val="left"/>
      <w:pPr>
        <w:ind w:left="1020" w:hanging="360"/>
      </w:pPr>
      <w:rPr>
        <w:rFonts w:hint="default"/>
        <w:b w:val="0"/>
      </w:rPr>
    </w:lvl>
    <w:lvl w:ilvl="2">
      <w:start w:val="1"/>
      <w:numFmt w:val="decimal"/>
      <w:isLgl/>
      <w:lvlText w:val="%1.%2.%3."/>
      <w:lvlJc w:val="left"/>
      <w:pPr>
        <w:ind w:left="1380" w:hanging="720"/>
      </w:pPr>
      <w:rPr>
        <w:rFonts w:hint="default"/>
        <w:b w:val="0"/>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3">
    <w:nsid w:val="69A956BE"/>
    <w:multiLevelType w:val="hybridMultilevel"/>
    <w:tmpl w:val="119CE500"/>
    <w:lvl w:ilvl="0" w:tplc="1A0ECAD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524749"/>
    <w:multiLevelType w:val="multilevel"/>
    <w:tmpl w:val="18747BFC"/>
    <w:lvl w:ilvl="0">
      <w:start w:val="1"/>
      <w:numFmt w:val="decimal"/>
      <w:lvlText w:val="%1."/>
      <w:lvlJc w:val="left"/>
      <w:pPr>
        <w:ind w:left="360" w:hanging="360"/>
      </w:pPr>
      <w:rPr>
        <w:rFonts w:hint="default"/>
        <w:b w:val="0"/>
      </w:rPr>
    </w:lvl>
    <w:lvl w:ilvl="1">
      <w:start w:val="5"/>
      <w:numFmt w:val="decimal"/>
      <w:lvlText w:val="%1.%2."/>
      <w:lvlJc w:val="left"/>
      <w:pPr>
        <w:ind w:left="1020" w:hanging="360"/>
      </w:pPr>
      <w:rPr>
        <w:rFonts w:hint="default"/>
        <w:b w:val="0"/>
      </w:rPr>
    </w:lvl>
    <w:lvl w:ilvl="2">
      <w:start w:val="1"/>
      <w:numFmt w:val="decimal"/>
      <w:lvlText w:val="%1.%2.%3."/>
      <w:lvlJc w:val="left"/>
      <w:pPr>
        <w:ind w:left="2040" w:hanging="720"/>
      </w:pPr>
      <w:rPr>
        <w:rFonts w:hint="default"/>
        <w:b w:val="0"/>
      </w:rPr>
    </w:lvl>
    <w:lvl w:ilvl="3">
      <w:start w:val="1"/>
      <w:numFmt w:val="decimal"/>
      <w:lvlText w:val="%1.%2.%3.%4."/>
      <w:lvlJc w:val="left"/>
      <w:pPr>
        <w:ind w:left="2700" w:hanging="720"/>
      </w:pPr>
      <w:rPr>
        <w:rFonts w:hint="default"/>
        <w:b w:val="0"/>
      </w:rPr>
    </w:lvl>
    <w:lvl w:ilvl="4">
      <w:start w:val="1"/>
      <w:numFmt w:val="decimal"/>
      <w:lvlText w:val="%1.%2.%3.%4.%5."/>
      <w:lvlJc w:val="left"/>
      <w:pPr>
        <w:ind w:left="3720" w:hanging="1080"/>
      </w:pPr>
      <w:rPr>
        <w:rFonts w:hint="default"/>
        <w:b w:val="0"/>
      </w:rPr>
    </w:lvl>
    <w:lvl w:ilvl="5">
      <w:start w:val="1"/>
      <w:numFmt w:val="decimal"/>
      <w:lvlText w:val="%1.%2.%3.%4.%5.%6."/>
      <w:lvlJc w:val="left"/>
      <w:pPr>
        <w:ind w:left="4380" w:hanging="1080"/>
      </w:pPr>
      <w:rPr>
        <w:rFonts w:hint="default"/>
        <w:b w:val="0"/>
      </w:rPr>
    </w:lvl>
    <w:lvl w:ilvl="6">
      <w:start w:val="1"/>
      <w:numFmt w:val="decimal"/>
      <w:lvlText w:val="%1.%2.%3.%4.%5.%6.%7."/>
      <w:lvlJc w:val="left"/>
      <w:pPr>
        <w:ind w:left="5400" w:hanging="1440"/>
      </w:pPr>
      <w:rPr>
        <w:rFonts w:hint="default"/>
        <w:b w:val="0"/>
      </w:rPr>
    </w:lvl>
    <w:lvl w:ilvl="7">
      <w:start w:val="1"/>
      <w:numFmt w:val="decimal"/>
      <w:lvlText w:val="%1.%2.%3.%4.%5.%6.%7.%8."/>
      <w:lvlJc w:val="left"/>
      <w:pPr>
        <w:ind w:left="6060" w:hanging="1440"/>
      </w:pPr>
      <w:rPr>
        <w:rFonts w:hint="default"/>
        <w:b w:val="0"/>
      </w:rPr>
    </w:lvl>
    <w:lvl w:ilvl="8">
      <w:start w:val="1"/>
      <w:numFmt w:val="decimal"/>
      <w:lvlText w:val="%1.%2.%3.%4.%5.%6.%7.%8.%9."/>
      <w:lvlJc w:val="left"/>
      <w:pPr>
        <w:ind w:left="7080" w:hanging="1800"/>
      </w:pPr>
      <w:rPr>
        <w:rFonts w:hint="default"/>
        <w:b w:val="0"/>
      </w:rPr>
    </w:lvl>
  </w:abstractNum>
  <w:abstractNum w:abstractNumId="45">
    <w:nsid w:val="70EE294F"/>
    <w:multiLevelType w:val="hybridMultilevel"/>
    <w:tmpl w:val="AE58D7A0"/>
    <w:lvl w:ilvl="0" w:tplc="D898BD82">
      <w:start w:val="2015"/>
      <w:numFmt w:val="decimal"/>
      <w:lvlText w:val="%1"/>
      <w:lvlJc w:val="left"/>
      <w:pPr>
        <w:ind w:left="1320" w:hanging="48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6">
    <w:nsid w:val="74744F5C"/>
    <w:multiLevelType w:val="hybridMultilevel"/>
    <w:tmpl w:val="01A0A68C"/>
    <w:lvl w:ilvl="0" w:tplc="3E465812">
      <w:start w:val="20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D55F9E"/>
    <w:multiLevelType w:val="multilevel"/>
    <w:tmpl w:val="D9AEA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B413A42"/>
    <w:multiLevelType w:val="multilevel"/>
    <w:tmpl w:val="2A069158"/>
    <w:lvl w:ilvl="0">
      <w:start w:val="1"/>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9">
    <w:nsid w:val="7D1C6C5E"/>
    <w:multiLevelType w:val="multilevel"/>
    <w:tmpl w:val="3E42F2B8"/>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29"/>
  </w:num>
  <w:num w:numId="10">
    <w:abstractNumId w:val="8"/>
  </w:num>
  <w:num w:numId="11">
    <w:abstractNumId w:val="26"/>
  </w:num>
  <w:num w:numId="12">
    <w:abstractNumId w:val="40"/>
  </w:num>
  <w:num w:numId="13">
    <w:abstractNumId w:val="14"/>
  </w:num>
  <w:num w:numId="14">
    <w:abstractNumId w:val="18"/>
  </w:num>
  <w:num w:numId="15">
    <w:abstractNumId w:val="16"/>
  </w:num>
  <w:num w:numId="16">
    <w:abstractNumId w:val="17"/>
  </w:num>
  <w:num w:numId="17">
    <w:abstractNumId w:val="37"/>
  </w:num>
  <w:num w:numId="18">
    <w:abstractNumId w:val="34"/>
  </w:num>
  <w:num w:numId="19">
    <w:abstractNumId w:val="25"/>
  </w:num>
  <w:num w:numId="20">
    <w:abstractNumId w:val="15"/>
  </w:num>
  <w:num w:numId="21">
    <w:abstractNumId w:val="33"/>
  </w:num>
  <w:num w:numId="22">
    <w:abstractNumId w:val="36"/>
  </w:num>
  <w:num w:numId="23">
    <w:abstractNumId w:val="12"/>
  </w:num>
  <w:num w:numId="24">
    <w:abstractNumId w:val="31"/>
  </w:num>
  <w:num w:numId="25">
    <w:abstractNumId w:val="22"/>
  </w:num>
  <w:num w:numId="26">
    <w:abstractNumId w:val="49"/>
  </w:num>
  <w:num w:numId="27">
    <w:abstractNumId w:val="27"/>
  </w:num>
  <w:num w:numId="28">
    <w:abstractNumId w:val="42"/>
  </w:num>
  <w:num w:numId="29">
    <w:abstractNumId w:val="38"/>
  </w:num>
  <w:num w:numId="30">
    <w:abstractNumId w:val="43"/>
  </w:num>
  <w:num w:numId="31">
    <w:abstractNumId w:val="41"/>
  </w:num>
  <w:num w:numId="32">
    <w:abstractNumId w:val="45"/>
  </w:num>
  <w:num w:numId="33">
    <w:abstractNumId w:val="11"/>
  </w:num>
  <w:num w:numId="34">
    <w:abstractNumId w:val="9"/>
  </w:num>
  <w:num w:numId="35">
    <w:abstractNumId w:val="39"/>
  </w:num>
  <w:num w:numId="36">
    <w:abstractNumId w:val="13"/>
  </w:num>
  <w:num w:numId="37">
    <w:abstractNumId w:val="23"/>
  </w:num>
  <w:num w:numId="38">
    <w:abstractNumId w:val="10"/>
  </w:num>
  <w:num w:numId="39">
    <w:abstractNumId w:val="30"/>
  </w:num>
  <w:num w:numId="40">
    <w:abstractNumId w:val="21"/>
  </w:num>
  <w:num w:numId="41">
    <w:abstractNumId w:val="32"/>
  </w:num>
  <w:num w:numId="42">
    <w:abstractNumId w:val="44"/>
  </w:num>
  <w:num w:numId="43">
    <w:abstractNumId w:val="19"/>
  </w:num>
  <w:num w:numId="44">
    <w:abstractNumId w:val="35"/>
  </w:num>
  <w:num w:numId="45">
    <w:abstractNumId w:val="24"/>
  </w:num>
  <w:num w:numId="46">
    <w:abstractNumId w:val="46"/>
  </w:num>
  <w:num w:numId="47">
    <w:abstractNumId w:val="47"/>
  </w:num>
  <w:num w:numId="48">
    <w:abstractNumId w:val="20"/>
  </w:num>
  <w:num w:numId="4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A7"/>
    <w:rsid w:val="00001CE4"/>
    <w:rsid w:val="00002217"/>
    <w:rsid w:val="00003567"/>
    <w:rsid w:val="00003B28"/>
    <w:rsid w:val="00004024"/>
    <w:rsid w:val="00004325"/>
    <w:rsid w:val="00005D90"/>
    <w:rsid w:val="00007A81"/>
    <w:rsid w:val="00007D23"/>
    <w:rsid w:val="00010FAD"/>
    <w:rsid w:val="000114FC"/>
    <w:rsid w:val="00015604"/>
    <w:rsid w:val="00015BE2"/>
    <w:rsid w:val="000160D2"/>
    <w:rsid w:val="0001611A"/>
    <w:rsid w:val="00016CE6"/>
    <w:rsid w:val="0002044C"/>
    <w:rsid w:val="00020793"/>
    <w:rsid w:val="000208D9"/>
    <w:rsid w:val="00020ED4"/>
    <w:rsid w:val="00021251"/>
    <w:rsid w:val="000212A4"/>
    <w:rsid w:val="00023DCA"/>
    <w:rsid w:val="00024C12"/>
    <w:rsid w:val="00025695"/>
    <w:rsid w:val="00025ED9"/>
    <w:rsid w:val="00026795"/>
    <w:rsid w:val="000279AD"/>
    <w:rsid w:val="00030313"/>
    <w:rsid w:val="000322B0"/>
    <w:rsid w:val="0003408A"/>
    <w:rsid w:val="0003477A"/>
    <w:rsid w:val="00034E0B"/>
    <w:rsid w:val="00035B5E"/>
    <w:rsid w:val="00040EA2"/>
    <w:rsid w:val="00042C6B"/>
    <w:rsid w:val="0004421B"/>
    <w:rsid w:val="00044850"/>
    <w:rsid w:val="00045968"/>
    <w:rsid w:val="00046538"/>
    <w:rsid w:val="0004671F"/>
    <w:rsid w:val="00046D01"/>
    <w:rsid w:val="00050D61"/>
    <w:rsid w:val="00052263"/>
    <w:rsid w:val="0005262F"/>
    <w:rsid w:val="00054672"/>
    <w:rsid w:val="000548B2"/>
    <w:rsid w:val="00057B25"/>
    <w:rsid w:val="00061B20"/>
    <w:rsid w:val="00061C10"/>
    <w:rsid w:val="000625FF"/>
    <w:rsid w:val="00062FF3"/>
    <w:rsid w:val="000649B2"/>
    <w:rsid w:val="00064B61"/>
    <w:rsid w:val="00065584"/>
    <w:rsid w:val="000678E8"/>
    <w:rsid w:val="00071592"/>
    <w:rsid w:val="000722F1"/>
    <w:rsid w:val="0007251E"/>
    <w:rsid w:val="00072607"/>
    <w:rsid w:val="00073F5B"/>
    <w:rsid w:val="00074826"/>
    <w:rsid w:val="00075582"/>
    <w:rsid w:val="000757E6"/>
    <w:rsid w:val="00075FF7"/>
    <w:rsid w:val="00076380"/>
    <w:rsid w:val="00076452"/>
    <w:rsid w:val="000765C5"/>
    <w:rsid w:val="000770C3"/>
    <w:rsid w:val="000772F4"/>
    <w:rsid w:val="0007746E"/>
    <w:rsid w:val="000777EF"/>
    <w:rsid w:val="00077937"/>
    <w:rsid w:val="00077ECD"/>
    <w:rsid w:val="000801E2"/>
    <w:rsid w:val="00080774"/>
    <w:rsid w:val="00080A42"/>
    <w:rsid w:val="00080FCC"/>
    <w:rsid w:val="000820AA"/>
    <w:rsid w:val="000829A2"/>
    <w:rsid w:val="0008466A"/>
    <w:rsid w:val="00084A7C"/>
    <w:rsid w:val="000872D5"/>
    <w:rsid w:val="00090F29"/>
    <w:rsid w:val="000916C9"/>
    <w:rsid w:val="00091761"/>
    <w:rsid w:val="000928D2"/>
    <w:rsid w:val="000930E3"/>
    <w:rsid w:val="000934B6"/>
    <w:rsid w:val="0009496E"/>
    <w:rsid w:val="00094D26"/>
    <w:rsid w:val="000953E7"/>
    <w:rsid w:val="000966D5"/>
    <w:rsid w:val="00096C7A"/>
    <w:rsid w:val="00096F17"/>
    <w:rsid w:val="000979BD"/>
    <w:rsid w:val="00097C2B"/>
    <w:rsid w:val="000A203B"/>
    <w:rsid w:val="000A2184"/>
    <w:rsid w:val="000A5119"/>
    <w:rsid w:val="000A6182"/>
    <w:rsid w:val="000A6EAD"/>
    <w:rsid w:val="000A7476"/>
    <w:rsid w:val="000A7925"/>
    <w:rsid w:val="000A7B6D"/>
    <w:rsid w:val="000B17E6"/>
    <w:rsid w:val="000B1F23"/>
    <w:rsid w:val="000B1F99"/>
    <w:rsid w:val="000B2EB5"/>
    <w:rsid w:val="000B349D"/>
    <w:rsid w:val="000B3703"/>
    <w:rsid w:val="000B496A"/>
    <w:rsid w:val="000B5DC1"/>
    <w:rsid w:val="000B63A1"/>
    <w:rsid w:val="000B6E6C"/>
    <w:rsid w:val="000B7FAC"/>
    <w:rsid w:val="000C1B93"/>
    <w:rsid w:val="000C1BCF"/>
    <w:rsid w:val="000C3286"/>
    <w:rsid w:val="000C5447"/>
    <w:rsid w:val="000C65F7"/>
    <w:rsid w:val="000C7259"/>
    <w:rsid w:val="000D085F"/>
    <w:rsid w:val="000D09A9"/>
    <w:rsid w:val="000D0A0D"/>
    <w:rsid w:val="000D0AB0"/>
    <w:rsid w:val="000D1116"/>
    <w:rsid w:val="000D13D6"/>
    <w:rsid w:val="000D1692"/>
    <w:rsid w:val="000D195C"/>
    <w:rsid w:val="000D1A4D"/>
    <w:rsid w:val="000D2764"/>
    <w:rsid w:val="000D3065"/>
    <w:rsid w:val="000D42F9"/>
    <w:rsid w:val="000D4319"/>
    <w:rsid w:val="000D4AD7"/>
    <w:rsid w:val="000D5863"/>
    <w:rsid w:val="000D729C"/>
    <w:rsid w:val="000E1750"/>
    <w:rsid w:val="000E213B"/>
    <w:rsid w:val="000E232A"/>
    <w:rsid w:val="000E23F1"/>
    <w:rsid w:val="000E2497"/>
    <w:rsid w:val="000E3678"/>
    <w:rsid w:val="000E6C7C"/>
    <w:rsid w:val="000E6FBA"/>
    <w:rsid w:val="000F02BA"/>
    <w:rsid w:val="000F08E8"/>
    <w:rsid w:val="000F189A"/>
    <w:rsid w:val="000F2373"/>
    <w:rsid w:val="000F2E1C"/>
    <w:rsid w:val="000F3321"/>
    <w:rsid w:val="000F5114"/>
    <w:rsid w:val="000F790C"/>
    <w:rsid w:val="0010007F"/>
    <w:rsid w:val="001002D7"/>
    <w:rsid w:val="001010E3"/>
    <w:rsid w:val="001011BF"/>
    <w:rsid w:val="001029B3"/>
    <w:rsid w:val="001032B1"/>
    <w:rsid w:val="00103686"/>
    <w:rsid w:val="00103722"/>
    <w:rsid w:val="00103BD2"/>
    <w:rsid w:val="00103F32"/>
    <w:rsid w:val="00103F46"/>
    <w:rsid w:val="00104F42"/>
    <w:rsid w:val="00106754"/>
    <w:rsid w:val="00106F93"/>
    <w:rsid w:val="0010706D"/>
    <w:rsid w:val="001118D6"/>
    <w:rsid w:val="001122A7"/>
    <w:rsid w:val="00112C5D"/>
    <w:rsid w:val="00113203"/>
    <w:rsid w:val="00114242"/>
    <w:rsid w:val="00114A4E"/>
    <w:rsid w:val="00115309"/>
    <w:rsid w:val="00117D0D"/>
    <w:rsid w:val="00117E61"/>
    <w:rsid w:val="001220CB"/>
    <w:rsid w:val="00122407"/>
    <w:rsid w:val="00122EFC"/>
    <w:rsid w:val="00123898"/>
    <w:rsid w:val="001263EF"/>
    <w:rsid w:val="00127F07"/>
    <w:rsid w:val="00130563"/>
    <w:rsid w:val="001322F2"/>
    <w:rsid w:val="001331B5"/>
    <w:rsid w:val="001335A1"/>
    <w:rsid w:val="00133B00"/>
    <w:rsid w:val="00133F9E"/>
    <w:rsid w:val="00134832"/>
    <w:rsid w:val="00134A4D"/>
    <w:rsid w:val="00134C8B"/>
    <w:rsid w:val="00135301"/>
    <w:rsid w:val="00135547"/>
    <w:rsid w:val="00135619"/>
    <w:rsid w:val="00135D86"/>
    <w:rsid w:val="0013681B"/>
    <w:rsid w:val="0013767D"/>
    <w:rsid w:val="00137F53"/>
    <w:rsid w:val="00141D7A"/>
    <w:rsid w:val="0014640A"/>
    <w:rsid w:val="00147183"/>
    <w:rsid w:val="0015047B"/>
    <w:rsid w:val="001510E8"/>
    <w:rsid w:val="001512B9"/>
    <w:rsid w:val="00151DCB"/>
    <w:rsid w:val="00152A4D"/>
    <w:rsid w:val="00152F19"/>
    <w:rsid w:val="0015532D"/>
    <w:rsid w:val="00155F56"/>
    <w:rsid w:val="0015623C"/>
    <w:rsid w:val="001577B8"/>
    <w:rsid w:val="00157FA7"/>
    <w:rsid w:val="0016042D"/>
    <w:rsid w:val="001608FA"/>
    <w:rsid w:val="001612BD"/>
    <w:rsid w:val="001624E5"/>
    <w:rsid w:val="001626E8"/>
    <w:rsid w:val="00162707"/>
    <w:rsid w:val="0016308C"/>
    <w:rsid w:val="00163202"/>
    <w:rsid w:val="0016404B"/>
    <w:rsid w:val="0016564E"/>
    <w:rsid w:val="0016602D"/>
    <w:rsid w:val="00167786"/>
    <w:rsid w:val="00167F2E"/>
    <w:rsid w:val="00171CB9"/>
    <w:rsid w:val="001721CF"/>
    <w:rsid w:val="00172B0B"/>
    <w:rsid w:val="00175711"/>
    <w:rsid w:val="001808D0"/>
    <w:rsid w:val="00181111"/>
    <w:rsid w:val="00181BAC"/>
    <w:rsid w:val="00181F6C"/>
    <w:rsid w:val="00182103"/>
    <w:rsid w:val="0018265C"/>
    <w:rsid w:val="001828FB"/>
    <w:rsid w:val="00182F91"/>
    <w:rsid w:val="001836B3"/>
    <w:rsid w:val="00183E82"/>
    <w:rsid w:val="00186A70"/>
    <w:rsid w:val="00191136"/>
    <w:rsid w:val="00191575"/>
    <w:rsid w:val="00191F13"/>
    <w:rsid w:val="001925B4"/>
    <w:rsid w:val="00192AFE"/>
    <w:rsid w:val="00194DE8"/>
    <w:rsid w:val="001955E9"/>
    <w:rsid w:val="00197A1A"/>
    <w:rsid w:val="001A0C08"/>
    <w:rsid w:val="001A120F"/>
    <w:rsid w:val="001A1B11"/>
    <w:rsid w:val="001A1E9F"/>
    <w:rsid w:val="001A2838"/>
    <w:rsid w:val="001A32C2"/>
    <w:rsid w:val="001A373B"/>
    <w:rsid w:val="001A3A69"/>
    <w:rsid w:val="001A48F1"/>
    <w:rsid w:val="001A63DE"/>
    <w:rsid w:val="001A66DE"/>
    <w:rsid w:val="001A6825"/>
    <w:rsid w:val="001A730F"/>
    <w:rsid w:val="001A7609"/>
    <w:rsid w:val="001A7FC6"/>
    <w:rsid w:val="001B0CE5"/>
    <w:rsid w:val="001B2C81"/>
    <w:rsid w:val="001B3885"/>
    <w:rsid w:val="001B3A91"/>
    <w:rsid w:val="001B3C79"/>
    <w:rsid w:val="001B4191"/>
    <w:rsid w:val="001B4AB6"/>
    <w:rsid w:val="001B53E9"/>
    <w:rsid w:val="001B7A46"/>
    <w:rsid w:val="001C0064"/>
    <w:rsid w:val="001C03C8"/>
    <w:rsid w:val="001C2192"/>
    <w:rsid w:val="001C2EE1"/>
    <w:rsid w:val="001C34BE"/>
    <w:rsid w:val="001C34C5"/>
    <w:rsid w:val="001C3B55"/>
    <w:rsid w:val="001C58BC"/>
    <w:rsid w:val="001C6015"/>
    <w:rsid w:val="001D0D2C"/>
    <w:rsid w:val="001D170E"/>
    <w:rsid w:val="001D286A"/>
    <w:rsid w:val="001D35CB"/>
    <w:rsid w:val="001D4561"/>
    <w:rsid w:val="001D491F"/>
    <w:rsid w:val="001D6F21"/>
    <w:rsid w:val="001D7347"/>
    <w:rsid w:val="001E0612"/>
    <w:rsid w:val="001E1088"/>
    <w:rsid w:val="001E1304"/>
    <w:rsid w:val="001E2073"/>
    <w:rsid w:val="001E3032"/>
    <w:rsid w:val="001E4182"/>
    <w:rsid w:val="001E523F"/>
    <w:rsid w:val="001E6186"/>
    <w:rsid w:val="001F127C"/>
    <w:rsid w:val="001F14C2"/>
    <w:rsid w:val="001F20BC"/>
    <w:rsid w:val="001F3B17"/>
    <w:rsid w:val="001F4EC6"/>
    <w:rsid w:val="001F50E7"/>
    <w:rsid w:val="001F6C63"/>
    <w:rsid w:val="002016A5"/>
    <w:rsid w:val="00202014"/>
    <w:rsid w:val="00204E43"/>
    <w:rsid w:val="00205955"/>
    <w:rsid w:val="00205D35"/>
    <w:rsid w:val="00207DE8"/>
    <w:rsid w:val="00212772"/>
    <w:rsid w:val="00212EF3"/>
    <w:rsid w:val="002136E3"/>
    <w:rsid w:val="00213A3E"/>
    <w:rsid w:val="00214787"/>
    <w:rsid w:val="00215F61"/>
    <w:rsid w:val="00216EB6"/>
    <w:rsid w:val="00216FC5"/>
    <w:rsid w:val="00217C01"/>
    <w:rsid w:val="00220B7B"/>
    <w:rsid w:val="00220D85"/>
    <w:rsid w:val="002218A1"/>
    <w:rsid w:val="00221C1A"/>
    <w:rsid w:val="00222043"/>
    <w:rsid w:val="00222836"/>
    <w:rsid w:val="0022326A"/>
    <w:rsid w:val="00223657"/>
    <w:rsid w:val="00223FBE"/>
    <w:rsid w:val="00224347"/>
    <w:rsid w:val="00224ABD"/>
    <w:rsid w:val="002262FD"/>
    <w:rsid w:val="0022689F"/>
    <w:rsid w:val="00227A0E"/>
    <w:rsid w:val="00227E19"/>
    <w:rsid w:val="00230912"/>
    <w:rsid w:val="0023131F"/>
    <w:rsid w:val="00231527"/>
    <w:rsid w:val="00232965"/>
    <w:rsid w:val="00232B03"/>
    <w:rsid w:val="00232F93"/>
    <w:rsid w:val="00233E6E"/>
    <w:rsid w:val="00233FBB"/>
    <w:rsid w:val="00235C1C"/>
    <w:rsid w:val="00240895"/>
    <w:rsid w:val="00241EBA"/>
    <w:rsid w:val="0024275B"/>
    <w:rsid w:val="00243073"/>
    <w:rsid w:val="00243D2D"/>
    <w:rsid w:val="00243DEE"/>
    <w:rsid w:val="00244829"/>
    <w:rsid w:val="00244966"/>
    <w:rsid w:val="00247F02"/>
    <w:rsid w:val="00247FE5"/>
    <w:rsid w:val="002500F2"/>
    <w:rsid w:val="002519DB"/>
    <w:rsid w:val="0025351B"/>
    <w:rsid w:val="002535D1"/>
    <w:rsid w:val="002550CE"/>
    <w:rsid w:val="002558CC"/>
    <w:rsid w:val="002565F7"/>
    <w:rsid w:val="00260690"/>
    <w:rsid w:val="00264C1C"/>
    <w:rsid w:val="00264CC6"/>
    <w:rsid w:val="002650E6"/>
    <w:rsid w:val="002651C7"/>
    <w:rsid w:val="002653A8"/>
    <w:rsid w:val="00267F19"/>
    <w:rsid w:val="0027110C"/>
    <w:rsid w:val="002711F7"/>
    <w:rsid w:val="0027187A"/>
    <w:rsid w:val="00273079"/>
    <w:rsid w:val="00276562"/>
    <w:rsid w:val="00283A5A"/>
    <w:rsid w:val="00284638"/>
    <w:rsid w:val="00284984"/>
    <w:rsid w:val="0028677D"/>
    <w:rsid w:val="002902C5"/>
    <w:rsid w:val="00290BFA"/>
    <w:rsid w:val="00290F08"/>
    <w:rsid w:val="00291727"/>
    <w:rsid w:val="00291A56"/>
    <w:rsid w:val="00292631"/>
    <w:rsid w:val="0029399A"/>
    <w:rsid w:val="00297835"/>
    <w:rsid w:val="002A0340"/>
    <w:rsid w:val="002A0752"/>
    <w:rsid w:val="002A077E"/>
    <w:rsid w:val="002A1080"/>
    <w:rsid w:val="002A1978"/>
    <w:rsid w:val="002A39B9"/>
    <w:rsid w:val="002A41AF"/>
    <w:rsid w:val="002A4A39"/>
    <w:rsid w:val="002A50EA"/>
    <w:rsid w:val="002A55D5"/>
    <w:rsid w:val="002A7804"/>
    <w:rsid w:val="002A78FD"/>
    <w:rsid w:val="002A791E"/>
    <w:rsid w:val="002B02E0"/>
    <w:rsid w:val="002B14A7"/>
    <w:rsid w:val="002B1BB8"/>
    <w:rsid w:val="002B34EB"/>
    <w:rsid w:val="002B3837"/>
    <w:rsid w:val="002B5753"/>
    <w:rsid w:val="002B65FF"/>
    <w:rsid w:val="002B667E"/>
    <w:rsid w:val="002B6F12"/>
    <w:rsid w:val="002B7628"/>
    <w:rsid w:val="002C0045"/>
    <w:rsid w:val="002C01CA"/>
    <w:rsid w:val="002C1276"/>
    <w:rsid w:val="002C1B9A"/>
    <w:rsid w:val="002C535A"/>
    <w:rsid w:val="002C5808"/>
    <w:rsid w:val="002C5CED"/>
    <w:rsid w:val="002C670F"/>
    <w:rsid w:val="002C7E0C"/>
    <w:rsid w:val="002D0193"/>
    <w:rsid w:val="002D2449"/>
    <w:rsid w:val="002D2D07"/>
    <w:rsid w:val="002D36EA"/>
    <w:rsid w:val="002D422A"/>
    <w:rsid w:val="002D45AB"/>
    <w:rsid w:val="002D5FBE"/>
    <w:rsid w:val="002D7414"/>
    <w:rsid w:val="002D7CBE"/>
    <w:rsid w:val="002E0103"/>
    <w:rsid w:val="002E0F3C"/>
    <w:rsid w:val="002E3108"/>
    <w:rsid w:val="002E379D"/>
    <w:rsid w:val="002E37F5"/>
    <w:rsid w:val="002E5D7F"/>
    <w:rsid w:val="002E6006"/>
    <w:rsid w:val="002E6DD4"/>
    <w:rsid w:val="002E7A6B"/>
    <w:rsid w:val="002F007E"/>
    <w:rsid w:val="002F2AD2"/>
    <w:rsid w:val="002F3F78"/>
    <w:rsid w:val="002F4252"/>
    <w:rsid w:val="002F61E4"/>
    <w:rsid w:val="002F6EA4"/>
    <w:rsid w:val="002F7961"/>
    <w:rsid w:val="003031E9"/>
    <w:rsid w:val="00304126"/>
    <w:rsid w:val="00304504"/>
    <w:rsid w:val="00305CB7"/>
    <w:rsid w:val="0030689E"/>
    <w:rsid w:val="003069C4"/>
    <w:rsid w:val="0030789C"/>
    <w:rsid w:val="003100B4"/>
    <w:rsid w:val="0031067D"/>
    <w:rsid w:val="00311483"/>
    <w:rsid w:val="003114D5"/>
    <w:rsid w:val="003117B4"/>
    <w:rsid w:val="003126EE"/>
    <w:rsid w:val="00313CE4"/>
    <w:rsid w:val="00313ED4"/>
    <w:rsid w:val="00314654"/>
    <w:rsid w:val="00316BA7"/>
    <w:rsid w:val="003209BE"/>
    <w:rsid w:val="00320B75"/>
    <w:rsid w:val="00320DBE"/>
    <w:rsid w:val="00320F88"/>
    <w:rsid w:val="003228B2"/>
    <w:rsid w:val="0032302E"/>
    <w:rsid w:val="0032411C"/>
    <w:rsid w:val="0032498C"/>
    <w:rsid w:val="00325D41"/>
    <w:rsid w:val="00326BF7"/>
    <w:rsid w:val="00326F92"/>
    <w:rsid w:val="00330635"/>
    <w:rsid w:val="003310D7"/>
    <w:rsid w:val="003311C6"/>
    <w:rsid w:val="00332A3C"/>
    <w:rsid w:val="003350A4"/>
    <w:rsid w:val="003351BD"/>
    <w:rsid w:val="0033524F"/>
    <w:rsid w:val="00335789"/>
    <w:rsid w:val="00336B52"/>
    <w:rsid w:val="003428C7"/>
    <w:rsid w:val="003429B9"/>
    <w:rsid w:val="00342B42"/>
    <w:rsid w:val="00344FC1"/>
    <w:rsid w:val="00345524"/>
    <w:rsid w:val="0035166B"/>
    <w:rsid w:val="00351B2C"/>
    <w:rsid w:val="00351C3C"/>
    <w:rsid w:val="003562E1"/>
    <w:rsid w:val="00356664"/>
    <w:rsid w:val="00356C44"/>
    <w:rsid w:val="00357D23"/>
    <w:rsid w:val="003601DF"/>
    <w:rsid w:val="00361EA5"/>
    <w:rsid w:val="00362303"/>
    <w:rsid w:val="00362B5B"/>
    <w:rsid w:val="00362FD5"/>
    <w:rsid w:val="0036346D"/>
    <w:rsid w:val="00363FB6"/>
    <w:rsid w:val="00365AA7"/>
    <w:rsid w:val="00365D71"/>
    <w:rsid w:val="00366116"/>
    <w:rsid w:val="00367545"/>
    <w:rsid w:val="00367568"/>
    <w:rsid w:val="003675D4"/>
    <w:rsid w:val="00367DF1"/>
    <w:rsid w:val="003707FE"/>
    <w:rsid w:val="00370A5E"/>
    <w:rsid w:val="00370C34"/>
    <w:rsid w:val="0037161B"/>
    <w:rsid w:val="0037369B"/>
    <w:rsid w:val="00373FCF"/>
    <w:rsid w:val="00375969"/>
    <w:rsid w:val="00375EA6"/>
    <w:rsid w:val="00375F79"/>
    <w:rsid w:val="00376FD3"/>
    <w:rsid w:val="00381454"/>
    <w:rsid w:val="00381471"/>
    <w:rsid w:val="003816FB"/>
    <w:rsid w:val="0038295A"/>
    <w:rsid w:val="00383DB4"/>
    <w:rsid w:val="00383EA3"/>
    <w:rsid w:val="00391378"/>
    <w:rsid w:val="0039176F"/>
    <w:rsid w:val="00392732"/>
    <w:rsid w:val="003963FF"/>
    <w:rsid w:val="003A3137"/>
    <w:rsid w:val="003A4718"/>
    <w:rsid w:val="003A5ECB"/>
    <w:rsid w:val="003B07BD"/>
    <w:rsid w:val="003B0CCF"/>
    <w:rsid w:val="003B1D72"/>
    <w:rsid w:val="003B2087"/>
    <w:rsid w:val="003B310F"/>
    <w:rsid w:val="003B3180"/>
    <w:rsid w:val="003B331B"/>
    <w:rsid w:val="003B3653"/>
    <w:rsid w:val="003B4A90"/>
    <w:rsid w:val="003B67A9"/>
    <w:rsid w:val="003B6B1C"/>
    <w:rsid w:val="003B74DC"/>
    <w:rsid w:val="003B7B2B"/>
    <w:rsid w:val="003C0D0D"/>
    <w:rsid w:val="003C1815"/>
    <w:rsid w:val="003C3133"/>
    <w:rsid w:val="003C46CD"/>
    <w:rsid w:val="003C5B6B"/>
    <w:rsid w:val="003C629C"/>
    <w:rsid w:val="003C67C2"/>
    <w:rsid w:val="003C6E49"/>
    <w:rsid w:val="003D1896"/>
    <w:rsid w:val="003D18E5"/>
    <w:rsid w:val="003D1ADA"/>
    <w:rsid w:val="003D1C13"/>
    <w:rsid w:val="003D3CE5"/>
    <w:rsid w:val="003D3E10"/>
    <w:rsid w:val="003D7227"/>
    <w:rsid w:val="003D7FB8"/>
    <w:rsid w:val="003E0C3A"/>
    <w:rsid w:val="003E1138"/>
    <w:rsid w:val="003E2E2B"/>
    <w:rsid w:val="003E43F7"/>
    <w:rsid w:val="003E54C8"/>
    <w:rsid w:val="003E5B07"/>
    <w:rsid w:val="003F0EDB"/>
    <w:rsid w:val="003F1315"/>
    <w:rsid w:val="003F2210"/>
    <w:rsid w:val="003F2F92"/>
    <w:rsid w:val="003F35E2"/>
    <w:rsid w:val="003F3A2D"/>
    <w:rsid w:val="003F6B15"/>
    <w:rsid w:val="003F7010"/>
    <w:rsid w:val="003F78C1"/>
    <w:rsid w:val="00400071"/>
    <w:rsid w:val="0040174B"/>
    <w:rsid w:val="0040229B"/>
    <w:rsid w:val="0040316F"/>
    <w:rsid w:val="004037DF"/>
    <w:rsid w:val="004047F9"/>
    <w:rsid w:val="00404AE7"/>
    <w:rsid w:val="00404B57"/>
    <w:rsid w:val="00405A65"/>
    <w:rsid w:val="004069B3"/>
    <w:rsid w:val="00407821"/>
    <w:rsid w:val="00411E3A"/>
    <w:rsid w:val="004132BD"/>
    <w:rsid w:val="004135C4"/>
    <w:rsid w:val="0042100B"/>
    <w:rsid w:val="004213E7"/>
    <w:rsid w:val="00422145"/>
    <w:rsid w:val="004240E0"/>
    <w:rsid w:val="004244DA"/>
    <w:rsid w:val="004249C2"/>
    <w:rsid w:val="00425654"/>
    <w:rsid w:val="004264A5"/>
    <w:rsid w:val="00426CC7"/>
    <w:rsid w:val="00426D05"/>
    <w:rsid w:val="00426D33"/>
    <w:rsid w:val="0043086D"/>
    <w:rsid w:val="0043287C"/>
    <w:rsid w:val="00433679"/>
    <w:rsid w:val="00433B98"/>
    <w:rsid w:val="00434140"/>
    <w:rsid w:val="00434545"/>
    <w:rsid w:val="004354DC"/>
    <w:rsid w:val="00437CFD"/>
    <w:rsid w:val="004424C3"/>
    <w:rsid w:val="00442C47"/>
    <w:rsid w:val="004436E5"/>
    <w:rsid w:val="00443944"/>
    <w:rsid w:val="00443DA5"/>
    <w:rsid w:val="00444007"/>
    <w:rsid w:val="0044443F"/>
    <w:rsid w:val="004451DE"/>
    <w:rsid w:val="0044721F"/>
    <w:rsid w:val="004509B2"/>
    <w:rsid w:val="00451D9E"/>
    <w:rsid w:val="004527A1"/>
    <w:rsid w:val="0045405C"/>
    <w:rsid w:val="00455A87"/>
    <w:rsid w:val="0046090F"/>
    <w:rsid w:val="00462498"/>
    <w:rsid w:val="00462E36"/>
    <w:rsid w:val="004636D1"/>
    <w:rsid w:val="00463ABC"/>
    <w:rsid w:val="00464374"/>
    <w:rsid w:val="00464EE6"/>
    <w:rsid w:val="00467718"/>
    <w:rsid w:val="00470554"/>
    <w:rsid w:val="0047099E"/>
    <w:rsid w:val="00473E60"/>
    <w:rsid w:val="00474AD2"/>
    <w:rsid w:val="00475192"/>
    <w:rsid w:val="0047624B"/>
    <w:rsid w:val="0047730A"/>
    <w:rsid w:val="00477AC7"/>
    <w:rsid w:val="00481995"/>
    <w:rsid w:val="004825ED"/>
    <w:rsid w:val="004841CA"/>
    <w:rsid w:val="00485854"/>
    <w:rsid w:val="00486116"/>
    <w:rsid w:val="00486863"/>
    <w:rsid w:val="00487859"/>
    <w:rsid w:val="0049008F"/>
    <w:rsid w:val="00490EF3"/>
    <w:rsid w:val="0049190B"/>
    <w:rsid w:val="00492433"/>
    <w:rsid w:val="00493EB1"/>
    <w:rsid w:val="00494AA8"/>
    <w:rsid w:val="00494ED2"/>
    <w:rsid w:val="00495387"/>
    <w:rsid w:val="004955E3"/>
    <w:rsid w:val="004960EE"/>
    <w:rsid w:val="00496171"/>
    <w:rsid w:val="00496391"/>
    <w:rsid w:val="0049649B"/>
    <w:rsid w:val="004A1DB9"/>
    <w:rsid w:val="004A2484"/>
    <w:rsid w:val="004A2A95"/>
    <w:rsid w:val="004A3893"/>
    <w:rsid w:val="004A39DA"/>
    <w:rsid w:val="004A3AF9"/>
    <w:rsid w:val="004A49BF"/>
    <w:rsid w:val="004A5B72"/>
    <w:rsid w:val="004A794F"/>
    <w:rsid w:val="004B1087"/>
    <w:rsid w:val="004B1E4E"/>
    <w:rsid w:val="004B2193"/>
    <w:rsid w:val="004B24C9"/>
    <w:rsid w:val="004B3F67"/>
    <w:rsid w:val="004B43D9"/>
    <w:rsid w:val="004B48A0"/>
    <w:rsid w:val="004B517D"/>
    <w:rsid w:val="004B587D"/>
    <w:rsid w:val="004B6DBC"/>
    <w:rsid w:val="004C0297"/>
    <w:rsid w:val="004C0979"/>
    <w:rsid w:val="004C1002"/>
    <w:rsid w:val="004C1782"/>
    <w:rsid w:val="004C28D8"/>
    <w:rsid w:val="004C2EB6"/>
    <w:rsid w:val="004C45A7"/>
    <w:rsid w:val="004C5429"/>
    <w:rsid w:val="004C5490"/>
    <w:rsid w:val="004C5E9C"/>
    <w:rsid w:val="004C727C"/>
    <w:rsid w:val="004D2645"/>
    <w:rsid w:val="004D2816"/>
    <w:rsid w:val="004D4029"/>
    <w:rsid w:val="004D49FB"/>
    <w:rsid w:val="004D5357"/>
    <w:rsid w:val="004D5D6F"/>
    <w:rsid w:val="004D6455"/>
    <w:rsid w:val="004D71A1"/>
    <w:rsid w:val="004D7BA8"/>
    <w:rsid w:val="004E06B2"/>
    <w:rsid w:val="004E0B04"/>
    <w:rsid w:val="004E0D97"/>
    <w:rsid w:val="004E102D"/>
    <w:rsid w:val="004E3D9F"/>
    <w:rsid w:val="004E43F1"/>
    <w:rsid w:val="004E467D"/>
    <w:rsid w:val="004E4C8A"/>
    <w:rsid w:val="004E51CF"/>
    <w:rsid w:val="004E5878"/>
    <w:rsid w:val="004E6477"/>
    <w:rsid w:val="004F06BD"/>
    <w:rsid w:val="004F1C79"/>
    <w:rsid w:val="004F3706"/>
    <w:rsid w:val="004F640D"/>
    <w:rsid w:val="00501DCF"/>
    <w:rsid w:val="0050234F"/>
    <w:rsid w:val="00502B9C"/>
    <w:rsid w:val="00504A85"/>
    <w:rsid w:val="00504BB2"/>
    <w:rsid w:val="00504FAA"/>
    <w:rsid w:val="005053DD"/>
    <w:rsid w:val="00505A6A"/>
    <w:rsid w:val="005060E9"/>
    <w:rsid w:val="00506365"/>
    <w:rsid w:val="00506519"/>
    <w:rsid w:val="005108D7"/>
    <w:rsid w:val="00511427"/>
    <w:rsid w:val="005115B4"/>
    <w:rsid w:val="00511881"/>
    <w:rsid w:val="00513B14"/>
    <w:rsid w:val="00514A8E"/>
    <w:rsid w:val="00514D8D"/>
    <w:rsid w:val="005161A5"/>
    <w:rsid w:val="00516D3D"/>
    <w:rsid w:val="00517577"/>
    <w:rsid w:val="00517F25"/>
    <w:rsid w:val="005205E4"/>
    <w:rsid w:val="00520AA4"/>
    <w:rsid w:val="005223BC"/>
    <w:rsid w:val="00524585"/>
    <w:rsid w:val="0052535C"/>
    <w:rsid w:val="00530B3F"/>
    <w:rsid w:val="0053113C"/>
    <w:rsid w:val="00531430"/>
    <w:rsid w:val="005315A1"/>
    <w:rsid w:val="00531851"/>
    <w:rsid w:val="00532B4B"/>
    <w:rsid w:val="00534953"/>
    <w:rsid w:val="00534C13"/>
    <w:rsid w:val="0053577D"/>
    <w:rsid w:val="0053652C"/>
    <w:rsid w:val="005379C5"/>
    <w:rsid w:val="005407ED"/>
    <w:rsid w:val="005408DC"/>
    <w:rsid w:val="0054175E"/>
    <w:rsid w:val="005419CF"/>
    <w:rsid w:val="0054252B"/>
    <w:rsid w:val="00542E64"/>
    <w:rsid w:val="00544927"/>
    <w:rsid w:val="00544A6E"/>
    <w:rsid w:val="00544F72"/>
    <w:rsid w:val="005456FF"/>
    <w:rsid w:val="0054669F"/>
    <w:rsid w:val="005479A7"/>
    <w:rsid w:val="0055169E"/>
    <w:rsid w:val="005541BB"/>
    <w:rsid w:val="005554F4"/>
    <w:rsid w:val="00556438"/>
    <w:rsid w:val="00560052"/>
    <w:rsid w:val="005601A0"/>
    <w:rsid w:val="005603B0"/>
    <w:rsid w:val="00560CFE"/>
    <w:rsid w:val="005618D6"/>
    <w:rsid w:val="00562A7B"/>
    <w:rsid w:val="00563A15"/>
    <w:rsid w:val="00564355"/>
    <w:rsid w:val="005649D6"/>
    <w:rsid w:val="00564B3F"/>
    <w:rsid w:val="00564DFA"/>
    <w:rsid w:val="00566C72"/>
    <w:rsid w:val="00567219"/>
    <w:rsid w:val="005706D1"/>
    <w:rsid w:val="00570CE5"/>
    <w:rsid w:val="005728A0"/>
    <w:rsid w:val="00574335"/>
    <w:rsid w:val="00575E0F"/>
    <w:rsid w:val="00576146"/>
    <w:rsid w:val="00576317"/>
    <w:rsid w:val="005767AC"/>
    <w:rsid w:val="00577577"/>
    <w:rsid w:val="00580B65"/>
    <w:rsid w:val="00580DE3"/>
    <w:rsid w:val="0058204B"/>
    <w:rsid w:val="005827CA"/>
    <w:rsid w:val="00582C00"/>
    <w:rsid w:val="005837B1"/>
    <w:rsid w:val="005842D5"/>
    <w:rsid w:val="005844B3"/>
    <w:rsid w:val="005856C3"/>
    <w:rsid w:val="00585C72"/>
    <w:rsid w:val="00586B97"/>
    <w:rsid w:val="00586CA6"/>
    <w:rsid w:val="00590D3F"/>
    <w:rsid w:val="0059114E"/>
    <w:rsid w:val="00591DF8"/>
    <w:rsid w:val="0059230B"/>
    <w:rsid w:val="0059276F"/>
    <w:rsid w:val="00592926"/>
    <w:rsid w:val="00592E7B"/>
    <w:rsid w:val="005934D1"/>
    <w:rsid w:val="00593673"/>
    <w:rsid w:val="00593771"/>
    <w:rsid w:val="00593A56"/>
    <w:rsid w:val="0059562E"/>
    <w:rsid w:val="0059597F"/>
    <w:rsid w:val="00595C18"/>
    <w:rsid w:val="00595CBC"/>
    <w:rsid w:val="005965BE"/>
    <w:rsid w:val="00596B69"/>
    <w:rsid w:val="00597E52"/>
    <w:rsid w:val="005A0054"/>
    <w:rsid w:val="005A05A0"/>
    <w:rsid w:val="005A07BD"/>
    <w:rsid w:val="005A2AA6"/>
    <w:rsid w:val="005A2D77"/>
    <w:rsid w:val="005A30F4"/>
    <w:rsid w:val="005A3E02"/>
    <w:rsid w:val="005A6648"/>
    <w:rsid w:val="005A709F"/>
    <w:rsid w:val="005A70BB"/>
    <w:rsid w:val="005B0108"/>
    <w:rsid w:val="005B01A6"/>
    <w:rsid w:val="005B08F2"/>
    <w:rsid w:val="005B37ED"/>
    <w:rsid w:val="005B3DDC"/>
    <w:rsid w:val="005B49B7"/>
    <w:rsid w:val="005B4A4C"/>
    <w:rsid w:val="005B4D4B"/>
    <w:rsid w:val="005B4E17"/>
    <w:rsid w:val="005B5BDA"/>
    <w:rsid w:val="005C0214"/>
    <w:rsid w:val="005C2E29"/>
    <w:rsid w:val="005C5B2F"/>
    <w:rsid w:val="005C5BA1"/>
    <w:rsid w:val="005C69B6"/>
    <w:rsid w:val="005D093E"/>
    <w:rsid w:val="005D0EBB"/>
    <w:rsid w:val="005D1B7D"/>
    <w:rsid w:val="005D2170"/>
    <w:rsid w:val="005D266F"/>
    <w:rsid w:val="005D2D3A"/>
    <w:rsid w:val="005D2F8B"/>
    <w:rsid w:val="005D3E52"/>
    <w:rsid w:val="005D5600"/>
    <w:rsid w:val="005D565A"/>
    <w:rsid w:val="005D59A7"/>
    <w:rsid w:val="005D6425"/>
    <w:rsid w:val="005D6F9A"/>
    <w:rsid w:val="005E09E7"/>
    <w:rsid w:val="005E10D7"/>
    <w:rsid w:val="005E1FF5"/>
    <w:rsid w:val="005E2464"/>
    <w:rsid w:val="005E2686"/>
    <w:rsid w:val="005E2A72"/>
    <w:rsid w:val="005E3692"/>
    <w:rsid w:val="005E3E28"/>
    <w:rsid w:val="005E3E7E"/>
    <w:rsid w:val="005E570B"/>
    <w:rsid w:val="005E572C"/>
    <w:rsid w:val="005E5AE0"/>
    <w:rsid w:val="005E6287"/>
    <w:rsid w:val="005E64E2"/>
    <w:rsid w:val="005E68C0"/>
    <w:rsid w:val="005F1574"/>
    <w:rsid w:val="005F18A9"/>
    <w:rsid w:val="005F6364"/>
    <w:rsid w:val="005F70DC"/>
    <w:rsid w:val="005F7ECE"/>
    <w:rsid w:val="0060086D"/>
    <w:rsid w:val="0060327B"/>
    <w:rsid w:val="00604692"/>
    <w:rsid w:val="00606F9E"/>
    <w:rsid w:val="00607AD3"/>
    <w:rsid w:val="00607F9C"/>
    <w:rsid w:val="00612DCD"/>
    <w:rsid w:val="006143F2"/>
    <w:rsid w:val="00614E20"/>
    <w:rsid w:val="00615151"/>
    <w:rsid w:val="00615842"/>
    <w:rsid w:val="00617D10"/>
    <w:rsid w:val="006212E7"/>
    <w:rsid w:val="006213E4"/>
    <w:rsid w:val="00622ACA"/>
    <w:rsid w:val="00622F08"/>
    <w:rsid w:val="00623C81"/>
    <w:rsid w:val="00623F3F"/>
    <w:rsid w:val="00624850"/>
    <w:rsid w:val="00624D0C"/>
    <w:rsid w:val="006271A3"/>
    <w:rsid w:val="0062768A"/>
    <w:rsid w:val="0062775F"/>
    <w:rsid w:val="0063182C"/>
    <w:rsid w:val="00631869"/>
    <w:rsid w:val="006333E3"/>
    <w:rsid w:val="00633603"/>
    <w:rsid w:val="00633F43"/>
    <w:rsid w:val="00635698"/>
    <w:rsid w:val="006367FC"/>
    <w:rsid w:val="0063728A"/>
    <w:rsid w:val="00637CB6"/>
    <w:rsid w:val="006409D3"/>
    <w:rsid w:val="00640DD5"/>
    <w:rsid w:val="00641606"/>
    <w:rsid w:val="00641FE5"/>
    <w:rsid w:val="00642521"/>
    <w:rsid w:val="00642AFF"/>
    <w:rsid w:val="00646D4E"/>
    <w:rsid w:val="00647055"/>
    <w:rsid w:val="00647116"/>
    <w:rsid w:val="006476DA"/>
    <w:rsid w:val="006476EA"/>
    <w:rsid w:val="00647B13"/>
    <w:rsid w:val="00647CAC"/>
    <w:rsid w:val="0065179A"/>
    <w:rsid w:val="00652896"/>
    <w:rsid w:val="0065297E"/>
    <w:rsid w:val="00653B8D"/>
    <w:rsid w:val="0065440F"/>
    <w:rsid w:val="0065457C"/>
    <w:rsid w:val="006566E3"/>
    <w:rsid w:val="006568F3"/>
    <w:rsid w:val="006579A0"/>
    <w:rsid w:val="00660F70"/>
    <w:rsid w:val="006611A0"/>
    <w:rsid w:val="00661E79"/>
    <w:rsid w:val="0066282E"/>
    <w:rsid w:val="00662B73"/>
    <w:rsid w:val="006641E5"/>
    <w:rsid w:val="006650FA"/>
    <w:rsid w:val="0066655C"/>
    <w:rsid w:val="00666A4F"/>
    <w:rsid w:val="00666D4A"/>
    <w:rsid w:val="00667CA9"/>
    <w:rsid w:val="006705B7"/>
    <w:rsid w:val="00670FEB"/>
    <w:rsid w:val="0067144B"/>
    <w:rsid w:val="006724E4"/>
    <w:rsid w:val="0067252B"/>
    <w:rsid w:val="00673F5A"/>
    <w:rsid w:val="00674388"/>
    <w:rsid w:val="00674537"/>
    <w:rsid w:val="00675DD2"/>
    <w:rsid w:val="00676F37"/>
    <w:rsid w:val="0067705A"/>
    <w:rsid w:val="00677188"/>
    <w:rsid w:val="006775D4"/>
    <w:rsid w:val="00677E0D"/>
    <w:rsid w:val="00677F9B"/>
    <w:rsid w:val="00680A21"/>
    <w:rsid w:val="00681DCE"/>
    <w:rsid w:val="00682DD8"/>
    <w:rsid w:val="00683B23"/>
    <w:rsid w:val="0068607F"/>
    <w:rsid w:val="00687DDD"/>
    <w:rsid w:val="00690693"/>
    <w:rsid w:val="00692AD9"/>
    <w:rsid w:val="00693D4F"/>
    <w:rsid w:val="00694A86"/>
    <w:rsid w:val="006959FF"/>
    <w:rsid w:val="00696207"/>
    <w:rsid w:val="00697326"/>
    <w:rsid w:val="006A0866"/>
    <w:rsid w:val="006A18BD"/>
    <w:rsid w:val="006A22D6"/>
    <w:rsid w:val="006A2709"/>
    <w:rsid w:val="006A3401"/>
    <w:rsid w:val="006A38F3"/>
    <w:rsid w:val="006A3C6B"/>
    <w:rsid w:val="006A5437"/>
    <w:rsid w:val="006A5759"/>
    <w:rsid w:val="006A57C4"/>
    <w:rsid w:val="006A74E7"/>
    <w:rsid w:val="006B1B2A"/>
    <w:rsid w:val="006B2FD2"/>
    <w:rsid w:val="006B38A3"/>
    <w:rsid w:val="006B5A47"/>
    <w:rsid w:val="006B6CC3"/>
    <w:rsid w:val="006B76E7"/>
    <w:rsid w:val="006B786C"/>
    <w:rsid w:val="006B7A03"/>
    <w:rsid w:val="006B7F21"/>
    <w:rsid w:val="006C0000"/>
    <w:rsid w:val="006C1062"/>
    <w:rsid w:val="006C1DF8"/>
    <w:rsid w:val="006C2012"/>
    <w:rsid w:val="006C245F"/>
    <w:rsid w:val="006C30ED"/>
    <w:rsid w:val="006C3ACF"/>
    <w:rsid w:val="006C5539"/>
    <w:rsid w:val="006C55CB"/>
    <w:rsid w:val="006C589F"/>
    <w:rsid w:val="006D1E0C"/>
    <w:rsid w:val="006D23C0"/>
    <w:rsid w:val="006D2E41"/>
    <w:rsid w:val="006D50E5"/>
    <w:rsid w:val="006D52FD"/>
    <w:rsid w:val="006D5BB8"/>
    <w:rsid w:val="006D5E18"/>
    <w:rsid w:val="006D676C"/>
    <w:rsid w:val="006D6D69"/>
    <w:rsid w:val="006D7651"/>
    <w:rsid w:val="006D7FFA"/>
    <w:rsid w:val="006E20CD"/>
    <w:rsid w:val="006E2697"/>
    <w:rsid w:val="006E548C"/>
    <w:rsid w:val="006E5B98"/>
    <w:rsid w:val="006E6492"/>
    <w:rsid w:val="006E68E9"/>
    <w:rsid w:val="006E739E"/>
    <w:rsid w:val="006F01C9"/>
    <w:rsid w:val="006F0792"/>
    <w:rsid w:val="006F0E6B"/>
    <w:rsid w:val="006F1AA2"/>
    <w:rsid w:val="006F21BB"/>
    <w:rsid w:val="006F252C"/>
    <w:rsid w:val="006F2777"/>
    <w:rsid w:val="006F279D"/>
    <w:rsid w:val="006F4050"/>
    <w:rsid w:val="006F5878"/>
    <w:rsid w:val="007005AD"/>
    <w:rsid w:val="007016D3"/>
    <w:rsid w:val="00702A81"/>
    <w:rsid w:val="00705003"/>
    <w:rsid w:val="007068B9"/>
    <w:rsid w:val="00707269"/>
    <w:rsid w:val="007104A2"/>
    <w:rsid w:val="007126C1"/>
    <w:rsid w:val="0071287C"/>
    <w:rsid w:val="00713950"/>
    <w:rsid w:val="0071655B"/>
    <w:rsid w:val="007176C0"/>
    <w:rsid w:val="00722054"/>
    <w:rsid w:val="007227CC"/>
    <w:rsid w:val="007252E3"/>
    <w:rsid w:val="00725DBC"/>
    <w:rsid w:val="0072725B"/>
    <w:rsid w:val="007304E5"/>
    <w:rsid w:val="007309A0"/>
    <w:rsid w:val="00730A51"/>
    <w:rsid w:val="00731CD7"/>
    <w:rsid w:val="00733D23"/>
    <w:rsid w:val="00733F38"/>
    <w:rsid w:val="00734EC3"/>
    <w:rsid w:val="00735D85"/>
    <w:rsid w:val="00736954"/>
    <w:rsid w:val="007375BD"/>
    <w:rsid w:val="007375D1"/>
    <w:rsid w:val="00737E24"/>
    <w:rsid w:val="00741999"/>
    <w:rsid w:val="00742346"/>
    <w:rsid w:val="00742552"/>
    <w:rsid w:val="00742BE7"/>
    <w:rsid w:val="00743DE4"/>
    <w:rsid w:val="0074471C"/>
    <w:rsid w:val="007448D0"/>
    <w:rsid w:val="00745861"/>
    <w:rsid w:val="00746B17"/>
    <w:rsid w:val="007475FC"/>
    <w:rsid w:val="007511BD"/>
    <w:rsid w:val="00752A24"/>
    <w:rsid w:val="007537E4"/>
    <w:rsid w:val="00753C94"/>
    <w:rsid w:val="0075435D"/>
    <w:rsid w:val="007547F3"/>
    <w:rsid w:val="0075546B"/>
    <w:rsid w:val="00757966"/>
    <w:rsid w:val="007601B7"/>
    <w:rsid w:val="00760317"/>
    <w:rsid w:val="00760D20"/>
    <w:rsid w:val="00760E7A"/>
    <w:rsid w:val="007610FD"/>
    <w:rsid w:val="0076326D"/>
    <w:rsid w:val="0076503A"/>
    <w:rsid w:val="007653A5"/>
    <w:rsid w:val="00766521"/>
    <w:rsid w:val="00766ABA"/>
    <w:rsid w:val="00772785"/>
    <w:rsid w:val="007728E6"/>
    <w:rsid w:val="00772E6B"/>
    <w:rsid w:val="0077493B"/>
    <w:rsid w:val="007751E3"/>
    <w:rsid w:val="00782AE3"/>
    <w:rsid w:val="00783A12"/>
    <w:rsid w:val="0078562B"/>
    <w:rsid w:val="00785F75"/>
    <w:rsid w:val="00786AEA"/>
    <w:rsid w:val="0078767B"/>
    <w:rsid w:val="007901D1"/>
    <w:rsid w:val="00790D9C"/>
    <w:rsid w:val="00790DEA"/>
    <w:rsid w:val="00790FD7"/>
    <w:rsid w:val="00791618"/>
    <w:rsid w:val="0079189B"/>
    <w:rsid w:val="00792A97"/>
    <w:rsid w:val="00795709"/>
    <w:rsid w:val="00796902"/>
    <w:rsid w:val="00796941"/>
    <w:rsid w:val="007A0719"/>
    <w:rsid w:val="007A10B9"/>
    <w:rsid w:val="007A17B5"/>
    <w:rsid w:val="007A1B86"/>
    <w:rsid w:val="007A3F14"/>
    <w:rsid w:val="007A68A0"/>
    <w:rsid w:val="007A6D2B"/>
    <w:rsid w:val="007A6E3F"/>
    <w:rsid w:val="007A79C5"/>
    <w:rsid w:val="007A7E27"/>
    <w:rsid w:val="007A7EA9"/>
    <w:rsid w:val="007B0F8D"/>
    <w:rsid w:val="007B1859"/>
    <w:rsid w:val="007B2CC8"/>
    <w:rsid w:val="007B3302"/>
    <w:rsid w:val="007B3B19"/>
    <w:rsid w:val="007B428C"/>
    <w:rsid w:val="007B56C9"/>
    <w:rsid w:val="007B5A9C"/>
    <w:rsid w:val="007B64A8"/>
    <w:rsid w:val="007C052C"/>
    <w:rsid w:val="007C2E51"/>
    <w:rsid w:val="007C2FCA"/>
    <w:rsid w:val="007C3155"/>
    <w:rsid w:val="007C4BAD"/>
    <w:rsid w:val="007C5652"/>
    <w:rsid w:val="007C6063"/>
    <w:rsid w:val="007C6307"/>
    <w:rsid w:val="007C67BF"/>
    <w:rsid w:val="007D0498"/>
    <w:rsid w:val="007D1B10"/>
    <w:rsid w:val="007D2EAF"/>
    <w:rsid w:val="007D3F96"/>
    <w:rsid w:val="007D4058"/>
    <w:rsid w:val="007D4515"/>
    <w:rsid w:val="007D4DF2"/>
    <w:rsid w:val="007D5C1A"/>
    <w:rsid w:val="007D6345"/>
    <w:rsid w:val="007D6719"/>
    <w:rsid w:val="007E031A"/>
    <w:rsid w:val="007E0668"/>
    <w:rsid w:val="007E0FC9"/>
    <w:rsid w:val="007E15C4"/>
    <w:rsid w:val="007E19DE"/>
    <w:rsid w:val="007E2526"/>
    <w:rsid w:val="007E3A87"/>
    <w:rsid w:val="007E4CBD"/>
    <w:rsid w:val="007E4DC9"/>
    <w:rsid w:val="007E584C"/>
    <w:rsid w:val="007E7540"/>
    <w:rsid w:val="007F0234"/>
    <w:rsid w:val="007F1E81"/>
    <w:rsid w:val="007F299F"/>
    <w:rsid w:val="007F2C9D"/>
    <w:rsid w:val="007F3428"/>
    <w:rsid w:val="007F396D"/>
    <w:rsid w:val="007F3E86"/>
    <w:rsid w:val="007F40D0"/>
    <w:rsid w:val="007F6324"/>
    <w:rsid w:val="00800012"/>
    <w:rsid w:val="00800AC3"/>
    <w:rsid w:val="00801C87"/>
    <w:rsid w:val="00801EB9"/>
    <w:rsid w:val="008024C9"/>
    <w:rsid w:val="008024E6"/>
    <w:rsid w:val="008027A8"/>
    <w:rsid w:val="00803850"/>
    <w:rsid w:val="00803CD4"/>
    <w:rsid w:val="00804EB8"/>
    <w:rsid w:val="008058EB"/>
    <w:rsid w:val="00807DA8"/>
    <w:rsid w:val="0081008A"/>
    <w:rsid w:val="0081048E"/>
    <w:rsid w:val="00810700"/>
    <w:rsid w:val="00810E26"/>
    <w:rsid w:val="008129A5"/>
    <w:rsid w:val="00812EED"/>
    <w:rsid w:val="00812FC2"/>
    <w:rsid w:val="00814874"/>
    <w:rsid w:val="00815DAF"/>
    <w:rsid w:val="00816018"/>
    <w:rsid w:val="00817D75"/>
    <w:rsid w:val="00820115"/>
    <w:rsid w:val="00820F0A"/>
    <w:rsid w:val="00823008"/>
    <w:rsid w:val="0082541E"/>
    <w:rsid w:val="0082576A"/>
    <w:rsid w:val="00825C3C"/>
    <w:rsid w:val="00826307"/>
    <w:rsid w:val="00826AEB"/>
    <w:rsid w:val="008309E7"/>
    <w:rsid w:val="00830D33"/>
    <w:rsid w:val="008322FD"/>
    <w:rsid w:val="00834AED"/>
    <w:rsid w:val="00834B02"/>
    <w:rsid w:val="00837D82"/>
    <w:rsid w:val="00840BA3"/>
    <w:rsid w:val="0084207C"/>
    <w:rsid w:val="0084284F"/>
    <w:rsid w:val="00842D0B"/>
    <w:rsid w:val="0084386D"/>
    <w:rsid w:val="00843DD2"/>
    <w:rsid w:val="00845FCD"/>
    <w:rsid w:val="008478D1"/>
    <w:rsid w:val="00847CB9"/>
    <w:rsid w:val="008513FF"/>
    <w:rsid w:val="00853D42"/>
    <w:rsid w:val="00853DC5"/>
    <w:rsid w:val="0085444B"/>
    <w:rsid w:val="00856D55"/>
    <w:rsid w:val="008571C4"/>
    <w:rsid w:val="00857548"/>
    <w:rsid w:val="0086028E"/>
    <w:rsid w:val="00860E53"/>
    <w:rsid w:val="0086236E"/>
    <w:rsid w:val="0086274B"/>
    <w:rsid w:val="00863C12"/>
    <w:rsid w:val="00863CEA"/>
    <w:rsid w:val="00863FD1"/>
    <w:rsid w:val="008643C1"/>
    <w:rsid w:val="00864B94"/>
    <w:rsid w:val="00866D5C"/>
    <w:rsid w:val="00867DBF"/>
    <w:rsid w:val="00867ED6"/>
    <w:rsid w:val="00870962"/>
    <w:rsid w:val="00870E39"/>
    <w:rsid w:val="00872875"/>
    <w:rsid w:val="00872AD0"/>
    <w:rsid w:val="00874683"/>
    <w:rsid w:val="00875AFC"/>
    <w:rsid w:val="0087607B"/>
    <w:rsid w:val="008765B2"/>
    <w:rsid w:val="008774E1"/>
    <w:rsid w:val="00880690"/>
    <w:rsid w:val="00881550"/>
    <w:rsid w:val="00882CCB"/>
    <w:rsid w:val="0088327C"/>
    <w:rsid w:val="00885285"/>
    <w:rsid w:val="008920B1"/>
    <w:rsid w:val="0089395A"/>
    <w:rsid w:val="008941EE"/>
    <w:rsid w:val="0089519E"/>
    <w:rsid w:val="00895B5D"/>
    <w:rsid w:val="0089618B"/>
    <w:rsid w:val="008A003D"/>
    <w:rsid w:val="008A0638"/>
    <w:rsid w:val="008A0772"/>
    <w:rsid w:val="008A0CE2"/>
    <w:rsid w:val="008A0E4C"/>
    <w:rsid w:val="008A18FF"/>
    <w:rsid w:val="008A1F09"/>
    <w:rsid w:val="008A4450"/>
    <w:rsid w:val="008A4BBB"/>
    <w:rsid w:val="008A4FFD"/>
    <w:rsid w:val="008A5186"/>
    <w:rsid w:val="008A5DE5"/>
    <w:rsid w:val="008A6534"/>
    <w:rsid w:val="008A7A83"/>
    <w:rsid w:val="008B02F2"/>
    <w:rsid w:val="008B0BC9"/>
    <w:rsid w:val="008B271B"/>
    <w:rsid w:val="008B2E35"/>
    <w:rsid w:val="008B39BE"/>
    <w:rsid w:val="008B510E"/>
    <w:rsid w:val="008B5459"/>
    <w:rsid w:val="008B572E"/>
    <w:rsid w:val="008B7A55"/>
    <w:rsid w:val="008B7EB9"/>
    <w:rsid w:val="008C0BDF"/>
    <w:rsid w:val="008C1956"/>
    <w:rsid w:val="008C1DB3"/>
    <w:rsid w:val="008C1F44"/>
    <w:rsid w:val="008C1F94"/>
    <w:rsid w:val="008C4DC4"/>
    <w:rsid w:val="008C60F8"/>
    <w:rsid w:val="008C6390"/>
    <w:rsid w:val="008C65A7"/>
    <w:rsid w:val="008C6821"/>
    <w:rsid w:val="008D03D9"/>
    <w:rsid w:val="008D1D79"/>
    <w:rsid w:val="008D2129"/>
    <w:rsid w:val="008D26D5"/>
    <w:rsid w:val="008D31B9"/>
    <w:rsid w:val="008D31D1"/>
    <w:rsid w:val="008D34B0"/>
    <w:rsid w:val="008D57FB"/>
    <w:rsid w:val="008D73BA"/>
    <w:rsid w:val="008E081A"/>
    <w:rsid w:val="008E0831"/>
    <w:rsid w:val="008E10A7"/>
    <w:rsid w:val="008E215D"/>
    <w:rsid w:val="008E21AF"/>
    <w:rsid w:val="008E32AD"/>
    <w:rsid w:val="008E345E"/>
    <w:rsid w:val="008E3CAE"/>
    <w:rsid w:val="008E4839"/>
    <w:rsid w:val="008E4906"/>
    <w:rsid w:val="008E5175"/>
    <w:rsid w:val="008E7002"/>
    <w:rsid w:val="008E78F5"/>
    <w:rsid w:val="008F3CC6"/>
    <w:rsid w:val="008F4E2E"/>
    <w:rsid w:val="008F5AD8"/>
    <w:rsid w:val="00900190"/>
    <w:rsid w:val="00901533"/>
    <w:rsid w:val="0090163A"/>
    <w:rsid w:val="00903EB6"/>
    <w:rsid w:val="00905358"/>
    <w:rsid w:val="00906F6E"/>
    <w:rsid w:val="009074D6"/>
    <w:rsid w:val="009077FA"/>
    <w:rsid w:val="0091104D"/>
    <w:rsid w:val="00911068"/>
    <w:rsid w:val="009114E3"/>
    <w:rsid w:val="009137D4"/>
    <w:rsid w:val="00913D1C"/>
    <w:rsid w:val="009155FE"/>
    <w:rsid w:val="00915A00"/>
    <w:rsid w:val="00915A8F"/>
    <w:rsid w:val="00915E8D"/>
    <w:rsid w:val="00916A26"/>
    <w:rsid w:val="00917414"/>
    <w:rsid w:val="00917746"/>
    <w:rsid w:val="00920DF3"/>
    <w:rsid w:val="00920EC7"/>
    <w:rsid w:val="00921300"/>
    <w:rsid w:val="00921A32"/>
    <w:rsid w:val="00923ADE"/>
    <w:rsid w:val="00923BD4"/>
    <w:rsid w:val="00924244"/>
    <w:rsid w:val="00924A88"/>
    <w:rsid w:val="009253F5"/>
    <w:rsid w:val="009258FE"/>
    <w:rsid w:val="0092759E"/>
    <w:rsid w:val="00927C16"/>
    <w:rsid w:val="00927FE4"/>
    <w:rsid w:val="009302FD"/>
    <w:rsid w:val="0093083F"/>
    <w:rsid w:val="00932930"/>
    <w:rsid w:val="00933129"/>
    <w:rsid w:val="00933B71"/>
    <w:rsid w:val="00934DA1"/>
    <w:rsid w:val="00935E72"/>
    <w:rsid w:val="00936852"/>
    <w:rsid w:val="009370CD"/>
    <w:rsid w:val="009401FD"/>
    <w:rsid w:val="0094250A"/>
    <w:rsid w:val="00943C79"/>
    <w:rsid w:val="009456F7"/>
    <w:rsid w:val="0094581E"/>
    <w:rsid w:val="00946705"/>
    <w:rsid w:val="0095090D"/>
    <w:rsid w:val="00950C3A"/>
    <w:rsid w:val="009510C0"/>
    <w:rsid w:val="00951655"/>
    <w:rsid w:val="00952404"/>
    <w:rsid w:val="00953513"/>
    <w:rsid w:val="009541F7"/>
    <w:rsid w:val="009552AF"/>
    <w:rsid w:val="00955704"/>
    <w:rsid w:val="0095579B"/>
    <w:rsid w:val="00955F25"/>
    <w:rsid w:val="00960370"/>
    <w:rsid w:val="00961451"/>
    <w:rsid w:val="0096173B"/>
    <w:rsid w:val="009636FB"/>
    <w:rsid w:val="00963C35"/>
    <w:rsid w:val="00963D98"/>
    <w:rsid w:val="00963F12"/>
    <w:rsid w:val="00965922"/>
    <w:rsid w:val="00965B5E"/>
    <w:rsid w:val="00966221"/>
    <w:rsid w:val="0096627D"/>
    <w:rsid w:val="00966DCB"/>
    <w:rsid w:val="00967733"/>
    <w:rsid w:val="0096798F"/>
    <w:rsid w:val="00967E9F"/>
    <w:rsid w:val="009707FF"/>
    <w:rsid w:val="00973E08"/>
    <w:rsid w:val="00974475"/>
    <w:rsid w:val="00976033"/>
    <w:rsid w:val="0097630B"/>
    <w:rsid w:val="00977023"/>
    <w:rsid w:val="009800B5"/>
    <w:rsid w:val="00980A05"/>
    <w:rsid w:val="00980A1B"/>
    <w:rsid w:val="00980DC1"/>
    <w:rsid w:val="0098371A"/>
    <w:rsid w:val="00984040"/>
    <w:rsid w:val="009853CF"/>
    <w:rsid w:val="00985739"/>
    <w:rsid w:val="00985C9F"/>
    <w:rsid w:val="009878CF"/>
    <w:rsid w:val="009879B8"/>
    <w:rsid w:val="00987EBD"/>
    <w:rsid w:val="009917F8"/>
    <w:rsid w:val="0099194C"/>
    <w:rsid w:val="009932E7"/>
    <w:rsid w:val="00994861"/>
    <w:rsid w:val="00996EF8"/>
    <w:rsid w:val="00997A65"/>
    <w:rsid w:val="00997E57"/>
    <w:rsid w:val="009A01EE"/>
    <w:rsid w:val="009A04C3"/>
    <w:rsid w:val="009A08F1"/>
    <w:rsid w:val="009A1345"/>
    <w:rsid w:val="009A1C45"/>
    <w:rsid w:val="009A3189"/>
    <w:rsid w:val="009A4574"/>
    <w:rsid w:val="009A494E"/>
    <w:rsid w:val="009A5C35"/>
    <w:rsid w:val="009A5C89"/>
    <w:rsid w:val="009A700E"/>
    <w:rsid w:val="009A7AEC"/>
    <w:rsid w:val="009A7E23"/>
    <w:rsid w:val="009B0936"/>
    <w:rsid w:val="009B13AC"/>
    <w:rsid w:val="009B1915"/>
    <w:rsid w:val="009B1ABB"/>
    <w:rsid w:val="009B1B79"/>
    <w:rsid w:val="009B283B"/>
    <w:rsid w:val="009B42D0"/>
    <w:rsid w:val="009B4358"/>
    <w:rsid w:val="009B64BF"/>
    <w:rsid w:val="009B688A"/>
    <w:rsid w:val="009B7B11"/>
    <w:rsid w:val="009C0029"/>
    <w:rsid w:val="009C033D"/>
    <w:rsid w:val="009C2C0F"/>
    <w:rsid w:val="009C692E"/>
    <w:rsid w:val="009D1027"/>
    <w:rsid w:val="009D17B2"/>
    <w:rsid w:val="009D3F49"/>
    <w:rsid w:val="009D76B3"/>
    <w:rsid w:val="009E0756"/>
    <w:rsid w:val="009E1089"/>
    <w:rsid w:val="009E3C16"/>
    <w:rsid w:val="009E44F5"/>
    <w:rsid w:val="009E4A90"/>
    <w:rsid w:val="009E4C31"/>
    <w:rsid w:val="009E663E"/>
    <w:rsid w:val="009F04F4"/>
    <w:rsid w:val="009F06AD"/>
    <w:rsid w:val="009F0B10"/>
    <w:rsid w:val="009F17D9"/>
    <w:rsid w:val="009F18BF"/>
    <w:rsid w:val="009F215F"/>
    <w:rsid w:val="009F247B"/>
    <w:rsid w:val="009F3944"/>
    <w:rsid w:val="009F3E68"/>
    <w:rsid w:val="009F4685"/>
    <w:rsid w:val="009F6563"/>
    <w:rsid w:val="00A001F1"/>
    <w:rsid w:val="00A0032D"/>
    <w:rsid w:val="00A00370"/>
    <w:rsid w:val="00A02870"/>
    <w:rsid w:val="00A03310"/>
    <w:rsid w:val="00A03C45"/>
    <w:rsid w:val="00A04548"/>
    <w:rsid w:val="00A105C9"/>
    <w:rsid w:val="00A10C0A"/>
    <w:rsid w:val="00A110CC"/>
    <w:rsid w:val="00A11EBB"/>
    <w:rsid w:val="00A132CE"/>
    <w:rsid w:val="00A13D51"/>
    <w:rsid w:val="00A15120"/>
    <w:rsid w:val="00A17509"/>
    <w:rsid w:val="00A17958"/>
    <w:rsid w:val="00A17CEF"/>
    <w:rsid w:val="00A203A7"/>
    <w:rsid w:val="00A20538"/>
    <w:rsid w:val="00A20684"/>
    <w:rsid w:val="00A2071B"/>
    <w:rsid w:val="00A211FD"/>
    <w:rsid w:val="00A21D39"/>
    <w:rsid w:val="00A22B0A"/>
    <w:rsid w:val="00A22B2D"/>
    <w:rsid w:val="00A23443"/>
    <w:rsid w:val="00A24C0A"/>
    <w:rsid w:val="00A25FEE"/>
    <w:rsid w:val="00A27257"/>
    <w:rsid w:val="00A2749E"/>
    <w:rsid w:val="00A27870"/>
    <w:rsid w:val="00A32161"/>
    <w:rsid w:val="00A33126"/>
    <w:rsid w:val="00A33E69"/>
    <w:rsid w:val="00A3553C"/>
    <w:rsid w:val="00A35AB7"/>
    <w:rsid w:val="00A36337"/>
    <w:rsid w:val="00A36A61"/>
    <w:rsid w:val="00A374F3"/>
    <w:rsid w:val="00A376D5"/>
    <w:rsid w:val="00A401CA"/>
    <w:rsid w:val="00A40528"/>
    <w:rsid w:val="00A40835"/>
    <w:rsid w:val="00A41A7C"/>
    <w:rsid w:val="00A4246C"/>
    <w:rsid w:val="00A42B4F"/>
    <w:rsid w:val="00A43A06"/>
    <w:rsid w:val="00A43AB7"/>
    <w:rsid w:val="00A43E8B"/>
    <w:rsid w:val="00A4666E"/>
    <w:rsid w:val="00A46CB9"/>
    <w:rsid w:val="00A478A7"/>
    <w:rsid w:val="00A47D50"/>
    <w:rsid w:val="00A47F58"/>
    <w:rsid w:val="00A51F69"/>
    <w:rsid w:val="00A526B0"/>
    <w:rsid w:val="00A52C20"/>
    <w:rsid w:val="00A53A4E"/>
    <w:rsid w:val="00A54CAB"/>
    <w:rsid w:val="00A55F4C"/>
    <w:rsid w:val="00A56563"/>
    <w:rsid w:val="00A566F9"/>
    <w:rsid w:val="00A56B34"/>
    <w:rsid w:val="00A574B6"/>
    <w:rsid w:val="00A62FF0"/>
    <w:rsid w:val="00A6526B"/>
    <w:rsid w:val="00A661D1"/>
    <w:rsid w:val="00A6655C"/>
    <w:rsid w:val="00A6700E"/>
    <w:rsid w:val="00A6774E"/>
    <w:rsid w:val="00A678F1"/>
    <w:rsid w:val="00A70F2D"/>
    <w:rsid w:val="00A7135C"/>
    <w:rsid w:val="00A74D33"/>
    <w:rsid w:val="00A75E02"/>
    <w:rsid w:val="00A80C64"/>
    <w:rsid w:val="00A81FD6"/>
    <w:rsid w:val="00A8220C"/>
    <w:rsid w:val="00A82EDE"/>
    <w:rsid w:val="00A831A8"/>
    <w:rsid w:val="00A8328B"/>
    <w:rsid w:val="00A8346C"/>
    <w:rsid w:val="00A85ABC"/>
    <w:rsid w:val="00A85DFC"/>
    <w:rsid w:val="00A86D9B"/>
    <w:rsid w:val="00A87674"/>
    <w:rsid w:val="00A90917"/>
    <w:rsid w:val="00A92BDD"/>
    <w:rsid w:val="00A932DB"/>
    <w:rsid w:val="00A937DE"/>
    <w:rsid w:val="00A93B4A"/>
    <w:rsid w:val="00A94652"/>
    <w:rsid w:val="00A9766D"/>
    <w:rsid w:val="00AA0289"/>
    <w:rsid w:val="00AA0444"/>
    <w:rsid w:val="00AA085F"/>
    <w:rsid w:val="00AA0A0E"/>
    <w:rsid w:val="00AA1F31"/>
    <w:rsid w:val="00AA218C"/>
    <w:rsid w:val="00AA263E"/>
    <w:rsid w:val="00AA377C"/>
    <w:rsid w:val="00AA390B"/>
    <w:rsid w:val="00AA47D8"/>
    <w:rsid w:val="00AA5821"/>
    <w:rsid w:val="00AA781A"/>
    <w:rsid w:val="00AB00BA"/>
    <w:rsid w:val="00AB139E"/>
    <w:rsid w:val="00AB2338"/>
    <w:rsid w:val="00AB4BB2"/>
    <w:rsid w:val="00AB51A5"/>
    <w:rsid w:val="00AB6346"/>
    <w:rsid w:val="00AB6417"/>
    <w:rsid w:val="00AB6512"/>
    <w:rsid w:val="00AB6BB3"/>
    <w:rsid w:val="00AC2464"/>
    <w:rsid w:val="00AC2E37"/>
    <w:rsid w:val="00AC5530"/>
    <w:rsid w:val="00AC5BE6"/>
    <w:rsid w:val="00AC5C28"/>
    <w:rsid w:val="00AC630F"/>
    <w:rsid w:val="00AC66B0"/>
    <w:rsid w:val="00AC725A"/>
    <w:rsid w:val="00AD1566"/>
    <w:rsid w:val="00AD17AA"/>
    <w:rsid w:val="00AD1B07"/>
    <w:rsid w:val="00AD31D1"/>
    <w:rsid w:val="00AD3B94"/>
    <w:rsid w:val="00AD44D4"/>
    <w:rsid w:val="00AD686F"/>
    <w:rsid w:val="00AD7F1B"/>
    <w:rsid w:val="00AE245C"/>
    <w:rsid w:val="00AE4123"/>
    <w:rsid w:val="00AE4CE8"/>
    <w:rsid w:val="00AE50B1"/>
    <w:rsid w:val="00AE64A2"/>
    <w:rsid w:val="00AE69CA"/>
    <w:rsid w:val="00AE6B58"/>
    <w:rsid w:val="00AE75A8"/>
    <w:rsid w:val="00AE7614"/>
    <w:rsid w:val="00AE7970"/>
    <w:rsid w:val="00AF019D"/>
    <w:rsid w:val="00AF04DB"/>
    <w:rsid w:val="00AF0CD1"/>
    <w:rsid w:val="00AF17FC"/>
    <w:rsid w:val="00AF26B3"/>
    <w:rsid w:val="00AF350E"/>
    <w:rsid w:val="00AF4065"/>
    <w:rsid w:val="00AF4B68"/>
    <w:rsid w:val="00AF4CD6"/>
    <w:rsid w:val="00AF56FC"/>
    <w:rsid w:val="00B00155"/>
    <w:rsid w:val="00B01B11"/>
    <w:rsid w:val="00B02E14"/>
    <w:rsid w:val="00B02EE9"/>
    <w:rsid w:val="00B04605"/>
    <w:rsid w:val="00B04C81"/>
    <w:rsid w:val="00B0511D"/>
    <w:rsid w:val="00B10E42"/>
    <w:rsid w:val="00B11161"/>
    <w:rsid w:val="00B11286"/>
    <w:rsid w:val="00B13BB7"/>
    <w:rsid w:val="00B13BF2"/>
    <w:rsid w:val="00B14A76"/>
    <w:rsid w:val="00B1683F"/>
    <w:rsid w:val="00B1743F"/>
    <w:rsid w:val="00B20039"/>
    <w:rsid w:val="00B20173"/>
    <w:rsid w:val="00B20C7D"/>
    <w:rsid w:val="00B22990"/>
    <w:rsid w:val="00B22998"/>
    <w:rsid w:val="00B22B59"/>
    <w:rsid w:val="00B26C09"/>
    <w:rsid w:val="00B272D3"/>
    <w:rsid w:val="00B274DC"/>
    <w:rsid w:val="00B300CD"/>
    <w:rsid w:val="00B30B8D"/>
    <w:rsid w:val="00B31E31"/>
    <w:rsid w:val="00B3231A"/>
    <w:rsid w:val="00B33471"/>
    <w:rsid w:val="00B33745"/>
    <w:rsid w:val="00B3385B"/>
    <w:rsid w:val="00B339F9"/>
    <w:rsid w:val="00B33E07"/>
    <w:rsid w:val="00B34385"/>
    <w:rsid w:val="00B34590"/>
    <w:rsid w:val="00B34B6A"/>
    <w:rsid w:val="00B35259"/>
    <w:rsid w:val="00B37197"/>
    <w:rsid w:val="00B377B1"/>
    <w:rsid w:val="00B37DAD"/>
    <w:rsid w:val="00B40D22"/>
    <w:rsid w:val="00B4250F"/>
    <w:rsid w:val="00B42E6A"/>
    <w:rsid w:val="00B43849"/>
    <w:rsid w:val="00B45A2A"/>
    <w:rsid w:val="00B46AD1"/>
    <w:rsid w:val="00B46E55"/>
    <w:rsid w:val="00B47F77"/>
    <w:rsid w:val="00B5044C"/>
    <w:rsid w:val="00B50BE8"/>
    <w:rsid w:val="00B51E5D"/>
    <w:rsid w:val="00B52247"/>
    <w:rsid w:val="00B52C1C"/>
    <w:rsid w:val="00B55142"/>
    <w:rsid w:val="00B5526D"/>
    <w:rsid w:val="00B56C64"/>
    <w:rsid w:val="00B6031C"/>
    <w:rsid w:val="00B612F4"/>
    <w:rsid w:val="00B61541"/>
    <w:rsid w:val="00B61A8B"/>
    <w:rsid w:val="00B62889"/>
    <w:rsid w:val="00B656D5"/>
    <w:rsid w:val="00B65B71"/>
    <w:rsid w:val="00B66273"/>
    <w:rsid w:val="00B6658F"/>
    <w:rsid w:val="00B66B3B"/>
    <w:rsid w:val="00B678C7"/>
    <w:rsid w:val="00B70BC4"/>
    <w:rsid w:val="00B70D5C"/>
    <w:rsid w:val="00B70EFD"/>
    <w:rsid w:val="00B71650"/>
    <w:rsid w:val="00B7168B"/>
    <w:rsid w:val="00B71717"/>
    <w:rsid w:val="00B71D12"/>
    <w:rsid w:val="00B71E9F"/>
    <w:rsid w:val="00B72DAE"/>
    <w:rsid w:val="00B733F4"/>
    <w:rsid w:val="00B75A9A"/>
    <w:rsid w:val="00B771DA"/>
    <w:rsid w:val="00B77822"/>
    <w:rsid w:val="00B77EE4"/>
    <w:rsid w:val="00B81B2D"/>
    <w:rsid w:val="00B826A4"/>
    <w:rsid w:val="00B82972"/>
    <w:rsid w:val="00B83997"/>
    <w:rsid w:val="00B84ADA"/>
    <w:rsid w:val="00B85B2E"/>
    <w:rsid w:val="00B86118"/>
    <w:rsid w:val="00B87CA6"/>
    <w:rsid w:val="00B90A42"/>
    <w:rsid w:val="00B92240"/>
    <w:rsid w:val="00B9337B"/>
    <w:rsid w:val="00B93AC1"/>
    <w:rsid w:val="00B957CA"/>
    <w:rsid w:val="00B96327"/>
    <w:rsid w:val="00BA060D"/>
    <w:rsid w:val="00BA1321"/>
    <w:rsid w:val="00BA1749"/>
    <w:rsid w:val="00BA2005"/>
    <w:rsid w:val="00BA220A"/>
    <w:rsid w:val="00BA266A"/>
    <w:rsid w:val="00BA2BFC"/>
    <w:rsid w:val="00BA35E2"/>
    <w:rsid w:val="00BA4926"/>
    <w:rsid w:val="00BA4D87"/>
    <w:rsid w:val="00BA574B"/>
    <w:rsid w:val="00BA6166"/>
    <w:rsid w:val="00BB00BB"/>
    <w:rsid w:val="00BB3322"/>
    <w:rsid w:val="00BB3FC8"/>
    <w:rsid w:val="00BB4199"/>
    <w:rsid w:val="00BB4648"/>
    <w:rsid w:val="00BB5D27"/>
    <w:rsid w:val="00BC271C"/>
    <w:rsid w:val="00BC2A1E"/>
    <w:rsid w:val="00BC36C9"/>
    <w:rsid w:val="00BD37BA"/>
    <w:rsid w:val="00BD3851"/>
    <w:rsid w:val="00BD5735"/>
    <w:rsid w:val="00BD5BBB"/>
    <w:rsid w:val="00BD7B22"/>
    <w:rsid w:val="00BE095F"/>
    <w:rsid w:val="00BE0A7D"/>
    <w:rsid w:val="00BE0B5D"/>
    <w:rsid w:val="00BE3C61"/>
    <w:rsid w:val="00BE5346"/>
    <w:rsid w:val="00BE7BD2"/>
    <w:rsid w:val="00BF10D2"/>
    <w:rsid w:val="00BF2DD2"/>
    <w:rsid w:val="00BF4467"/>
    <w:rsid w:val="00BF446B"/>
    <w:rsid w:val="00BF53AB"/>
    <w:rsid w:val="00BF5E87"/>
    <w:rsid w:val="00BF6EBC"/>
    <w:rsid w:val="00BF796A"/>
    <w:rsid w:val="00C005AA"/>
    <w:rsid w:val="00C0082B"/>
    <w:rsid w:val="00C00A81"/>
    <w:rsid w:val="00C0127F"/>
    <w:rsid w:val="00C016E4"/>
    <w:rsid w:val="00C03C2F"/>
    <w:rsid w:val="00C04CD5"/>
    <w:rsid w:val="00C05BDE"/>
    <w:rsid w:val="00C05D4F"/>
    <w:rsid w:val="00C05ECD"/>
    <w:rsid w:val="00C062D7"/>
    <w:rsid w:val="00C06F91"/>
    <w:rsid w:val="00C07ED7"/>
    <w:rsid w:val="00C100FD"/>
    <w:rsid w:val="00C10E5A"/>
    <w:rsid w:val="00C110C0"/>
    <w:rsid w:val="00C11444"/>
    <w:rsid w:val="00C11D94"/>
    <w:rsid w:val="00C124AB"/>
    <w:rsid w:val="00C12D2F"/>
    <w:rsid w:val="00C13537"/>
    <w:rsid w:val="00C1532E"/>
    <w:rsid w:val="00C15556"/>
    <w:rsid w:val="00C159A0"/>
    <w:rsid w:val="00C15E90"/>
    <w:rsid w:val="00C15FC0"/>
    <w:rsid w:val="00C160A8"/>
    <w:rsid w:val="00C162B5"/>
    <w:rsid w:val="00C165C2"/>
    <w:rsid w:val="00C171AE"/>
    <w:rsid w:val="00C202DD"/>
    <w:rsid w:val="00C206D9"/>
    <w:rsid w:val="00C2084A"/>
    <w:rsid w:val="00C20AB1"/>
    <w:rsid w:val="00C211C6"/>
    <w:rsid w:val="00C21975"/>
    <w:rsid w:val="00C21CAE"/>
    <w:rsid w:val="00C222CA"/>
    <w:rsid w:val="00C22D3E"/>
    <w:rsid w:val="00C23A91"/>
    <w:rsid w:val="00C23F95"/>
    <w:rsid w:val="00C24B4E"/>
    <w:rsid w:val="00C24D2F"/>
    <w:rsid w:val="00C26B69"/>
    <w:rsid w:val="00C270B9"/>
    <w:rsid w:val="00C27A6D"/>
    <w:rsid w:val="00C325A2"/>
    <w:rsid w:val="00C33694"/>
    <w:rsid w:val="00C35CB4"/>
    <w:rsid w:val="00C362A1"/>
    <w:rsid w:val="00C3754D"/>
    <w:rsid w:val="00C3770C"/>
    <w:rsid w:val="00C406C0"/>
    <w:rsid w:val="00C40BCC"/>
    <w:rsid w:val="00C4142A"/>
    <w:rsid w:val="00C42037"/>
    <w:rsid w:val="00C42CA3"/>
    <w:rsid w:val="00C442FD"/>
    <w:rsid w:val="00C44485"/>
    <w:rsid w:val="00C462EA"/>
    <w:rsid w:val="00C508FF"/>
    <w:rsid w:val="00C525CC"/>
    <w:rsid w:val="00C536D4"/>
    <w:rsid w:val="00C540AA"/>
    <w:rsid w:val="00C54793"/>
    <w:rsid w:val="00C5576A"/>
    <w:rsid w:val="00C56B19"/>
    <w:rsid w:val="00C57DBE"/>
    <w:rsid w:val="00C60AF4"/>
    <w:rsid w:val="00C60EE8"/>
    <w:rsid w:val="00C620DF"/>
    <w:rsid w:val="00C629E0"/>
    <w:rsid w:val="00C6474C"/>
    <w:rsid w:val="00C64926"/>
    <w:rsid w:val="00C658FD"/>
    <w:rsid w:val="00C65A75"/>
    <w:rsid w:val="00C66B07"/>
    <w:rsid w:val="00C6737E"/>
    <w:rsid w:val="00C70847"/>
    <w:rsid w:val="00C7105F"/>
    <w:rsid w:val="00C71122"/>
    <w:rsid w:val="00C721DE"/>
    <w:rsid w:val="00C726AF"/>
    <w:rsid w:val="00C76005"/>
    <w:rsid w:val="00C809B6"/>
    <w:rsid w:val="00C826E3"/>
    <w:rsid w:val="00C83B7D"/>
    <w:rsid w:val="00C84357"/>
    <w:rsid w:val="00C867D8"/>
    <w:rsid w:val="00C871AA"/>
    <w:rsid w:val="00C91D67"/>
    <w:rsid w:val="00C9479B"/>
    <w:rsid w:val="00C9496B"/>
    <w:rsid w:val="00C96EA0"/>
    <w:rsid w:val="00C970AE"/>
    <w:rsid w:val="00CA003D"/>
    <w:rsid w:val="00CA01BA"/>
    <w:rsid w:val="00CA0819"/>
    <w:rsid w:val="00CA323D"/>
    <w:rsid w:val="00CA4082"/>
    <w:rsid w:val="00CA4087"/>
    <w:rsid w:val="00CA478C"/>
    <w:rsid w:val="00CA483D"/>
    <w:rsid w:val="00CA4B5B"/>
    <w:rsid w:val="00CA510C"/>
    <w:rsid w:val="00CA5612"/>
    <w:rsid w:val="00CA6CAE"/>
    <w:rsid w:val="00CA7F6A"/>
    <w:rsid w:val="00CB049C"/>
    <w:rsid w:val="00CB0632"/>
    <w:rsid w:val="00CB19A4"/>
    <w:rsid w:val="00CB1B3F"/>
    <w:rsid w:val="00CB1F5B"/>
    <w:rsid w:val="00CB2110"/>
    <w:rsid w:val="00CB2AD6"/>
    <w:rsid w:val="00CB6125"/>
    <w:rsid w:val="00CB7283"/>
    <w:rsid w:val="00CC0F19"/>
    <w:rsid w:val="00CC10F4"/>
    <w:rsid w:val="00CC147D"/>
    <w:rsid w:val="00CC258E"/>
    <w:rsid w:val="00CC294B"/>
    <w:rsid w:val="00CC3BA4"/>
    <w:rsid w:val="00CC5AFD"/>
    <w:rsid w:val="00CC6F84"/>
    <w:rsid w:val="00CD0100"/>
    <w:rsid w:val="00CD06FC"/>
    <w:rsid w:val="00CD1697"/>
    <w:rsid w:val="00CD19D8"/>
    <w:rsid w:val="00CD3117"/>
    <w:rsid w:val="00CD3923"/>
    <w:rsid w:val="00CD4D8F"/>
    <w:rsid w:val="00CD4E22"/>
    <w:rsid w:val="00CD63AC"/>
    <w:rsid w:val="00CD7F13"/>
    <w:rsid w:val="00CE052F"/>
    <w:rsid w:val="00CE1FFA"/>
    <w:rsid w:val="00CE2C2A"/>
    <w:rsid w:val="00CE42C1"/>
    <w:rsid w:val="00CE43CE"/>
    <w:rsid w:val="00CE5607"/>
    <w:rsid w:val="00CE58C2"/>
    <w:rsid w:val="00CE7622"/>
    <w:rsid w:val="00CE7A3C"/>
    <w:rsid w:val="00CF097D"/>
    <w:rsid w:val="00CF09E4"/>
    <w:rsid w:val="00CF143D"/>
    <w:rsid w:val="00CF2F13"/>
    <w:rsid w:val="00CF3503"/>
    <w:rsid w:val="00CF3A3E"/>
    <w:rsid w:val="00CF3F5F"/>
    <w:rsid w:val="00CF496F"/>
    <w:rsid w:val="00CF671E"/>
    <w:rsid w:val="00D00602"/>
    <w:rsid w:val="00D0164B"/>
    <w:rsid w:val="00D01655"/>
    <w:rsid w:val="00D01EE1"/>
    <w:rsid w:val="00D01F02"/>
    <w:rsid w:val="00D04303"/>
    <w:rsid w:val="00D04881"/>
    <w:rsid w:val="00D07981"/>
    <w:rsid w:val="00D07EA2"/>
    <w:rsid w:val="00D10309"/>
    <w:rsid w:val="00D10DEF"/>
    <w:rsid w:val="00D11E61"/>
    <w:rsid w:val="00D14B75"/>
    <w:rsid w:val="00D15D80"/>
    <w:rsid w:val="00D165A6"/>
    <w:rsid w:val="00D16D23"/>
    <w:rsid w:val="00D16EE5"/>
    <w:rsid w:val="00D20F8E"/>
    <w:rsid w:val="00D232D3"/>
    <w:rsid w:val="00D251A6"/>
    <w:rsid w:val="00D27150"/>
    <w:rsid w:val="00D274A1"/>
    <w:rsid w:val="00D27771"/>
    <w:rsid w:val="00D3183F"/>
    <w:rsid w:val="00D345A1"/>
    <w:rsid w:val="00D34855"/>
    <w:rsid w:val="00D35BDB"/>
    <w:rsid w:val="00D36B0E"/>
    <w:rsid w:val="00D40041"/>
    <w:rsid w:val="00D409A4"/>
    <w:rsid w:val="00D4116F"/>
    <w:rsid w:val="00D411B3"/>
    <w:rsid w:val="00D4162C"/>
    <w:rsid w:val="00D42412"/>
    <w:rsid w:val="00D42970"/>
    <w:rsid w:val="00D43CAB"/>
    <w:rsid w:val="00D50014"/>
    <w:rsid w:val="00D501F2"/>
    <w:rsid w:val="00D52702"/>
    <w:rsid w:val="00D528F6"/>
    <w:rsid w:val="00D53A24"/>
    <w:rsid w:val="00D56042"/>
    <w:rsid w:val="00D609F9"/>
    <w:rsid w:val="00D6381B"/>
    <w:rsid w:val="00D64438"/>
    <w:rsid w:val="00D6579F"/>
    <w:rsid w:val="00D66232"/>
    <w:rsid w:val="00D66847"/>
    <w:rsid w:val="00D67A1E"/>
    <w:rsid w:val="00D67C1E"/>
    <w:rsid w:val="00D70482"/>
    <w:rsid w:val="00D706A9"/>
    <w:rsid w:val="00D70DD4"/>
    <w:rsid w:val="00D70DFB"/>
    <w:rsid w:val="00D70F9A"/>
    <w:rsid w:val="00D73038"/>
    <w:rsid w:val="00D73212"/>
    <w:rsid w:val="00D74581"/>
    <w:rsid w:val="00D805E1"/>
    <w:rsid w:val="00D81098"/>
    <w:rsid w:val="00D81742"/>
    <w:rsid w:val="00D820D1"/>
    <w:rsid w:val="00D8250E"/>
    <w:rsid w:val="00D829E3"/>
    <w:rsid w:val="00D82A36"/>
    <w:rsid w:val="00D830E0"/>
    <w:rsid w:val="00D8357D"/>
    <w:rsid w:val="00D8359E"/>
    <w:rsid w:val="00D838C1"/>
    <w:rsid w:val="00D84E6F"/>
    <w:rsid w:val="00D850BD"/>
    <w:rsid w:val="00D85978"/>
    <w:rsid w:val="00D87F0E"/>
    <w:rsid w:val="00D90693"/>
    <w:rsid w:val="00D907A5"/>
    <w:rsid w:val="00D907F3"/>
    <w:rsid w:val="00D90BE7"/>
    <w:rsid w:val="00D91751"/>
    <w:rsid w:val="00D91966"/>
    <w:rsid w:val="00D92AC3"/>
    <w:rsid w:val="00D93284"/>
    <w:rsid w:val="00D93913"/>
    <w:rsid w:val="00D96069"/>
    <w:rsid w:val="00D9688B"/>
    <w:rsid w:val="00D969B0"/>
    <w:rsid w:val="00DA115A"/>
    <w:rsid w:val="00DA15B2"/>
    <w:rsid w:val="00DA2358"/>
    <w:rsid w:val="00DA25FF"/>
    <w:rsid w:val="00DA27D4"/>
    <w:rsid w:val="00DA2A50"/>
    <w:rsid w:val="00DA42D1"/>
    <w:rsid w:val="00DA4F91"/>
    <w:rsid w:val="00DA5A04"/>
    <w:rsid w:val="00DA5AFF"/>
    <w:rsid w:val="00DA640A"/>
    <w:rsid w:val="00DB02D0"/>
    <w:rsid w:val="00DB257C"/>
    <w:rsid w:val="00DB2F89"/>
    <w:rsid w:val="00DB3533"/>
    <w:rsid w:val="00DB423E"/>
    <w:rsid w:val="00DB42D0"/>
    <w:rsid w:val="00DB43C9"/>
    <w:rsid w:val="00DB4643"/>
    <w:rsid w:val="00DB6745"/>
    <w:rsid w:val="00DC0D53"/>
    <w:rsid w:val="00DC0E17"/>
    <w:rsid w:val="00DC2222"/>
    <w:rsid w:val="00DC2255"/>
    <w:rsid w:val="00DC29D0"/>
    <w:rsid w:val="00DC3B1B"/>
    <w:rsid w:val="00DC7B7B"/>
    <w:rsid w:val="00DC7EA4"/>
    <w:rsid w:val="00DD0191"/>
    <w:rsid w:val="00DD070B"/>
    <w:rsid w:val="00DD14DB"/>
    <w:rsid w:val="00DD2785"/>
    <w:rsid w:val="00DD45E2"/>
    <w:rsid w:val="00DD4655"/>
    <w:rsid w:val="00DD519D"/>
    <w:rsid w:val="00DD5354"/>
    <w:rsid w:val="00DD647C"/>
    <w:rsid w:val="00DD760C"/>
    <w:rsid w:val="00DD7C7D"/>
    <w:rsid w:val="00DE041A"/>
    <w:rsid w:val="00DE19A0"/>
    <w:rsid w:val="00DE1C84"/>
    <w:rsid w:val="00DE2606"/>
    <w:rsid w:val="00DE2DAA"/>
    <w:rsid w:val="00DE57A7"/>
    <w:rsid w:val="00DE58F2"/>
    <w:rsid w:val="00DE595F"/>
    <w:rsid w:val="00DE6F3B"/>
    <w:rsid w:val="00DF0F09"/>
    <w:rsid w:val="00DF1023"/>
    <w:rsid w:val="00DF1203"/>
    <w:rsid w:val="00DF133E"/>
    <w:rsid w:val="00DF2777"/>
    <w:rsid w:val="00DF4C02"/>
    <w:rsid w:val="00DF58AA"/>
    <w:rsid w:val="00DF6BD3"/>
    <w:rsid w:val="00DF73C5"/>
    <w:rsid w:val="00DF74DD"/>
    <w:rsid w:val="00E00A72"/>
    <w:rsid w:val="00E01386"/>
    <w:rsid w:val="00E03182"/>
    <w:rsid w:val="00E052BC"/>
    <w:rsid w:val="00E06C25"/>
    <w:rsid w:val="00E07629"/>
    <w:rsid w:val="00E0772E"/>
    <w:rsid w:val="00E10343"/>
    <w:rsid w:val="00E104F8"/>
    <w:rsid w:val="00E1097E"/>
    <w:rsid w:val="00E10BB2"/>
    <w:rsid w:val="00E1197B"/>
    <w:rsid w:val="00E15640"/>
    <w:rsid w:val="00E15F2E"/>
    <w:rsid w:val="00E16736"/>
    <w:rsid w:val="00E175DF"/>
    <w:rsid w:val="00E21C13"/>
    <w:rsid w:val="00E22595"/>
    <w:rsid w:val="00E23CDE"/>
    <w:rsid w:val="00E245D8"/>
    <w:rsid w:val="00E24641"/>
    <w:rsid w:val="00E2587F"/>
    <w:rsid w:val="00E259BD"/>
    <w:rsid w:val="00E27AEA"/>
    <w:rsid w:val="00E27B45"/>
    <w:rsid w:val="00E27D79"/>
    <w:rsid w:val="00E27DA5"/>
    <w:rsid w:val="00E307CD"/>
    <w:rsid w:val="00E308C6"/>
    <w:rsid w:val="00E30CEE"/>
    <w:rsid w:val="00E30D01"/>
    <w:rsid w:val="00E3208F"/>
    <w:rsid w:val="00E33527"/>
    <w:rsid w:val="00E336C4"/>
    <w:rsid w:val="00E33BCC"/>
    <w:rsid w:val="00E3418A"/>
    <w:rsid w:val="00E358C4"/>
    <w:rsid w:val="00E3699C"/>
    <w:rsid w:val="00E36D25"/>
    <w:rsid w:val="00E37D26"/>
    <w:rsid w:val="00E40D24"/>
    <w:rsid w:val="00E42300"/>
    <w:rsid w:val="00E4259C"/>
    <w:rsid w:val="00E4330D"/>
    <w:rsid w:val="00E446D1"/>
    <w:rsid w:val="00E4522D"/>
    <w:rsid w:val="00E460E0"/>
    <w:rsid w:val="00E46C5F"/>
    <w:rsid w:val="00E46FB4"/>
    <w:rsid w:val="00E47F79"/>
    <w:rsid w:val="00E5004E"/>
    <w:rsid w:val="00E50A36"/>
    <w:rsid w:val="00E511E1"/>
    <w:rsid w:val="00E526CF"/>
    <w:rsid w:val="00E52A9A"/>
    <w:rsid w:val="00E533B0"/>
    <w:rsid w:val="00E53A9B"/>
    <w:rsid w:val="00E57088"/>
    <w:rsid w:val="00E572C0"/>
    <w:rsid w:val="00E602CA"/>
    <w:rsid w:val="00E6078C"/>
    <w:rsid w:val="00E60B55"/>
    <w:rsid w:val="00E60DFC"/>
    <w:rsid w:val="00E647F9"/>
    <w:rsid w:val="00E65CBA"/>
    <w:rsid w:val="00E66DFD"/>
    <w:rsid w:val="00E671FF"/>
    <w:rsid w:val="00E67271"/>
    <w:rsid w:val="00E707F2"/>
    <w:rsid w:val="00E71877"/>
    <w:rsid w:val="00E718EA"/>
    <w:rsid w:val="00E7210C"/>
    <w:rsid w:val="00E7356E"/>
    <w:rsid w:val="00E74E0A"/>
    <w:rsid w:val="00E75FC6"/>
    <w:rsid w:val="00E77144"/>
    <w:rsid w:val="00E77A65"/>
    <w:rsid w:val="00E77AFA"/>
    <w:rsid w:val="00E82A3C"/>
    <w:rsid w:val="00E83C20"/>
    <w:rsid w:val="00E84083"/>
    <w:rsid w:val="00E8450C"/>
    <w:rsid w:val="00E84DAD"/>
    <w:rsid w:val="00E85233"/>
    <w:rsid w:val="00E85650"/>
    <w:rsid w:val="00E876E4"/>
    <w:rsid w:val="00E87882"/>
    <w:rsid w:val="00E87DA9"/>
    <w:rsid w:val="00E87EFD"/>
    <w:rsid w:val="00E9122D"/>
    <w:rsid w:val="00E91A5B"/>
    <w:rsid w:val="00E9209A"/>
    <w:rsid w:val="00E925CD"/>
    <w:rsid w:val="00E932CC"/>
    <w:rsid w:val="00E94109"/>
    <w:rsid w:val="00E94672"/>
    <w:rsid w:val="00E94B14"/>
    <w:rsid w:val="00E95A7A"/>
    <w:rsid w:val="00E96260"/>
    <w:rsid w:val="00E96F17"/>
    <w:rsid w:val="00E972E9"/>
    <w:rsid w:val="00E975BD"/>
    <w:rsid w:val="00EA130E"/>
    <w:rsid w:val="00EA16B9"/>
    <w:rsid w:val="00EA16D9"/>
    <w:rsid w:val="00EA23DC"/>
    <w:rsid w:val="00EA265D"/>
    <w:rsid w:val="00EA3E0A"/>
    <w:rsid w:val="00EA460C"/>
    <w:rsid w:val="00EA5868"/>
    <w:rsid w:val="00EA5F93"/>
    <w:rsid w:val="00EA68CE"/>
    <w:rsid w:val="00EA7897"/>
    <w:rsid w:val="00EB04B8"/>
    <w:rsid w:val="00EB068D"/>
    <w:rsid w:val="00EB1016"/>
    <w:rsid w:val="00EB1804"/>
    <w:rsid w:val="00EB1D23"/>
    <w:rsid w:val="00EB2A56"/>
    <w:rsid w:val="00EB2CBB"/>
    <w:rsid w:val="00EB5702"/>
    <w:rsid w:val="00EB5EA9"/>
    <w:rsid w:val="00EB654E"/>
    <w:rsid w:val="00EC1AF9"/>
    <w:rsid w:val="00EC2319"/>
    <w:rsid w:val="00EC329F"/>
    <w:rsid w:val="00EC3A11"/>
    <w:rsid w:val="00EC3C8B"/>
    <w:rsid w:val="00EC3EEC"/>
    <w:rsid w:val="00EC4024"/>
    <w:rsid w:val="00EC6E8D"/>
    <w:rsid w:val="00EC72D2"/>
    <w:rsid w:val="00EC783E"/>
    <w:rsid w:val="00ED02BE"/>
    <w:rsid w:val="00ED0D4E"/>
    <w:rsid w:val="00ED171D"/>
    <w:rsid w:val="00ED3A1E"/>
    <w:rsid w:val="00ED5FA0"/>
    <w:rsid w:val="00EE07D6"/>
    <w:rsid w:val="00EE0AB6"/>
    <w:rsid w:val="00EE18E0"/>
    <w:rsid w:val="00EE1D92"/>
    <w:rsid w:val="00EE263E"/>
    <w:rsid w:val="00EE46CB"/>
    <w:rsid w:val="00EE4AD6"/>
    <w:rsid w:val="00EE4BCE"/>
    <w:rsid w:val="00EE556D"/>
    <w:rsid w:val="00EE5A13"/>
    <w:rsid w:val="00EE7D1E"/>
    <w:rsid w:val="00EF0030"/>
    <w:rsid w:val="00EF1205"/>
    <w:rsid w:val="00EF2405"/>
    <w:rsid w:val="00EF2A84"/>
    <w:rsid w:val="00EF2C01"/>
    <w:rsid w:val="00EF32E6"/>
    <w:rsid w:val="00EF393B"/>
    <w:rsid w:val="00EF3DDB"/>
    <w:rsid w:val="00EF4495"/>
    <w:rsid w:val="00EF44C5"/>
    <w:rsid w:val="00EF570C"/>
    <w:rsid w:val="00EF62CA"/>
    <w:rsid w:val="00EF7F80"/>
    <w:rsid w:val="00EF7FF5"/>
    <w:rsid w:val="00F00551"/>
    <w:rsid w:val="00F007E5"/>
    <w:rsid w:val="00F00FA8"/>
    <w:rsid w:val="00F0116A"/>
    <w:rsid w:val="00F02E87"/>
    <w:rsid w:val="00F0467F"/>
    <w:rsid w:val="00F05FA3"/>
    <w:rsid w:val="00F064E1"/>
    <w:rsid w:val="00F06F15"/>
    <w:rsid w:val="00F10037"/>
    <w:rsid w:val="00F10851"/>
    <w:rsid w:val="00F109F2"/>
    <w:rsid w:val="00F113F4"/>
    <w:rsid w:val="00F122C9"/>
    <w:rsid w:val="00F14159"/>
    <w:rsid w:val="00F1417F"/>
    <w:rsid w:val="00F162D1"/>
    <w:rsid w:val="00F16C52"/>
    <w:rsid w:val="00F171AC"/>
    <w:rsid w:val="00F177DA"/>
    <w:rsid w:val="00F203B8"/>
    <w:rsid w:val="00F20753"/>
    <w:rsid w:val="00F213EB"/>
    <w:rsid w:val="00F215E9"/>
    <w:rsid w:val="00F21B97"/>
    <w:rsid w:val="00F233A5"/>
    <w:rsid w:val="00F23A81"/>
    <w:rsid w:val="00F23F1E"/>
    <w:rsid w:val="00F2405C"/>
    <w:rsid w:val="00F24F60"/>
    <w:rsid w:val="00F25D85"/>
    <w:rsid w:val="00F26C8A"/>
    <w:rsid w:val="00F26DB5"/>
    <w:rsid w:val="00F30005"/>
    <w:rsid w:val="00F31C95"/>
    <w:rsid w:val="00F32E45"/>
    <w:rsid w:val="00F3396A"/>
    <w:rsid w:val="00F347CF"/>
    <w:rsid w:val="00F35D37"/>
    <w:rsid w:val="00F36354"/>
    <w:rsid w:val="00F36C70"/>
    <w:rsid w:val="00F37F11"/>
    <w:rsid w:val="00F40671"/>
    <w:rsid w:val="00F406AC"/>
    <w:rsid w:val="00F40EF5"/>
    <w:rsid w:val="00F43476"/>
    <w:rsid w:val="00F44486"/>
    <w:rsid w:val="00F445D6"/>
    <w:rsid w:val="00F45AFF"/>
    <w:rsid w:val="00F45B10"/>
    <w:rsid w:val="00F45D34"/>
    <w:rsid w:val="00F50571"/>
    <w:rsid w:val="00F52105"/>
    <w:rsid w:val="00F52E42"/>
    <w:rsid w:val="00F53CB8"/>
    <w:rsid w:val="00F53CD1"/>
    <w:rsid w:val="00F57067"/>
    <w:rsid w:val="00F57504"/>
    <w:rsid w:val="00F60283"/>
    <w:rsid w:val="00F604CB"/>
    <w:rsid w:val="00F62681"/>
    <w:rsid w:val="00F65059"/>
    <w:rsid w:val="00F662DF"/>
    <w:rsid w:val="00F673D7"/>
    <w:rsid w:val="00F67AAA"/>
    <w:rsid w:val="00F70889"/>
    <w:rsid w:val="00F70D5E"/>
    <w:rsid w:val="00F715CB"/>
    <w:rsid w:val="00F72089"/>
    <w:rsid w:val="00F72EFC"/>
    <w:rsid w:val="00F72FFD"/>
    <w:rsid w:val="00F73C80"/>
    <w:rsid w:val="00F74DC0"/>
    <w:rsid w:val="00F74FC5"/>
    <w:rsid w:val="00F75824"/>
    <w:rsid w:val="00F76C56"/>
    <w:rsid w:val="00F776F9"/>
    <w:rsid w:val="00F77FEE"/>
    <w:rsid w:val="00F81212"/>
    <w:rsid w:val="00F8145F"/>
    <w:rsid w:val="00F82DEF"/>
    <w:rsid w:val="00F8411B"/>
    <w:rsid w:val="00F8523B"/>
    <w:rsid w:val="00F85FE6"/>
    <w:rsid w:val="00F87168"/>
    <w:rsid w:val="00F90DAA"/>
    <w:rsid w:val="00F91F88"/>
    <w:rsid w:val="00F93374"/>
    <w:rsid w:val="00F96528"/>
    <w:rsid w:val="00F96C5E"/>
    <w:rsid w:val="00F979C3"/>
    <w:rsid w:val="00F97AAC"/>
    <w:rsid w:val="00FA036A"/>
    <w:rsid w:val="00FA07B1"/>
    <w:rsid w:val="00FA0D25"/>
    <w:rsid w:val="00FA10DC"/>
    <w:rsid w:val="00FA14CA"/>
    <w:rsid w:val="00FA215E"/>
    <w:rsid w:val="00FA494D"/>
    <w:rsid w:val="00FA4ACC"/>
    <w:rsid w:val="00FA4C19"/>
    <w:rsid w:val="00FA677E"/>
    <w:rsid w:val="00FA695E"/>
    <w:rsid w:val="00FA70EC"/>
    <w:rsid w:val="00FB0420"/>
    <w:rsid w:val="00FB19A7"/>
    <w:rsid w:val="00FB2F3E"/>
    <w:rsid w:val="00FB3328"/>
    <w:rsid w:val="00FB4B7B"/>
    <w:rsid w:val="00FB4F14"/>
    <w:rsid w:val="00FB5E0C"/>
    <w:rsid w:val="00FB6203"/>
    <w:rsid w:val="00FC0BFB"/>
    <w:rsid w:val="00FC23CA"/>
    <w:rsid w:val="00FC3A9D"/>
    <w:rsid w:val="00FC40C2"/>
    <w:rsid w:val="00FC4129"/>
    <w:rsid w:val="00FC49BF"/>
    <w:rsid w:val="00FC5F64"/>
    <w:rsid w:val="00FC5F88"/>
    <w:rsid w:val="00FC663F"/>
    <w:rsid w:val="00FC6FB3"/>
    <w:rsid w:val="00FC7D5A"/>
    <w:rsid w:val="00FD0D70"/>
    <w:rsid w:val="00FD3619"/>
    <w:rsid w:val="00FD3708"/>
    <w:rsid w:val="00FD3881"/>
    <w:rsid w:val="00FD55F4"/>
    <w:rsid w:val="00FD5B0C"/>
    <w:rsid w:val="00FD5C55"/>
    <w:rsid w:val="00FD5F50"/>
    <w:rsid w:val="00FD64A1"/>
    <w:rsid w:val="00FD6963"/>
    <w:rsid w:val="00FD6D90"/>
    <w:rsid w:val="00FD7545"/>
    <w:rsid w:val="00FE0FFF"/>
    <w:rsid w:val="00FE1665"/>
    <w:rsid w:val="00FE28EC"/>
    <w:rsid w:val="00FE40C7"/>
    <w:rsid w:val="00FE684F"/>
    <w:rsid w:val="00FE7EAC"/>
    <w:rsid w:val="00FF01CF"/>
    <w:rsid w:val="00FF0CCC"/>
    <w:rsid w:val="00FF0DAF"/>
    <w:rsid w:val="00FF1320"/>
    <w:rsid w:val="00FF2542"/>
    <w:rsid w:val="00FF26AC"/>
    <w:rsid w:val="00FF2E99"/>
    <w:rsid w:val="00FF392F"/>
    <w:rsid w:val="00FF3B9D"/>
    <w:rsid w:val="00FF4310"/>
    <w:rsid w:val="00FF469E"/>
    <w:rsid w:val="00FF47FD"/>
    <w:rsid w:val="00FF4BBE"/>
    <w:rsid w:val="00FF6A66"/>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D8"/>
    <w:rPr>
      <w:sz w:val="26"/>
    </w:rPr>
  </w:style>
  <w:style w:type="paragraph" w:styleId="1">
    <w:name w:val="heading 1"/>
    <w:basedOn w:val="a"/>
    <w:next w:val="a"/>
    <w:link w:val="10"/>
    <w:qFormat/>
    <w:rsid w:val="008C0BDF"/>
    <w:pPr>
      <w:keepNext/>
      <w:jc w:val="center"/>
      <w:outlineLvl w:val="0"/>
    </w:pPr>
    <w:rPr>
      <w:b/>
      <w:sz w:val="44"/>
    </w:rPr>
  </w:style>
  <w:style w:type="paragraph" w:styleId="2">
    <w:name w:val="heading 2"/>
    <w:basedOn w:val="a"/>
    <w:next w:val="a"/>
    <w:link w:val="20"/>
    <w:qFormat/>
    <w:rsid w:val="008C0BDF"/>
    <w:pPr>
      <w:keepNext/>
      <w:jc w:val="center"/>
      <w:outlineLvl w:val="1"/>
    </w:pPr>
    <w:rPr>
      <w:sz w:val="40"/>
    </w:rPr>
  </w:style>
  <w:style w:type="paragraph" w:styleId="3">
    <w:name w:val="heading 3"/>
    <w:basedOn w:val="a"/>
    <w:next w:val="a"/>
    <w:link w:val="30"/>
    <w:qFormat/>
    <w:rsid w:val="008C0BDF"/>
    <w:pPr>
      <w:keepNext/>
      <w:jc w:val="center"/>
      <w:outlineLvl w:val="2"/>
    </w:pPr>
    <w:rPr>
      <w:b/>
      <w:sz w:val="28"/>
    </w:rPr>
  </w:style>
  <w:style w:type="paragraph" w:styleId="4">
    <w:name w:val="heading 4"/>
    <w:basedOn w:val="a"/>
    <w:next w:val="a"/>
    <w:link w:val="40"/>
    <w:qFormat/>
    <w:rsid w:val="004B1E4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0BDF"/>
    <w:pPr>
      <w:tabs>
        <w:tab w:val="center" w:pos="4703"/>
        <w:tab w:val="right" w:pos="9406"/>
      </w:tabs>
    </w:pPr>
  </w:style>
  <w:style w:type="paragraph" w:styleId="a4">
    <w:name w:val="footer"/>
    <w:basedOn w:val="a"/>
    <w:rsid w:val="008C0BDF"/>
    <w:pPr>
      <w:tabs>
        <w:tab w:val="center" w:pos="4703"/>
        <w:tab w:val="right" w:pos="9406"/>
      </w:tabs>
    </w:pPr>
  </w:style>
  <w:style w:type="paragraph" w:styleId="a5">
    <w:name w:val="Body Text"/>
    <w:basedOn w:val="a"/>
    <w:link w:val="a6"/>
    <w:qFormat/>
    <w:rsid w:val="008C0BDF"/>
    <w:rPr>
      <w:sz w:val="28"/>
    </w:rPr>
  </w:style>
  <w:style w:type="paragraph" w:styleId="a7">
    <w:name w:val="Body Text Indent"/>
    <w:aliases w:val="Основной текст 1"/>
    <w:basedOn w:val="a"/>
    <w:link w:val="a8"/>
    <w:rsid w:val="008C0BDF"/>
    <w:pPr>
      <w:ind w:left="-709" w:firstLine="709"/>
    </w:pPr>
    <w:rPr>
      <w:sz w:val="28"/>
    </w:rPr>
  </w:style>
  <w:style w:type="table" w:styleId="a9">
    <w:name w:val="Table Grid"/>
    <w:basedOn w:val="a1"/>
    <w:uiPriority w:val="59"/>
    <w:rsid w:val="0067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a">
    <w:name w:val="Balloon Text"/>
    <w:basedOn w:val="a"/>
    <w:link w:val="ab"/>
    <w:uiPriority w:val="99"/>
    <w:rsid w:val="00EF2405"/>
    <w:rPr>
      <w:rFonts w:ascii="Tahoma" w:hAnsi="Tahoma"/>
      <w:sz w:val="16"/>
      <w:szCs w:val="16"/>
    </w:rPr>
  </w:style>
  <w:style w:type="paragraph" w:styleId="21">
    <w:name w:val="Body Text Indent 2"/>
    <w:basedOn w:val="a"/>
    <w:rsid w:val="002A1978"/>
    <w:pPr>
      <w:spacing w:after="120" w:line="480" w:lineRule="auto"/>
      <w:ind w:left="283"/>
    </w:pPr>
  </w:style>
  <w:style w:type="paragraph" w:styleId="32">
    <w:name w:val="Body Text Indent 3"/>
    <w:basedOn w:val="a"/>
    <w:rsid w:val="00617D10"/>
    <w:pPr>
      <w:spacing w:after="120"/>
      <w:ind w:left="283"/>
    </w:pPr>
    <w:rPr>
      <w:sz w:val="16"/>
      <w:szCs w:val="16"/>
    </w:rPr>
  </w:style>
  <w:style w:type="paragraph" w:styleId="ac">
    <w:name w:val="Normal (Web)"/>
    <w:basedOn w:val="a"/>
    <w:rsid w:val="00683B23"/>
    <w:pPr>
      <w:spacing w:before="43" w:after="43"/>
    </w:pPr>
    <w:rPr>
      <w:rFonts w:ascii="Arial" w:hAnsi="Arial" w:cs="Arial"/>
      <w:color w:val="332E2D"/>
      <w:spacing w:val="2"/>
      <w:sz w:val="24"/>
      <w:szCs w:val="24"/>
    </w:rPr>
  </w:style>
  <w:style w:type="paragraph" w:customStyle="1" w:styleId="ad">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2">
    <w:name w:val="Body Text 2"/>
    <w:basedOn w:val="a"/>
    <w:link w:val="23"/>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styleId="ae">
    <w:name w:val="Subtitle"/>
    <w:basedOn w:val="a"/>
    <w:qFormat/>
    <w:rsid w:val="0005262F"/>
    <w:pPr>
      <w:spacing w:line="204" w:lineRule="auto"/>
      <w:jc w:val="center"/>
    </w:pPr>
    <w:rPr>
      <w:b/>
      <w:szCs w:val="26"/>
    </w:rPr>
  </w:style>
  <w:style w:type="paragraph" w:styleId="af">
    <w:name w:val="Plain Text"/>
    <w:basedOn w:val="a"/>
    <w:rsid w:val="0005262F"/>
    <w:pPr>
      <w:autoSpaceDE w:val="0"/>
      <w:autoSpaceDN w:val="0"/>
    </w:pPr>
    <w:rPr>
      <w:rFonts w:ascii="Courier New" w:hAnsi="Courier New" w:cs="Courier New"/>
      <w:sz w:val="20"/>
    </w:rPr>
  </w:style>
  <w:style w:type="paragraph" w:customStyle="1" w:styleId="Style6">
    <w:name w:val="Style6"/>
    <w:basedOn w:val="a"/>
    <w:rsid w:val="00F65059"/>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F65059"/>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F65059"/>
    <w:pPr>
      <w:widowControl w:val="0"/>
      <w:autoSpaceDE w:val="0"/>
      <w:autoSpaceDN w:val="0"/>
      <w:adjustRightInd w:val="0"/>
    </w:pPr>
    <w:rPr>
      <w:sz w:val="24"/>
      <w:szCs w:val="24"/>
    </w:rPr>
  </w:style>
  <w:style w:type="character" w:customStyle="1" w:styleId="FontStyle11">
    <w:name w:val="Font Style11"/>
    <w:rsid w:val="00F65059"/>
    <w:rPr>
      <w:rFonts w:ascii="Times New Roman" w:hAnsi="Times New Roman" w:cs="Times New Roman"/>
      <w:sz w:val="30"/>
      <w:szCs w:val="30"/>
    </w:rPr>
  </w:style>
  <w:style w:type="character" w:customStyle="1" w:styleId="FontStyle15">
    <w:name w:val="Font Style15"/>
    <w:rsid w:val="00F65059"/>
    <w:rPr>
      <w:rFonts w:ascii="Times New Roman" w:hAnsi="Times New Roman" w:cs="Times New Roman"/>
      <w:sz w:val="26"/>
      <w:szCs w:val="26"/>
    </w:rPr>
  </w:style>
  <w:style w:type="paragraph" w:customStyle="1" w:styleId="Style2">
    <w:name w:val="Style2"/>
    <w:basedOn w:val="a"/>
    <w:rsid w:val="00817D7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817D7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817D75"/>
    <w:rPr>
      <w:rFonts w:ascii="Times New Roman" w:hAnsi="Times New Roman" w:cs="Times New Roman"/>
      <w:sz w:val="20"/>
      <w:szCs w:val="20"/>
    </w:rPr>
  </w:style>
  <w:style w:type="character" w:customStyle="1" w:styleId="FontStyle13">
    <w:name w:val="Font Style13"/>
    <w:rsid w:val="00817D75"/>
    <w:rPr>
      <w:rFonts w:ascii="Times New Roman" w:hAnsi="Times New Roman" w:cs="Times New Roman"/>
      <w:sz w:val="20"/>
      <w:szCs w:val="20"/>
    </w:rPr>
  </w:style>
  <w:style w:type="character" w:customStyle="1" w:styleId="FontStyle14">
    <w:name w:val="Font Style14"/>
    <w:rsid w:val="00817D75"/>
    <w:rPr>
      <w:rFonts w:ascii="Times New Roman" w:hAnsi="Times New Roman" w:cs="Times New Roman"/>
      <w:sz w:val="22"/>
      <w:szCs w:val="22"/>
    </w:rPr>
  </w:style>
  <w:style w:type="paragraph" w:customStyle="1" w:styleId="Style4">
    <w:name w:val="Style4"/>
    <w:basedOn w:val="a"/>
    <w:rsid w:val="0016404B"/>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16404B"/>
    <w:pPr>
      <w:widowControl w:val="0"/>
      <w:autoSpaceDE w:val="0"/>
      <w:autoSpaceDN w:val="0"/>
      <w:adjustRightInd w:val="0"/>
      <w:spacing w:line="370" w:lineRule="exact"/>
      <w:ind w:hanging="398"/>
      <w:jc w:val="both"/>
    </w:pPr>
    <w:rPr>
      <w:sz w:val="24"/>
      <w:szCs w:val="24"/>
    </w:rPr>
  </w:style>
  <w:style w:type="character" w:customStyle="1" w:styleId="a6">
    <w:name w:val="Основной текст Знак"/>
    <w:link w:val="a5"/>
    <w:rsid w:val="006959FF"/>
    <w:rPr>
      <w:sz w:val="28"/>
      <w:lang w:val="ru-RU" w:eastAsia="ru-RU" w:bidi="ar-SA"/>
    </w:rPr>
  </w:style>
  <w:style w:type="character" w:customStyle="1" w:styleId="af0">
    <w:name w:val="Основной текст + Полужирный"/>
    <w:aliases w:val="Интервал 0 pt"/>
    <w:rsid w:val="006959FF"/>
    <w:rPr>
      <w:b/>
      <w:bCs/>
      <w:sz w:val="28"/>
      <w:lang w:val="ru-RU" w:eastAsia="ru-RU" w:bidi="ar-SA"/>
    </w:rPr>
  </w:style>
  <w:style w:type="character" w:customStyle="1" w:styleId="2Exact">
    <w:name w:val="Основной текст (2) Exact"/>
    <w:link w:val="24"/>
    <w:rsid w:val="006959FF"/>
    <w:rPr>
      <w:b/>
      <w:bCs/>
      <w:spacing w:val="5"/>
      <w:sz w:val="25"/>
      <w:szCs w:val="25"/>
      <w:lang w:bidi="ar-SA"/>
    </w:rPr>
  </w:style>
  <w:style w:type="paragraph" w:customStyle="1" w:styleId="24">
    <w:name w:val="Основной текст (2)"/>
    <w:basedOn w:val="a"/>
    <w:link w:val="2Exact"/>
    <w:rsid w:val="006959FF"/>
    <w:pPr>
      <w:widowControl w:val="0"/>
      <w:shd w:val="clear" w:color="auto" w:fill="FFFFFF"/>
      <w:spacing w:after="1080" w:line="240" w:lineRule="atLeast"/>
    </w:pPr>
    <w:rPr>
      <w:b/>
      <w:bCs/>
      <w:spacing w:val="5"/>
      <w:sz w:val="25"/>
      <w:szCs w:val="25"/>
    </w:rPr>
  </w:style>
  <w:style w:type="character" w:customStyle="1" w:styleId="23">
    <w:name w:val="Основной текст 2 Знак"/>
    <w:link w:val="22"/>
    <w:locked/>
    <w:rsid w:val="003707FE"/>
    <w:rPr>
      <w:sz w:val="26"/>
      <w:lang w:val="ru-RU" w:eastAsia="ru-RU" w:bidi="ar-SA"/>
    </w:rPr>
  </w:style>
  <w:style w:type="character" w:customStyle="1" w:styleId="12">
    <w:name w:val="Заголовок №1_"/>
    <w:link w:val="13"/>
    <w:locked/>
    <w:rsid w:val="003707FE"/>
    <w:rPr>
      <w:b/>
      <w:bCs/>
      <w:sz w:val="26"/>
      <w:szCs w:val="26"/>
      <w:lang w:bidi="ar-SA"/>
    </w:rPr>
  </w:style>
  <w:style w:type="paragraph" w:customStyle="1" w:styleId="13">
    <w:name w:val="Заголовок №1"/>
    <w:basedOn w:val="a"/>
    <w:link w:val="12"/>
    <w:rsid w:val="003707FE"/>
    <w:pPr>
      <w:shd w:val="clear" w:color="auto" w:fill="FFFFFF"/>
      <w:spacing w:before="300" w:after="300" w:line="322" w:lineRule="exact"/>
      <w:jc w:val="center"/>
      <w:outlineLvl w:val="0"/>
    </w:pPr>
    <w:rPr>
      <w:b/>
      <w:bCs/>
      <w:szCs w:val="26"/>
    </w:rPr>
  </w:style>
  <w:style w:type="character" w:customStyle="1" w:styleId="25">
    <w:name w:val="Подпись к таблице (2)_"/>
    <w:link w:val="26"/>
    <w:locked/>
    <w:rsid w:val="003707FE"/>
    <w:rPr>
      <w:spacing w:val="20"/>
      <w:sz w:val="26"/>
      <w:szCs w:val="26"/>
      <w:lang w:bidi="ar-SA"/>
    </w:rPr>
  </w:style>
  <w:style w:type="paragraph" w:customStyle="1" w:styleId="26">
    <w:name w:val="Подпись к таблице (2)"/>
    <w:basedOn w:val="a"/>
    <w:link w:val="25"/>
    <w:rsid w:val="003707FE"/>
    <w:pPr>
      <w:shd w:val="clear" w:color="auto" w:fill="FFFFFF"/>
      <w:spacing w:line="322" w:lineRule="exact"/>
    </w:pPr>
    <w:rPr>
      <w:spacing w:val="20"/>
      <w:szCs w:val="26"/>
    </w:rPr>
  </w:style>
  <w:style w:type="character" w:customStyle="1" w:styleId="af1">
    <w:name w:val="Подпись к таблице_"/>
    <w:link w:val="af2"/>
    <w:locked/>
    <w:rsid w:val="003707FE"/>
    <w:rPr>
      <w:spacing w:val="10"/>
      <w:sz w:val="26"/>
      <w:szCs w:val="26"/>
      <w:lang w:bidi="ar-SA"/>
    </w:rPr>
  </w:style>
  <w:style w:type="paragraph" w:customStyle="1" w:styleId="af2">
    <w:name w:val="Подпись к таблице"/>
    <w:basedOn w:val="a"/>
    <w:link w:val="af1"/>
    <w:rsid w:val="003707FE"/>
    <w:pPr>
      <w:shd w:val="clear" w:color="auto" w:fill="FFFFFF"/>
      <w:spacing w:line="322" w:lineRule="exact"/>
      <w:ind w:hanging="680"/>
    </w:pPr>
    <w:rPr>
      <w:spacing w:val="10"/>
      <w:szCs w:val="26"/>
    </w:rPr>
  </w:style>
  <w:style w:type="character" w:customStyle="1" w:styleId="27">
    <w:name w:val="Основной текст (2)_"/>
    <w:locked/>
    <w:rsid w:val="003707FE"/>
    <w:rPr>
      <w:spacing w:val="10"/>
      <w:sz w:val="26"/>
      <w:szCs w:val="26"/>
      <w:lang w:bidi="ar-SA"/>
    </w:rPr>
  </w:style>
  <w:style w:type="character" w:customStyle="1" w:styleId="33">
    <w:name w:val="Основной текст (3)_"/>
    <w:link w:val="34"/>
    <w:locked/>
    <w:rsid w:val="003707FE"/>
    <w:rPr>
      <w:b/>
      <w:bCs/>
      <w:spacing w:val="10"/>
      <w:sz w:val="24"/>
      <w:szCs w:val="24"/>
      <w:lang w:bidi="ar-SA"/>
    </w:rPr>
  </w:style>
  <w:style w:type="paragraph" w:customStyle="1" w:styleId="34">
    <w:name w:val="Основной текст (3)"/>
    <w:basedOn w:val="a"/>
    <w:link w:val="33"/>
    <w:rsid w:val="003707FE"/>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3707FE"/>
    <w:rPr>
      <w:spacing w:val="20"/>
      <w:sz w:val="26"/>
      <w:szCs w:val="26"/>
      <w:lang w:bidi="ar-SA"/>
    </w:rPr>
  </w:style>
  <w:style w:type="character" w:customStyle="1" w:styleId="1pt1">
    <w:name w:val="Подпись к таблице + Интервал 1 pt1"/>
    <w:rsid w:val="003707FE"/>
    <w:rPr>
      <w:spacing w:val="20"/>
      <w:sz w:val="26"/>
      <w:szCs w:val="26"/>
      <w:u w:val="single"/>
      <w:lang w:bidi="ar-SA"/>
    </w:rPr>
  </w:style>
  <w:style w:type="character" w:customStyle="1" w:styleId="Exact">
    <w:name w:val="Основной текст Exact"/>
    <w:rsid w:val="001D170E"/>
    <w:rPr>
      <w:rFonts w:ascii="Times New Roman" w:hAnsi="Times New Roman" w:cs="Times New Roman"/>
      <w:spacing w:val="5"/>
      <w:sz w:val="25"/>
      <w:szCs w:val="25"/>
      <w:u w:val="none"/>
    </w:rPr>
  </w:style>
  <w:style w:type="character" w:styleId="af3">
    <w:name w:val="Hyperlink"/>
    <w:uiPriority w:val="99"/>
    <w:rsid w:val="003B67A9"/>
    <w:rPr>
      <w:color w:val="0000FF"/>
      <w:u w:val="single"/>
    </w:rPr>
  </w:style>
  <w:style w:type="character" w:customStyle="1" w:styleId="10">
    <w:name w:val="Заголовок 1 Знак"/>
    <w:link w:val="1"/>
    <w:locked/>
    <w:rsid w:val="00AE64A2"/>
    <w:rPr>
      <w:b/>
      <w:sz w:val="44"/>
    </w:rPr>
  </w:style>
  <w:style w:type="paragraph" w:customStyle="1" w:styleId="ConsPlusCell">
    <w:name w:val="ConsPlusCell"/>
    <w:rsid w:val="00AE64A2"/>
    <w:pPr>
      <w:widowControl w:val="0"/>
      <w:autoSpaceDE w:val="0"/>
      <w:autoSpaceDN w:val="0"/>
      <w:adjustRightInd w:val="0"/>
    </w:pPr>
    <w:rPr>
      <w:rFonts w:ascii="Calibri" w:hAnsi="Calibri" w:cs="Calibri"/>
      <w:sz w:val="22"/>
      <w:szCs w:val="22"/>
    </w:rPr>
  </w:style>
  <w:style w:type="character" w:customStyle="1" w:styleId="ab">
    <w:name w:val="Текст выноски Знак"/>
    <w:link w:val="aa"/>
    <w:uiPriority w:val="99"/>
    <w:locked/>
    <w:rsid w:val="00AE64A2"/>
    <w:rPr>
      <w:rFonts w:ascii="Tahoma" w:hAnsi="Tahoma" w:cs="Tahoma"/>
      <w:sz w:val="16"/>
      <w:szCs w:val="16"/>
    </w:rPr>
  </w:style>
  <w:style w:type="paragraph" w:styleId="af4">
    <w:name w:val="List Paragraph"/>
    <w:basedOn w:val="a"/>
    <w:uiPriority w:val="34"/>
    <w:qFormat/>
    <w:rsid w:val="00AE64A2"/>
    <w:pPr>
      <w:spacing w:after="200" w:line="276" w:lineRule="auto"/>
      <w:ind w:left="720"/>
    </w:pPr>
    <w:rPr>
      <w:rFonts w:ascii="Calibri" w:eastAsia="Calibri" w:hAnsi="Calibri" w:cs="Calibri"/>
      <w:sz w:val="22"/>
      <w:szCs w:val="22"/>
      <w:lang w:eastAsia="en-US"/>
    </w:rPr>
  </w:style>
  <w:style w:type="character" w:styleId="af5">
    <w:name w:val="FollowedHyperlink"/>
    <w:uiPriority w:val="99"/>
    <w:unhideWhenUsed/>
    <w:rsid w:val="00AE64A2"/>
    <w:rPr>
      <w:color w:val="800080"/>
      <w:u w:val="single"/>
    </w:rPr>
  </w:style>
  <w:style w:type="character" w:customStyle="1" w:styleId="30">
    <w:name w:val="Заголовок 3 Знак"/>
    <w:link w:val="3"/>
    <w:rsid w:val="00AE64A2"/>
    <w:rPr>
      <w:b/>
      <w:sz w:val="28"/>
    </w:rPr>
  </w:style>
  <w:style w:type="numbering" w:customStyle="1" w:styleId="15">
    <w:name w:val="Нет списка1"/>
    <w:next w:val="a2"/>
    <w:uiPriority w:val="99"/>
    <w:semiHidden/>
    <w:unhideWhenUsed/>
    <w:rsid w:val="00AE64A2"/>
  </w:style>
  <w:style w:type="paragraph" w:customStyle="1" w:styleId="af6">
    <w:name w:val="Нормальный"/>
    <w:rsid w:val="000829A2"/>
    <w:pPr>
      <w:widowControl w:val="0"/>
      <w:autoSpaceDE w:val="0"/>
      <w:autoSpaceDN w:val="0"/>
      <w:adjustRightInd w:val="0"/>
    </w:pPr>
    <w:rPr>
      <w:color w:val="000000"/>
      <w:sz w:val="24"/>
      <w:szCs w:val="24"/>
    </w:rPr>
  </w:style>
  <w:style w:type="paragraph" w:styleId="af7">
    <w:name w:val="footnote text"/>
    <w:basedOn w:val="a"/>
    <w:link w:val="af8"/>
    <w:rsid w:val="000829A2"/>
    <w:rPr>
      <w:sz w:val="20"/>
    </w:rPr>
  </w:style>
  <w:style w:type="character" w:customStyle="1" w:styleId="af8">
    <w:name w:val="Текст сноски Знак"/>
    <w:basedOn w:val="a0"/>
    <w:link w:val="af7"/>
    <w:rsid w:val="000829A2"/>
  </w:style>
  <w:style w:type="character" w:styleId="af9">
    <w:name w:val="footnote reference"/>
    <w:rsid w:val="000829A2"/>
    <w:rPr>
      <w:vertAlign w:val="superscript"/>
    </w:rPr>
  </w:style>
  <w:style w:type="paragraph" w:customStyle="1" w:styleId="110">
    <w:name w:val="Заголовок 11"/>
    <w:basedOn w:val="a"/>
    <w:uiPriority w:val="1"/>
    <w:qFormat/>
    <w:rsid w:val="009D17B2"/>
    <w:pPr>
      <w:widowControl w:val="0"/>
      <w:autoSpaceDE w:val="0"/>
      <w:autoSpaceDN w:val="0"/>
      <w:adjustRightInd w:val="0"/>
      <w:outlineLvl w:val="0"/>
    </w:pPr>
    <w:rPr>
      <w:rFonts w:ascii="Arial" w:hAnsi="Arial" w:cs="Arial"/>
      <w:b/>
      <w:bCs/>
      <w:sz w:val="24"/>
      <w:szCs w:val="24"/>
    </w:rPr>
  </w:style>
  <w:style w:type="character" w:customStyle="1" w:styleId="40">
    <w:name w:val="Заголовок 4 Знак"/>
    <w:link w:val="4"/>
    <w:rsid w:val="004B1E4E"/>
    <w:rPr>
      <w:sz w:val="28"/>
    </w:rPr>
  </w:style>
  <w:style w:type="paragraph" w:customStyle="1" w:styleId="SUBHEADR">
    <w:name w:val="SUBHEAD_R"/>
    <w:rsid w:val="004B1E4E"/>
    <w:pPr>
      <w:widowControl w:val="0"/>
      <w:spacing w:line="220" w:lineRule="atLeast"/>
      <w:ind w:left="4535"/>
    </w:pPr>
    <w:rPr>
      <w:rFonts w:ascii="TimesDL" w:hAnsi="TimesDL"/>
    </w:rPr>
  </w:style>
  <w:style w:type="character" w:customStyle="1" w:styleId="apple-converted-space">
    <w:name w:val="apple-converted-space"/>
    <w:rsid w:val="004B1E4E"/>
  </w:style>
  <w:style w:type="paragraph" w:customStyle="1" w:styleId="TableParagraph">
    <w:name w:val="Table Paragraph"/>
    <w:basedOn w:val="a"/>
    <w:uiPriority w:val="1"/>
    <w:qFormat/>
    <w:rsid w:val="004B1E4E"/>
    <w:pPr>
      <w:widowControl w:val="0"/>
      <w:autoSpaceDE w:val="0"/>
      <w:autoSpaceDN w:val="0"/>
      <w:adjustRightInd w:val="0"/>
    </w:pPr>
    <w:rPr>
      <w:sz w:val="24"/>
      <w:szCs w:val="24"/>
    </w:rPr>
  </w:style>
  <w:style w:type="paragraph" w:customStyle="1" w:styleId="14">
    <w:name w:val="Стиль 14 пт По ширине"/>
    <w:basedOn w:val="a"/>
    <w:rsid w:val="00677F9B"/>
    <w:pPr>
      <w:numPr>
        <w:numId w:val="11"/>
      </w:numPr>
      <w:tabs>
        <w:tab w:val="clear" w:pos="809"/>
        <w:tab w:val="num" w:pos="525"/>
      </w:tabs>
      <w:ind w:left="-142" w:firstLine="426"/>
      <w:jc w:val="both"/>
    </w:pPr>
    <w:rPr>
      <w:sz w:val="28"/>
      <w:szCs w:val="28"/>
    </w:rPr>
  </w:style>
  <w:style w:type="character" w:customStyle="1" w:styleId="afa">
    <w:name w:val="Цветовое выделение"/>
    <w:rsid w:val="0072725B"/>
    <w:rPr>
      <w:b/>
      <w:color w:val="000080"/>
      <w:sz w:val="28"/>
    </w:rPr>
  </w:style>
  <w:style w:type="paragraph" w:customStyle="1" w:styleId="Standard">
    <w:name w:val="Standard"/>
    <w:rsid w:val="008E10A7"/>
    <w:pPr>
      <w:widowControl w:val="0"/>
      <w:suppressAutoHyphens/>
      <w:autoSpaceDN w:val="0"/>
      <w:textAlignment w:val="baseline"/>
    </w:pPr>
    <w:rPr>
      <w:rFonts w:eastAsia="Lucida Sans Unicode" w:cs="Tahoma"/>
      <w:kern w:val="3"/>
      <w:sz w:val="24"/>
      <w:szCs w:val="24"/>
    </w:rPr>
  </w:style>
  <w:style w:type="paragraph" w:customStyle="1" w:styleId="16">
    <w:name w:val="Нормальный1"/>
    <w:uiPriority w:val="99"/>
    <w:rsid w:val="004527A1"/>
    <w:pPr>
      <w:widowControl w:val="0"/>
      <w:autoSpaceDE w:val="0"/>
      <w:autoSpaceDN w:val="0"/>
      <w:adjustRightInd w:val="0"/>
    </w:pPr>
    <w:rPr>
      <w:color w:val="000000"/>
      <w:sz w:val="24"/>
      <w:szCs w:val="24"/>
    </w:rPr>
  </w:style>
  <w:style w:type="paragraph" w:customStyle="1" w:styleId="afb">
    <w:name w:val="Заголовок"/>
    <w:uiPriority w:val="99"/>
    <w:rsid w:val="004527A1"/>
    <w:pPr>
      <w:widowControl w:val="0"/>
      <w:autoSpaceDE w:val="0"/>
      <w:autoSpaceDN w:val="0"/>
      <w:adjustRightInd w:val="0"/>
    </w:pPr>
    <w:rPr>
      <w:b/>
      <w:bCs/>
      <w:color w:val="000000"/>
      <w:sz w:val="24"/>
      <w:szCs w:val="24"/>
    </w:rPr>
  </w:style>
  <w:style w:type="paragraph" w:customStyle="1" w:styleId="afc">
    <w:name w:val="Неформатированный"/>
    <w:uiPriority w:val="99"/>
    <w:rsid w:val="004527A1"/>
    <w:pPr>
      <w:widowControl w:val="0"/>
      <w:autoSpaceDE w:val="0"/>
      <w:autoSpaceDN w:val="0"/>
      <w:adjustRightInd w:val="0"/>
    </w:pPr>
    <w:rPr>
      <w:rFonts w:ascii="Courier New CYR" w:hAnsi="Courier New CYR" w:cs="Courier New CYR"/>
      <w:color w:val="808000"/>
      <w:sz w:val="24"/>
      <w:szCs w:val="24"/>
    </w:rPr>
  </w:style>
  <w:style w:type="paragraph" w:customStyle="1" w:styleId="afd">
    <w:name w:val="Разметка контекста"/>
    <w:uiPriority w:val="99"/>
    <w:rsid w:val="004527A1"/>
    <w:pPr>
      <w:widowControl w:val="0"/>
      <w:autoSpaceDE w:val="0"/>
      <w:autoSpaceDN w:val="0"/>
      <w:adjustRightInd w:val="0"/>
    </w:pPr>
    <w:rPr>
      <w:color w:val="000000"/>
      <w:sz w:val="24"/>
      <w:szCs w:val="24"/>
    </w:rPr>
  </w:style>
  <w:style w:type="character" w:customStyle="1" w:styleId="20">
    <w:name w:val="Заголовок 2 Знак"/>
    <w:basedOn w:val="a0"/>
    <w:link w:val="2"/>
    <w:rsid w:val="004527A1"/>
    <w:rPr>
      <w:sz w:val="40"/>
    </w:rPr>
  </w:style>
  <w:style w:type="paragraph" w:styleId="afe">
    <w:name w:val="Title"/>
    <w:basedOn w:val="a"/>
    <w:link w:val="aff"/>
    <w:qFormat/>
    <w:rsid w:val="004527A1"/>
    <w:pPr>
      <w:jc w:val="center"/>
    </w:pPr>
    <w:rPr>
      <w:sz w:val="28"/>
    </w:rPr>
  </w:style>
  <w:style w:type="character" w:customStyle="1" w:styleId="aff">
    <w:name w:val="Название Знак"/>
    <w:basedOn w:val="a0"/>
    <w:link w:val="afe"/>
    <w:rsid w:val="004527A1"/>
    <w:rPr>
      <w:sz w:val="28"/>
    </w:rPr>
  </w:style>
  <w:style w:type="character" w:customStyle="1" w:styleId="a8">
    <w:name w:val="Основной текст с отступом Знак"/>
    <w:aliases w:val="Основной текст 1 Знак"/>
    <w:basedOn w:val="a0"/>
    <w:link w:val="a7"/>
    <w:rsid w:val="004527A1"/>
    <w:rPr>
      <w:sz w:val="28"/>
    </w:rPr>
  </w:style>
  <w:style w:type="paragraph" w:customStyle="1" w:styleId="ConsPlusTitlePage">
    <w:name w:val="ConsPlusTitlePage"/>
    <w:rsid w:val="004527A1"/>
    <w:pPr>
      <w:widowControl w:val="0"/>
      <w:autoSpaceDE w:val="0"/>
      <w:autoSpaceDN w:val="0"/>
    </w:pPr>
    <w:rPr>
      <w:rFonts w:ascii="Tahoma" w:hAnsi="Tahoma" w:cs="Tahoma"/>
    </w:rPr>
  </w:style>
  <w:style w:type="character" w:customStyle="1" w:styleId="ConsPlusNormal0">
    <w:name w:val="ConsPlusNormal Знак"/>
    <w:basedOn w:val="a0"/>
    <w:link w:val="ConsPlusNormal"/>
    <w:locked/>
    <w:rsid w:val="00361EA5"/>
    <w:rPr>
      <w:rFonts w:ascii="Arial" w:hAnsi="Arial"/>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7D8"/>
    <w:rPr>
      <w:sz w:val="26"/>
    </w:rPr>
  </w:style>
  <w:style w:type="paragraph" w:styleId="1">
    <w:name w:val="heading 1"/>
    <w:basedOn w:val="a"/>
    <w:next w:val="a"/>
    <w:link w:val="10"/>
    <w:qFormat/>
    <w:rsid w:val="008C0BDF"/>
    <w:pPr>
      <w:keepNext/>
      <w:jc w:val="center"/>
      <w:outlineLvl w:val="0"/>
    </w:pPr>
    <w:rPr>
      <w:b/>
      <w:sz w:val="44"/>
    </w:rPr>
  </w:style>
  <w:style w:type="paragraph" w:styleId="2">
    <w:name w:val="heading 2"/>
    <w:basedOn w:val="a"/>
    <w:next w:val="a"/>
    <w:link w:val="20"/>
    <w:qFormat/>
    <w:rsid w:val="008C0BDF"/>
    <w:pPr>
      <w:keepNext/>
      <w:jc w:val="center"/>
      <w:outlineLvl w:val="1"/>
    </w:pPr>
    <w:rPr>
      <w:sz w:val="40"/>
    </w:rPr>
  </w:style>
  <w:style w:type="paragraph" w:styleId="3">
    <w:name w:val="heading 3"/>
    <w:basedOn w:val="a"/>
    <w:next w:val="a"/>
    <w:link w:val="30"/>
    <w:qFormat/>
    <w:rsid w:val="008C0BDF"/>
    <w:pPr>
      <w:keepNext/>
      <w:jc w:val="center"/>
      <w:outlineLvl w:val="2"/>
    </w:pPr>
    <w:rPr>
      <w:b/>
      <w:sz w:val="28"/>
    </w:rPr>
  </w:style>
  <w:style w:type="paragraph" w:styleId="4">
    <w:name w:val="heading 4"/>
    <w:basedOn w:val="a"/>
    <w:next w:val="a"/>
    <w:link w:val="40"/>
    <w:qFormat/>
    <w:rsid w:val="004B1E4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0BDF"/>
    <w:pPr>
      <w:tabs>
        <w:tab w:val="center" w:pos="4703"/>
        <w:tab w:val="right" w:pos="9406"/>
      </w:tabs>
    </w:pPr>
  </w:style>
  <w:style w:type="paragraph" w:styleId="a4">
    <w:name w:val="footer"/>
    <w:basedOn w:val="a"/>
    <w:rsid w:val="008C0BDF"/>
    <w:pPr>
      <w:tabs>
        <w:tab w:val="center" w:pos="4703"/>
        <w:tab w:val="right" w:pos="9406"/>
      </w:tabs>
    </w:pPr>
  </w:style>
  <w:style w:type="paragraph" w:styleId="a5">
    <w:name w:val="Body Text"/>
    <w:basedOn w:val="a"/>
    <w:link w:val="a6"/>
    <w:qFormat/>
    <w:rsid w:val="008C0BDF"/>
    <w:rPr>
      <w:sz w:val="28"/>
    </w:rPr>
  </w:style>
  <w:style w:type="paragraph" w:styleId="a7">
    <w:name w:val="Body Text Indent"/>
    <w:aliases w:val="Основной текст 1"/>
    <w:basedOn w:val="a"/>
    <w:link w:val="a8"/>
    <w:rsid w:val="008C0BDF"/>
    <w:pPr>
      <w:ind w:left="-709" w:firstLine="709"/>
    </w:pPr>
    <w:rPr>
      <w:sz w:val="28"/>
    </w:rPr>
  </w:style>
  <w:style w:type="table" w:styleId="a9">
    <w:name w:val="Table Grid"/>
    <w:basedOn w:val="a1"/>
    <w:uiPriority w:val="59"/>
    <w:rsid w:val="0067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a">
    <w:name w:val="Balloon Text"/>
    <w:basedOn w:val="a"/>
    <w:link w:val="ab"/>
    <w:uiPriority w:val="99"/>
    <w:rsid w:val="00EF2405"/>
    <w:rPr>
      <w:rFonts w:ascii="Tahoma" w:hAnsi="Tahoma"/>
      <w:sz w:val="16"/>
      <w:szCs w:val="16"/>
    </w:rPr>
  </w:style>
  <w:style w:type="paragraph" w:styleId="21">
    <w:name w:val="Body Text Indent 2"/>
    <w:basedOn w:val="a"/>
    <w:rsid w:val="002A1978"/>
    <w:pPr>
      <w:spacing w:after="120" w:line="480" w:lineRule="auto"/>
      <w:ind w:left="283"/>
    </w:pPr>
  </w:style>
  <w:style w:type="paragraph" w:styleId="32">
    <w:name w:val="Body Text Indent 3"/>
    <w:basedOn w:val="a"/>
    <w:rsid w:val="00617D10"/>
    <w:pPr>
      <w:spacing w:after="120"/>
      <w:ind w:left="283"/>
    </w:pPr>
    <w:rPr>
      <w:sz w:val="16"/>
      <w:szCs w:val="16"/>
    </w:rPr>
  </w:style>
  <w:style w:type="paragraph" w:styleId="ac">
    <w:name w:val="Normal (Web)"/>
    <w:basedOn w:val="a"/>
    <w:rsid w:val="00683B23"/>
    <w:pPr>
      <w:spacing w:before="43" w:after="43"/>
    </w:pPr>
    <w:rPr>
      <w:rFonts w:ascii="Arial" w:hAnsi="Arial" w:cs="Arial"/>
      <w:color w:val="332E2D"/>
      <w:spacing w:val="2"/>
      <w:sz w:val="24"/>
      <w:szCs w:val="24"/>
    </w:rPr>
  </w:style>
  <w:style w:type="paragraph" w:customStyle="1" w:styleId="ad">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2">
    <w:name w:val="Body Text 2"/>
    <w:basedOn w:val="a"/>
    <w:link w:val="23"/>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styleId="ae">
    <w:name w:val="Subtitle"/>
    <w:basedOn w:val="a"/>
    <w:qFormat/>
    <w:rsid w:val="0005262F"/>
    <w:pPr>
      <w:spacing w:line="204" w:lineRule="auto"/>
      <w:jc w:val="center"/>
    </w:pPr>
    <w:rPr>
      <w:b/>
      <w:szCs w:val="26"/>
    </w:rPr>
  </w:style>
  <w:style w:type="paragraph" w:styleId="af">
    <w:name w:val="Plain Text"/>
    <w:basedOn w:val="a"/>
    <w:rsid w:val="0005262F"/>
    <w:pPr>
      <w:autoSpaceDE w:val="0"/>
      <w:autoSpaceDN w:val="0"/>
    </w:pPr>
    <w:rPr>
      <w:rFonts w:ascii="Courier New" w:hAnsi="Courier New" w:cs="Courier New"/>
      <w:sz w:val="20"/>
    </w:rPr>
  </w:style>
  <w:style w:type="paragraph" w:customStyle="1" w:styleId="Style6">
    <w:name w:val="Style6"/>
    <w:basedOn w:val="a"/>
    <w:rsid w:val="00F65059"/>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F65059"/>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F65059"/>
    <w:pPr>
      <w:widowControl w:val="0"/>
      <w:autoSpaceDE w:val="0"/>
      <w:autoSpaceDN w:val="0"/>
      <w:adjustRightInd w:val="0"/>
    </w:pPr>
    <w:rPr>
      <w:sz w:val="24"/>
      <w:szCs w:val="24"/>
    </w:rPr>
  </w:style>
  <w:style w:type="character" w:customStyle="1" w:styleId="FontStyle11">
    <w:name w:val="Font Style11"/>
    <w:rsid w:val="00F65059"/>
    <w:rPr>
      <w:rFonts w:ascii="Times New Roman" w:hAnsi="Times New Roman" w:cs="Times New Roman"/>
      <w:sz w:val="30"/>
      <w:szCs w:val="30"/>
    </w:rPr>
  </w:style>
  <w:style w:type="character" w:customStyle="1" w:styleId="FontStyle15">
    <w:name w:val="Font Style15"/>
    <w:rsid w:val="00F65059"/>
    <w:rPr>
      <w:rFonts w:ascii="Times New Roman" w:hAnsi="Times New Roman" w:cs="Times New Roman"/>
      <w:sz w:val="26"/>
      <w:szCs w:val="26"/>
    </w:rPr>
  </w:style>
  <w:style w:type="paragraph" w:customStyle="1" w:styleId="Style2">
    <w:name w:val="Style2"/>
    <w:basedOn w:val="a"/>
    <w:rsid w:val="00817D7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817D7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817D75"/>
    <w:rPr>
      <w:rFonts w:ascii="Times New Roman" w:hAnsi="Times New Roman" w:cs="Times New Roman"/>
      <w:sz w:val="20"/>
      <w:szCs w:val="20"/>
    </w:rPr>
  </w:style>
  <w:style w:type="character" w:customStyle="1" w:styleId="FontStyle13">
    <w:name w:val="Font Style13"/>
    <w:rsid w:val="00817D75"/>
    <w:rPr>
      <w:rFonts w:ascii="Times New Roman" w:hAnsi="Times New Roman" w:cs="Times New Roman"/>
      <w:sz w:val="20"/>
      <w:szCs w:val="20"/>
    </w:rPr>
  </w:style>
  <w:style w:type="character" w:customStyle="1" w:styleId="FontStyle14">
    <w:name w:val="Font Style14"/>
    <w:rsid w:val="00817D75"/>
    <w:rPr>
      <w:rFonts w:ascii="Times New Roman" w:hAnsi="Times New Roman" w:cs="Times New Roman"/>
      <w:sz w:val="22"/>
      <w:szCs w:val="22"/>
    </w:rPr>
  </w:style>
  <w:style w:type="paragraph" w:customStyle="1" w:styleId="Style4">
    <w:name w:val="Style4"/>
    <w:basedOn w:val="a"/>
    <w:rsid w:val="0016404B"/>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16404B"/>
    <w:pPr>
      <w:widowControl w:val="0"/>
      <w:autoSpaceDE w:val="0"/>
      <w:autoSpaceDN w:val="0"/>
      <w:adjustRightInd w:val="0"/>
      <w:spacing w:line="370" w:lineRule="exact"/>
      <w:ind w:hanging="398"/>
      <w:jc w:val="both"/>
    </w:pPr>
    <w:rPr>
      <w:sz w:val="24"/>
      <w:szCs w:val="24"/>
    </w:rPr>
  </w:style>
  <w:style w:type="character" w:customStyle="1" w:styleId="a6">
    <w:name w:val="Основной текст Знак"/>
    <w:link w:val="a5"/>
    <w:rsid w:val="006959FF"/>
    <w:rPr>
      <w:sz w:val="28"/>
      <w:lang w:val="ru-RU" w:eastAsia="ru-RU" w:bidi="ar-SA"/>
    </w:rPr>
  </w:style>
  <w:style w:type="character" w:customStyle="1" w:styleId="af0">
    <w:name w:val="Основной текст + Полужирный"/>
    <w:aliases w:val="Интервал 0 pt"/>
    <w:rsid w:val="006959FF"/>
    <w:rPr>
      <w:b/>
      <w:bCs/>
      <w:sz w:val="28"/>
      <w:lang w:val="ru-RU" w:eastAsia="ru-RU" w:bidi="ar-SA"/>
    </w:rPr>
  </w:style>
  <w:style w:type="character" w:customStyle="1" w:styleId="2Exact">
    <w:name w:val="Основной текст (2) Exact"/>
    <w:link w:val="24"/>
    <w:rsid w:val="006959FF"/>
    <w:rPr>
      <w:b/>
      <w:bCs/>
      <w:spacing w:val="5"/>
      <w:sz w:val="25"/>
      <w:szCs w:val="25"/>
      <w:lang w:bidi="ar-SA"/>
    </w:rPr>
  </w:style>
  <w:style w:type="paragraph" w:customStyle="1" w:styleId="24">
    <w:name w:val="Основной текст (2)"/>
    <w:basedOn w:val="a"/>
    <w:link w:val="2Exact"/>
    <w:rsid w:val="006959FF"/>
    <w:pPr>
      <w:widowControl w:val="0"/>
      <w:shd w:val="clear" w:color="auto" w:fill="FFFFFF"/>
      <w:spacing w:after="1080" w:line="240" w:lineRule="atLeast"/>
    </w:pPr>
    <w:rPr>
      <w:b/>
      <w:bCs/>
      <w:spacing w:val="5"/>
      <w:sz w:val="25"/>
      <w:szCs w:val="25"/>
    </w:rPr>
  </w:style>
  <w:style w:type="character" w:customStyle="1" w:styleId="23">
    <w:name w:val="Основной текст 2 Знак"/>
    <w:link w:val="22"/>
    <w:locked/>
    <w:rsid w:val="003707FE"/>
    <w:rPr>
      <w:sz w:val="26"/>
      <w:lang w:val="ru-RU" w:eastAsia="ru-RU" w:bidi="ar-SA"/>
    </w:rPr>
  </w:style>
  <w:style w:type="character" w:customStyle="1" w:styleId="12">
    <w:name w:val="Заголовок №1_"/>
    <w:link w:val="13"/>
    <w:locked/>
    <w:rsid w:val="003707FE"/>
    <w:rPr>
      <w:b/>
      <w:bCs/>
      <w:sz w:val="26"/>
      <w:szCs w:val="26"/>
      <w:lang w:bidi="ar-SA"/>
    </w:rPr>
  </w:style>
  <w:style w:type="paragraph" w:customStyle="1" w:styleId="13">
    <w:name w:val="Заголовок №1"/>
    <w:basedOn w:val="a"/>
    <w:link w:val="12"/>
    <w:rsid w:val="003707FE"/>
    <w:pPr>
      <w:shd w:val="clear" w:color="auto" w:fill="FFFFFF"/>
      <w:spacing w:before="300" w:after="300" w:line="322" w:lineRule="exact"/>
      <w:jc w:val="center"/>
      <w:outlineLvl w:val="0"/>
    </w:pPr>
    <w:rPr>
      <w:b/>
      <w:bCs/>
      <w:szCs w:val="26"/>
    </w:rPr>
  </w:style>
  <w:style w:type="character" w:customStyle="1" w:styleId="25">
    <w:name w:val="Подпись к таблице (2)_"/>
    <w:link w:val="26"/>
    <w:locked/>
    <w:rsid w:val="003707FE"/>
    <w:rPr>
      <w:spacing w:val="20"/>
      <w:sz w:val="26"/>
      <w:szCs w:val="26"/>
      <w:lang w:bidi="ar-SA"/>
    </w:rPr>
  </w:style>
  <w:style w:type="paragraph" w:customStyle="1" w:styleId="26">
    <w:name w:val="Подпись к таблице (2)"/>
    <w:basedOn w:val="a"/>
    <w:link w:val="25"/>
    <w:rsid w:val="003707FE"/>
    <w:pPr>
      <w:shd w:val="clear" w:color="auto" w:fill="FFFFFF"/>
      <w:spacing w:line="322" w:lineRule="exact"/>
    </w:pPr>
    <w:rPr>
      <w:spacing w:val="20"/>
      <w:szCs w:val="26"/>
    </w:rPr>
  </w:style>
  <w:style w:type="character" w:customStyle="1" w:styleId="af1">
    <w:name w:val="Подпись к таблице_"/>
    <w:link w:val="af2"/>
    <w:locked/>
    <w:rsid w:val="003707FE"/>
    <w:rPr>
      <w:spacing w:val="10"/>
      <w:sz w:val="26"/>
      <w:szCs w:val="26"/>
      <w:lang w:bidi="ar-SA"/>
    </w:rPr>
  </w:style>
  <w:style w:type="paragraph" w:customStyle="1" w:styleId="af2">
    <w:name w:val="Подпись к таблице"/>
    <w:basedOn w:val="a"/>
    <w:link w:val="af1"/>
    <w:rsid w:val="003707FE"/>
    <w:pPr>
      <w:shd w:val="clear" w:color="auto" w:fill="FFFFFF"/>
      <w:spacing w:line="322" w:lineRule="exact"/>
      <w:ind w:hanging="680"/>
    </w:pPr>
    <w:rPr>
      <w:spacing w:val="10"/>
      <w:szCs w:val="26"/>
    </w:rPr>
  </w:style>
  <w:style w:type="character" w:customStyle="1" w:styleId="27">
    <w:name w:val="Основной текст (2)_"/>
    <w:locked/>
    <w:rsid w:val="003707FE"/>
    <w:rPr>
      <w:spacing w:val="10"/>
      <w:sz w:val="26"/>
      <w:szCs w:val="26"/>
      <w:lang w:bidi="ar-SA"/>
    </w:rPr>
  </w:style>
  <w:style w:type="character" w:customStyle="1" w:styleId="33">
    <w:name w:val="Основной текст (3)_"/>
    <w:link w:val="34"/>
    <w:locked/>
    <w:rsid w:val="003707FE"/>
    <w:rPr>
      <w:b/>
      <w:bCs/>
      <w:spacing w:val="10"/>
      <w:sz w:val="24"/>
      <w:szCs w:val="24"/>
      <w:lang w:bidi="ar-SA"/>
    </w:rPr>
  </w:style>
  <w:style w:type="paragraph" w:customStyle="1" w:styleId="34">
    <w:name w:val="Основной текст (3)"/>
    <w:basedOn w:val="a"/>
    <w:link w:val="33"/>
    <w:rsid w:val="003707FE"/>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3707FE"/>
    <w:rPr>
      <w:spacing w:val="20"/>
      <w:sz w:val="26"/>
      <w:szCs w:val="26"/>
      <w:lang w:bidi="ar-SA"/>
    </w:rPr>
  </w:style>
  <w:style w:type="character" w:customStyle="1" w:styleId="1pt1">
    <w:name w:val="Подпись к таблице + Интервал 1 pt1"/>
    <w:rsid w:val="003707FE"/>
    <w:rPr>
      <w:spacing w:val="20"/>
      <w:sz w:val="26"/>
      <w:szCs w:val="26"/>
      <w:u w:val="single"/>
      <w:lang w:bidi="ar-SA"/>
    </w:rPr>
  </w:style>
  <w:style w:type="character" w:customStyle="1" w:styleId="Exact">
    <w:name w:val="Основной текст Exact"/>
    <w:rsid w:val="001D170E"/>
    <w:rPr>
      <w:rFonts w:ascii="Times New Roman" w:hAnsi="Times New Roman" w:cs="Times New Roman"/>
      <w:spacing w:val="5"/>
      <w:sz w:val="25"/>
      <w:szCs w:val="25"/>
      <w:u w:val="none"/>
    </w:rPr>
  </w:style>
  <w:style w:type="character" w:styleId="af3">
    <w:name w:val="Hyperlink"/>
    <w:uiPriority w:val="99"/>
    <w:rsid w:val="003B67A9"/>
    <w:rPr>
      <w:color w:val="0000FF"/>
      <w:u w:val="single"/>
    </w:rPr>
  </w:style>
  <w:style w:type="character" w:customStyle="1" w:styleId="10">
    <w:name w:val="Заголовок 1 Знак"/>
    <w:link w:val="1"/>
    <w:locked/>
    <w:rsid w:val="00AE64A2"/>
    <w:rPr>
      <w:b/>
      <w:sz w:val="44"/>
    </w:rPr>
  </w:style>
  <w:style w:type="paragraph" w:customStyle="1" w:styleId="ConsPlusCell">
    <w:name w:val="ConsPlusCell"/>
    <w:rsid w:val="00AE64A2"/>
    <w:pPr>
      <w:widowControl w:val="0"/>
      <w:autoSpaceDE w:val="0"/>
      <w:autoSpaceDN w:val="0"/>
      <w:adjustRightInd w:val="0"/>
    </w:pPr>
    <w:rPr>
      <w:rFonts w:ascii="Calibri" w:hAnsi="Calibri" w:cs="Calibri"/>
      <w:sz w:val="22"/>
      <w:szCs w:val="22"/>
    </w:rPr>
  </w:style>
  <w:style w:type="character" w:customStyle="1" w:styleId="ab">
    <w:name w:val="Текст выноски Знак"/>
    <w:link w:val="aa"/>
    <w:uiPriority w:val="99"/>
    <w:locked/>
    <w:rsid w:val="00AE64A2"/>
    <w:rPr>
      <w:rFonts w:ascii="Tahoma" w:hAnsi="Tahoma" w:cs="Tahoma"/>
      <w:sz w:val="16"/>
      <w:szCs w:val="16"/>
    </w:rPr>
  </w:style>
  <w:style w:type="paragraph" w:styleId="af4">
    <w:name w:val="List Paragraph"/>
    <w:basedOn w:val="a"/>
    <w:uiPriority w:val="34"/>
    <w:qFormat/>
    <w:rsid w:val="00AE64A2"/>
    <w:pPr>
      <w:spacing w:after="200" w:line="276" w:lineRule="auto"/>
      <w:ind w:left="720"/>
    </w:pPr>
    <w:rPr>
      <w:rFonts w:ascii="Calibri" w:eastAsia="Calibri" w:hAnsi="Calibri" w:cs="Calibri"/>
      <w:sz w:val="22"/>
      <w:szCs w:val="22"/>
      <w:lang w:eastAsia="en-US"/>
    </w:rPr>
  </w:style>
  <w:style w:type="character" w:styleId="af5">
    <w:name w:val="FollowedHyperlink"/>
    <w:uiPriority w:val="99"/>
    <w:unhideWhenUsed/>
    <w:rsid w:val="00AE64A2"/>
    <w:rPr>
      <w:color w:val="800080"/>
      <w:u w:val="single"/>
    </w:rPr>
  </w:style>
  <w:style w:type="character" w:customStyle="1" w:styleId="30">
    <w:name w:val="Заголовок 3 Знак"/>
    <w:link w:val="3"/>
    <w:rsid w:val="00AE64A2"/>
    <w:rPr>
      <w:b/>
      <w:sz w:val="28"/>
    </w:rPr>
  </w:style>
  <w:style w:type="numbering" w:customStyle="1" w:styleId="15">
    <w:name w:val="Нет списка1"/>
    <w:next w:val="a2"/>
    <w:uiPriority w:val="99"/>
    <w:semiHidden/>
    <w:unhideWhenUsed/>
    <w:rsid w:val="00AE64A2"/>
  </w:style>
  <w:style w:type="paragraph" w:customStyle="1" w:styleId="af6">
    <w:name w:val="Нормальный"/>
    <w:rsid w:val="000829A2"/>
    <w:pPr>
      <w:widowControl w:val="0"/>
      <w:autoSpaceDE w:val="0"/>
      <w:autoSpaceDN w:val="0"/>
      <w:adjustRightInd w:val="0"/>
    </w:pPr>
    <w:rPr>
      <w:color w:val="000000"/>
      <w:sz w:val="24"/>
      <w:szCs w:val="24"/>
    </w:rPr>
  </w:style>
  <w:style w:type="paragraph" w:styleId="af7">
    <w:name w:val="footnote text"/>
    <w:basedOn w:val="a"/>
    <w:link w:val="af8"/>
    <w:rsid w:val="000829A2"/>
    <w:rPr>
      <w:sz w:val="20"/>
    </w:rPr>
  </w:style>
  <w:style w:type="character" w:customStyle="1" w:styleId="af8">
    <w:name w:val="Текст сноски Знак"/>
    <w:basedOn w:val="a0"/>
    <w:link w:val="af7"/>
    <w:rsid w:val="000829A2"/>
  </w:style>
  <w:style w:type="character" w:styleId="af9">
    <w:name w:val="footnote reference"/>
    <w:rsid w:val="000829A2"/>
    <w:rPr>
      <w:vertAlign w:val="superscript"/>
    </w:rPr>
  </w:style>
  <w:style w:type="paragraph" w:customStyle="1" w:styleId="110">
    <w:name w:val="Заголовок 11"/>
    <w:basedOn w:val="a"/>
    <w:uiPriority w:val="1"/>
    <w:qFormat/>
    <w:rsid w:val="009D17B2"/>
    <w:pPr>
      <w:widowControl w:val="0"/>
      <w:autoSpaceDE w:val="0"/>
      <w:autoSpaceDN w:val="0"/>
      <w:adjustRightInd w:val="0"/>
      <w:outlineLvl w:val="0"/>
    </w:pPr>
    <w:rPr>
      <w:rFonts w:ascii="Arial" w:hAnsi="Arial" w:cs="Arial"/>
      <w:b/>
      <w:bCs/>
      <w:sz w:val="24"/>
      <w:szCs w:val="24"/>
    </w:rPr>
  </w:style>
  <w:style w:type="character" w:customStyle="1" w:styleId="40">
    <w:name w:val="Заголовок 4 Знак"/>
    <w:link w:val="4"/>
    <w:rsid w:val="004B1E4E"/>
    <w:rPr>
      <w:sz w:val="28"/>
    </w:rPr>
  </w:style>
  <w:style w:type="paragraph" w:customStyle="1" w:styleId="SUBHEADR">
    <w:name w:val="SUBHEAD_R"/>
    <w:rsid w:val="004B1E4E"/>
    <w:pPr>
      <w:widowControl w:val="0"/>
      <w:spacing w:line="220" w:lineRule="atLeast"/>
      <w:ind w:left="4535"/>
    </w:pPr>
    <w:rPr>
      <w:rFonts w:ascii="TimesDL" w:hAnsi="TimesDL"/>
    </w:rPr>
  </w:style>
  <w:style w:type="character" w:customStyle="1" w:styleId="apple-converted-space">
    <w:name w:val="apple-converted-space"/>
    <w:rsid w:val="004B1E4E"/>
  </w:style>
  <w:style w:type="paragraph" w:customStyle="1" w:styleId="TableParagraph">
    <w:name w:val="Table Paragraph"/>
    <w:basedOn w:val="a"/>
    <w:uiPriority w:val="1"/>
    <w:qFormat/>
    <w:rsid w:val="004B1E4E"/>
    <w:pPr>
      <w:widowControl w:val="0"/>
      <w:autoSpaceDE w:val="0"/>
      <w:autoSpaceDN w:val="0"/>
      <w:adjustRightInd w:val="0"/>
    </w:pPr>
    <w:rPr>
      <w:sz w:val="24"/>
      <w:szCs w:val="24"/>
    </w:rPr>
  </w:style>
  <w:style w:type="paragraph" w:customStyle="1" w:styleId="14">
    <w:name w:val="Стиль 14 пт По ширине"/>
    <w:basedOn w:val="a"/>
    <w:rsid w:val="00677F9B"/>
    <w:pPr>
      <w:numPr>
        <w:numId w:val="11"/>
      </w:numPr>
      <w:tabs>
        <w:tab w:val="clear" w:pos="809"/>
        <w:tab w:val="num" w:pos="525"/>
      </w:tabs>
      <w:ind w:left="-142" w:firstLine="426"/>
      <w:jc w:val="both"/>
    </w:pPr>
    <w:rPr>
      <w:sz w:val="28"/>
      <w:szCs w:val="28"/>
    </w:rPr>
  </w:style>
  <w:style w:type="character" w:customStyle="1" w:styleId="afa">
    <w:name w:val="Цветовое выделение"/>
    <w:rsid w:val="0072725B"/>
    <w:rPr>
      <w:b/>
      <w:color w:val="000080"/>
      <w:sz w:val="28"/>
    </w:rPr>
  </w:style>
  <w:style w:type="paragraph" w:customStyle="1" w:styleId="Standard">
    <w:name w:val="Standard"/>
    <w:rsid w:val="008E10A7"/>
    <w:pPr>
      <w:widowControl w:val="0"/>
      <w:suppressAutoHyphens/>
      <w:autoSpaceDN w:val="0"/>
      <w:textAlignment w:val="baseline"/>
    </w:pPr>
    <w:rPr>
      <w:rFonts w:eastAsia="Lucida Sans Unicode" w:cs="Tahoma"/>
      <w:kern w:val="3"/>
      <w:sz w:val="24"/>
      <w:szCs w:val="24"/>
    </w:rPr>
  </w:style>
  <w:style w:type="paragraph" w:customStyle="1" w:styleId="16">
    <w:name w:val="Нормальный1"/>
    <w:uiPriority w:val="99"/>
    <w:rsid w:val="004527A1"/>
    <w:pPr>
      <w:widowControl w:val="0"/>
      <w:autoSpaceDE w:val="0"/>
      <w:autoSpaceDN w:val="0"/>
      <w:adjustRightInd w:val="0"/>
    </w:pPr>
    <w:rPr>
      <w:color w:val="000000"/>
      <w:sz w:val="24"/>
      <w:szCs w:val="24"/>
    </w:rPr>
  </w:style>
  <w:style w:type="paragraph" w:customStyle="1" w:styleId="afb">
    <w:name w:val="Заголовок"/>
    <w:uiPriority w:val="99"/>
    <w:rsid w:val="004527A1"/>
    <w:pPr>
      <w:widowControl w:val="0"/>
      <w:autoSpaceDE w:val="0"/>
      <w:autoSpaceDN w:val="0"/>
      <w:adjustRightInd w:val="0"/>
    </w:pPr>
    <w:rPr>
      <w:b/>
      <w:bCs/>
      <w:color w:val="000000"/>
      <w:sz w:val="24"/>
      <w:szCs w:val="24"/>
    </w:rPr>
  </w:style>
  <w:style w:type="paragraph" w:customStyle="1" w:styleId="afc">
    <w:name w:val="Неформатированный"/>
    <w:uiPriority w:val="99"/>
    <w:rsid w:val="004527A1"/>
    <w:pPr>
      <w:widowControl w:val="0"/>
      <w:autoSpaceDE w:val="0"/>
      <w:autoSpaceDN w:val="0"/>
      <w:adjustRightInd w:val="0"/>
    </w:pPr>
    <w:rPr>
      <w:rFonts w:ascii="Courier New CYR" w:hAnsi="Courier New CYR" w:cs="Courier New CYR"/>
      <w:color w:val="808000"/>
      <w:sz w:val="24"/>
      <w:szCs w:val="24"/>
    </w:rPr>
  </w:style>
  <w:style w:type="paragraph" w:customStyle="1" w:styleId="afd">
    <w:name w:val="Разметка контекста"/>
    <w:uiPriority w:val="99"/>
    <w:rsid w:val="004527A1"/>
    <w:pPr>
      <w:widowControl w:val="0"/>
      <w:autoSpaceDE w:val="0"/>
      <w:autoSpaceDN w:val="0"/>
      <w:adjustRightInd w:val="0"/>
    </w:pPr>
    <w:rPr>
      <w:color w:val="000000"/>
      <w:sz w:val="24"/>
      <w:szCs w:val="24"/>
    </w:rPr>
  </w:style>
  <w:style w:type="character" w:customStyle="1" w:styleId="20">
    <w:name w:val="Заголовок 2 Знак"/>
    <w:basedOn w:val="a0"/>
    <w:link w:val="2"/>
    <w:rsid w:val="004527A1"/>
    <w:rPr>
      <w:sz w:val="40"/>
    </w:rPr>
  </w:style>
  <w:style w:type="paragraph" w:styleId="afe">
    <w:name w:val="Title"/>
    <w:basedOn w:val="a"/>
    <w:link w:val="aff"/>
    <w:qFormat/>
    <w:rsid w:val="004527A1"/>
    <w:pPr>
      <w:jc w:val="center"/>
    </w:pPr>
    <w:rPr>
      <w:sz w:val="28"/>
    </w:rPr>
  </w:style>
  <w:style w:type="character" w:customStyle="1" w:styleId="aff">
    <w:name w:val="Название Знак"/>
    <w:basedOn w:val="a0"/>
    <w:link w:val="afe"/>
    <w:rsid w:val="004527A1"/>
    <w:rPr>
      <w:sz w:val="28"/>
    </w:rPr>
  </w:style>
  <w:style w:type="character" w:customStyle="1" w:styleId="a8">
    <w:name w:val="Основной текст с отступом Знак"/>
    <w:aliases w:val="Основной текст 1 Знак"/>
    <w:basedOn w:val="a0"/>
    <w:link w:val="a7"/>
    <w:rsid w:val="004527A1"/>
    <w:rPr>
      <w:sz w:val="28"/>
    </w:rPr>
  </w:style>
  <w:style w:type="paragraph" w:customStyle="1" w:styleId="ConsPlusTitlePage">
    <w:name w:val="ConsPlusTitlePage"/>
    <w:rsid w:val="004527A1"/>
    <w:pPr>
      <w:widowControl w:val="0"/>
      <w:autoSpaceDE w:val="0"/>
      <w:autoSpaceDN w:val="0"/>
    </w:pPr>
    <w:rPr>
      <w:rFonts w:ascii="Tahoma" w:hAnsi="Tahoma" w:cs="Tahoma"/>
    </w:rPr>
  </w:style>
  <w:style w:type="character" w:customStyle="1" w:styleId="ConsPlusNormal0">
    <w:name w:val="ConsPlusNormal Знак"/>
    <w:basedOn w:val="a0"/>
    <w:link w:val="ConsPlusNormal"/>
    <w:locked/>
    <w:rsid w:val="00361EA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1850">
      <w:bodyDiv w:val="1"/>
      <w:marLeft w:val="0"/>
      <w:marRight w:val="0"/>
      <w:marTop w:val="0"/>
      <w:marBottom w:val="0"/>
      <w:divBdr>
        <w:top w:val="none" w:sz="0" w:space="0" w:color="auto"/>
        <w:left w:val="none" w:sz="0" w:space="0" w:color="auto"/>
        <w:bottom w:val="none" w:sz="0" w:space="0" w:color="auto"/>
        <w:right w:val="none" w:sz="0" w:space="0" w:color="auto"/>
      </w:divBdr>
    </w:div>
    <w:div w:id="149055406">
      <w:bodyDiv w:val="1"/>
      <w:marLeft w:val="0"/>
      <w:marRight w:val="0"/>
      <w:marTop w:val="0"/>
      <w:marBottom w:val="0"/>
      <w:divBdr>
        <w:top w:val="none" w:sz="0" w:space="0" w:color="auto"/>
        <w:left w:val="none" w:sz="0" w:space="0" w:color="auto"/>
        <w:bottom w:val="none" w:sz="0" w:space="0" w:color="auto"/>
        <w:right w:val="none" w:sz="0" w:space="0" w:color="auto"/>
      </w:divBdr>
    </w:div>
    <w:div w:id="235164422">
      <w:bodyDiv w:val="1"/>
      <w:marLeft w:val="0"/>
      <w:marRight w:val="0"/>
      <w:marTop w:val="0"/>
      <w:marBottom w:val="0"/>
      <w:divBdr>
        <w:top w:val="none" w:sz="0" w:space="0" w:color="auto"/>
        <w:left w:val="none" w:sz="0" w:space="0" w:color="auto"/>
        <w:bottom w:val="none" w:sz="0" w:space="0" w:color="auto"/>
        <w:right w:val="none" w:sz="0" w:space="0" w:color="auto"/>
      </w:divBdr>
    </w:div>
    <w:div w:id="272055207">
      <w:bodyDiv w:val="1"/>
      <w:marLeft w:val="0"/>
      <w:marRight w:val="0"/>
      <w:marTop w:val="0"/>
      <w:marBottom w:val="0"/>
      <w:divBdr>
        <w:top w:val="none" w:sz="0" w:space="0" w:color="auto"/>
        <w:left w:val="none" w:sz="0" w:space="0" w:color="auto"/>
        <w:bottom w:val="none" w:sz="0" w:space="0" w:color="auto"/>
        <w:right w:val="none" w:sz="0" w:space="0" w:color="auto"/>
      </w:divBdr>
    </w:div>
    <w:div w:id="293558140">
      <w:bodyDiv w:val="1"/>
      <w:marLeft w:val="0"/>
      <w:marRight w:val="0"/>
      <w:marTop w:val="0"/>
      <w:marBottom w:val="0"/>
      <w:divBdr>
        <w:top w:val="none" w:sz="0" w:space="0" w:color="auto"/>
        <w:left w:val="none" w:sz="0" w:space="0" w:color="auto"/>
        <w:bottom w:val="none" w:sz="0" w:space="0" w:color="auto"/>
        <w:right w:val="none" w:sz="0" w:space="0" w:color="auto"/>
      </w:divBdr>
    </w:div>
    <w:div w:id="311832197">
      <w:bodyDiv w:val="1"/>
      <w:marLeft w:val="0"/>
      <w:marRight w:val="0"/>
      <w:marTop w:val="0"/>
      <w:marBottom w:val="0"/>
      <w:divBdr>
        <w:top w:val="none" w:sz="0" w:space="0" w:color="auto"/>
        <w:left w:val="none" w:sz="0" w:space="0" w:color="auto"/>
        <w:bottom w:val="none" w:sz="0" w:space="0" w:color="auto"/>
        <w:right w:val="none" w:sz="0" w:space="0" w:color="auto"/>
      </w:divBdr>
    </w:div>
    <w:div w:id="445318448">
      <w:bodyDiv w:val="1"/>
      <w:marLeft w:val="0"/>
      <w:marRight w:val="0"/>
      <w:marTop w:val="0"/>
      <w:marBottom w:val="0"/>
      <w:divBdr>
        <w:top w:val="none" w:sz="0" w:space="0" w:color="auto"/>
        <w:left w:val="none" w:sz="0" w:space="0" w:color="auto"/>
        <w:bottom w:val="none" w:sz="0" w:space="0" w:color="auto"/>
        <w:right w:val="none" w:sz="0" w:space="0" w:color="auto"/>
      </w:divBdr>
    </w:div>
    <w:div w:id="479660082">
      <w:bodyDiv w:val="1"/>
      <w:marLeft w:val="0"/>
      <w:marRight w:val="0"/>
      <w:marTop w:val="0"/>
      <w:marBottom w:val="0"/>
      <w:divBdr>
        <w:top w:val="none" w:sz="0" w:space="0" w:color="auto"/>
        <w:left w:val="none" w:sz="0" w:space="0" w:color="auto"/>
        <w:bottom w:val="none" w:sz="0" w:space="0" w:color="auto"/>
        <w:right w:val="none" w:sz="0" w:space="0" w:color="auto"/>
      </w:divBdr>
    </w:div>
    <w:div w:id="483278959">
      <w:bodyDiv w:val="1"/>
      <w:marLeft w:val="0"/>
      <w:marRight w:val="0"/>
      <w:marTop w:val="0"/>
      <w:marBottom w:val="0"/>
      <w:divBdr>
        <w:top w:val="none" w:sz="0" w:space="0" w:color="auto"/>
        <w:left w:val="none" w:sz="0" w:space="0" w:color="auto"/>
        <w:bottom w:val="none" w:sz="0" w:space="0" w:color="auto"/>
        <w:right w:val="none" w:sz="0" w:space="0" w:color="auto"/>
      </w:divBdr>
    </w:div>
    <w:div w:id="520824897">
      <w:bodyDiv w:val="1"/>
      <w:marLeft w:val="0"/>
      <w:marRight w:val="0"/>
      <w:marTop w:val="0"/>
      <w:marBottom w:val="0"/>
      <w:divBdr>
        <w:top w:val="none" w:sz="0" w:space="0" w:color="auto"/>
        <w:left w:val="none" w:sz="0" w:space="0" w:color="auto"/>
        <w:bottom w:val="none" w:sz="0" w:space="0" w:color="auto"/>
        <w:right w:val="none" w:sz="0" w:space="0" w:color="auto"/>
      </w:divBdr>
    </w:div>
    <w:div w:id="558715069">
      <w:bodyDiv w:val="1"/>
      <w:marLeft w:val="0"/>
      <w:marRight w:val="0"/>
      <w:marTop w:val="0"/>
      <w:marBottom w:val="0"/>
      <w:divBdr>
        <w:top w:val="none" w:sz="0" w:space="0" w:color="auto"/>
        <w:left w:val="none" w:sz="0" w:space="0" w:color="auto"/>
        <w:bottom w:val="none" w:sz="0" w:space="0" w:color="auto"/>
        <w:right w:val="none" w:sz="0" w:space="0" w:color="auto"/>
      </w:divBdr>
    </w:div>
    <w:div w:id="574437165">
      <w:bodyDiv w:val="1"/>
      <w:marLeft w:val="0"/>
      <w:marRight w:val="0"/>
      <w:marTop w:val="0"/>
      <w:marBottom w:val="0"/>
      <w:divBdr>
        <w:top w:val="none" w:sz="0" w:space="0" w:color="auto"/>
        <w:left w:val="none" w:sz="0" w:space="0" w:color="auto"/>
        <w:bottom w:val="none" w:sz="0" w:space="0" w:color="auto"/>
        <w:right w:val="none" w:sz="0" w:space="0" w:color="auto"/>
      </w:divBdr>
    </w:div>
    <w:div w:id="757478413">
      <w:bodyDiv w:val="1"/>
      <w:marLeft w:val="0"/>
      <w:marRight w:val="0"/>
      <w:marTop w:val="0"/>
      <w:marBottom w:val="0"/>
      <w:divBdr>
        <w:top w:val="none" w:sz="0" w:space="0" w:color="auto"/>
        <w:left w:val="none" w:sz="0" w:space="0" w:color="auto"/>
        <w:bottom w:val="none" w:sz="0" w:space="0" w:color="auto"/>
        <w:right w:val="none" w:sz="0" w:space="0" w:color="auto"/>
      </w:divBdr>
    </w:div>
    <w:div w:id="834491271">
      <w:bodyDiv w:val="1"/>
      <w:marLeft w:val="0"/>
      <w:marRight w:val="0"/>
      <w:marTop w:val="0"/>
      <w:marBottom w:val="0"/>
      <w:divBdr>
        <w:top w:val="none" w:sz="0" w:space="0" w:color="auto"/>
        <w:left w:val="none" w:sz="0" w:space="0" w:color="auto"/>
        <w:bottom w:val="none" w:sz="0" w:space="0" w:color="auto"/>
        <w:right w:val="none" w:sz="0" w:space="0" w:color="auto"/>
      </w:divBdr>
    </w:div>
    <w:div w:id="863204552">
      <w:bodyDiv w:val="1"/>
      <w:marLeft w:val="0"/>
      <w:marRight w:val="0"/>
      <w:marTop w:val="0"/>
      <w:marBottom w:val="0"/>
      <w:divBdr>
        <w:top w:val="none" w:sz="0" w:space="0" w:color="auto"/>
        <w:left w:val="none" w:sz="0" w:space="0" w:color="auto"/>
        <w:bottom w:val="none" w:sz="0" w:space="0" w:color="auto"/>
        <w:right w:val="none" w:sz="0" w:space="0" w:color="auto"/>
      </w:divBdr>
    </w:div>
    <w:div w:id="1010332248">
      <w:bodyDiv w:val="1"/>
      <w:marLeft w:val="0"/>
      <w:marRight w:val="0"/>
      <w:marTop w:val="0"/>
      <w:marBottom w:val="0"/>
      <w:divBdr>
        <w:top w:val="none" w:sz="0" w:space="0" w:color="auto"/>
        <w:left w:val="none" w:sz="0" w:space="0" w:color="auto"/>
        <w:bottom w:val="none" w:sz="0" w:space="0" w:color="auto"/>
        <w:right w:val="none" w:sz="0" w:space="0" w:color="auto"/>
      </w:divBdr>
    </w:div>
    <w:div w:id="1098863773">
      <w:bodyDiv w:val="1"/>
      <w:marLeft w:val="0"/>
      <w:marRight w:val="0"/>
      <w:marTop w:val="0"/>
      <w:marBottom w:val="0"/>
      <w:divBdr>
        <w:top w:val="none" w:sz="0" w:space="0" w:color="auto"/>
        <w:left w:val="none" w:sz="0" w:space="0" w:color="auto"/>
        <w:bottom w:val="none" w:sz="0" w:space="0" w:color="auto"/>
        <w:right w:val="none" w:sz="0" w:space="0" w:color="auto"/>
      </w:divBdr>
    </w:div>
    <w:div w:id="1103191322">
      <w:bodyDiv w:val="1"/>
      <w:marLeft w:val="0"/>
      <w:marRight w:val="0"/>
      <w:marTop w:val="0"/>
      <w:marBottom w:val="0"/>
      <w:divBdr>
        <w:top w:val="none" w:sz="0" w:space="0" w:color="auto"/>
        <w:left w:val="none" w:sz="0" w:space="0" w:color="auto"/>
        <w:bottom w:val="none" w:sz="0" w:space="0" w:color="auto"/>
        <w:right w:val="none" w:sz="0" w:space="0" w:color="auto"/>
      </w:divBdr>
    </w:div>
    <w:div w:id="1277061883">
      <w:bodyDiv w:val="1"/>
      <w:marLeft w:val="0"/>
      <w:marRight w:val="0"/>
      <w:marTop w:val="0"/>
      <w:marBottom w:val="0"/>
      <w:divBdr>
        <w:top w:val="none" w:sz="0" w:space="0" w:color="auto"/>
        <w:left w:val="none" w:sz="0" w:space="0" w:color="auto"/>
        <w:bottom w:val="none" w:sz="0" w:space="0" w:color="auto"/>
        <w:right w:val="none" w:sz="0" w:space="0" w:color="auto"/>
      </w:divBdr>
    </w:div>
    <w:div w:id="1291788751">
      <w:bodyDiv w:val="1"/>
      <w:marLeft w:val="0"/>
      <w:marRight w:val="0"/>
      <w:marTop w:val="0"/>
      <w:marBottom w:val="0"/>
      <w:divBdr>
        <w:top w:val="none" w:sz="0" w:space="0" w:color="auto"/>
        <w:left w:val="none" w:sz="0" w:space="0" w:color="auto"/>
        <w:bottom w:val="none" w:sz="0" w:space="0" w:color="auto"/>
        <w:right w:val="none" w:sz="0" w:space="0" w:color="auto"/>
      </w:divBdr>
    </w:div>
    <w:div w:id="1355692074">
      <w:bodyDiv w:val="1"/>
      <w:marLeft w:val="0"/>
      <w:marRight w:val="0"/>
      <w:marTop w:val="0"/>
      <w:marBottom w:val="0"/>
      <w:divBdr>
        <w:top w:val="none" w:sz="0" w:space="0" w:color="auto"/>
        <w:left w:val="none" w:sz="0" w:space="0" w:color="auto"/>
        <w:bottom w:val="none" w:sz="0" w:space="0" w:color="auto"/>
        <w:right w:val="none" w:sz="0" w:space="0" w:color="auto"/>
      </w:divBdr>
    </w:div>
    <w:div w:id="1372073425">
      <w:bodyDiv w:val="1"/>
      <w:marLeft w:val="0"/>
      <w:marRight w:val="0"/>
      <w:marTop w:val="0"/>
      <w:marBottom w:val="0"/>
      <w:divBdr>
        <w:top w:val="none" w:sz="0" w:space="0" w:color="auto"/>
        <w:left w:val="none" w:sz="0" w:space="0" w:color="auto"/>
        <w:bottom w:val="none" w:sz="0" w:space="0" w:color="auto"/>
        <w:right w:val="none" w:sz="0" w:space="0" w:color="auto"/>
      </w:divBdr>
    </w:div>
    <w:div w:id="1399086360">
      <w:bodyDiv w:val="1"/>
      <w:marLeft w:val="0"/>
      <w:marRight w:val="0"/>
      <w:marTop w:val="0"/>
      <w:marBottom w:val="0"/>
      <w:divBdr>
        <w:top w:val="none" w:sz="0" w:space="0" w:color="auto"/>
        <w:left w:val="none" w:sz="0" w:space="0" w:color="auto"/>
        <w:bottom w:val="none" w:sz="0" w:space="0" w:color="auto"/>
        <w:right w:val="none" w:sz="0" w:space="0" w:color="auto"/>
      </w:divBdr>
    </w:div>
    <w:div w:id="1400519110">
      <w:bodyDiv w:val="1"/>
      <w:marLeft w:val="0"/>
      <w:marRight w:val="0"/>
      <w:marTop w:val="0"/>
      <w:marBottom w:val="0"/>
      <w:divBdr>
        <w:top w:val="none" w:sz="0" w:space="0" w:color="auto"/>
        <w:left w:val="none" w:sz="0" w:space="0" w:color="auto"/>
        <w:bottom w:val="none" w:sz="0" w:space="0" w:color="auto"/>
        <w:right w:val="none" w:sz="0" w:space="0" w:color="auto"/>
      </w:divBdr>
    </w:div>
    <w:div w:id="1485855807">
      <w:bodyDiv w:val="1"/>
      <w:marLeft w:val="0"/>
      <w:marRight w:val="0"/>
      <w:marTop w:val="0"/>
      <w:marBottom w:val="0"/>
      <w:divBdr>
        <w:top w:val="none" w:sz="0" w:space="0" w:color="auto"/>
        <w:left w:val="none" w:sz="0" w:space="0" w:color="auto"/>
        <w:bottom w:val="none" w:sz="0" w:space="0" w:color="auto"/>
        <w:right w:val="none" w:sz="0" w:space="0" w:color="auto"/>
      </w:divBdr>
    </w:div>
    <w:div w:id="1578897635">
      <w:bodyDiv w:val="1"/>
      <w:marLeft w:val="0"/>
      <w:marRight w:val="0"/>
      <w:marTop w:val="0"/>
      <w:marBottom w:val="0"/>
      <w:divBdr>
        <w:top w:val="none" w:sz="0" w:space="0" w:color="auto"/>
        <w:left w:val="none" w:sz="0" w:space="0" w:color="auto"/>
        <w:bottom w:val="none" w:sz="0" w:space="0" w:color="auto"/>
        <w:right w:val="none" w:sz="0" w:space="0" w:color="auto"/>
      </w:divBdr>
    </w:div>
    <w:div w:id="1674213407">
      <w:bodyDiv w:val="1"/>
      <w:marLeft w:val="0"/>
      <w:marRight w:val="0"/>
      <w:marTop w:val="0"/>
      <w:marBottom w:val="0"/>
      <w:divBdr>
        <w:top w:val="none" w:sz="0" w:space="0" w:color="auto"/>
        <w:left w:val="none" w:sz="0" w:space="0" w:color="auto"/>
        <w:bottom w:val="none" w:sz="0" w:space="0" w:color="auto"/>
        <w:right w:val="none" w:sz="0" w:space="0" w:color="auto"/>
      </w:divBdr>
    </w:div>
    <w:div w:id="1847477831">
      <w:bodyDiv w:val="1"/>
      <w:marLeft w:val="0"/>
      <w:marRight w:val="0"/>
      <w:marTop w:val="0"/>
      <w:marBottom w:val="0"/>
      <w:divBdr>
        <w:top w:val="none" w:sz="0" w:space="0" w:color="auto"/>
        <w:left w:val="none" w:sz="0" w:space="0" w:color="auto"/>
        <w:bottom w:val="none" w:sz="0" w:space="0" w:color="auto"/>
        <w:right w:val="none" w:sz="0" w:space="0" w:color="auto"/>
      </w:divBdr>
    </w:div>
    <w:div w:id="1854416584">
      <w:bodyDiv w:val="1"/>
      <w:marLeft w:val="0"/>
      <w:marRight w:val="0"/>
      <w:marTop w:val="0"/>
      <w:marBottom w:val="0"/>
      <w:divBdr>
        <w:top w:val="none" w:sz="0" w:space="0" w:color="auto"/>
        <w:left w:val="none" w:sz="0" w:space="0" w:color="auto"/>
        <w:bottom w:val="none" w:sz="0" w:space="0" w:color="auto"/>
        <w:right w:val="none" w:sz="0" w:space="0" w:color="auto"/>
      </w:divBdr>
    </w:div>
    <w:div w:id="19749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86A0293886C30DF839EDFBBAB68D3169A63D148CB658FF80B08286358289AC03E09ABAF4A019A1A175BD56X0l0M" TargetMode="External"/><Relationship Id="rId18" Type="http://schemas.openxmlformats.org/officeDocument/2006/relationships/hyperlink" Target="consultantplus://offline/ref=5486A0293886C30DF839EDFBBAB68D3169A63D148CB154FA86B28286358289AC03E09ABAF4A019A1A175B45FX0l3M" TargetMode="External"/><Relationship Id="rId26" Type="http://schemas.openxmlformats.org/officeDocument/2006/relationships/hyperlink" Target="consultantplus://offline/ref=5486A0293886C30DF839F3F6ACDAD2346CAD631084B056ACD8E184D16AD28FF943A09CEFB7E415A2XAl9M" TargetMode="External"/><Relationship Id="rId39" Type="http://schemas.openxmlformats.org/officeDocument/2006/relationships/hyperlink" Target="consultantplus://offline/ref=5486A0293886C30DF839EDFBBAB68D3169A63D148CB154FA86B28286358289AC03E09ABAF4A019A1A174BD52X0l7M" TargetMode="External"/><Relationship Id="rId3" Type="http://schemas.openxmlformats.org/officeDocument/2006/relationships/styles" Target="styles.xml"/><Relationship Id="rId21" Type="http://schemas.openxmlformats.org/officeDocument/2006/relationships/hyperlink" Target="consultantplus://offline/ref=5486A0293886C30DF839EDFBBAB68D3169A63D148CB154FA86B28286358289AC03E09ABAF4A019A1A175B45EX0l1M" TargetMode="External"/><Relationship Id="rId34" Type="http://schemas.openxmlformats.org/officeDocument/2006/relationships/hyperlink" Target="consultantplus://offline/ref=5486A0293886C30DF839EDFBBAB68D3169A63D148CB154FA86B28286358289AC03E09ABAF4A019A1A174BD54X0lFM" TargetMode="External"/><Relationship Id="rId42" Type="http://schemas.openxmlformats.org/officeDocument/2006/relationships/hyperlink" Target="consultantplus://offline/ref=5486A0293886C30DF839EDFBBAB68D3169A63D148CB154FA86B28286358289AC03E09ABAF4A019A1A174BD52X0l0M" TargetMode="External"/><Relationship Id="rId47" Type="http://schemas.openxmlformats.org/officeDocument/2006/relationships/hyperlink" Target="consultantplus://offline/ref=52CB694F55DB8B12A6255E6FE56CE369611CDFC972FCC3A146027DA9B830x7G"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486A0293886C30DF839F3F6ACDAD2346CAD631084B056ACD8E184D16AD28FF943A09CEFB7E417A6XAl0M" TargetMode="External"/><Relationship Id="rId17" Type="http://schemas.openxmlformats.org/officeDocument/2006/relationships/hyperlink" Target="consultantplus://offline/ref=5486A0293886C30DF839F3F6ACDAD2346CAD631084B056ACD8E184D16AD28FF943A09CEFB7E417A8XAl6M" TargetMode="External"/><Relationship Id="rId25" Type="http://schemas.openxmlformats.org/officeDocument/2006/relationships/hyperlink" Target="consultantplus://offline/ref=5486A0293886C30DF839EDFBBAB68D3169A63D148CB154FA86B28286358289AC03E09ABAF4A019A1A174BD55X0l6M" TargetMode="External"/><Relationship Id="rId33" Type="http://schemas.openxmlformats.org/officeDocument/2006/relationships/hyperlink" Target="consultantplus://offline/ref=5486A0293886C30DF839EDFBBAB68D3169A63D148CB154FA86B28286358289AC03E09ABAF4A019A1A174BD54X0lEM" TargetMode="External"/><Relationship Id="rId38" Type="http://schemas.openxmlformats.org/officeDocument/2006/relationships/hyperlink" Target="consultantplus://offline/ref=5486A0293886C30DF839F3F6ACDAD2346CAC641A8EBA56ACD8E184D16AD28FF943A09CEFB5ECX1l0M" TargetMode="External"/><Relationship Id="rId46" Type="http://schemas.openxmlformats.org/officeDocument/2006/relationships/hyperlink" Target="consultantplus://offline/ref=52CB694F55DB8B12A6254062F300BC6C671389CD76FAC1FE185D26F4EF0E11A40EA9D0C94CC113AFF7AD633Dx9G" TargetMode="External"/><Relationship Id="rId2" Type="http://schemas.openxmlformats.org/officeDocument/2006/relationships/numbering" Target="numbering.xml"/><Relationship Id="rId16" Type="http://schemas.openxmlformats.org/officeDocument/2006/relationships/hyperlink" Target="consultantplus://offline/ref=5486A0293886C30DF839EDFBBAB68D3169A63D148CB154FA86B28286358289AC03E09ABAF4A019A1A175B450X0l1M" TargetMode="External"/><Relationship Id="rId20" Type="http://schemas.openxmlformats.org/officeDocument/2006/relationships/hyperlink" Target="consultantplus://offline/ref=5486A0293886C30DF839EDFBBAB68D3169A63D148CB154FA86B28286358289AC03E09ABAF4A019A1A175B45EX0l6M" TargetMode="External"/><Relationship Id="rId29" Type="http://schemas.openxmlformats.org/officeDocument/2006/relationships/hyperlink" Target="consultantplus://offline/ref=5486A0293886C30DF839EDFBBAB68D3169A63D148CB154FA86B28286358289AC03E09ABAF4A019A1A174BD55X0lEM" TargetMode="External"/><Relationship Id="rId41" Type="http://schemas.openxmlformats.org/officeDocument/2006/relationships/hyperlink" Target="consultantplus://offline/ref=5486A0293886C30DF839EDFBBAB68D3169A63D148CB154FA86B28286358289AC03E09ABAF4A019A1A174BD52X0l5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86A0293886C30DF839EDFBBAB68D3169A63D148CB154FA86B28286358289AC03E09ABAF4A019A1A175B452X0l5M" TargetMode="External"/><Relationship Id="rId24" Type="http://schemas.openxmlformats.org/officeDocument/2006/relationships/hyperlink" Target="consultantplus://offline/ref=5486A0293886C30DF839EDFBBAB68D3169A63D148CB154FA86B28286358289AC03E09ABAF4A019A1A174BD56X0lFM" TargetMode="External"/><Relationship Id="rId32" Type="http://schemas.openxmlformats.org/officeDocument/2006/relationships/hyperlink" Target="consultantplus://offline/ref=5486A0293886C30DF839EDFBBAB68D3169A63D148CB154FA86B28286358289AC03E09ABAF4A019A1A174BD54X0l3M" TargetMode="External"/><Relationship Id="rId37" Type="http://schemas.openxmlformats.org/officeDocument/2006/relationships/hyperlink" Target="consultantplus://offline/ref=5486A0293886C30DF839EDFBBAB68D3169A63D148CB154FA86B28286358289AC03E09ABAF4A019A1A174BD53X0l4M" TargetMode="External"/><Relationship Id="rId40" Type="http://schemas.openxmlformats.org/officeDocument/2006/relationships/hyperlink" Target="consultantplus://offline/ref=5486A0293886C30DF839F3F6ACDAD2346CAC641A8EBA56ACD8E184D16AD28FF943A09CEFB5ECX1l0M" TargetMode="External"/><Relationship Id="rId45" Type="http://schemas.openxmlformats.org/officeDocument/2006/relationships/hyperlink" Target="consultantplus://offline/ref=52CB694F55DB8B12A6255E6FE56CE369611CDFC978FEC3A146027DA9B830x7G" TargetMode="External"/><Relationship Id="rId5" Type="http://schemas.openxmlformats.org/officeDocument/2006/relationships/settings" Target="settings.xml"/><Relationship Id="rId15" Type="http://schemas.openxmlformats.org/officeDocument/2006/relationships/hyperlink" Target="consultantplus://offline/ref=5486A0293886C30DF839EDFBBAB68D3169A63D148CB658FF80B08286358289AC03E09ABAF4A019A1A175BD52X0l6M" TargetMode="External"/><Relationship Id="rId23" Type="http://schemas.openxmlformats.org/officeDocument/2006/relationships/hyperlink" Target="consultantplus://offline/ref=5486A0293886C30DF839EDFBBAB68D3169A63D148CB154FA86B28286358289AC03E09ABAF4A019A1A174BD56X0l5M" TargetMode="External"/><Relationship Id="rId28" Type="http://schemas.openxmlformats.org/officeDocument/2006/relationships/hyperlink" Target="consultantplus://offline/ref=5486A0293886C30DF839EDFBBAB68D3169A63D148CB154FA86B28286358289AC03E09ABAF4A019A1A174BD55X0l3M" TargetMode="External"/><Relationship Id="rId36" Type="http://schemas.openxmlformats.org/officeDocument/2006/relationships/hyperlink" Target="consultantplus://offline/ref=5486A0293886C30DF839F3F6ACDAD2346CAC641A8EBA56ACD8E184D16AD28FF943A09CEFB5ECX1l0M" TargetMode="External"/><Relationship Id="rId49" Type="http://schemas.openxmlformats.org/officeDocument/2006/relationships/fontTable" Target="fontTable.xml"/><Relationship Id="rId10" Type="http://schemas.openxmlformats.org/officeDocument/2006/relationships/hyperlink" Target="consultantplus://offline/ref=5486A0293886C30DF839EDFBBAB68D3169A63D148CB154FA86B28286358289AC03E09ABAF4A019A1A175B453X0l3M" TargetMode="External"/><Relationship Id="rId19" Type="http://schemas.openxmlformats.org/officeDocument/2006/relationships/hyperlink" Target="consultantplus://offline/ref=5486A0293886C30DF839EDFBBAB68D3169A63D148CB154FA86B28286358289AC03E09ABAF4A019A1A175B45FX0lEM" TargetMode="External"/><Relationship Id="rId31" Type="http://schemas.openxmlformats.org/officeDocument/2006/relationships/hyperlink" Target="consultantplus://offline/ref=5486A0293886C30DF839EDFBBAB68D3169A63D148CB154FA86B28286358289AC03E09ABAF4A019A1A174BD54X0l5M" TargetMode="External"/><Relationship Id="rId44" Type="http://schemas.openxmlformats.org/officeDocument/2006/relationships/hyperlink" Target="consultantplus://offline/ref=5486A0293886C30DF839F3F6ACDAD2346CAC601884B356ACD8E184D16AXDl2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486A0293886C30DF839F3F6ACDAD2346CAD631084B056ACD8E184D16AD28FF943A09CEFB7E417A7XAl7M" TargetMode="External"/><Relationship Id="rId22" Type="http://schemas.openxmlformats.org/officeDocument/2006/relationships/hyperlink" Target="consultantplus://offline/ref=5486A0293886C30DF839EDFBBAB68D3169A63D148CB154FA86B28286358289AC03E09ABAF4A019A1A174BD56X0l7M" TargetMode="External"/><Relationship Id="rId27" Type="http://schemas.openxmlformats.org/officeDocument/2006/relationships/hyperlink" Target="consultantplus://offline/ref=5486A0293886C30DF839F3F6ACDAD2346CAD631084B056ACD8E184D16AD28FF943A09CEFB7E415A3XAl5M" TargetMode="External"/><Relationship Id="rId30" Type="http://schemas.openxmlformats.org/officeDocument/2006/relationships/hyperlink" Target="consultantplus://offline/ref=5486A0293886C30DF839EDFBBAB68D3169A63D148CB154FA86B28286358289AC03E09ABAF4A019A1A174BD54X0l7M" TargetMode="External"/><Relationship Id="rId35" Type="http://schemas.openxmlformats.org/officeDocument/2006/relationships/hyperlink" Target="consultantplus://offline/ref=5486A0293886C30DF839EDFBBAB68D3169A63D148CB154FA86B28286358289AC03E09ABAF4A019A1A174BD53X0l6M" TargetMode="External"/><Relationship Id="rId43" Type="http://schemas.openxmlformats.org/officeDocument/2006/relationships/hyperlink" Target="consultantplus://offline/ref=5486A0293886C30DF839EDFBBAB68D3169A63D148CB05DFA85BC8286358289AC03E09ABAF4A019A1A176BC56X0l6M" TargetMode="External"/><Relationship Id="rId48" Type="http://schemas.openxmlformats.org/officeDocument/2006/relationships/hyperlink" Target="consultantplus://offline/ref=52CB694F55DB8B12A6255E6FE56CE369671BD4C376F29EAB4E5B71AB3BxFG"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3FCD-EBC2-4694-BC5E-76338337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32151</Words>
  <Characters>183263</Characters>
  <Application>Microsoft Office Word</Application>
  <DocSecurity>0</DocSecurity>
  <Lines>1527</Lines>
  <Paragraphs>429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NCTC</Company>
  <LinksUpToDate>false</LinksUpToDate>
  <CharactersWithSpaces>214985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1</cp:lastModifiedBy>
  <cp:revision>2</cp:revision>
  <cp:lastPrinted>2023-12-29T06:42:00Z</cp:lastPrinted>
  <dcterms:created xsi:type="dcterms:W3CDTF">2023-12-29T06:42:00Z</dcterms:created>
  <dcterms:modified xsi:type="dcterms:W3CDTF">2023-12-29T06:42:00Z</dcterms:modified>
</cp:coreProperties>
</file>