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0D0764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097824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</w:t>
      </w:r>
      <w:r w:rsidR="005E151E">
        <w:rPr>
          <w:sz w:val="28"/>
          <w:szCs w:val="28"/>
        </w:rPr>
        <w:t xml:space="preserve">                               </w:t>
      </w:r>
      <w:r w:rsidR="00E23114">
        <w:rPr>
          <w:sz w:val="28"/>
          <w:szCs w:val="28"/>
        </w:rPr>
        <w:t xml:space="preserve">              </w:t>
      </w:r>
      <w:r w:rsidR="00980AAA">
        <w:rPr>
          <w:sz w:val="28"/>
          <w:szCs w:val="28"/>
          <w:u w:val="single"/>
        </w:rPr>
        <w:t xml:space="preserve">№ </w:t>
      </w:r>
      <w:r w:rsidR="00AE53C6">
        <w:rPr>
          <w:sz w:val="28"/>
          <w:szCs w:val="28"/>
          <w:u w:val="single"/>
        </w:rPr>
        <w:t>12</w:t>
      </w:r>
      <w:r w:rsidR="0020357E">
        <w:rPr>
          <w:sz w:val="28"/>
          <w:szCs w:val="28"/>
          <w:u w:val="single"/>
        </w:rPr>
        <w:t>6</w:t>
      </w:r>
      <w:r w:rsidR="005E151E">
        <w:rPr>
          <w:sz w:val="28"/>
          <w:szCs w:val="28"/>
          <w:u w:val="single"/>
        </w:rPr>
        <w:t>4</w:t>
      </w:r>
    </w:p>
    <w:p w:rsidR="00490AE2" w:rsidRDefault="00490AE2" w:rsidP="00DF45DA">
      <w:pPr>
        <w:rPr>
          <w:sz w:val="28"/>
          <w:szCs w:val="28"/>
        </w:rPr>
      </w:pPr>
    </w:p>
    <w:p w:rsidR="005E151E" w:rsidRPr="005E151E" w:rsidRDefault="005E151E" w:rsidP="005E151E">
      <w:pPr>
        <w:widowControl w:val="0"/>
        <w:suppressAutoHyphens/>
        <w:autoSpaceDE w:val="0"/>
        <w:spacing w:line="100" w:lineRule="atLeast"/>
        <w:jc w:val="center"/>
        <w:rPr>
          <w:rFonts w:eastAsia="Arial"/>
          <w:b/>
          <w:bCs/>
          <w:kern w:val="1"/>
          <w:sz w:val="28"/>
          <w:szCs w:val="28"/>
          <w:lang w:eastAsia="ar-SA"/>
        </w:rPr>
      </w:pPr>
      <w:r w:rsidRPr="005E151E">
        <w:rPr>
          <w:rFonts w:eastAsia="Arial"/>
          <w:b/>
          <w:bCs/>
          <w:kern w:val="1"/>
          <w:sz w:val="28"/>
          <w:szCs w:val="28"/>
          <w:lang w:eastAsia="ar-SA"/>
        </w:rPr>
        <w:t>О внесении изменений в муниципальную программу</w:t>
      </w:r>
    </w:p>
    <w:p w:rsidR="005E151E" w:rsidRPr="005E151E" w:rsidRDefault="005E151E" w:rsidP="005E151E">
      <w:pPr>
        <w:keepNext/>
        <w:spacing w:line="100" w:lineRule="atLeast"/>
        <w:jc w:val="center"/>
        <w:outlineLvl w:val="2"/>
        <w:rPr>
          <w:b/>
          <w:bCs/>
          <w:sz w:val="28"/>
          <w:szCs w:val="28"/>
          <w:lang w:eastAsia="x-none"/>
        </w:rPr>
      </w:pPr>
      <w:r w:rsidRPr="005E151E">
        <w:rPr>
          <w:b/>
          <w:bCs/>
          <w:sz w:val="28"/>
          <w:szCs w:val="28"/>
          <w:lang w:val="x-none" w:eastAsia="x-none"/>
        </w:rPr>
        <w:t>«Информационное общество Сеченовского муниципального округа Нижегородской области»</w:t>
      </w:r>
      <w:r w:rsidRPr="005E151E">
        <w:rPr>
          <w:b/>
          <w:bCs/>
          <w:sz w:val="28"/>
          <w:szCs w:val="28"/>
          <w:lang w:eastAsia="x-none"/>
        </w:rPr>
        <w:t>,  утвержденную постановлением Администрации Сеченовского муниципального округа Нижегородск</w:t>
      </w:r>
      <w:r>
        <w:rPr>
          <w:b/>
          <w:bCs/>
          <w:sz w:val="28"/>
          <w:szCs w:val="28"/>
          <w:lang w:eastAsia="x-none"/>
        </w:rPr>
        <w:t>ой области от 30.12.2023г. №292</w:t>
      </w:r>
    </w:p>
    <w:p w:rsidR="005E151E" w:rsidRPr="005E151E" w:rsidRDefault="005E151E" w:rsidP="005E151E">
      <w:pPr>
        <w:spacing w:after="200" w:line="276" w:lineRule="auto"/>
        <w:rPr>
          <w:rFonts w:ascii="Calibri" w:eastAsia="Calibri" w:hAnsi="Calibri"/>
          <w:sz w:val="28"/>
          <w:szCs w:val="28"/>
          <w:lang w:eastAsia="x-none"/>
        </w:rPr>
      </w:pPr>
    </w:p>
    <w:p w:rsidR="005E151E" w:rsidRPr="005E151E" w:rsidRDefault="005E151E" w:rsidP="005E151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5E151E">
        <w:rPr>
          <w:rFonts w:eastAsia="Calibri"/>
          <w:sz w:val="28"/>
          <w:szCs w:val="28"/>
          <w:lang w:eastAsia="en-US"/>
        </w:rPr>
        <w:t>В соответствии с Федеральным законом от 27.07.2006г. № 149-ФЗ «Об информации, информационных технологиях и о защите информации», постановлением Правительства Нижегородской области от 15.01.2019г. № 7 «Об утверждении государственной программы "Информационная среда Нижегородской области"»</w:t>
      </w:r>
      <w:r w:rsidRPr="005E151E">
        <w:rPr>
          <w:rFonts w:eastAsia="Calibri"/>
          <w:spacing w:val="2"/>
          <w:sz w:val="28"/>
          <w:szCs w:val="28"/>
          <w:lang w:eastAsia="en-US"/>
        </w:rPr>
        <w:t>,</w:t>
      </w:r>
      <w:r w:rsidRPr="005E151E">
        <w:rPr>
          <w:rFonts w:eastAsia="Calibri"/>
          <w:lang w:eastAsia="en-US"/>
        </w:rPr>
        <w:t xml:space="preserve"> </w:t>
      </w:r>
      <w:r w:rsidRPr="005E151E">
        <w:rPr>
          <w:rFonts w:eastAsia="Calibri"/>
          <w:sz w:val="28"/>
          <w:szCs w:val="28"/>
          <w:lang w:eastAsia="en-US"/>
        </w:rPr>
        <w:t>постановлением Администрации Сеченовского муниципального округа от 21.11.2022г. № 42 «Об утверждении Порядка разработки, реализации и оценки эффективности муниципальных программ в Сеченовском муниципальном округе», Решением Совета депутатов Сеченовского</w:t>
      </w:r>
      <w:proofErr w:type="gramEnd"/>
      <w:r w:rsidRPr="005E151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5E151E">
        <w:rPr>
          <w:rFonts w:eastAsia="Calibri"/>
          <w:sz w:val="28"/>
          <w:szCs w:val="28"/>
          <w:lang w:eastAsia="en-US"/>
        </w:rPr>
        <w:t>муниципального округа Нижегородской области от 22.12.2023г. №90 «О бюджете Сеченовского муниципального округа Нижегородской области на 2024 год и на плановый период 2025-2026 годов», Решением Совета депутатов №89 от 22.12.2023г. «О внесении изменений в решение Совета депутатов от 27.12.2022 г. № 104 «О бюджете Сеченовского муниципального округа на 2023 год и на плановый период 2024-2025 годов», Администрация Сеченовского муниципального округа</w:t>
      </w:r>
      <w:proofErr w:type="gramEnd"/>
      <w:r w:rsidRPr="005E151E">
        <w:rPr>
          <w:rFonts w:eastAsia="Calibri"/>
          <w:sz w:val="28"/>
          <w:szCs w:val="28"/>
          <w:lang w:eastAsia="en-US"/>
        </w:rPr>
        <w:t xml:space="preserve"> </w:t>
      </w:r>
      <w:r w:rsidRPr="005E151E">
        <w:rPr>
          <w:rFonts w:eastAsia="Calibri"/>
          <w:b/>
          <w:sz w:val="28"/>
          <w:szCs w:val="28"/>
          <w:lang w:eastAsia="en-US"/>
        </w:rPr>
        <w:t xml:space="preserve">постановляет: </w:t>
      </w:r>
    </w:p>
    <w:p w:rsidR="005E151E" w:rsidRPr="005E151E" w:rsidRDefault="005E151E" w:rsidP="005E151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E151E">
        <w:rPr>
          <w:rFonts w:eastAsia="Calibri"/>
          <w:sz w:val="28"/>
          <w:szCs w:val="28"/>
          <w:lang w:eastAsia="en-US"/>
        </w:rPr>
        <w:t xml:space="preserve">1. Внести изменения в муниципальную программу Сеченовского муниципального округа Нижегородской области «Информационное общество Сеченовского муниципального округа Нижегородской области», утвержденную Постановлением Администрации Сеченовского муниципального округа Нижегородской области № 292 от 30.12.2022г., </w:t>
      </w:r>
      <w:r w:rsidRPr="005E151E">
        <w:rPr>
          <w:rFonts w:eastAsia="Calibri"/>
          <w:sz w:val="28"/>
          <w:szCs w:val="28"/>
          <w:lang w:eastAsia="en-US"/>
        </w:rPr>
        <w:lastRenderedPageBreak/>
        <w:t>изложив ее в новой редакции, согласно приложению к настоящему постановлению.</w:t>
      </w:r>
    </w:p>
    <w:p w:rsidR="005E151E" w:rsidRPr="005E151E" w:rsidRDefault="005E151E" w:rsidP="005E151E">
      <w:pPr>
        <w:ind w:firstLine="709"/>
        <w:jc w:val="both"/>
        <w:rPr>
          <w:rFonts w:eastAsia="Calibri"/>
          <w:lang w:eastAsia="en-US"/>
        </w:rPr>
      </w:pPr>
      <w:r w:rsidRPr="005E151E">
        <w:rPr>
          <w:rFonts w:eastAsia="Calibri"/>
          <w:sz w:val="28"/>
          <w:szCs w:val="28"/>
          <w:lang w:eastAsia="en-US"/>
        </w:rPr>
        <w:t>2. Общему отделу обеспечить размещение настоящего постановления на официальном сайте</w:t>
      </w:r>
      <w:r>
        <w:rPr>
          <w:rFonts w:eastAsia="Calibri"/>
          <w:sz w:val="28"/>
          <w:szCs w:val="28"/>
          <w:lang w:eastAsia="en-US"/>
        </w:rPr>
        <w:t xml:space="preserve"> А</w:t>
      </w:r>
      <w:bookmarkStart w:id="0" w:name="_GoBack"/>
      <w:bookmarkEnd w:id="0"/>
      <w:r w:rsidRPr="005E151E">
        <w:rPr>
          <w:rFonts w:eastAsia="Calibri"/>
          <w:sz w:val="28"/>
          <w:szCs w:val="28"/>
          <w:lang w:eastAsia="en-US"/>
        </w:rPr>
        <w:t xml:space="preserve">дминистрации Сеченовского муниципального округа. </w:t>
      </w:r>
    </w:p>
    <w:p w:rsidR="005E151E" w:rsidRPr="005E151E" w:rsidRDefault="005E151E" w:rsidP="005E151E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5E151E">
        <w:rPr>
          <w:rFonts w:eastAsia="Arial"/>
          <w:sz w:val="28"/>
          <w:szCs w:val="28"/>
          <w:lang w:eastAsia="ar-SA"/>
        </w:rPr>
        <w:t xml:space="preserve">5. </w:t>
      </w:r>
      <w:proofErr w:type="gramStart"/>
      <w:r w:rsidRPr="005E151E">
        <w:rPr>
          <w:rFonts w:eastAsia="Arial"/>
          <w:sz w:val="28"/>
          <w:szCs w:val="28"/>
          <w:lang w:eastAsia="ar-SA"/>
        </w:rPr>
        <w:t>Контроль за</w:t>
      </w:r>
      <w:proofErr w:type="gramEnd"/>
      <w:r w:rsidRPr="005E151E">
        <w:rPr>
          <w:rFonts w:eastAsia="Arial"/>
          <w:sz w:val="28"/>
          <w:szCs w:val="28"/>
          <w:lang w:eastAsia="ar-SA"/>
        </w:rPr>
        <w:t xml:space="preserve"> исполнением настоящего постановления возложить на начальника управления по работе с органами местного самоуправления и социальным вопросам </w:t>
      </w:r>
      <w:proofErr w:type="spellStart"/>
      <w:r w:rsidRPr="005E151E">
        <w:rPr>
          <w:rFonts w:eastAsia="Arial"/>
          <w:sz w:val="28"/>
          <w:szCs w:val="28"/>
          <w:lang w:eastAsia="ar-SA"/>
        </w:rPr>
        <w:t>М.Н.Ефремову</w:t>
      </w:r>
      <w:proofErr w:type="spellEnd"/>
      <w:r w:rsidRPr="005E151E">
        <w:rPr>
          <w:rFonts w:eastAsia="Arial"/>
          <w:sz w:val="28"/>
          <w:szCs w:val="28"/>
          <w:lang w:eastAsia="ar-SA"/>
        </w:rPr>
        <w:t>.</w:t>
      </w:r>
    </w:p>
    <w:p w:rsidR="005E151E" w:rsidRPr="005E151E" w:rsidRDefault="005E151E" w:rsidP="005E151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0764" w:rsidRDefault="000D0764" w:rsidP="000D0764">
      <w:pPr>
        <w:rPr>
          <w:sz w:val="28"/>
          <w:szCs w:val="20"/>
        </w:rPr>
      </w:pPr>
    </w:p>
    <w:p w:rsidR="000D0764" w:rsidRPr="000D0764" w:rsidRDefault="000D0764" w:rsidP="000D0764">
      <w:pPr>
        <w:rPr>
          <w:sz w:val="28"/>
          <w:szCs w:val="20"/>
        </w:rPr>
      </w:pPr>
    </w:p>
    <w:p w:rsidR="0020357E" w:rsidRPr="0020357E" w:rsidRDefault="0020357E" w:rsidP="0073235E">
      <w:pPr>
        <w:jc w:val="both"/>
        <w:rPr>
          <w:sz w:val="28"/>
          <w:szCs w:val="28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D4475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Pr="005E151E" w:rsidRDefault="005E151E" w:rsidP="005E151E">
      <w:pPr>
        <w:jc w:val="right"/>
        <w:rPr>
          <w:b/>
          <w:lang w:eastAsia="ar-SA"/>
        </w:rPr>
      </w:pPr>
      <w:r w:rsidRPr="005E151E">
        <w:rPr>
          <w:b/>
          <w:lang w:eastAsia="ar-SA"/>
        </w:rPr>
        <w:t xml:space="preserve">ПРИЛОЖЕНИЕ </w:t>
      </w:r>
    </w:p>
    <w:p w:rsidR="005E151E" w:rsidRPr="005E151E" w:rsidRDefault="005E151E" w:rsidP="005E151E">
      <w:pPr>
        <w:jc w:val="right"/>
        <w:rPr>
          <w:lang w:eastAsia="ar-SA"/>
        </w:rPr>
      </w:pPr>
      <w:r w:rsidRPr="005E151E">
        <w:rPr>
          <w:lang w:eastAsia="ar-SA"/>
        </w:rPr>
        <w:t xml:space="preserve"> К постановлению</w:t>
      </w:r>
      <w:r>
        <w:rPr>
          <w:lang w:eastAsia="ar-SA"/>
        </w:rPr>
        <w:t xml:space="preserve"> А</w:t>
      </w:r>
      <w:r w:rsidRPr="005E151E">
        <w:rPr>
          <w:lang w:eastAsia="ar-SA"/>
        </w:rPr>
        <w:t>дминистрации</w:t>
      </w:r>
    </w:p>
    <w:p w:rsidR="005E151E" w:rsidRPr="005E151E" w:rsidRDefault="005E151E" w:rsidP="005E151E">
      <w:pPr>
        <w:jc w:val="right"/>
        <w:rPr>
          <w:lang w:eastAsia="ar-SA"/>
        </w:rPr>
      </w:pPr>
      <w:r w:rsidRPr="005E151E">
        <w:rPr>
          <w:lang w:eastAsia="ar-SA"/>
        </w:rPr>
        <w:t xml:space="preserve"> Сеченовского муниципального округа</w:t>
      </w:r>
    </w:p>
    <w:p w:rsidR="005E151E" w:rsidRPr="005E151E" w:rsidRDefault="005E151E" w:rsidP="005E151E">
      <w:pPr>
        <w:jc w:val="right"/>
        <w:rPr>
          <w:lang w:eastAsia="en-US"/>
        </w:rPr>
      </w:pPr>
      <w:r w:rsidRPr="005E151E">
        <w:rPr>
          <w:lang w:eastAsia="en-US"/>
        </w:rPr>
        <w:t>Нижегородской области</w:t>
      </w:r>
    </w:p>
    <w:p w:rsidR="005E151E" w:rsidRPr="005E151E" w:rsidRDefault="005E151E" w:rsidP="005E151E">
      <w:pPr>
        <w:jc w:val="right"/>
        <w:rPr>
          <w:lang w:eastAsia="ar-SA"/>
        </w:rPr>
      </w:pPr>
      <w:r>
        <w:rPr>
          <w:lang w:eastAsia="ar-SA"/>
        </w:rPr>
        <w:t>от 26.12.2023г. № 1264</w:t>
      </w:r>
      <w:r w:rsidRPr="005E151E">
        <w:rPr>
          <w:lang w:eastAsia="ar-SA"/>
        </w:rPr>
        <w:t xml:space="preserve">      </w:t>
      </w:r>
    </w:p>
    <w:p w:rsidR="005E151E" w:rsidRPr="005E151E" w:rsidRDefault="005E151E" w:rsidP="005E151E">
      <w:pPr>
        <w:jc w:val="right"/>
        <w:rPr>
          <w:lang w:eastAsia="ar-SA"/>
        </w:rPr>
      </w:pPr>
    </w:p>
    <w:p w:rsidR="005E151E" w:rsidRPr="005E151E" w:rsidRDefault="005E151E" w:rsidP="005E151E">
      <w:pPr>
        <w:jc w:val="center"/>
        <w:rPr>
          <w:lang w:eastAsia="ar-SA"/>
        </w:rPr>
      </w:pPr>
      <w:r w:rsidRPr="005E151E">
        <w:rPr>
          <w:lang w:eastAsia="ar-SA"/>
        </w:rPr>
        <w:t>МУНИЦИПАЛЬНАЯ ПРОГРАММА СЕЧЕНОВСКОГО МУНИЦИПАЛЬНОГО ОКРУГА НИЖЕГОРОДСКОЙ ОБЛАСТИ «ИНФОРМАЦИОННОЕ ОБЩЕСТВО СЕЧЕНОВСКОГО МУНИЦИПАЛЬНОГО ОКРУГА НИЖЕГОРОДСКОЙ ОБЛАСТИ»</w:t>
      </w:r>
    </w:p>
    <w:p w:rsidR="005E151E" w:rsidRPr="005E151E" w:rsidRDefault="005E151E" w:rsidP="005E151E">
      <w:pPr>
        <w:jc w:val="center"/>
        <w:rPr>
          <w:lang w:eastAsia="ar-SA"/>
        </w:rPr>
      </w:pPr>
    </w:p>
    <w:p w:rsidR="005E151E" w:rsidRPr="005E151E" w:rsidRDefault="005E151E" w:rsidP="005E151E">
      <w:pPr>
        <w:jc w:val="center"/>
        <w:rPr>
          <w:lang w:eastAsia="ar-SA"/>
        </w:rPr>
      </w:pPr>
      <w:r w:rsidRPr="005E151E">
        <w:rPr>
          <w:lang w:eastAsia="ar-SA"/>
        </w:rPr>
        <w:t>ПАСПОРТ</w:t>
      </w:r>
    </w:p>
    <w:p w:rsidR="005E151E" w:rsidRPr="005E151E" w:rsidRDefault="005E151E" w:rsidP="005E151E">
      <w:pPr>
        <w:jc w:val="center"/>
        <w:rPr>
          <w:lang w:eastAsia="en-US"/>
        </w:rPr>
      </w:pPr>
      <w:r w:rsidRPr="005E151E">
        <w:rPr>
          <w:lang w:eastAsia="en-US"/>
        </w:rPr>
        <w:t>МУНИЦИПАЛЬНОЙ ПРОГРАММЫ СЕЧЕНОВСКОГО МУНИЦИПАЛЬНОГО ОКРУГА НИЖЕГОРОДСКОЙ ОБЛАСТИ</w:t>
      </w:r>
    </w:p>
    <w:p w:rsidR="005E151E" w:rsidRPr="005E151E" w:rsidRDefault="005E151E" w:rsidP="005E151E">
      <w:pPr>
        <w:rPr>
          <w:lang w:eastAsia="en-US"/>
        </w:rPr>
      </w:pPr>
    </w:p>
    <w:tbl>
      <w:tblPr>
        <w:tblW w:w="9498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739"/>
        <w:gridCol w:w="1096"/>
        <w:gridCol w:w="1134"/>
        <w:gridCol w:w="1134"/>
        <w:gridCol w:w="1134"/>
        <w:gridCol w:w="1560"/>
      </w:tblGrid>
      <w:tr w:rsidR="005E151E" w:rsidRPr="005E151E" w:rsidTr="005E151E">
        <w:trPr>
          <w:trHeight w:val="6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Наименование программы</w:t>
            </w:r>
          </w:p>
        </w:tc>
        <w:tc>
          <w:tcPr>
            <w:tcW w:w="7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Муниципальная программа Сеченовского муниципального округа Нижегородской области «Информационное общество Сеченовского муниципального округа Нижегородской области» (далее - Программа) </w:t>
            </w:r>
          </w:p>
        </w:tc>
      </w:tr>
      <w:tr w:rsidR="005E151E" w:rsidRPr="005E151E" w:rsidTr="005E151E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Муниципальный заказчик-координатор программы </w:t>
            </w:r>
          </w:p>
        </w:tc>
        <w:tc>
          <w:tcPr>
            <w:tcW w:w="779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Администрация Сеченовского муниципального округа Нижегородской области. 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Представитель муниципального заказчика - координатор программы – Управление по работе с органами местного самоуправления и социальным вопросам Администрации Сеченовского муниципального округа Нижегородской области</w:t>
            </w:r>
          </w:p>
        </w:tc>
      </w:tr>
      <w:tr w:rsidR="005E151E" w:rsidRPr="005E151E" w:rsidTr="005E151E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Соисполнители программы </w:t>
            </w:r>
          </w:p>
        </w:tc>
        <w:tc>
          <w:tcPr>
            <w:tcW w:w="779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- МАУ «Сеченовский информационный центр»;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- Структурные подразделения Администрации Сеченовского муниципального округа;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- территориальные отделы в составе Сеченовского муниципального округа Нижегородской области (по согласованию)</w:t>
            </w:r>
          </w:p>
        </w:tc>
      </w:tr>
      <w:tr w:rsidR="005E151E" w:rsidRPr="005E151E" w:rsidTr="005E151E">
        <w:trPr>
          <w:trHeight w:val="556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Подпрограммы программы </w:t>
            </w:r>
          </w:p>
        </w:tc>
        <w:tc>
          <w:tcPr>
            <w:tcW w:w="779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Подпрограмма «Обеспечение реализации муниципальной программы»</w:t>
            </w:r>
          </w:p>
        </w:tc>
      </w:tr>
      <w:tr w:rsidR="005E151E" w:rsidRPr="005E151E" w:rsidTr="005E151E">
        <w:trPr>
          <w:trHeight w:val="121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Цели программы 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779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 - создание и развитие в Сеченовском муниципальном округе Нижегородской области системы единого информационного пространства, соответствующего интересам и потребностям населения округа;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 -обеспечение конституционного права граждан на получение информации;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- обеспечение жителей оперативной и достоверной информацией о деятельности органов МСУ, о важнейших общественно-политических и социально-культурных событиях;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 - содействие в формировании благоприятного имиджа Сеченовского муниципального округа посредством проведения целенаправленной информационной политики органов МСУ Сеченовского муниципального округа;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- повышение эффективности деятельности органов местного самоуправления Сеченовского муниципального округа, направленной на реализацию интересов населения за счет использования современных </w:t>
            </w:r>
            <w:r w:rsidRPr="005E151E">
              <w:rPr>
                <w:lang w:eastAsia="en-US"/>
              </w:rPr>
              <w:lastRenderedPageBreak/>
              <w:t>информационных и телекоммуникационных технологий</w:t>
            </w:r>
          </w:p>
        </w:tc>
      </w:tr>
      <w:tr w:rsidR="005E151E" w:rsidRPr="005E151E" w:rsidTr="005E151E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lang w:eastAsia="en-US"/>
              </w:rPr>
              <w:lastRenderedPageBreak/>
              <w:t xml:space="preserve">Задачи программы </w:t>
            </w:r>
          </w:p>
        </w:tc>
        <w:tc>
          <w:tcPr>
            <w:tcW w:w="779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- Обеспечение жителей округа оперативной и достоверной информацией о деятельности органов местного самоуправления округа, о важнейших общественно-политических и социально-культурных событиях;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- Обеспечение открытости и прозрачности деятельности органов местного самоуправления для общества;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- создание благоприятных условий для функционирования газеты «Борьба»;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- Поддержка функционирования существующих информационных систем и ресурсов, предназначенных для решения задач муниципального управления;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- Развитие информационно-телекоммуникационной инфраструктуры Сеченовского муниципального округа;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- Обеспечение организационной, научно-методической и информационной поддержки реализации муниципальной программы;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- оказание поддержки по обеспечению бесперебойного выхода газеты «Борьба».</w:t>
            </w:r>
          </w:p>
        </w:tc>
      </w:tr>
      <w:tr w:rsidR="005E151E" w:rsidRPr="005E151E" w:rsidTr="005E151E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Этапы и сроки реализации программы </w:t>
            </w:r>
          </w:p>
        </w:tc>
        <w:tc>
          <w:tcPr>
            <w:tcW w:w="779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2023-2026 годы 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Программа реализуется в один этап</w:t>
            </w:r>
          </w:p>
        </w:tc>
      </w:tr>
      <w:tr w:rsidR="005E151E" w:rsidRPr="005E151E" w:rsidTr="005E151E"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lang w:eastAsia="en-US"/>
              </w:rPr>
              <w:t xml:space="preserve">Объемы бюджетных ассигнований программы </w:t>
            </w:r>
          </w:p>
        </w:tc>
        <w:tc>
          <w:tcPr>
            <w:tcW w:w="1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rFonts w:eastAsia="font309"/>
                <w:lang w:eastAsia="en-US"/>
              </w:rPr>
              <w:t xml:space="preserve">Источники финансирования </w:t>
            </w:r>
          </w:p>
        </w:tc>
        <w:tc>
          <w:tcPr>
            <w:tcW w:w="449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Годы реализации программы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Итого за период реализации муниципальной программы, тыс. руб.</w:t>
            </w:r>
          </w:p>
        </w:tc>
      </w:tr>
      <w:tr w:rsidR="005E151E" w:rsidRPr="005E151E" w:rsidTr="005E151E"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2026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</w:tr>
      <w:tr w:rsidR="005E151E" w:rsidRPr="005E151E" w:rsidTr="005E151E"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 xml:space="preserve">Бюджет муниципального округа, </w:t>
            </w:r>
            <w:proofErr w:type="spellStart"/>
            <w:r w:rsidRPr="005E151E">
              <w:rPr>
                <w:lang w:eastAsia="ar-SA"/>
              </w:rPr>
              <w:t>тыс</w:t>
            </w:r>
            <w:proofErr w:type="gramStart"/>
            <w:r w:rsidRPr="005E151E">
              <w:rPr>
                <w:lang w:eastAsia="ar-SA"/>
              </w:rPr>
              <w:t>.р</w:t>
            </w:r>
            <w:proofErr w:type="gramEnd"/>
            <w:r w:rsidRPr="005E151E">
              <w:rPr>
                <w:lang w:eastAsia="ar-SA"/>
              </w:rPr>
              <w:t>уб</w:t>
            </w:r>
            <w:proofErr w:type="spellEnd"/>
            <w:r w:rsidRPr="005E151E">
              <w:rPr>
                <w:lang w:eastAsia="ar-SA"/>
              </w:rPr>
              <w:t>.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1452,7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602,0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602,0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602,0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3258,7</w:t>
            </w:r>
          </w:p>
        </w:tc>
      </w:tr>
      <w:tr w:rsidR="005E151E" w:rsidRPr="005E151E" w:rsidTr="005E151E"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 xml:space="preserve">Областной бюджет, </w:t>
            </w:r>
            <w:proofErr w:type="spellStart"/>
            <w:r w:rsidRPr="005E151E">
              <w:rPr>
                <w:lang w:eastAsia="ar-SA"/>
              </w:rPr>
              <w:t>тыс</w:t>
            </w:r>
            <w:proofErr w:type="gramStart"/>
            <w:r w:rsidRPr="005E151E">
              <w:rPr>
                <w:lang w:eastAsia="ar-SA"/>
              </w:rPr>
              <w:t>.р</w:t>
            </w:r>
            <w:proofErr w:type="gramEnd"/>
            <w:r w:rsidRPr="005E151E">
              <w:rPr>
                <w:lang w:eastAsia="ar-SA"/>
              </w:rPr>
              <w:t>уб</w:t>
            </w:r>
            <w:proofErr w:type="spellEnd"/>
            <w:r w:rsidRPr="005E151E">
              <w:rPr>
                <w:lang w:eastAsia="ar-SA"/>
              </w:rPr>
              <w:t>.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2178,9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2407,8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2407,8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2407,8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9402,3</w:t>
            </w:r>
          </w:p>
        </w:tc>
      </w:tr>
      <w:tr w:rsidR="005E151E" w:rsidRPr="005E151E" w:rsidTr="005E151E"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 xml:space="preserve">Федеральный бюджет, </w:t>
            </w:r>
            <w:proofErr w:type="spellStart"/>
            <w:r w:rsidRPr="005E151E">
              <w:rPr>
                <w:lang w:eastAsia="ar-SA"/>
              </w:rPr>
              <w:t>тыс</w:t>
            </w:r>
            <w:proofErr w:type="gramStart"/>
            <w:r w:rsidRPr="005E151E">
              <w:rPr>
                <w:lang w:eastAsia="ar-SA"/>
              </w:rPr>
              <w:t>.р</w:t>
            </w:r>
            <w:proofErr w:type="gramEnd"/>
            <w:r w:rsidRPr="005E151E">
              <w:rPr>
                <w:lang w:eastAsia="ar-SA"/>
              </w:rPr>
              <w:t>уб</w:t>
            </w:r>
            <w:proofErr w:type="spellEnd"/>
            <w:r w:rsidRPr="005E151E">
              <w:rPr>
                <w:lang w:eastAsia="ar-SA"/>
              </w:rPr>
              <w:t>.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</w:tr>
      <w:tr w:rsidR="005E151E" w:rsidRPr="005E151E" w:rsidTr="005E151E"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 xml:space="preserve">Всего по программе, </w:t>
            </w:r>
            <w:proofErr w:type="spellStart"/>
            <w:r w:rsidRPr="005E151E">
              <w:rPr>
                <w:lang w:eastAsia="ar-SA"/>
              </w:rPr>
              <w:t>тыс</w:t>
            </w:r>
            <w:proofErr w:type="gramStart"/>
            <w:r w:rsidRPr="005E151E">
              <w:rPr>
                <w:lang w:eastAsia="ar-SA"/>
              </w:rPr>
              <w:t>.р</w:t>
            </w:r>
            <w:proofErr w:type="gramEnd"/>
            <w:r w:rsidRPr="005E151E">
              <w:rPr>
                <w:lang w:eastAsia="ar-SA"/>
              </w:rPr>
              <w:t>уб</w:t>
            </w:r>
            <w:proofErr w:type="spellEnd"/>
            <w:r w:rsidRPr="005E151E">
              <w:rPr>
                <w:lang w:eastAsia="ar-SA"/>
              </w:rPr>
              <w:t>.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3631,6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3009,8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3009,8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3009,8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12661,0</w:t>
            </w:r>
          </w:p>
          <w:p w:rsidR="005E151E" w:rsidRPr="005E151E" w:rsidRDefault="005E151E" w:rsidP="005E151E">
            <w:pPr>
              <w:rPr>
                <w:lang w:eastAsia="ar-SA"/>
              </w:rPr>
            </w:pPr>
          </w:p>
        </w:tc>
      </w:tr>
      <w:tr w:rsidR="005E151E" w:rsidRPr="005E151E" w:rsidTr="005E151E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Индикаторы достижения </w:t>
            </w:r>
            <w:r w:rsidRPr="005E151E">
              <w:rPr>
                <w:lang w:eastAsia="en-US"/>
              </w:rPr>
              <w:lastRenderedPageBreak/>
              <w:t xml:space="preserve">цели </w:t>
            </w:r>
          </w:p>
        </w:tc>
        <w:tc>
          <w:tcPr>
            <w:tcW w:w="779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lastRenderedPageBreak/>
              <w:t>По окончании реализации мероприятий Программы будут достигнуты следующие значения индикаторов: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lastRenderedPageBreak/>
              <w:t>- уровень обеспеченности местными печатными средствами массовой информации (далее - СМИ) жителей Сеченовского округа Нижегородской области к 2026 году составит не менее 170 экз. на тыс. человек;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-изготовление и распространение газеты «Борьба» - не менее 51 выпуска (номера) в год</w:t>
            </w:r>
          </w:p>
        </w:tc>
      </w:tr>
      <w:tr w:rsidR="005E151E" w:rsidRPr="005E151E" w:rsidTr="005E151E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lastRenderedPageBreak/>
              <w:t>Непосредственные результаты достижения цели</w:t>
            </w:r>
          </w:p>
        </w:tc>
        <w:tc>
          <w:tcPr>
            <w:tcW w:w="779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lang w:eastAsia="en-US"/>
              </w:rPr>
              <w:t xml:space="preserve">1. </w:t>
            </w:r>
            <w:r w:rsidRPr="005E151E">
              <w:rPr>
                <w:rFonts w:eastAsia="Arial"/>
                <w:lang w:eastAsia="en-US"/>
              </w:rPr>
              <w:t>Количество экземпляров газеты «Борьба» (экз.):;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2023 год - 2550;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2024 год - 2400;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2025 год - 2300;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2026 год - 2200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2. Количество публикаций о Сеченовском округе в газете «Борьба» (шт.):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2023 год - 300;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2024 год - 300;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2025 год - 300;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2026 год - 300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3. Количество работников редакции газеты «Борьба» повысивших квалификацию (чел.):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2023 год - 1;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2024 год - 2;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2025 год - 2;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2026 год - 2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4. Количество профессиональных творческих конкурсов для журналистов, в которых приняли участие работников редакции газеты «Борьба» (шт.):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2023 год - 1;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2024 год - 2;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2025 год - 2;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2026 год - 2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5. Количество оцифрованных архивных материалов, хранящихся в редакции газеты «Борьба» (шт.):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2023 год - 32;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2024 год - 34;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2025 год - 36;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2026 год - 36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6. Количество материалов, размещенных на официальном сайте органов местного самоуправления Сеченовского муниципального округа Нижегородской области (шт.):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2023 год - 1400;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2024 год - 1400;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2025 год - 1400</w:t>
            </w:r>
          </w:p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2026 год - 1400</w:t>
            </w:r>
          </w:p>
        </w:tc>
      </w:tr>
      <w:tr w:rsidR="005E151E" w:rsidRPr="005E151E" w:rsidTr="005E151E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rFonts w:eastAsia="Courier New"/>
                <w:lang w:eastAsia="ar-SA"/>
              </w:rPr>
            </w:pPr>
            <w:proofErr w:type="gramStart"/>
            <w:r w:rsidRPr="005E151E">
              <w:rPr>
                <w:lang w:eastAsia="ar-SA"/>
              </w:rPr>
              <w:t>Контроль за</w:t>
            </w:r>
            <w:proofErr w:type="gramEnd"/>
            <w:r w:rsidRPr="005E151E">
              <w:rPr>
                <w:lang w:eastAsia="ar-SA"/>
              </w:rPr>
              <w:t xml:space="preserve"> исполнением программных мероприятий</w:t>
            </w:r>
          </w:p>
        </w:tc>
        <w:tc>
          <w:tcPr>
            <w:tcW w:w="779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rFonts w:eastAsia="Courier New"/>
                <w:lang w:eastAsia="ar-SA"/>
              </w:rPr>
              <w:t>Администрация Сеченовского муниципального округа Нижегородской области</w:t>
            </w:r>
          </w:p>
        </w:tc>
      </w:tr>
    </w:tbl>
    <w:p w:rsidR="005E151E" w:rsidRPr="005E151E" w:rsidRDefault="005E151E" w:rsidP="005E151E">
      <w:pPr>
        <w:rPr>
          <w:lang w:eastAsia="en-US"/>
        </w:rPr>
      </w:pPr>
    </w:p>
    <w:p w:rsidR="005E151E" w:rsidRPr="005E151E" w:rsidRDefault="005E151E" w:rsidP="005E151E">
      <w:pPr>
        <w:rPr>
          <w:lang w:eastAsia="en-US"/>
        </w:rPr>
      </w:pPr>
    </w:p>
    <w:p w:rsidR="005E151E" w:rsidRPr="005E151E" w:rsidRDefault="005E151E" w:rsidP="005E151E">
      <w:pPr>
        <w:rPr>
          <w:lang w:eastAsia="en-US"/>
        </w:rPr>
        <w:sectPr w:rsidR="005E151E" w:rsidRPr="005E151E" w:rsidSect="005E151E">
          <w:pgSz w:w="11906" w:h="16838"/>
          <w:pgMar w:top="1418" w:right="851" w:bottom="1418" w:left="1701" w:header="720" w:footer="720" w:gutter="0"/>
          <w:cols w:space="720"/>
          <w:titlePg/>
          <w:docGrid w:linePitch="600" w:charSpace="32768"/>
        </w:sectPr>
      </w:pP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lastRenderedPageBreak/>
        <w:t>Текстовая часть муниципальной программы</w:t>
      </w:r>
    </w:p>
    <w:p w:rsidR="005E151E" w:rsidRPr="005E151E" w:rsidRDefault="005E151E" w:rsidP="005E151E">
      <w:pPr>
        <w:rPr>
          <w:lang w:eastAsia="en-US"/>
        </w:rPr>
      </w:pP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t>1. Характеристика текущего состояния</w:t>
      </w:r>
    </w:p>
    <w:p w:rsidR="005E151E" w:rsidRPr="005E151E" w:rsidRDefault="005E151E" w:rsidP="005E151E">
      <w:pPr>
        <w:rPr>
          <w:lang w:eastAsia="en-US"/>
        </w:rPr>
      </w:pP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t>Информационные технологии - неотъемлемая часть современных социально-экономических отношений, непосредственно влияющая на их развитие. Чем выше скорость информационных потоков, тем динамичнее развивается экономика, институты гражданского общества, социальная сфера.</w:t>
      </w: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t xml:space="preserve">Задача обеспечения доступа граждан к информации о деятельности органов местного самоуправления Сеченовского муниципального округа преследует цели обеспечения доступности информации для граждан, организаций и общественных объединений и осуществления общественного </w:t>
      </w:r>
      <w:proofErr w:type="gramStart"/>
      <w:r w:rsidRPr="005E151E">
        <w:rPr>
          <w:lang w:eastAsia="en-US"/>
        </w:rPr>
        <w:t>контроля за</w:t>
      </w:r>
      <w:proofErr w:type="gramEnd"/>
      <w:r w:rsidRPr="005E151E">
        <w:rPr>
          <w:lang w:eastAsia="en-US"/>
        </w:rPr>
        <w:t xml:space="preserve"> деятельностью органов местного самоуправления. Доступ к информации о деятельности органов местного самоуправления может быть обеспечен несколькими способами, в том числе размещением органами местного самоуправления информации о своей деятельности в сети Интернет и освещением через средства массовой информации.</w:t>
      </w: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t xml:space="preserve">В целях предоставления населению округа достоверной и своевременной информации, а также освещения общественно-политических событий округа и области, Программой предусматривается поддержка местного СМИ - газеты «Борьба», выпуск которой является  неотъемлемой частью современного информационного общества. </w:t>
      </w: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t>Использование программного метода при решении этих проблем обеспечит возможность осуществления управления в области информационно-коммуникационных технологий, реализации мероприятий, увязанных по ресурсам, исполнителям и срокам. Решение поставленных задач в рамках Программы также позволяет осуществить работы в сфере внедрения и использования информационных технологий.</w:t>
      </w:r>
    </w:p>
    <w:p w:rsidR="005E151E" w:rsidRPr="005E151E" w:rsidRDefault="005E151E" w:rsidP="005E151E">
      <w:pPr>
        <w:rPr>
          <w:lang w:eastAsia="en-US"/>
        </w:rPr>
      </w:pP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t>2. Цели и задачи Программы</w:t>
      </w:r>
    </w:p>
    <w:p w:rsidR="005E151E" w:rsidRPr="005E151E" w:rsidRDefault="005E151E" w:rsidP="005E151E">
      <w:pPr>
        <w:rPr>
          <w:lang w:eastAsia="en-US"/>
        </w:rPr>
      </w:pP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t xml:space="preserve">Цель Программы - сориентировать деятельность органов местного самоуправления и муниципальных учреждений Сеченовского муниципального округа на реализацию интересов населения за счет использования информационных и телекоммуникационных технологий, тем самым повысить эффективность своей деятельности. </w:t>
      </w: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t>Для достижения поставленной цели необходимо решение следующих задач:</w:t>
      </w: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t>-обеспечение  открытости и прозрачности деятельности органов местного самоуправления для общества;</w:t>
      </w: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t>-развитие информационно-телекоммуникационной инфраструктуры  Сеченовского муниципального округа.</w:t>
      </w: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t xml:space="preserve">В результате реализации запланированных мероприятий будут решены основные конкретные задачи: </w:t>
      </w: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t>-финансовая поддержка МАУ «Сеченовский информационный центр»;</w:t>
      </w: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t>-повышение эффективности деятельности органов местного самоуправления Сеченовского муниципального округа;</w:t>
      </w: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t>-повышение открытости и прозрачности деятельности органов местного самоуправления для общества;</w:t>
      </w:r>
    </w:p>
    <w:p w:rsidR="005E151E" w:rsidRPr="005E151E" w:rsidRDefault="005E151E" w:rsidP="005E151E">
      <w:pPr>
        <w:rPr>
          <w:rFonts w:eastAsia="Arial"/>
          <w:lang w:eastAsia="en-US"/>
        </w:rPr>
      </w:pPr>
      <w:r w:rsidRPr="005E151E">
        <w:rPr>
          <w:rFonts w:eastAsia="Arial"/>
          <w:lang w:eastAsia="en-US"/>
        </w:rPr>
        <w:t>- обеспечение жителей округа оперативной и достоверной информацией о деятельности органов местного самоуправления округа, о важнейших общественно-политических и социально-культурных событиях, обеспечение конституционного права граждан на получение информации.</w:t>
      </w:r>
    </w:p>
    <w:p w:rsidR="005E151E" w:rsidRPr="005E151E" w:rsidRDefault="005E151E" w:rsidP="005E151E">
      <w:pPr>
        <w:rPr>
          <w:rFonts w:eastAsia="Arial"/>
          <w:lang w:eastAsia="en-US"/>
        </w:rPr>
      </w:pPr>
    </w:p>
    <w:p w:rsidR="005E151E" w:rsidRPr="005E151E" w:rsidRDefault="005E151E" w:rsidP="005E151E">
      <w:pPr>
        <w:rPr>
          <w:lang w:eastAsia="en-US"/>
        </w:rPr>
      </w:pP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lastRenderedPageBreak/>
        <w:t>3. Сроки и этапы реализации Программы</w:t>
      </w:r>
    </w:p>
    <w:p w:rsidR="005E151E" w:rsidRPr="005E151E" w:rsidRDefault="005E151E" w:rsidP="005E151E">
      <w:pPr>
        <w:rPr>
          <w:lang w:eastAsia="en-US"/>
        </w:rPr>
      </w:pP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t>Срок реализации Программы – 2023-2026 годы.</w:t>
      </w: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t>Программа реализуется в 1 этап.</w:t>
      </w:r>
    </w:p>
    <w:p w:rsidR="005E151E" w:rsidRPr="005E151E" w:rsidRDefault="005E151E" w:rsidP="005E151E">
      <w:pPr>
        <w:rPr>
          <w:lang w:eastAsia="en-US"/>
        </w:rPr>
      </w:pPr>
    </w:p>
    <w:p w:rsidR="005E151E" w:rsidRPr="005E151E" w:rsidRDefault="005E151E" w:rsidP="005E151E">
      <w:pPr>
        <w:rPr>
          <w:lang w:eastAsia="en-US"/>
        </w:rPr>
      </w:pPr>
    </w:p>
    <w:p w:rsidR="005E151E" w:rsidRPr="005E151E" w:rsidRDefault="005E151E" w:rsidP="005E151E">
      <w:pPr>
        <w:rPr>
          <w:lang w:eastAsia="en-US"/>
        </w:rPr>
        <w:sectPr w:rsidR="005E151E" w:rsidRPr="005E151E" w:rsidSect="005E151E">
          <w:pgSz w:w="11906" w:h="16838"/>
          <w:pgMar w:top="1418" w:right="851" w:bottom="1418" w:left="1701" w:header="720" w:footer="720" w:gutter="0"/>
          <w:cols w:space="720"/>
          <w:docGrid w:linePitch="600" w:charSpace="32768"/>
        </w:sectPr>
      </w:pP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lastRenderedPageBreak/>
        <w:t>4. Перечень основных мероприятий Программы</w:t>
      </w:r>
    </w:p>
    <w:p w:rsidR="005E151E" w:rsidRPr="005E151E" w:rsidRDefault="005E151E" w:rsidP="005E151E">
      <w:pPr>
        <w:rPr>
          <w:lang w:eastAsia="en-US"/>
        </w:rPr>
      </w:pP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t>Таблица 1. Перечень основных мероприятий муниципальной программы</w:t>
      </w:r>
    </w:p>
    <w:p w:rsidR="005E151E" w:rsidRPr="005E151E" w:rsidRDefault="005E151E" w:rsidP="005E151E">
      <w:pPr>
        <w:rPr>
          <w:lang w:eastAsia="en-US"/>
        </w:rPr>
      </w:pPr>
    </w:p>
    <w:tbl>
      <w:tblPr>
        <w:tblW w:w="14293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46"/>
        <w:gridCol w:w="2573"/>
        <w:gridCol w:w="1394"/>
        <w:gridCol w:w="141"/>
        <w:gridCol w:w="981"/>
        <w:gridCol w:w="2988"/>
        <w:gridCol w:w="1262"/>
        <w:gridCol w:w="14"/>
        <w:gridCol w:w="1134"/>
        <w:gridCol w:w="1134"/>
        <w:gridCol w:w="1134"/>
        <w:gridCol w:w="992"/>
      </w:tblGrid>
      <w:tr w:rsidR="005E151E" w:rsidRPr="005E151E" w:rsidTr="005E151E">
        <w:tc>
          <w:tcPr>
            <w:tcW w:w="5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 N 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proofErr w:type="gramStart"/>
            <w:r w:rsidRPr="005E151E">
              <w:rPr>
                <w:lang w:eastAsia="en-US"/>
              </w:rPr>
              <w:t>п</w:t>
            </w:r>
            <w:proofErr w:type="gramEnd"/>
            <w:r w:rsidRPr="005E151E">
              <w:rPr>
                <w:lang w:eastAsia="en-US"/>
              </w:rPr>
              <w:t>/п</w:t>
            </w:r>
          </w:p>
        </w:tc>
        <w:tc>
          <w:tcPr>
            <w:tcW w:w="25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Наименование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мероприятия 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 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3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Источник финансирования</w:t>
            </w:r>
          </w:p>
        </w:tc>
        <w:tc>
          <w:tcPr>
            <w:tcW w:w="9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Сроки 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выполнения</w:t>
            </w:r>
          </w:p>
        </w:tc>
        <w:tc>
          <w:tcPr>
            <w:tcW w:w="29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Исполнители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мероприятий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44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Объем финансирования (по годам),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proofErr w:type="spellStart"/>
            <w:r w:rsidRPr="005E151E">
              <w:rPr>
                <w:lang w:eastAsia="en-US"/>
              </w:rPr>
              <w:t>тыс</w:t>
            </w:r>
            <w:proofErr w:type="gramStart"/>
            <w:r w:rsidRPr="005E151E">
              <w:rPr>
                <w:lang w:eastAsia="en-US"/>
              </w:rPr>
              <w:t>.р</w:t>
            </w:r>
            <w:proofErr w:type="gramEnd"/>
            <w:r w:rsidRPr="005E151E">
              <w:rPr>
                <w:lang w:eastAsia="en-US"/>
              </w:rPr>
              <w:t>ублей</w:t>
            </w:r>
            <w:proofErr w:type="spellEnd"/>
          </w:p>
        </w:tc>
      </w:tr>
      <w:tr w:rsidR="005E151E" w:rsidRPr="005E151E" w:rsidTr="005E151E">
        <w:tc>
          <w:tcPr>
            <w:tcW w:w="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9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2025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2026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Всего</w:t>
            </w:r>
          </w:p>
        </w:tc>
      </w:tr>
      <w:tr w:rsidR="005E151E" w:rsidRPr="005E151E" w:rsidTr="005E151E"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1</w:t>
            </w:r>
          </w:p>
        </w:tc>
        <w:tc>
          <w:tcPr>
            <w:tcW w:w="2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</w:t>
            </w:r>
          </w:p>
        </w:tc>
        <w:tc>
          <w:tcPr>
            <w:tcW w:w="15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3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4</w:t>
            </w: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5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10</w:t>
            </w:r>
          </w:p>
        </w:tc>
      </w:tr>
      <w:tr w:rsidR="005E151E" w:rsidRPr="005E151E" w:rsidTr="005E151E">
        <w:tc>
          <w:tcPr>
            <w:tcW w:w="862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Наименование программы: «Информационное общество Сеченовского муниципального округа Нижегородской области»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3631,6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3009,8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3009,8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3009,8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12661,0</w:t>
            </w:r>
          </w:p>
        </w:tc>
      </w:tr>
      <w:tr w:rsidR="005E151E" w:rsidRPr="005E151E" w:rsidTr="005E151E">
        <w:tc>
          <w:tcPr>
            <w:tcW w:w="14293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Цель Программы: Создание и развитие в Сеченовском муниципальном округе Нижегородской области системы единого информационного пространства, соответствующего интересам и потребностям населения округа, а также содействие в формировании благоприятного имиджа Сеченовского муниципального округа посредством проведения целенаправленной информационной политики органов местного самоуправления Сеченовского муниципального округа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</w:p>
        </w:tc>
      </w:tr>
      <w:tr w:rsidR="005E151E" w:rsidRPr="005E151E" w:rsidTr="005E151E">
        <w:tc>
          <w:tcPr>
            <w:tcW w:w="862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lang w:eastAsia="en-US"/>
              </w:rPr>
              <w:t>Подпрограмма 1</w:t>
            </w:r>
            <w:r w:rsidRPr="005E151E">
              <w:rPr>
                <w:rFonts w:eastAsia="Arial"/>
                <w:lang w:eastAsia="en-US"/>
              </w:rPr>
              <w:t>. Обеспечение жителей округа оперативной и достоверной информацией о деятельности органов местного самоуправления Сеченовского округа, о важнейших общественно-политических и социально-культурных событиях, обеспечение конституционного права граждан на получение информации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3631,6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3009,8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3009,8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3009,8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12661,0</w:t>
            </w:r>
          </w:p>
        </w:tc>
      </w:tr>
      <w:tr w:rsidR="005E151E" w:rsidRPr="005E151E" w:rsidTr="005E151E">
        <w:trPr>
          <w:trHeight w:val="451"/>
        </w:trPr>
        <w:tc>
          <w:tcPr>
            <w:tcW w:w="54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1.1.</w:t>
            </w:r>
          </w:p>
        </w:tc>
        <w:tc>
          <w:tcPr>
            <w:tcW w:w="25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Выделение субсидий на выполнение муниципального задания на выполнение работ по </w:t>
            </w:r>
            <w:r w:rsidRPr="005E151E">
              <w:rPr>
                <w:lang w:eastAsia="en-US"/>
              </w:rPr>
              <w:lastRenderedPageBreak/>
              <w:t>информированию населения Сеченовского округа путем производства и выпуска печатного издания - газеты «Борьба» (оказание частичной финансовой поддержки в рамках соглашения)</w:t>
            </w: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2023-2026</w:t>
            </w:r>
          </w:p>
        </w:tc>
        <w:tc>
          <w:tcPr>
            <w:tcW w:w="298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МАУ «Сеченовский информационный центр»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2613,6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3009,8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3009,8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3009,8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11643,0</w:t>
            </w:r>
          </w:p>
        </w:tc>
      </w:tr>
      <w:tr w:rsidR="005E151E" w:rsidRPr="005E151E" w:rsidTr="005E151E">
        <w:trPr>
          <w:trHeight w:val="275"/>
        </w:trPr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Федеральный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</w:tr>
      <w:tr w:rsidR="005E151E" w:rsidRPr="005E151E" w:rsidTr="005E151E">
        <w:trPr>
          <w:trHeight w:val="308"/>
        </w:trPr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Областной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2090,9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2407,8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2407,8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2407,8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9314,3</w:t>
            </w:r>
          </w:p>
        </w:tc>
      </w:tr>
      <w:tr w:rsidR="005E151E" w:rsidRPr="005E151E" w:rsidTr="005E151E">
        <w:trPr>
          <w:trHeight w:val="939"/>
        </w:trPr>
        <w:tc>
          <w:tcPr>
            <w:tcW w:w="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Бюджет </w:t>
            </w:r>
            <w:proofErr w:type="spellStart"/>
            <w:proofErr w:type="gramStart"/>
            <w:r w:rsidRPr="005E151E">
              <w:rPr>
                <w:lang w:eastAsia="en-US"/>
              </w:rPr>
              <w:t>муниципаль-ного</w:t>
            </w:r>
            <w:proofErr w:type="spellEnd"/>
            <w:proofErr w:type="gramEnd"/>
            <w:r w:rsidRPr="005E151E">
              <w:rPr>
                <w:lang w:eastAsia="en-US"/>
              </w:rPr>
              <w:t xml:space="preserve"> округа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522,7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602,0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602,0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602,0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2328,7</w:t>
            </w:r>
          </w:p>
        </w:tc>
      </w:tr>
      <w:tr w:rsidR="005E151E" w:rsidRPr="005E151E" w:rsidTr="005E151E">
        <w:tc>
          <w:tcPr>
            <w:tcW w:w="54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lastRenderedPageBreak/>
              <w:t>1.2.</w:t>
            </w:r>
          </w:p>
        </w:tc>
        <w:tc>
          <w:tcPr>
            <w:tcW w:w="25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Выделение субсидий на выполнение муниципального задания на выполнение работ по информированию населения Сеченовского округа путем производства и выпуска печатного издания - газеты «Борьба»</w:t>
            </w: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Всего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2023-2026</w:t>
            </w:r>
          </w:p>
        </w:tc>
        <w:tc>
          <w:tcPr>
            <w:tcW w:w="298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МАУ «Сеченовский информационный центр»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850,0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850,0</w:t>
            </w:r>
          </w:p>
        </w:tc>
      </w:tr>
      <w:tr w:rsidR="005E151E" w:rsidRPr="005E151E" w:rsidTr="005E151E"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Федеральный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</w:tr>
      <w:tr w:rsidR="005E151E" w:rsidRPr="005E151E" w:rsidTr="005E151E"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Областной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</w:tr>
      <w:tr w:rsidR="005E151E" w:rsidRPr="005E151E" w:rsidTr="005E151E">
        <w:trPr>
          <w:trHeight w:val="544"/>
        </w:trPr>
        <w:tc>
          <w:tcPr>
            <w:tcW w:w="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Бюджет </w:t>
            </w:r>
            <w:proofErr w:type="spellStart"/>
            <w:proofErr w:type="gramStart"/>
            <w:r w:rsidRPr="005E151E">
              <w:rPr>
                <w:lang w:eastAsia="en-US"/>
              </w:rPr>
              <w:t>муниципаль-ного</w:t>
            </w:r>
            <w:proofErr w:type="spellEnd"/>
            <w:proofErr w:type="gramEnd"/>
            <w:r w:rsidRPr="005E151E">
              <w:rPr>
                <w:lang w:eastAsia="en-US"/>
              </w:rPr>
              <w:t xml:space="preserve"> округа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850,0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850,0</w:t>
            </w:r>
          </w:p>
        </w:tc>
      </w:tr>
      <w:tr w:rsidR="005E151E" w:rsidRPr="005E151E" w:rsidTr="005E151E">
        <w:trPr>
          <w:trHeight w:val="198"/>
        </w:trPr>
        <w:tc>
          <w:tcPr>
            <w:tcW w:w="54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1.3.</w:t>
            </w:r>
          </w:p>
        </w:tc>
        <w:tc>
          <w:tcPr>
            <w:tcW w:w="25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Выделение иных субсидий из фонда поддержки территорий</w:t>
            </w: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Всего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2023-2026</w:t>
            </w: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МАУ «Сеченовский информационный центр»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88,0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88,0</w:t>
            </w:r>
          </w:p>
        </w:tc>
      </w:tr>
      <w:tr w:rsidR="005E151E" w:rsidRPr="005E151E" w:rsidTr="005E151E">
        <w:trPr>
          <w:trHeight w:val="208"/>
        </w:trPr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Федеральный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</w:tr>
      <w:tr w:rsidR="005E151E" w:rsidRPr="005E151E" w:rsidTr="005E151E">
        <w:trPr>
          <w:trHeight w:val="222"/>
        </w:trPr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Областной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88,0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88,0</w:t>
            </w:r>
          </w:p>
        </w:tc>
      </w:tr>
      <w:tr w:rsidR="005E151E" w:rsidRPr="005E151E" w:rsidTr="005E151E">
        <w:trPr>
          <w:trHeight w:val="372"/>
        </w:trPr>
        <w:tc>
          <w:tcPr>
            <w:tcW w:w="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Бюджет </w:t>
            </w:r>
            <w:proofErr w:type="spellStart"/>
            <w:r w:rsidRPr="005E151E">
              <w:rPr>
                <w:lang w:eastAsia="en-US"/>
              </w:rPr>
              <w:t>мун</w:t>
            </w:r>
            <w:proofErr w:type="spellEnd"/>
            <w:r w:rsidRPr="005E151E">
              <w:rPr>
                <w:lang w:eastAsia="en-US"/>
              </w:rPr>
              <w:t>. округа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</w:tr>
      <w:tr w:rsidR="005E151E" w:rsidRPr="005E151E" w:rsidTr="005E151E">
        <w:trPr>
          <w:trHeight w:val="383"/>
        </w:trPr>
        <w:tc>
          <w:tcPr>
            <w:tcW w:w="54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lastRenderedPageBreak/>
              <w:t>1.4.</w:t>
            </w:r>
          </w:p>
        </w:tc>
        <w:tc>
          <w:tcPr>
            <w:tcW w:w="25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Выделение иных субсидий на текущий ремонт редакции газеты «Борьба»</w:t>
            </w: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Всего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2023-2026</w:t>
            </w:r>
          </w:p>
        </w:tc>
        <w:tc>
          <w:tcPr>
            <w:tcW w:w="298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МАУ «Сеченовский информационный центр»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80,0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80,0</w:t>
            </w:r>
          </w:p>
        </w:tc>
      </w:tr>
      <w:tr w:rsidR="005E151E" w:rsidRPr="005E151E" w:rsidTr="005E151E">
        <w:trPr>
          <w:trHeight w:val="291"/>
        </w:trPr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Федеральный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</w:tr>
      <w:tr w:rsidR="005E151E" w:rsidRPr="005E151E" w:rsidTr="005E151E">
        <w:trPr>
          <w:trHeight w:val="268"/>
        </w:trPr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Областной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</w:tr>
      <w:tr w:rsidR="005E151E" w:rsidRPr="005E151E" w:rsidTr="005E151E">
        <w:trPr>
          <w:trHeight w:val="460"/>
        </w:trPr>
        <w:tc>
          <w:tcPr>
            <w:tcW w:w="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Бюджет </w:t>
            </w:r>
            <w:proofErr w:type="spellStart"/>
            <w:r w:rsidRPr="005E151E">
              <w:rPr>
                <w:lang w:eastAsia="en-US"/>
              </w:rPr>
              <w:t>мун</w:t>
            </w:r>
            <w:proofErr w:type="spellEnd"/>
            <w:r w:rsidRPr="005E151E">
              <w:rPr>
                <w:lang w:eastAsia="en-US"/>
              </w:rPr>
              <w:t>. округа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80,0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80,0</w:t>
            </w:r>
          </w:p>
        </w:tc>
      </w:tr>
      <w:tr w:rsidR="005E151E" w:rsidRPr="005E151E" w:rsidTr="005E151E"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1.5.</w:t>
            </w:r>
          </w:p>
        </w:tc>
        <w:tc>
          <w:tcPr>
            <w:tcW w:w="2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Развитие и поддержка официального Интернет-сайта органов местного самоуправления Сеченовского муниципального округа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Прочие расходы</w:t>
            </w:r>
          </w:p>
        </w:tc>
        <w:tc>
          <w:tcPr>
            <w:tcW w:w="11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2023-2026</w:t>
            </w: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Управление по работе с органами местного самоуправления и социальным вопросам Администрации Сеченовского муниципального округа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</w:tr>
      <w:tr w:rsidR="005E151E" w:rsidRPr="005E151E" w:rsidTr="005E151E"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lang w:eastAsia="en-US"/>
              </w:rPr>
              <w:t>1.6.</w:t>
            </w:r>
          </w:p>
        </w:tc>
        <w:tc>
          <w:tcPr>
            <w:tcW w:w="2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Организация информирования населения Сеченовского муниципального округа о деятельности органов местного самоуправления, а также по вопросам, имеющим социальную значимость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Прочие расходы</w:t>
            </w:r>
          </w:p>
        </w:tc>
        <w:tc>
          <w:tcPr>
            <w:tcW w:w="11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2023-2026</w:t>
            </w: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МАУ «Сеченовский информационный центр»;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Управление по работе с органами местного самоуправления и социальным вопросам Администрации Сеченовского муниципального округа;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 территориальные отделы в составе Сеченовского муниципального округа Нижегородской области 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</w:tr>
    </w:tbl>
    <w:p w:rsidR="005E151E" w:rsidRPr="005E151E" w:rsidRDefault="005E151E" w:rsidP="005E151E">
      <w:pPr>
        <w:rPr>
          <w:lang w:eastAsia="en-US"/>
        </w:rPr>
        <w:sectPr w:rsidR="005E151E" w:rsidRPr="005E151E" w:rsidSect="005E151E">
          <w:pgSz w:w="16838" w:h="11906" w:orient="landscape"/>
          <w:pgMar w:top="1418" w:right="851" w:bottom="1418" w:left="1701" w:header="720" w:footer="720" w:gutter="0"/>
          <w:cols w:space="720"/>
          <w:docGrid w:linePitch="600" w:charSpace="32768"/>
        </w:sectPr>
      </w:pP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lastRenderedPageBreak/>
        <w:t>5. Индикаторы достижения цели Программы</w:t>
      </w:r>
    </w:p>
    <w:p w:rsidR="005E151E" w:rsidRPr="005E151E" w:rsidRDefault="005E151E" w:rsidP="005E151E">
      <w:pPr>
        <w:rPr>
          <w:lang w:eastAsia="en-US"/>
        </w:rPr>
      </w:pP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t>Информация о составе и значениях индикаторов приведена в таблице 2.</w:t>
      </w:r>
    </w:p>
    <w:p w:rsidR="005E151E" w:rsidRPr="005E151E" w:rsidRDefault="005E151E" w:rsidP="005E151E">
      <w:pPr>
        <w:rPr>
          <w:lang w:eastAsia="en-US"/>
        </w:rPr>
      </w:pP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t>Таблица 2. Сведения об индикаторах</w:t>
      </w:r>
    </w:p>
    <w:p w:rsidR="005E151E" w:rsidRPr="005E151E" w:rsidRDefault="005E151E" w:rsidP="005E151E">
      <w:pPr>
        <w:rPr>
          <w:lang w:eastAsia="en-US"/>
        </w:rPr>
      </w:pPr>
    </w:p>
    <w:tbl>
      <w:tblPr>
        <w:tblW w:w="14589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"/>
        <w:gridCol w:w="4792"/>
        <w:gridCol w:w="5547"/>
        <w:gridCol w:w="750"/>
        <w:gridCol w:w="952"/>
        <w:gridCol w:w="993"/>
        <w:gridCol w:w="1102"/>
      </w:tblGrid>
      <w:tr w:rsidR="005E151E" w:rsidRPr="005E151E" w:rsidTr="005E151E">
        <w:tc>
          <w:tcPr>
            <w:tcW w:w="4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N 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proofErr w:type="gramStart"/>
            <w:r w:rsidRPr="005E151E">
              <w:rPr>
                <w:lang w:eastAsia="en-US"/>
              </w:rPr>
              <w:t>п</w:t>
            </w:r>
            <w:proofErr w:type="gramEnd"/>
            <w:r w:rsidRPr="005E151E">
              <w:rPr>
                <w:lang w:eastAsia="en-US"/>
              </w:rPr>
              <w:t>/п</w:t>
            </w:r>
          </w:p>
        </w:tc>
        <w:tc>
          <w:tcPr>
            <w:tcW w:w="47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 Наименование 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 индикатора</w:t>
            </w:r>
          </w:p>
          <w:p w:rsidR="005E151E" w:rsidRPr="005E151E" w:rsidRDefault="005E151E" w:rsidP="005E151E">
            <w:pPr>
              <w:rPr>
                <w:rFonts w:eastAsia="font309"/>
                <w:lang w:eastAsia="en-US"/>
              </w:rPr>
            </w:pPr>
            <w:r w:rsidRPr="005E151E">
              <w:rPr>
                <w:lang w:eastAsia="en-US"/>
              </w:rPr>
              <w:t xml:space="preserve"> </w:t>
            </w:r>
          </w:p>
        </w:tc>
        <w:tc>
          <w:tcPr>
            <w:tcW w:w="55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rFonts w:eastAsia="font309"/>
                <w:lang w:eastAsia="en-US"/>
              </w:rPr>
              <w:t xml:space="preserve">Ответственный исполнитель / соисполнитель </w:t>
            </w:r>
          </w:p>
        </w:tc>
        <w:tc>
          <w:tcPr>
            <w:tcW w:w="7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Ед. 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измерения</w:t>
            </w:r>
          </w:p>
        </w:tc>
        <w:tc>
          <w:tcPr>
            <w:tcW w:w="304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Значение индикатора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 </w:t>
            </w:r>
          </w:p>
        </w:tc>
      </w:tr>
      <w:tr w:rsidR="005E151E" w:rsidRPr="005E151E" w:rsidTr="005E151E">
        <w:tc>
          <w:tcPr>
            <w:tcW w:w="4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47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55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7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2023 год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2024 год</w:t>
            </w: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2025 год</w:t>
            </w:r>
          </w:p>
        </w:tc>
      </w:tr>
      <w:tr w:rsidR="005E151E" w:rsidRPr="005E151E" w:rsidTr="005E151E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1</w:t>
            </w:r>
          </w:p>
        </w:tc>
        <w:tc>
          <w:tcPr>
            <w:tcW w:w="4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</w:t>
            </w:r>
          </w:p>
        </w:tc>
        <w:tc>
          <w:tcPr>
            <w:tcW w:w="5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3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4</w:t>
            </w: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6</w:t>
            </w: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7</w:t>
            </w:r>
          </w:p>
        </w:tc>
      </w:tr>
      <w:tr w:rsidR="005E151E" w:rsidRPr="005E151E" w:rsidTr="005E151E">
        <w:tc>
          <w:tcPr>
            <w:tcW w:w="14589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Муниципальная программа Сеченовского муниципального округа Нижегородской области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«Информационное общество Сеченовского муниципального округа Нижегородской области»</w:t>
            </w:r>
          </w:p>
        </w:tc>
      </w:tr>
      <w:tr w:rsidR="005E151E" w:rsidRPr="005E151E" w:rsidTr="005E151E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lang w:eastAsia="en-US"/>
              </w:rPr>
              <w:t>1</w:t>
            </w:r>
          </w:p>
        </w:tc>
        <w:tc>
          <w:tcPr>
            <w:tcW w:w="4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Уровень обеспеченности местными печатными СМИ жителей Сеченовского муниципального округа</w:t>
            </w:r>
          </w:p>
        </w:tc>
        <w:tc>
          <w:tcPr>
            <w:tcW w:w="5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МАУ «Сеченовский информационный центр»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proofErr w:type="spellStart"/>
            <w:proofErr w:type="gramStart"/>
            <w:r w:rsidRPr="005E151E">
              <w:rPr>
                <w:lang w:eastAsia="en-US"/>
              </w:rPr>
              <w:t>Экз</w:t>
            </w:r>
            <w:proofErr w:type="spellEnd"/>
            <w:proofErr w:type="gramEnd"/>
            <w:r w:rsidRPr="005E151E">
              <w:rPr>
                <w:lang w:eastAsia="en-US"/>
              </w:rPr>
              <w:t xml:space="preserve"> / тыс. чел.</w:t>
            </w: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170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170</w:t>
            </w: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170</w:t>
            </w:r>
          </w:p>
        </w:tc>
      </w:tr>
    </w:tbl>
    <w:p w:rsidR="005E151E" w:rsidRPr="005E151E" w:rsidRDefault="005E151E" w:rsidP="005E151E">
      <w:pPr>
        <w:rPr>
          <w:lang w:eastAsia="en-US"/>
        </w:rPr>
        <w:sectPr w:rsidR="005E151E" w:rsidRPr="005E151E" w:rsidSect="005E151E">
          <w:pgSz w:w="16838" w:h="11906" w:orient="landscape"/>
          <w:pgMar w:top="1418" w:right="851" w:bottom="1418" w:left="1701" w:header="720" w:footer="720" w:gutter="0"/>
          <w:cols w:space="720"/>
          <w:docGrid w:linePitch="600" w:charSpace="32768"/>
        </w:sectPr>
      </w:pP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lastRenderedPageBreak/>
        <w:t>6. Непосредственные результаты достижения цели Программы</w:t>
      </w:r>
    </w:p>
    <w:p w:rsidR="005E151E" w:rsidRPr="005E151E" w:rsidRDefault="005E151E" w:rsidP="005E151E">
      <w:pPr>
        <w:rPr>
          <w:lang w:eastAsia="en-US"/>
        </w:rPr>
      </w:pP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t>Информация о составе и значениях непосредственных результатов приведена в таблице 3.</w:t>
      </w:r>
    </w:p>
    <w:p w:rsidR="005E151E" w:rsidRPr="005E151E" w:rsidRDefault="005E151E" w:rsidP="005E151E">
      <w:pPr>
        <w:rPr>
          <w:lang w:eastAsia="en-US"/>
        </w:rPr>
      </w:pP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t>Таблица 3. Сведения о непосредственных результатах</w:t>
      </w:r>
    </w:p>
    <w:p w:rsidR="005E151E" w:rsidRPr="005E151E" w:rsidRDefault="005E151E" w:rsidP="005E151E">
      <w:pPr>
        <w:rPr>
          <w:lang w:eastAsia="en-US"/>
        </w:rPr>
      </w:pPr>
    </w:p>
    <w:tbl>
      <w:tblPr>
        <w:tblW w:w="14445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52"/>
        <w:gridCol w:w="4651"/>
        <w:gridCol w:w="4422"/>
        <w:gridCol w:w="749"/>
        <w:gridCol w:w="968"/>
        <w:gridCol w:w="993"/>
        <w:gridCol w:w="1107"/>
        <w:gridCol w:w="1103"/>
      </w:tblGrid>
      <w:tr w:rsidR="005E151E" w:rsidRPr="005E151E" w:rsidTr="005E151E">
        <w:tc>
          <w:tcPr>
            <w:tcW w:w="4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N 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proofErr w:type="gramStart"/>
            <w:r w:rsidRPr="005E151E">
              <w:rPr>
                <w:lang w:eastAsia="en-US"/>
              </w:rPr>
              <w:t>п</w:t>
            </w:r>
            <w:proofErr w:type="gramEnd"/>
            <w:r w:rsidRPr="005E151E">
              <w:rPr>
                <w:lang w:eastAsia="en-US"/>
              </w:rPr>
              <w:t>/п</w:t>
            </w:r>
          </w:p>
        </w:tc>
        <w:tc>
          <w:tcPr>
            <w:tcW w:w="46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 Наименование 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 индикатора</w:t>
            </w:r>
          </w:p>
          <w:p w:rsidR="005E151E" w:rsidRPr="005E151E" w:rsidRDefault="005E151E" w:rsidP="005E151E">
            <w:pPr>
              <w:rPr>
                <w:rFonts w:eastAsia="font309"/>
                <w:lang w:eastAsia="en-US"/>
              </w:rPr>
            </w:pPr>
            <w:r w:rsidRPr="005E151E">
              <w:rPr>
                <w:lang w:eastAsia="en-US"/>
              </w:rPr>
              <w:t xml:space="preserve"> </w:t>
            </w:r>
          </w:p>
        </w:tc>
        <w:tc>
          <w:tcPr>
            <w:tcW w:w="44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rFonts w:eastAsia="font309"/>
                <w:lang w:eastAsia="en-US"/>
              </w:rPr>
              <w:t xml:space="preserve">Ответственный исполнитель / соисполнитель </w:t>
            </w:r>
          </w:p>
        </w:tc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Ед. 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измерения</w:t>
            </w:r>
          </w:p>
        </w:tc>
        <w:tc>
          <w:tcPr>
            <w:tcW w:w="417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Значение индикатора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 </w:t>
            </w:r>
          </w:p>
        </w:tc>
      </w:tr>
      <w:tr w:rsidR="005E151E" w:rsidRPr="005E151E" w:rsidTr="005E151E">
        <w:tc>
          <w:tcPr>
            <w:tcW w:w="4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46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2023 год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2024 год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2025 год</w:t>
            </w: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2026</w:t>
            </w:r>
          </w:p>
        </w:tc>
      </w:tr>
      <w:tr w:rsidR="005E151E" w:rsidRPr="005E151E" w:rsidTr="005E151E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1</w:t>
            </w:r>
          </w:p>
        </w:tc>
        <w:tc>
          <w:tcPr>
            <w:tcW w:w="4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</w:t>
            </w:r>
          </w:p>
        </w:tc>
        <w:tc>
          <w:tcPr>
            <w:tcW w:w="4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3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4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6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7</w:t>
            </w: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</w:tr>
      <w:tr w:rsidR="005E151E" w:rsidRPr="005E151E" w:rsidTr="005E151E">
        <w:tc>
          <w:tcPr>
            <w:tcW w:w="13342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Муниципальная программа Сеченовского муниципального округа Нижегородской области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«Информационное общество Сеченовского муниципального округа Нижегородской области»</w:t>
            </w: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</w:tr>
      <w:tr w:rsidR="005E151E" w:rsidRPr="005E151E" w:rsidTr="005E151E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lang w:eastAsia="en-US"/>
              </w:rPr>
              <w:t>1</w:t>
            </w:r>
          </w:p>
        </w:tc>
        <w:tc>
          <w:tcPr>
            <w:tcW w:w="4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Количество экземпляров  газеты «Борьба» (шт.):</w:t>
            </w:r>
          </w:p>
        </w:tc>
        <w:tc>
          <w:tcPr>
            <w:tcW w:w="4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МАУ «Сеченовский информационный центр»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Экз.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2550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2400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2300</w:t>
            </w: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2200</w:t>
            </w:r>
          </w:p>
        </w:tc>
      </w:tr>
      <w:tr w:rsidR="005E151E" w:rsidRPr="005E151E" w:rsidTr="005E151E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lang w:eastAsia="en-US"/>
              </w:rPr>
              <w:t>2</w:t>
            </w:r>
          </w:p>
        </w:tc>
        <w:tc>
          <w:tcPr>
            <w:tcW w:w="4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Количество публикаций о Сеченовском округе в газете «Борьба» (шт.):</w:t>
            </w:r>
          </w:p>
        </w:tc>
        <w:tc>
          <w:tcPr>
            <w:tcW w:w="4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МАУ «Сеченовский информационный центр»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Шт.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300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300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300</w:t>
            </w: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300</w:t>
            </w:r>
          </w:p>
        </w:tc>
      </w:tr>
      <w:tr w:rsidR="005E151E" w:rsidRPr="005E151E" w:rsidTr="005E151E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lang w:eastAsia="en-US"/>
              </w:rPr>
              <w:t>3</w:t>
            </w:r>
          </w:p>
        </w:tc>
        <w:tc>
          <w:tcPr>
            <w:tcW w:w="4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Количество работников редакции газеты «Борьба», повысивших квалификацию (чел.):</w:t>
            </w:r>
          </w:p>
        </w:tc>
        <w:tc>
          <w:tcPr>
            <w:tcW w:w="4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МАУ «Сеченовский информационный центр»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Чел.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</w:t>
            </w: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</w:t>
            </w:r>
          </w:p>
        </w:tc>
      </w:tr>
      <w:tr w:rsidR="005E151E" w:rsidRPr="005E151E" w:rsidTr="005E151E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lang w:eastAsia="en-US"/>
              </w:rPr>
              <w:t>4</w:t>
            </w:r>
          </w:p>
        </w:tc>
        <w:tc>
          <w:tcPr>
            <w:tcW w:w="4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Количество профессиональных творческих конкурсов для журналистов, в которых приняли участие работников редакции  газеты «Борьба» (шт.):</w:t>
            </w:r>
          </w:p>
        </w:tc>
        <w:tc>
          <w:tcPr>
            <w:tcW w:w="4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МАУ «Сеченовский информационный центр»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Шт.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</w:t>
            </w: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</w:t>
            </w:r>
          </w:p>
        </w:tc>
      </w:tr>
      <w:tr w:rsidR="005E151E" w:rsidRPr="005E151E" w:rsidTr="005E151E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lang w:eastAsia="en-US"/>
              </w:rPr>
              <w:t>5</w:t>
            </w:r>
          </w:p>
        </w:tc>
        <w:tc>
          <w:tcPr>
            <w:tcW w:w="4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Количество оцифрованных архивных материалов, хранящихся в редакции газеты «Борьба» (шт.):</w:t>
            </w:r>
          </w:p>
        </w:tc>
        <w:tc>
          <w:tcPr>
            <w:tcW w:w="4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МАУ «Сеченовский информационный центр»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Шт.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30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32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34</w:t>
            </w: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34</w:t>
            </w:r>
          </w:p>
        </w:tc>
      </w:tr>
      <w:tr w:rsidR="005E151E" w:rsidRPr="005E151E" w:rsidTr="005E151E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rFonts w:eastAsia="Arial"/>
                <w:lang w:eastAsia="en-US"/>
              </w:rPr>
            </w:pPr>
            <w:r w:rsidRPr="005E151E">
              <w:rPr>
                <w:lang w:eastAsia="en-US"/>
              </w:rPr>
              <w:lastRenderedPageBreak/>
              <w:t>6</w:t>
            </w:r>
          </w:p>
        </w:tc>
        <w:tc>
          <w:tcPr>
            <w:tcW w:w="4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rFonts w:eastAsia="Arial"/>
                <w:lang w:eastAsia="en-US"/>
              </w:rPr>
              <w:t>Количество материалов, размещенных на официальном сайте органов местного самоуправления Сеченовского муниципального района Нижегородской округа (шт.):</w:t>
            </w:r>
          </w:p>
        </w:tc>
        <w:tc>
          <w:tcPr>
            <w:tcW w:w="4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Управление по работе с органами местного самоуправления и социальным вопросам Администрации Сеченовского муниципального округа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Шт.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1400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1400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1400</w:t>
            </w:r>
          </w:p>
        </w:tc>
        <w:tc>
          <w:tcPr>
            <w:tcW w:w="1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1400</w:t>
            </w:r>
          </w:p>
        </w:tc>
      </w:tr>
    </w:tbl>
    <w:p w:rsidR="005E151E" w:rsidRPr="005E151E" w:rsidRDefault="005E151E" w:rsidP="005E151E">
      <w:pPr>
        <w:rPr>
          <w:lang w:eastAsia="en-US"/>
        </w:rPr>
        <w:sectPr w:rsidR="005E151E" w:rsidRPr="005E151E" w:rsidSect="005E151E">
          <w:pgSz w:w="16838" w:h="11906" w:orient="landscape"/>
          <w:pgMar w:top="1418" w:right="851" w:bottom="1418" w:left="1701" w:header="720" w:footer="720" w:gutter="0"/>
          <w:cols w:space="720"/>
          <w:docGrid w:linePitch="600" w:charSpace="32768"/>
        </w:sectPr>
      </w:pP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  <w:r w:rsidRPr="005E151E">
        <w:rPr>
          <w:rFonts w:eastAsia="Arial"/>
          <w:lang w:eastAsia="en-US"/>
        </w:rPr>
        <w:lastRenderedPageBreak/>
        <w:t>7. Сведения об основных мерах правового регулирования</w:t>
      </w: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  <w:r w:rsidRPr="005E151E">
        <w:rPr>
          <w:rFonts w:eastAsia="Arial"/>
          <w:lang w:eastAsia="en-US"/>
        </w:rPr>
        <w:t>Основные мероприятия муниципальной программы определены с учетом действующих федеральных нормативных правовых актов, нормативных правовых актов Нижегородской области и органов местного самоуправления Сеченовского муниципального округа Нижегородской области.</w:t>
      </w: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  <w:r w:rsidRPr="005E151E">
        <w:rPr>
          <w:rFonts w:eastAsia="Arial"/>
          <w:lang w:eastAsia="en-US"/>
        </w:rPr>
        <w:t>8. Участие муниципальных унитарных предприятий, акционерных обществ и иных организаций в реализации мероприятий муниципальной программы</w:t>
      </w: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  <w:r w:rsidRPr="005E151E">
        <w:rPr>
          <w:rFonts w:eastAsia="Arial"/>
          <w:lang w:eastAsia="en-US"/>
        </w:rPr>
        <w:t>Участие муниципальных унитарных предприятий, акционерных обществ и иных организаций в реализации мероприятий Программы не предусмотрено.</w:t>
      </w: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  <w:r w:rsidRPr="005E151E">
        <w:rPr>
          <w:rFonts w:eastAsia="Arial"/>
          <w:lang w:eastAsia="en-US"/>
        </w:rPr>
        <w:t>9. Обоснование объема финансовых ресурсов муниципальной программы</w:t>
      </w: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</w:p>
    <w:p w:rsidR="005E151E" w:rsidRPr="005E151E" w:rsidRDefault="005E151E" w:rsidP="005E151E">
      <w:pPr>
        <w:ind w:firstLine="709"/>
        <w:jc w:val="both"/>
        <w:rPr>
          <w:lang w:eastAsia="en-US"/>
        </w:rPr>
      </w:pPr>
      <w:r w:rsidRPr="005E151E">
        <w:rPr>
          <w:rFonts w:eastAsia="Arial"/>
          <w:lang w:eastAsia="en-US"/>
        </w:rPr>
        <w:t xml:space="preserve">Программа предполагает финансирование за счет средств областного бюджета Нижегородской области и бюджета Сеченовского муниципального округа Нижегородской области. </w:t>
      </w:r>
    </w:p>
    <w:p w:rsidR="005E151E" w:rsidRPr="005E151E" w:rsidRDefault="005E151E" w:rsidP="005E151E">
      <w:pPr>
        <w:ind w:firstLine="709"/>
        <w:jc w:val="both"/>
        <w:rPr>
          <w:lang w:eastAsia="en-US"/>
        </w:rPr>
      </w:pPr>
    </w:p>
    <w:p w:rsidR="005E151E" w:rsidRPr="005E151E" w:rsidRDefault="005E151E" w:rsidP="005E151E">
      <w:pPr>
        <w:ind w:firstLine="709"/>
        <w:jc w:val="both"/>
        <w:rPr>
          <w:lang w:eastAsia="en-US"/>
        </w:rPr>
      </w:pPr>
      <w:r w:rsidRPr="005E151E">
        <w:rPr>
          <w:lang w:eastAsia="en-US"/>
        </w:rPr>
        <w:t>Информация по ресурсному обеспечению Программы за счет средств  бюджета муниципального округа приведена в таблице 4.</w:t>
      </w:r>
    </w:p>
    <w:p w:rsidR="005E151E" w:rsidRPr="005E151E" w:rsidRDefault="005E151E" w:rsidP="005E151E">
      <w:pPr>
        <w:ind w:firstLine="709"/>
        <w:jc w:val="both"/>
        <w:rPr>
          <w:lang w:eastAsia="en-US"/>
        </w:rPr>
      </w:pPr>
    </w:p>
    <w:p w:rsidR="005E151E" w:rsidRPr="005E151E" w:rsidRDefault="005E151E" w:rsidP="005E151E">
      <w:pPr>
        <w:ind w:firstLine="709"/>
        <w:jc w:val="both"/>
        <w:rPr>
          <w:lang w:eastAsia="en-US"/>
        </w:rPr>
      </w:pPr>
      <w:r w:rsidRPr="005E151E">
        <w:rPr>
          <w:lang w:eastAsia="en-US"/>
        </w:rPr>
        <w:t>Таблица 4. Ресурсное обеспечение реализации муниципальной программы за счет средств бюджета Сеченовского муниципального округа Нижегородской области</w:t>
      </w:r>
    </w:p>
    <w:p w:rsidR="005E151E" w:rsidRPr="005E151E" w:rsidRDefault="005E151E" w:rsidP="005E151E">
      <w:pPr>
        <w:rPr>
          <w:lang w:eastAsia="en-US"/>
        </w:rPr>
      </w:pPr>
    </w:p>
    <w:tbl>
      <w:tblPr>
        <w:tblW w:w="93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1610"/>
        <w:gridCol w:w="1508"/>
        <w:gridCol w:w="962"/>
        <w:gridCol w:w="992"/>
        <w:gridCol w:w="1276"/>
        <w:gridCol w:w="992"/>
        <w:gridCol w:w="1032"/>
      </w:tblGrid>
      <w:tr w:rsidR="005E151E" w:rsidRPr="005E151E" w:rsidTr="005E151E"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rFonts w:eastAsia="font309"/>
                <w:lang w:eastAsia="ar-SA"/>
              </w:rPr>
            </w:pPr>
            <w:r w:rsidRPr="005E151E">
              <w:rPr>
                <w:rFonts w:eastAsia="font309"/>
                <w:lang w:eastAsia="ar-SA"/>
              </w:rPr>
              <w:t xml:space="preserve">Статус </w:t>
            </w:r>
          </w:p>
        </w:tc>
        <w:tc>
          <w:tcPr>
            <w:tcW w:w="16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  <w:r w:rsidRPr="005E151E">
              <w:rPr>
                <w:rFonts w:eastAsia="font309"/>
                <w:lang w:eastAsia="ar-SA"/>
              </w:rPr>
              <w:t xml:space="preserve">Главный распорядитель средств бюджета Сеченовского муниципального округа </w:t>
            </w:r>
          </w:p>
        </w:tc>
        <w:tc>
          <w:tcPr>
            <w:tcW w:w="1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en-US"/>
              </w:rPr>
            </w:pPr>
            <w:r w:rsidRPr="005E151E">
              <w:rPr>
                <w:lang w:eastAsia="en-US"/>
              </w:rPr>
              <w:t>Муниципальный</w:t>
            </w:r>
          </w:p>
          <w:p w:rsidR="005E151E" w:rsidRPr="005E151E" w:rsidRDefault="005E151E" w:rsidP="005E151E">
            <w:pPr>
              <w:jc w:val="both"/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 заказчик- </w:t>
            </w:r>
          </w:p>
          <w:p w:rsidR="005E151E" w:rsidRPr="005E151E" w:rsidRDefault="005E151E" w:rsidP="005E151E">
            <w:pPr>
              <w:jc w:val="both"/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 координатор, </w:t>
            </w:r>
          </w:p>
          <w:p w:rsidR="005E151E" w:rsidRPr="005E151E" w:rsidRDefault="005E151E" w:rsidP="005E151E">
            <w:pPr>
              <w:jc w:val="both"/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 исполнитель</w:t>
            </w:r>
          </w:p>
        </w:tc>
        <w:tc>
          <w:tcPr>
            <w:tcW w:w="42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  <w:r w:rsidRPr="005E151E">
              <w:rPr>
                <w:lang w:eastAsia="ar-SA"/>
              </w:rPr>
              <w:t xml:space="preserve">Расходы (тыс. </w:t>
            </w:r>
            <w:proofErr w:type="spellStart"/>
            <w:r w:rsidRPr="005E151E">
              <w:rPr>
                <w:lang w:eastAsia="ar-SA"/>
              </w:rPr>
              <w:t>руб</w:t>
            </w:r>
            <w:proofErr w:type="spellEnd"/>
            <w:r w:rsidRPr="005E151E">
              <w:rPr>
                <w:lang w:eastAsia="ar-SA"/>
              </w:rPr>
              <w:t>), годы</w:t>
            </w:r>
          </w:p>
        </w:tc>
        <w:tc>
          <w:tcPr>
            <w:tcW w:w="103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  <w:r w:rsidRPr="005E151E">
              <w:rPr>
                <w:lang w:eastAsia="ar-SA"/>
              </w:rPr>
              <w:t xml:space="preserve">Всего,  тыс. </w:t>
            </w:r>
            <w:proofErr w:type="spellStart"/>
            <w:r w:rsidRPr="005E151E">
              <w:rPr>
                <w:lang w:eastAsia="ar-SA"/>
              </w:rPr>
              <w:t>руб</w:t>
            </w:r>
            <w:proofErr w:type="spellEnd"/>
          </w:p>
        </w:tc>
      </w:tr>
      <w:tr w:rsidR="005E151E" w:rsidRPr="005E151E" w:rsidTr="005E151E">
        <w:tc>
          <w:tcPr>
            <w:tcW w:w="9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</w:p>
        </w:tc>
        <w:tc>
          <w:tcPr>
            <w:tcW w:w="16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  <w:r w:rsidRPr="005E151E">
              <w:rPr>
                <w:lang w:eastAsia="ar-SA"/>
              </w:rPr>
              <w:t>2023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  <w:r w:rsidRPr="005E151E">
              <w:rPr>
                <w:lang w:eastAsia="ar-SA"/>
              </w:rPr>
              <w:t>2024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  <w:r w:rsidRPr="005E151E">
              <w:rPr>
                <w:lang w:eastAsia="ar-SA"/>
              </w:rPr>
              <w:t>2025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  <w:r w:rsidRPr="005E151E">
              <w:rPr>
                <w:lang w:eastAsia="ar-SA"/>
              </w:rPr>
              <w:t>2026</w:t>
            </w:r>
          </w:p>
        </w:tc>
        <w:tc>
          <w:tcPr>
            <w:tcW w:w="10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</w:p>
        </w:tc>
      </w:tr>
      <w:tr w:rsidR="005E151E" w:rsidRPr="005E151E" w:rsidTr="005E151E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en-US"/>
              </w:rPr>
            </w:pPr>
            <w:r w:rsidRPr="005E151E">
              <w:rPr>
                <w:lang w:eastAsia="en-US"/>
              </w:rPr>
              <w:t>1</w:t>
            </w:r>
          </w:p>
        </w:tc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en-US"/>
              </w:rPr>
            </w:pPr>
            <w:r w:rsidRPr="005E151E">
              <w:rPr>
                <w:lang w:eastAsia="en-US"/>
              </w:rPr>
              <w:t>2</w:t>
            </w: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en-US"/>
              </w:rPr>
            </w:pPr>
            <w:r w:rsidRPr="005E151E">
              <w:rPr>
                <w:lang w:eastAsia="en-US"/>
              </w:rPr>
              <w:t>3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en-US"/>
              </w:rPr>
            </w:pPr>
            <w:r w:rsidRPr="005E151E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en-US"/>
              </w:rPr>
            </w:pPr>
            <w:r w:rsidRPr="005E151E">
              <w:rPr>
                <w:lang w:eastAsia="en-US"/>
              </w:rPr>
              <w:t>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en-US"/>
              </w:rPr>
            </w:pPr>
            <w:r w:rsidRPr="005E151E"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  <w:r w:rsidRPr="005E151E">
              <w:rPr>
                <w:lang w:eastAsia="ar-SA"/>
              </w:rPr>
              <w:t>7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  <w:r w:rsidRPr="005E151E">
              <w:rPr>
                <w:lang w:eastAsia="ar-SA"/>
              </w:rPr>
              <w:t>8</w:t>
            </w:r>
          </w:p>
        </w:tc>
      </w:tr>
      <w:tr w:rsidR="005E151E" w:rsidRPr="005E151E" w:rsidTr="005E151E">
        <w:trPr>
          <w:trHeight w:val="317"/>
        </w:trPr>
        <w:tc>
          <w:tcPr>
            <w:tcW w:w="9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en-US"/>
              </w:rPr>
            </w:pPr>
            <w:bookmarkStart w:id="1" w:name="_Hlk154418009"/>
            <w:r w:rsidRPr="005E151E">
              <w:rPr>
                <w:lang w:eastAsia="en-US"/>
              </w:rPr>
              <w:t>Муниципальная программа Сеченовского муниципального округа Нижегородской области «Информационное обществ</w:t>
            </w:r>
            <w:r w:rsidRPr="005E151E">
              <w:rPr>
                <w:lang w:eastAsia="en-US"/>
              </w:rPr>
              <w:lastRenderedPageBreak/>
              <w:t>о Сеченовского муниципального округа Нижегородской области»</w:t>
            </w:r>
          </w:p>
        </w:tc>
        <w:tc>
          <w:tcPr>
            <w:tcW w:w="16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  <w:r w:rsidRPr="005E151E">
              <w:rPr>
                <w:lang w:eastAsia="ar-SA"/>
              </w:rPr>
              <w:lastRenderedPageBreak/>
              <w:t xml:space="preserve">Администрация Сеченовского муниципального округа </w:t>
            </w:r>
            <w:proofErr w:type="spellStart"/>
            <w:proofErr w:type="gramStart"/>
            <w:r w:rsidRPr="005E151E">
              <w:rPr>
                <w:lang w:eastAsia="ar-SA"/>
              </w:rPr>
              <w:t>Нижего-родской</w:t>
            </w:r>
            <w:proofErr w:type="spellEnd"/>
            <w:proofErr w:type="gramEnd"/>
            <w:r w:rsidRPr="005E151E">
              <w:rPr>
                <w:lang w:eastAsia="ar-SA"/>
              </w:rPr>
              <w:t xml:space="preserve"> области</w:t>
            </w: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  <w:r w:rsidRPr="005E151E">
              <w:rPr>
                <w:lang w:eastAsia="ar-SA"/>
              </w:rPr>
              <w:t>Всего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  <w:r w:rsidRPr="005E151E">
              <w:rPr>
                <w:lang w:eastAsia="ar-SA"/>
              </w:rPr>
              <w:t>3631,6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  <w:r w:rsidRPr="005E151E">
              <w:rPr>
                <w:lang w:eastAsia="ar-SA"/>
              </w:rPr>
              <w:t>3009,8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  <w:r w:rsidRPr="005E151E">
              <w:rPr>
                <w:lang w:eastAsia="ar-SA"/>
              </w:rPr>
              <w:t>3009,8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  <w:r w:rsidRPr="005E151E">
              <w:rPr>
                <w:lang w:eastAsia="ar-SA"/>
              </w:rPr>
              <w:t>3009,8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  <w:r w:rsidRPr="005E151E">
              <w:rPr>
                <w:lang w:eastAsia="ar-SA"/>
              </w:rPr>
              <w:t>12661,0</w:t>
            </w:r>
          </w:p>
        </w:tc>
      </w:tr>
      <w:bookmarkEnd w:id="1"/>
      <w:tr w:rsidR="005E151E" w:rsidRPr="005E151E" w:rsidTr="005E151E"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</w:p>
        </w:tc>
        <w:tc>
          <w:tcPr>
            <w:tcW w:w="16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en-US"/>
              </w:rPr>
            </w:pPr>
            <w:r w:rsidRPr="005E151E">
              <w:rPr>
                <w:lang w:eastAsia="en-US"/>
              </w:rPr>
              <w:t>МАУ «Сеченовский информационный центр»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  <w:r w:rsidRPr="005E151E">
              <w:rPr>
                <w:lang w:eastAsia="ar-SA"/>
              </w:rPr>
              <w:t>3631,6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  <w:r w:rsidRPr="005E151E">
              <w:rPr>
                <w:lang w:eastAsia="ar-SA"/>
              </w:rPr>
              <w:t>3009,8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  <w:r w:rsidRPr="005E151E">
              <w:rPr>
                <w:lang w:eastAsia="ar-SA"/>
              </w:rPr>
              <w:t>3009,8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  <w:r w:rsidRPr="005E151E">
              <w:rPr>
                <w:lang w:eastAsia="ar-SA"/>
              </w:rPr>
              <w:t>3009,8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jc w:val="both"/>
              <w:rPr>
                <w:lang w:eastAsia="ar-SA"/>
              </w:rPr>
            </w:pPr>
            <w:r w:rsidRPr="005E151E">
              <w:rPr>
                <w:lang w:eastAsia="ar-SA"/>
              </w:rPr>
              <w:t>12661,0</w:t>
            </w:r>
          </w:p>
        </w:tc>
      </w:tr>
    </w:tbl>
    <w:p w:rsidR="005E151E" w:rsidRPr="005E151E" w:rsidRDefault="005E151E" w:rsidP="005E151E">
      <w:pPr>
        <w:rPr>
          <w:lang w:eastAsia="en-US"/>
        </w:rPr>
      </w:pPr>
    </w:p>
    <w:p w:rsidR="005E151E" w:rsidRPr="005E151E" w:rsidRDefault="005E151E" w:rsidP="005E151E">
      <w:pPr>
        <w:rPr>
          <w:lang w:eastAsia="en-US"/>
        </w:rPr>
      </w:pPr>
    </w:p>
    <w:p w:rsidR="005E151E" w:rsidRPr="005E151E" w:rsidRDefault="005E151E" w:rsidP="005E151E">
      <w:pPr>
        <w:rPr>
          <w:lang w:eastAsia="en-US"/>
        </w:rPr>
        <w:sectPr w:rsidR="005E151E" w:rsidRPr="005E151E" w:rsidSect="005E151E">
          <w:pgSz w:w="11906" w:h="16838"/>
          <w:pgMar w:top="1418" w:right="851" w:bottom="1418" w:left="1701" w:header="720" w:footer="720" w:gutter="0"/>
          <w:cols w:space="720"/>
          <w:docGrid w:linePitch="600" w:charSpace="32768"/>
        </w:sectPr>
      </w:pP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lastRenderedPageBreak/>
        <w:t>Информация по прогнозной оценке расходов на реализацию муниципальной программы за счет всех источников приведена в таблице 5.</w:t>
      </w:r>
    </w:p>
    <w:p w:rsidR="005E151E" w:rsidRPr="005E151E" w:rsidRDefault="005E151E" w:rsidP="005E151E">
      <w:pPr>
        <w:rPr>
          <w:lang w:eastAsia="en-US"/>
        </w:rPr>
      </w:pPr>
    </w:p>
    <w:p w:rsidR="005E151E" w:rsidRPr="005E151E" w:rsidRDefault="005E151E" w:rsidP="005E151E">
      <w:pPr>
        <w:rPr>
          <w:lang w:eastAsia="en-US"/>
        </w:rPr>
      </w:pPr>
      <w:r w:rsidRPr="005E151E">
        <w:rPr>
          <w:lang w:eastAsia="en-US"/>
        </w:rPr>
        <w:t>Таблица 5. Прогнозная оценка расходов на реализацию муниципальной программы за счет всех источников</w:t>
      </w:r>
    </w:p>
    <w:tbl>
      <w:tblPr>
        <w:tblW w:w="1457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594"/>
        <w:gridCol w:w="4064"/>
        <w:gridCol w:w="1406"/>
        <w:gridCol w:w="1417"/>
        <w:gridCol w:w="1418"/>
        <w:gridCol w:w="1276"/>
        <w:gridCol w:w="1417"/>
      </w:tblGrid>
      <w:tr w:rsidR="005E151E" w:rsidRPr="005E151E" w:rsidTr="005E151E"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rFonts w:eastAsia="font309"/>
                <w:lang w:eastAsia="en-US"/>
              </w:rPr>
            </w:pPr>
            <w:r w:rsidRPr="005E151E">
              <w:rPr>
                <w:lang w:eastAsia="en-US"/>
              </w:rPr>
              <w:t xml:space="preserve"> Статус </w:t>
            </w:r>
          </w:p>
        </w:tc>
        <w:tc>
          <w:tcPr>
            <w:tcW w:w="15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rFonts w:eastAsia="font309"/>
                <w:lang w:eastAsia="ar-SA"/>
              </w:rPr>
            </w:pPr>
            <w:r w:rsidRPr="005E151E">
              <w:rPr>
                <w:rFonts w:eastAsia="font309"/>
                <w:lang w:eastAsia="ar-SA"/>
              </w:rPr>
              <w:t xml:space="preserve">Главный распорядитель средств бюджета Сеченовского муниципального округа </w:t>
            </w:r>
          </w:p>
        </w:tc>
        <w:tc>
          <w:tcPr>
            <w:tcW w:w="406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rFonts w:eastAsia="font309"/>
                <w:lang w:eastAsia="ar-SA"/>
              </w:rPr>
              <w:t xml:space="preserve">Источники финансирования </w:t>
            </w:r>
          </w:p>
        </w:tc>
        <w:tc>
          <w:tcPr>
            <w:tcW w:w="551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 xml:space="preserve"> Расходы (</w:t>
            </w:r>
            <w:proofErr w:type="spellStart"/>
            <w:r w:rsidRPr="005E151E">
              <w:rPr>
                <w:lang w:eastAsia="ar-SA"/>
              </w:rPr>
              <w:t>тыс</w:t>
            </w:r>
            <w:proofErr w:type="gramStart"/>
            <w:r w:rsidRPr="005E151E">
              <w:rPr>
                <w:lang w:eastAsia="ar-SA"/>
              </w:rPr>
              <w:t>.р</w:t>
            </w:r>
            <w:proofErr w:type="gramEnd"/>
            <w:r w:rsidRPr="005E151E">
              <w:rPr>
                <w:lang w:eastAsia="ar-SA"/>
              </w:rPr>
              <w:t>уб</w:t>
            </w:r>
            <w:proofErr w:type="spellEnd"/>
            <w:r w:rsidRPr="005E151E">
              <w:rPr>
                <w:lang w:eastAsia="ar-SA"/>
              </w:rPr>
              <w:t xml:space="preserve">), годы 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 xml:space="preserve">Всего,  тыс. </w:t>
            </w:r>
            <w:proofErr w:type="spellStart"/>
            <w:r w:rsidRPr="005E151E">
              <w:rPr>
                <w:lang w:eastAsia="ar-SA"/>
              </w:rPr>
              <w:t>руб</w:t>
            </w:r>
            <w:proofErr w:type="spellEnd"/>
          </w:p>
        </w:tc>
      </w:tr>
      <w:tr w:rsidR="005E151E" w:rsidRPr="005E151E" w:rsidTr="005E151E"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5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2023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2024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2025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2026</w:t>
            </w: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</w:tr>
      <w:tr w:rsidR="005E151E" w:rsidRPr="005E151E" w:rsidTr="005E151E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1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2</w:t>
            </w: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3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8</w:t>
            </w:r>
          </w:p>
        </w:tc>
      </w:tr>
      <w:tr w:rsidR="005E151E" w:rsidRPr="005E151E" w:rsidTr="005E151E">
        <w:tc>
          <w:tcPr>
            <w:tcW w:w="198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Муниципальная программа Сеченовского муниципального округа Нижегородской области «Информационное общество Сеченовского муниципального округа Нижегородской области»</w:t>
            </w:r>
          </w:p>
        </w:tc>
        <w:tc>
          <w:tcPr>
            <w:tcW w:w="15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 xml:space="preserve">Администрация Сеченовского муниципального округа </w:t>
            </w:r>
            <w:proofErr w:type="spellStart"/>
            <w:proofErr w:type="gramStart"/>
            <w:r w:rsidRPr="005E151E">
              <w:rPr>
                <w:lang w:eastAsia="ar-SA"/>
              </w:rPr>
              <w:t>Нижего-родской</w:t>
            </w:r>
            <w:proofErr w:type="spellEnd"/>
            <w:proofErr w:type="gramEnd"/>
            <w:r w:rsidRPr="005E151E">
              <w:rPr>
                <w:lang w:eastAsia="ar-SA"/>
              </w:rPr>
              <w:t xml:space="preserve"> области</w:t>
            </w: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Всего (1) + (2) + (3) + (4) + (5) + (6) + (7)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3631,6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3009,8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3009,8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3009,8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12661,0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(1) расходы бюджета Сеченовского муниципального округа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1452,7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602,0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602,0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602,0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3258,7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(2) расходы областного бюджета 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Нижегородской области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2178,9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2407,8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2407,8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2407,8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9402,3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(3) расходы </w:t>
            </w:r>
            <w:proofErr w:type="gramStart"/>
            <w:r w:rsidRPr="005E151E">
              <w:rPr>
                <w:lang w:eastAsia="en-US"/>
              </w:rPr>
              <w:t>государственных</w:t>
            </w:r>
            <w:proofErr w:type="gramEnd"/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внебюджетных фондов РФ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(4) расходы </w:t>
            </w:r>
            <w:proofErr w:type="gramStart"/>
            <w:r w:rsidRPr="005E151E">
              <w:rPr>
                <w:lang w:eastAsia="en-US"/>
              </w:rPr>
              <w:t>Территориальных</w:t>
            </w:r>
            <w:proofErr w:type="gramEnd"/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государственных внебюджетных фондов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(5) федеральный бюджет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(6) средства юридических лиц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(7) прочие источники (средства предприятий, собственные средства населения)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В </w:t>
            </w:r>
            <w:proofErr w:type="spellStart"/>
            <w:r w:rsidRPr="005E151E">
              <w:rPr>
                <w:lang w:eastAsia="en-US"/>
              </w:rPr>
              <w:t>т.ч</w:t>
            </w:r>
            <w:proofErr w:type="spellEnd"/>
            <w:r w:rsidRPr="005E151E">
              <w:rPr>
                <w:lang w:eastAsia="en-US"/>
              </w:rPr>
              <w:t>.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lastRenderedPageBreak/>
              <w:t>Выделение субсидий на выполнение муниципального задания на выполнение работ по информированию населения Сеченовского округа путем производства и выпуска печатного издания - газеты «Борьба» (оказание частичной финансовой поддержки в рамках соглашения)</w:t>
            </w:r>
          </w:p>
        </w:tc>
        <w:tc>
          <w:tcPr>
            <w:tcW w:w="159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lastRenderedPageBreak/>
              <w:t>Администрац</w:t>
            </w:r>
            <w:r w:rsidRPr="005E151E">
              <w:rPr>
                <w:lang w:eastAsia="ar-SA"/>
              </w:rPr>
              <w:lastRenderedPageBreak/>
              <w:t>ия Сеченовского муниципального округа Нижегородской области</w:t>
            </w: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lastRenderedPageBreak/>
              <w:t xml:space="preserve">Всего (1) + (2) + (3) + (4) + (5) + (6) + </w:t>
            </w:r>
            <w:r w:rsidRPr="005E151E">
              <w:rPr>
                <w:lang w:eastAsia="en-US"/>
              </w:rPr>
              <w:lastRenderedPageBreak/>
              <w:t>(7)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lastRenderedPageBreak/>
              <w:t>2613,6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3009,8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3009,8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3009,8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11643,0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(1) расходы бюджета Сеченовского муниципального округа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522,7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602,0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602,0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602,0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2328,7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(2) расходы областного бюджета 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Нижегородской области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2090,9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2407,8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2407,8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2407,8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9314,3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(3) расходы </w:t>
            </w:r>
            <w:proofErr w:type="gramStart"/>
            <w:r w:rsidRPr="005E151E">
              <w:rPr>
                <w:lang w:eastAsia="en-US"/>
              </w:rPr>
              <w:t>государственных</w:t>
            </w:r>
            <w:proofErr w:type="gramEnd"/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внебюджетных фондов РФ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(4) расходы </w:t>
            </w:r>
            <w:proofErr w:type="gramStart"/>
            <w:r w:rsidRPr="005E151E">
              <w:rPr>
                <w:lang w:eastAsia="en-US"/>
              </w:rPr>
              <w:t>Территориальных</w:t>
            </w:r>
            <w:proofErr w:type="gramEnd"/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государственных внебюджетных фондов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(5) федеральный бюджет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(6) средства юридических лиц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(7) прочие источники (средства предприятий, собственные средства населения)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Выделение субсидий на выполнение муниципального задания на выполнение работ по информированию населения </w:t>
            </w:r>
            <w:r w:rsidRPr="005E151E">
              <w:rPr>
                <w:lang w:eastAsia="en-US"/>
              </w:rPr>
              <w:lastRenderedPageBreak/>
              <w:t>Сеченовского округа путем производства и выпуска печатного издания - газеты «Борьба»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lastRenderedPageBreak/>
              <w:t>Администрация Сеченовского муниципального округа Нижегородской области</w:t>
            </w: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Всего (1) + (2) + (3) + (4) + (5) + (6) + (7)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850,0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850,0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(1) расходы бюджета Сеченовского муниципального округа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850,0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850,0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(2) расходы областного бюджета 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Нижегородской области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(3) расходы </w:t>
            </w:r>
            <w:proofErr w:type="gramStart"/>
            <w:r w:rsidRPr="005E151E">
              <w:rPr>
                <w:lang w:eastAsia="en-US"/>
              </w:rPr>
              <w:t>государственных</w:t>
            </w:r>
            <w:proofErr w:type="gramEnd"/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внебюджетных фондов РФ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(4) расходы </w:t>
            </w:r>
            <w:proofErr w:type="gramStart"/>
            <w:r w:rsidRPr="005E151E">
              <w:rPr>
                <w:lang w:eastAsia="en-US"/>
              </w:rPr>
              <w:t>Территориальных</w:t>
            </w:r>
            <w:proofErr w:type="gramEnd"/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государственных внебюджетных фондов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(5) федеральный бюджет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(6) средства юридических лиц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(7) прочие источники (средства предприятий, собственные средства населения)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Выделение иных субсидий из фонда поддержки территорий</w:t>
            </w:r>
          </w:p>
        </w:tc>
        <w:tc>
          <w:tcPr>
            <w:tcW w:w="15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Администрация Сеченовского муниципального округа Нижегородской области</w:t>
            </w: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Всего (1) + (2) + (3) + (4) + (5) + (6) + (7)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88,0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88,0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(1) расходы бюджета Сеченовского муниципального округа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(2) расходы областного бюджета 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Нижегородской области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88,0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88,0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(3) расходы </w:t>
            </w:r>
            <w:proofErr w:type="gramStart"/>
            <w:r w:rsidRPr="005E151E">
              <w:rPr>
                <w:lang w:eastAsia="en-US"/>
              </w:rPr>
              <w:t>государственных</w:t>
            </w:r>
            <w:proofErr w:type="gramEnd"/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внебюджетных фондов РФ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(4) расходы </w:t>
            </w:r>
            <w:proofErr w:type="gramStart"/>
            <w:r w:rsidRPr="005E151E">
              <w:rPr>
                <w:lang w:eastAsia="en-US"/>
              </w:rPr>
              <w:t>Территориальных</w:t>
            </w:r>
            <w:proofErr w:type="gramEnd"/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государственных внебюджетных фондов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(5) федеральный бюджет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(6) средства юридических лиц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(7) прочие источники (средства предприятий, собственные средства населения)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Выделение иных субсидий на текущий ремонт </w:t>
            </w:r>
            <w:r w:rsidRPr="005E151E">
              <w:rPr>
                <w:lang w:eastAsia="en-US"/>
              </w:rPr>
              <w:lastRenderedPageBreak/>
              <w:t>редакции газеты «Борьба»</w:t>
            </w:r>
          </w:p>
        </w:tc>
        <w:tc>
          <w:tcPr>
            <w:tcW w:w="15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lastRenderedPageBreak/>
              <w:t xml:space="preserve">Администрация Сеченовского </w:t>
            </w:r>
            <w:r w:rsidRPr="005E151E">
              <w:rPr>
                <w:lang w:eastAsia="ar-SA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lastRenderedPageBreak/>
              <w:t>Всего (1) + (2) + (3) + (4) + (5) + (6) + (7)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80,0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80,0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(1) расходы бюджета Сеченовского </w:t>
            </w:r>
            <w:r w:rsidRPr="005E151E">
              <w:rPr>
                <w:lang w:eastAsia="en-US"/>
              </w:rPr>
              <w:lastRenderedPageBreak/>
              <w:t>муниципального округа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lastRenderedPageBreak/>
              <w:t>80,0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80,0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(2) расходы областного бюджета </w:t>
            </w:r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Нижегородской области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(3) расходы </w:t>
            </w:r>
            <w:proofErr w:type="gramStart"/>
            <w:r w:rsidRPr="005E151E">
              <w:rPr>
                <w:lang w:eastAsia="en-US"/>
              </w:rPr>
              <w:t>государственных</w:t>
            </w:r>
            <w:proofErr w:type="gramEnd"/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внебюджетных фондов РФ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(4) расходы </w:t>
            </w:r>
            <w:proofErr w:type="gramStart"/>
            <w:r w:rsidRPr="005E151E">
              <w:rPr>
                <w:lang w:eastAsia="en-US"/>
              </w:rPr>
              <w:t>Территориальных</w:t>
            </w:r>
            <w:proofErr w:type="gramEnd"/>
          </w:p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государственных внебюджетных фондов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(5) федеральный бюджет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>(6) средства юридических лиц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  <w:tr w:rsidR="005E151E" w:rsidRPr="005E151E" w:rsidTr="005E151E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en-US"/>
              </w:rPr>
            </w:pPr>
            <w:r w:rsidRPr="005E151E">
              <w:rPr>
                <w:lang w:eastAsia="en-US"/>
              </w:rPr>
              <w:t xml:space="preserve">(7) прочие источники (средства предприятий, собственные средства населения)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E151E" w:rsidRPr="005E151E" w:rsidRDefault="005E151E" w:rsidP="005E151E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151E" w:rsidRPr="005E151E" w:rsidRDefault="005E151E" w:rsidP="005E151E">
            <w:pPr>
              <w:rPr>
                <w:lang w:eastAsia="ar-SA"/>
              </w:rPr>
            </w:pPr>
            <w:r w:rsidRPr="005E151E">
              <w:rPr>
                <w:lang w:eastAsia="ar-SA"/>
              </w:rPr>
              <w:t>0</w:t>
            </w:r>
          </w:p>
        </w:tc>
      </w:tr>
    </w:tbl>
    <w:p w:rsidR="005E151E" w:rsidRPr="005E151E" w:rsidRDefault="005E151E" w:rsidP="005E151E">
      <w:pPr>
        <w:rPr>
          <w:lang w:eastAsia="en-US"/>
        </w:rPr>
        <w:sectPr w:rsidR="005E151E" w:rsidRPr="005E151E" w:rsidSect="005E151E">
          <w:pgSz w:w="16838" w:h="11906" w:orient="landscape"/>
          <w:pgMar w:top="1418" w:right="851" w:bottom="1418" w:left="1701" w:header="720" w:footer="720" w:gutter="0"/>
          <w:cols w:space="720"/>
          <w:docGrid w:linePitch="600" w:charSpace="32768"/>
        </w:sectPr>
      </w:pP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  <w:r w:rsidRPr="005E151E">
        <w:rPr>
          <w:rFonts w:eastAsia="Arial"/>
          <w:lang w:eastAsia="en-US"/>
        </w:rPr>
        <w:lastRenderedPageBreak/>
        <w:t>10. Анализ рисков реализации муниципальной программы</w:t>
      </w: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  <w:r w:rsidRPr="005E151E">
        <w:rPr>
          <w:rFonts w:eastAsia="Arial"/>
          <w:lang w:eastAsia="en-US"/>
        </w:rPr>
        <w:t>При реализации Программы следует учитывать ряд возможных рисков, связанных с существенным изменением законодательства, проведением работ и финансированием мероприятий Программы.</w:t>
      </w: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  <w:r w:rsidRPr="005E151E">
        <w:rPr>
          <w:rFonts w:eastAsia="Arial"/>
          <w:lang w:eastAsia="en-US"/>
        </w:rPr>
        <w:t>К возможным внешним факторам, негативно влияющим на реализацию Программы, относятся:</w:t>
      </w: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  <w:r w:rsidRPr="005E151E">
        <w:rPr>
          <w:rFonts w:eastAsia="Arial"/>
          <w:lang w:eastAsia="en-US"/>
        </w:rPr>
        <w:t>- отсутствие финансирования (неполное финансирование) из источников, предусмотренных Программой;</w:t>
      </w: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  <w:r w:rsidRPr="005E151E">
        <w:rPr>
          <w:rFonts w:eastAsia="Arial"/>
          <w:lang w:eastAsia="en-US"/>
        </w:rPr>
        <w:t>- изменение законодательства;</w:t>
      </w: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  <w:r w:rsidRPr="005E151E">
        <w:rPr>
          <w:rFonts w:eastAsia="Arial"/>
          <w:lang w:eastAsia="en-US"/>
        </w:rPr>
        <w:t>- рост числа решаемых задач;</w:t>
      </w: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  <w:r w:rsidRPr="005E151E">
        <w:rPr>
          <w:rFonts w:eastAsia="Arial"/>
          <w:lang w:eastAsia="en-US"/>
        </w:rPr>
        <w:t>- реализация угроз безопасности информации, в том числе недостаточное использование средств и мер защиты информации.</w:t>
      </w: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  <w:r w:rsidRPr="005E151E">
        <w:rPr>
          <w:rFonts w:eastAsia="Arial"/>
          <w:lang w:eastAsia="en-US"/>
        </w:rPr>
        <w:t>Отсутствие или неполное финансирование мероприятий Программы компенсируется через проведение мероприятий по корректировке сроков исполнения и сумм финансирования на последующие периоды реализации Программы.</w:t>
      </w: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  <w:r w:rsidRPr="005E151E">
        <w:rPr>
          <w:rFonts w:eastAsia="Arial"/>
          <w:lang w:eastAsia="en-US"/>
        </w:rPr>
        <w:t>Использование программно-целевого метода и принятие Программы позволит значительно минимизировать возможные риски, связанные с ее реализацией, за счет создания адекватных механизмов управления выполнением мероприятий.</w:t>
      </w: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  <w:r w:rsidRPr="005E151E">
        <w:rPr>
          <w:rFonts w:eastAsia="Arial"/>
          <w:lang w:eastAsia="en-US"/>
        </w:rPr>
        <w:t>Можно выделить следующие наиболее существенные риски успешной реализации Программы:</w:t>
      </w: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  <w:r w:rsidRPr="005E151E">
        <w:rPr>
          <w:rFonts w:eastAsia="Arial"/>
          <w:lang w:eastAsia="en-US"/>
        </w:rPr>
        <w:t>- риск пассивного сопротивления распространению и внедрению органами местного самоуправления Сеченовского муниципального округа результатов выполнения мероприятий Программы и отсутствия мотивации их использования. В целях минимизации данного риска предполагается в рамках выполнения отдельных мероприятий Программы формировать рабочие группы для планирования и оперативной координации их выполнения;</w:t>
      </w: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  <w:r w:rsidRPr="005E151E">
        <w:rPr>
          <w:rFonts w:eastAsia="Arial"/>
          <w:lang w:eastAsia="en-US"/>
        </w:rPr>
        <w:t xml:space="preserve">- риск недостаточной гибкости и </w:t>
      </w:r>
      <w:proofErr w:type="spellStart"/>
      <w:r w:rsidRPr="005E151E">
        <w:rPr>
          <w:rFonts w:eastAsia="Arial"/>
          <w:lang w:eastAsia="en-US"/>
        </w:rPr>
        <w:t>адаптируемости</w:t>
      </w:r>
      <w:proofErr w:type="spellEnd"/>
      <w:r w:rsidRPr="005E151E">
        <w:rPr>
          <w:rFonts w:eastAsia="Arial"/>
          <w:lang w:eastAsia="en-US"/>
        </w:rPr>
        <w:t xml:space="preserve"> Программы к изменениям в организации и деятельности органов местного самоуправления Сеченовского муниципального округа. </w:t>
      </w:r>
      <w:proofErr w:type="gramStart"/>
      <w:r w:rsidRPr="005E151E">
        <w:rPr>
          <w:rFonts w:eastAsia="Arial"/>
          <w:lang w:eastAsia="en-US"/>
        </w:rPr>
        <w:t>В целях минимизации данного риска в состав мероприятий Программы предполагается включить создание системы мониторинга использования информационных технологий в органах местного самоуправления и контроля достижения запланированных результатов реализации Программы, организовать каналы обратной связи для получения информации о соответствии работ, выполняемых в рамках Программы, основным потребностям в области повышения эффективности использования информационных технологий в управлении.</w:t>
      </w:r>
      <w:proofErr w:type="gramEnd"/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  <w:r w:rsidRPr="005E151E">
        <w:rPr>
          <w:rFonts w:eastAsia="Arial"/>
          <w:lang w:eastAsia="en-US"/>
        </w:rPr>
        <w:t>11. Оценка планируемой эффективности реализации муниципальной программы</w:t>
      </w: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  <w:r w:rsidRPr="005E151E">
        <w:rPr>
          <w:rFonts w:eastAsia="Arial"/>
          <w:lang w:eastAsia="en-US"/>
        </w:rPr>
        <w:t>Эффективность реализации муниципальной программы определяется по ее окончании степенью достижения значений индикаторов муниципальной программы, уровню финансового обеспечения, выполнению запланированных мероприятий. Оценка экономической эффективности реализации Программы проводится Отделом экономики, прогнозирования, инвестиций и инноваций  администрации Сеченовского муниципального округа по окончании очередного финансового года в срок до 1 апреля следующего за отчетным годом.</w:t>
      </w:r>
    </w:p>
    <w:p w:rsidR="005E151E" w:rsidRPr="005E151E" w:rsidRDefault="005E151E" w:rsidP="005E151E">
      <w:pPr>
        <w:ind w:firstLine="709"/>
        <w:jc w:val="both"/>
        <w:rPr>
          <w:rFonts w:eastAsia="Arial"/>
          <w:lang w:eastAsia="en-US"/>
        </w:rPr>
      </w:pPr>
      <w:r w:rsidRPr="005E151E">
        <w:rPr>
          <w:rFonts w:eastAsia="Arial"/>
          <w:lang w:eastAsia="en-US"/>
        </w:rPr>
        <w:t xml:space="preserve"> В ходе реализации мероприятий Программы жители Сеченовского муниципального округа смогут получить существенные преимущества от применения информационных и телекоммуникационных технологий за счет обеспечения равного доступа к информационным ресурсам, создания сервисов для взаимодействия с органами местного самоуправления и другими организациями.</w:t>
      </w:r>
    </w:p>
    <w:p w:rsidR="005E151E" w:rsidRPr="005E151E" w:rsidRDefault="005E151E" w:rsidP="005E151E">
      <w:pPr>
        <w:rPr>
          <w:lang w:eastAsia="en-US"/>
        </w:rPr>
      </w:pPr>
    </w:p>
    <w:p w:rsidR="005E151E" w:rsidRPr="005E151E" w:rsidRDefault="005E151E" w:rsidP="005E151E">
      <w:pPr>
        <w:rPr>
          <w:lang w:eastAsia="en-US"/>
        </w:rPr>
      </w:pPr>
    </w:p>
    <w:sectPr w:rsidR="005E151E" w:rsidRPr="005E151E" w:rsidSect="005E151E">
      <w:pgSz w:w="11908" w:h="16833"/>
      <w:pgMar w:top="1418" w:right="851" w:bottom="1418" w:left="1701" w:header="272" w:footer="2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07" w:rsidRDefault="00CF1F07" w:rsidP="00B6139B">
      <w:r>
        <w:separator/>
      </w:r>
    </w:p>
  </w:endnote>
  <w:endnote w:type="continuationSeparator" w:id="0">
    <w:p w:rsidR="00CF1F07" w:rsidRDefault="00CF1F07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ont309">
    <w:charset w:val="8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07" w:rsidRDefault="00CF1F07" w:rsidP="00B6139B">
      <w:r>
        <w:separator/>
      </w:r>
    </w:p>
  </w:footnote>
  <w:footnote w:type="continuationSeparator" w:id="0">
    <w:p w:rsidR="00CF1F07" w:rsidRDefault="00CF1F07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6E8037C"/>
    <w:multiLevelType w:val="singleLevel"/>
    <w:tmpl w:val="C35E98A6"/>
    <w:lvl w:ilvl="0">
      <w:start w:val="1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6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>
    <w:nsid w:val="25D35411"/>
    <w:multiLevelType w:val="singleLevel"/>
    <w:tmpl w:val="D3C4A4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D293C62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31FF5"/>
    <w:multiLevelType w:val="hybridMultilevel"/>
    <w:tmpl w:val="E9F02B1C"/>
    <w:lvl w:ilvl="0" w:tplc="4586A84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6C414F"/>
    <w:multiLevelType w:val="multilevel"/>
    <w:tmpl w:val="579EA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7">
    <w:nsid w:val="384E4757"/>
    <w:multiLevelType w:val="hybridMultilevel"/>
    <w:tmpl w:val="30C68422"/>
    <w:lvl w:ilvl="0" w:tplc="5054F68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9">
    <w:nsid w:val="42EA3E3F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1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3">
    <w:nsid w:val="541E5971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163E0"/>
    <w:multiLevelType w:val="multilevel"/>
    <w:tmpl w:val="B4FC9F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760"/>
        </w:tabs>
        <w:ind w:left="760" w:hanging="720"/>
      </w:p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</w:lvl>
  </w:abstractNum>
  <w:abstractNum w:abstractNumId="25">
    <w:nsid w:val="58003DD2"/>
    <w:multiLevelType w:val="multilevel"/>
    <w:tmpl w:val="B5B20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BE452C"/>
    <w:multiLevelType w:val="multilevel"/>
    <w:tmpl w:val="BBF89352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8317225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748DB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4">
    <w:nsid w:val="729874E4"/>
    <w:multiLevelType w:val="hybridMultilevel"/>
    <w:tmpl w:val="9568284C"/>
    <w:lvl w:ilvl="0" w:tplc="DC065080">
      <w:start w:val="1"/>
      <w:numFmt w:val="decimal"/>
      <w:lvlText w:val="%1."/>
      <w:lvlJc w:val="left"/>
      <w:pPr>
        <w:ind w:left="959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>
    <w:nsid w:val="735838D8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B676419"/>
    <w:multiLevelType w:val="hybridMultilevel"/>
    <w:tmpl w:val="9B8024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35"/>
  </w:num>
  <w:num w:numId="4">
    <w:abstractNumId w:val="30"/>
  </w:num>
  <w:num w:numId="5">
    <w:abstractNumId w:val="19"/>
  </w:num>
  <w:num w:numId="6">
    <w:abstractNumId w:val="31"/>
  </w:num>
  <w:num w:numId="7">
    <w:abstractNumId w:val="7"/>
  </w:num>
  <w:num w:numId="8">
    <w:abstractNumId w:val="22"/>
  </w:num>
  <w:num w:numId="9">
    <w:abstractNumId w:val="14"/>
  </w:num>
  <w:num w:numId="10">
    <w:abstractNumId w:val="18"/>
  </w:num>
  <w:num w:numId="11">
    <w:abstractNumId w:val="21"/>
  </w:num>
  <w:num w:numId="12">
    <w:abstractNumId w:val="12"/>
  </w:num>
  <w:num w:numId="13">
    <w:abstractNumId w:val="4"/>
  </w:num>
  <w:num w:numId="14">
    <w:abstractNumId w:val="15"/>
  </w:num>
  <w:num w:numId="15">
    <w:abstractNumId w:val="9"/>
  </w:num>
  <w:num w:numId="16">
    <w:abstractNumId w:val="3"/>
  </w:num>
  <w:num w:numId="17">
    <w:abstractNumId w:val="6"/>
  </w:num>
  <w:num w:numId="18">
    <w:abstractNumId w:val="28"/>
  </w:num>
  <w:num w:numId="19">
    <w:abstractNumId w:val="27"/>
  </w:num>
  <w:num w:numId="20">
    <w:abstractNumId w:val="32"/>
  </w:num>
  <w:num w:numId="21">
    <w:abstractNumId w:val="16"/>
  </w:num>
  <w:num w:numId="22">
    <w:abstractNumId w:val="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0"/>
  </w:num>
  <w:num w:numId="25">
    <w:abstractNumId w:val="29"/>
  </w:num>
  <w:num w:numId="26">
    <w:abstractNumId w:val="33"/>
  </w:num>
  <w:num w:numId="27">
    <w:abstractNumId w:val="5"/>
  </w:num>
  <w:num w:numId="28">
    <w:abstractNumId w:val="11"/>
  </w:num>
  <w:num w:numId="29">
    <w:abstractNumId w:val="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6"/>
  </w:num>
  <w:num w:numId="34">
    <w:abstractNumId w:val="25"/>
  </w:num>
  <w:num w:numId="35">
    <w:abstractNumId w:val="13"/>
  </w:num>
  <w:num w:numId="36">
    <w:abstractNumId w:val="26"/>
  </w:num>
  <w:num w:numId="3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8"/>
  </w:num>
  <w:num w:numId="39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38C4"/>
    <w:rsid w:val="000B46BF"/>
    <w:rsid w:val="000B6AB9"/>
    <w:rsid w:val="000C3FBD"/>
    <w:rsid w:val="000D0764"/>
    <w:rsid w:val="000D0CA0"/>
    <w:rsid w:val="000D1978"/>
    <w:rsid w:val="000D261F"/>
    <w:rsid w:val="000D5446"/>
    <w:rsid w:val="000E1130"/>
    <w:rsid w:val="000E43B5"/>
    <w:rsid w:val="000E45AA"/>
    <w:rsid w:val="000E7B80"/>
    <w:rsid w:val="000F0954"/>
    <w:rsid w:val="000F2D61"/>
    <w:rsid w:val="000F316A"/>
    <w:rsid w:val="000F4711"/>
    <w:rsid w:val="000F60E9"/>
    <w:rsid w:val="000F74E2"/>
    <w:rsid w:val="001024BF"/>
    <w:rsid w:val="001027F8"/>
    <w:rsid w:val="001079D2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57E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35A2B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B0F5A"/>
    <w:rsid w:val="004B208F"/>
    <w:rsid w:val="004B4986"/>
    <w:rsid w:val="004C2071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E151E"/>
    <w:rsid w:val="005E3DE8"/>
    <w:rsid w:val="005E5FCD"/>
    <w:rsid w:val="005E7A69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50E8"/>
    <w:rsid w:val="006E1CE7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0739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77FE4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239B"/>
    <w:rsid w:val="00C155A2"/>
    <w:rsid w:val="00C16E91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1B51"/>
    <w:rsid w:val="00CC4AE0"/>
    <w:rsid w:val="00CC5D39"/>
    <w:rsid w:val="00CD2864"/>
    <w:rsid w:val="00CD4475"/>
    <w:rsid w:val="00CE06E4"/>
    <w:rsid w:val="00CE4759"/>
    <w:rsid w:val="00CF1D4F"/>
    <w:rsid w:val="00CF1F07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5806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C7226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07863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"/>
    <w:basedOn w:val="a0"/>
    <w:link w:val="ab"/>
    <w:uiPriority w:val="34"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"/>
    <w:basedOn w:val="a0"/>
    <w:link w:val="ab"/>
    <w:uiPriority w:val="34"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CBFD5-1914-47A1-80E0-E4A13B40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3668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2023-12-26T10:10:00Z</cp:lastPrinted>
  <dcterms:created xsi:type="dcterms:W3CDTF">2023-12-26T09:55:00Z</dcterms:created>
  <dcterms:modified xsi:type="dcterms:W3CDTF">2023-12-26T10:10:00Z</dcterms:modified>
</cp:coreProperties>
</file>