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30D" w:rsidRPr="00C4391E" w:rsidRDefault="002C630D" w:rsidP="00435242">
      <w:pPr>
        <w:pStyle w:val="ConsPlusNormal"/>
        <w:ind w:firstLine="0"/>
        <w:jc w:val="center"/>
        <w:rPr>
          <w:rFonts w:ascii="Times New Roman" w:hAnsi="Times New Roman"/>
          <w:sz w:val="28"/>
          <w:szCs w:val="28"/>
        </w:rPr>
      </w:pPr>
      <w:r w:rsidRPr="00C4391E">
        <w:rPr>
          <w:rFonts w:ascii="Times New Roman" w:hAnsi="Times New Roman"/>
          <w:noProof/>
        </w:rPr>
        <w:drawing>
          <wp:inline distT="0" distB="0" distL="0" distR="0">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rsidR="002C630D" w:rsidRPr="00C4391E" w:rsidRDefault="002C630D" w:rsidP="002C630D">
      <w:pPr>
        <w:pStyle w:val="ConsPlusNormal"/>
        <w:jc w:val="center"/>
        <w:rPr>
          <w:rFonts w:ascii="Times New Roman" w:hAnsi="Times New Roman"/>
          <w:szCs w:val="22"/>
        </w:rPr>
      </w:pPr>
    </w:p>
    <w:p w:rsidR="002C630D" w:rsidRPr="00C4391E" w:rsidRDefault="002C630D" w:rsidP="002C630D">
      <w:pPr>
        <w:pStyle w:val="2"/>
        <w:rPr>
          <w:b/>
          <w:sz w:val="32"/>
          <w:szCs w:val="32"/>
        </w:rPr>
      </w:pPr>
      <w:r w:rsidRPr="00C4391E">
        <w:rPr>
          <w:b/>
          <w:sz w:val="32"/>
          <w:szCs w:val="32"/>
        </w:rPr>
        <w:t>АДМИНИСТРАЦИЯ СЕЧЕНОВСКОГО</w:t>
      </w:r>
    </w:p>
    <w:p w:rsidR="002C630D" w:rsidRPr="00C4391E" w:rsidRDefault="00594903" w:rsidP="002C630D">
      <w:pPr>
        <w:pStyle w:val="2"/>
        <w:rPr>
          <w:b/>
          <w:sz w:val="32"/>
          <w:szCs w:val="32"/>
        </w:rPr>
      </w:pPr>
      <w:r>
        <w:rPr>
          <w:b/>
          <w:sz w:val="32"/>
          <w:szCs w:val="32"/>
        </w:rPr>
        <w:t>МУНИЦИПАЛЬНОГО ОКРУГА</w:t>
      </w:r>
    </w:p>
    <w:p w:rsidR="002C630D" w:rsidRPr="00C4391E" w:rsidRDefault="002C630D" w:rsidP="002C630D">
      <w:pPr>
        <w:jc w:val="center"/>
        <w:rPr>
          <w:b/>
          <w:sz w:val="32"/>
          <w:szCs w:val="32"/>
        </w:rPr>
      </w:pPr>
      <w:r w:rsidRPr="00C4391E">
        <w:rPr>
          <w:b/>
          <w:sz w:val="32"/>
          <w:szCs w:val="32"/>
        </w:rPr>
        <w:t>НИЖЕГОРОДСКОЙ ОБЛАСТИ</w:t>
      </w:r>
    </w:p>
    <w:p w:rsidR="00F25669" w:rsidRDefault="00F25669" w:rsidP="002C630D">
      <w:pPr>
        <w:jc w:val="center"/>
        <w:rPr>
          <w:b/>
          <w:sz w:val="32"/>
          <w:szCs w:val="32"/>
        </w:rPr>
      </w:pPr>
    </w:p>
    <w:p w:rsidR="002C630D" w:rsidRPr="00C4391E" w:rsidRDefault="002C630D" w:rsidP="002C630D">
      <w:pPr>
        <w:jc w:val="center"/>
        <w:rPr>
          <w:b/>
          <w:sz w:val="32"/>
          <w:szCs w:val="32"/>
        </w:rPr>
      </w:pPr>
      <w:r w:rsidRPr="00C4391E">
        <w:rPr>
          <w:b/>
          <w:sz w:val="32"/>
          <w:szCs w:val="32"/>
        </w:rPr>
        <w:t>ПОСТАНОВЛЕНИЕ</w:t>
      </w:r>
    </w:p>
    <w:p w:rsidR="002C630D" w:rsidRPr="00C4391E" w:rsidRDefault="002C630D" w:rsidP="002C630D">
      <w:pPr>
        <w:jc w:val="center"/>
        <w:rPr>
          <w:b/>
          <w:sz w:val="32"/>
          <w:szCs w:val="32"/>
        </w:rPr>
      </w:pPr>
    </w:p>
    <w:p w:rsidR="002C630D" w:rsidRPr="00730D92" w:rsidRDefault="00B82BD4" w:rsidP="002C630D">
      <w:pPr>
        <w:jc w:val="both"/>
        <w:rPr>
          <w:sz w:val="28"/>
          <w:szCs w:val="28"/>
        </w:rPr>
      </w:pPr>
      <w:r>
        <w:rPr>
          <w:sz w:val="28"/>
          <w:szCs w:val="28"/>
          <w:u w:val="single"/>
        </w:rPr>
        <w:t>1</w:t>
      </w:r>
      <w:r w:rsidR="00211D8D">
        <w:rPr>
          <w:sz w:val="28"/>
          <w:szCs w:val="28"/>
          <w:u w:val="single"/>
        </w:rPr>
        <w:t>8</w:t>
      </w:r>
      <w:r w:rsidR="00EB44D6">
        <w:rPr>
          <w:sz w:val="28"/>
          <w:szCs w:val="28"/>
          <w:u w:val="single"/>
        </w:rPr>
        <w:t>.10</w:t>
      </w:r>
      <w:r w:rsidR="00435242">
        <w:rPr>
          <w:sz w:val="28"/>
          <w:szCs w:val="28"/>
          <w:u w:val="single"/>
        </w:rPr>
        <w:t xml:space="preserve">.2023г. </w:t>
      </w:r>
      <w:r w:rsidR="00966039">
        <w:rPr>
          <w:sz w:val="28"/>
          <w:szCs w:val="28"/>
          <w:u w:val="single"/>
        </w:rPr>
        <w:t xml:space="preserve"> </w:t>
      </w:r>
      <w:r w:rsidR="00966039" w:rsidRPr="00966039">
        <w:rPr>
          <w:sz w:val="28"/>
          <w:szCs w:val="28"/>
        </w:rPr>
        <w:t xml:space="preserve">                                                                                      </w:t>
      </w:r>
      <w:r w:rsidR="00435242" w:rsidRPr="00966039">
        <w:rPr>
          <w:sz w:val="28"/>
          <w:szCs w:val="28"/>
        </w:rPr>
        <w:t xml:space="preserve">  </w:t>
      </w:r>
      <w:r w:rsidR="00435242">
        <w:rPr>
          <w:sz w:val="28"/>
          <w:szCs w:val="28"/>
          <w:u w:val="single"/>
        </w:rPr>
        <w:t xml:space="preserve">№ </w:t>
      </w:r>
      <w:r w:rsidR="00211974" w:rsidRPr="00211974">
        <w:rPr>
          <w:sz w:val="28"/>
          <w:szCs w:val="28"/>
          <w:u w:val="single"/>
        </w:rPr>
        <w:t>10</w:t>
      </w:r>
      <w:r w:rsidR="00211D8D">
        <w:rPr>
          <w:sz w:val="28"/>
          <w:szCs w:val="28"/>
          <w:u w:val="single"/>
        </w:rPr>
        <w:t>10</w:t>
      </w:r>
    </w:p>
    <w:p w:rsidR="00BB3A18" w:rsidRPr="00242436" w:rsidRDefault="00BB3A18" w:rsidP="00242436">
      <w:pPr>
        <w:jc w:val="center"/>
        <w:rPr>
          <w:b/>
          <w:sz w:val="28"/>
          <w:szCs w:val="28"/>
        </w:rPr>
      </w:pPr>
    </w:p>
    <w:p w:rsidR="001131C9" w:rsidRPr="001131C9" w:rsidRDefault="001131C9" w:rsidP="001131C9">
      <w:pPr>
        <w:widowControl w:val="0"/>
        <w:autoSpaceDE w:val="0"/>
        <w:autoSpaceDN w:val="0"/>
        <w:ind w:firstLine="540"/>
        <w:jc w:val="both"/>
        <w:rPr>
          <w:bCs/>
          <w:sz w:val="28"/>
          <w:szCs w:val="28"/>
        </w:rPr>
      </w:pPr>
    </w:p>
    <w:p w:rsidR="00211D8D" w:rsidRPr="00211D8D" w:rsidRDefault="00211D8D" w:rsidP="00211D8D">
      <w:pPr>
        <w:widowControl w:val="0"/>
        <w:autoSpaceDE w:val="0"/>
        <w:autoSpaceDN w:val="0"/>
        <w:adjustRightInd w:val="0"/>
        <w:ind w:firstLine="300"/>
        <w:jc w:val="center"/>
        <w:rPr>
          <w:b/>
          <w:color w:val="000000"/>
          <w:sz w:val="28"/>
          <w:szCs w:val="28"/>
        </w:rPr>
      </w:pPr>
      <w:r w:rsidRPr="00211D8D">
        <w:rPr>
          <w:b/>
          <w:color w:val="000000"/>
          <w:sz w:val="28"/>
          <w:szCs w:val="28"/>
        </w:rPr>
        <w:t>О внесении изменений в постановление администрации Сеченовского муниципального района Нижегородской области от 20.10.2008 г. № 61 «Об оплате труда работников муниципальных учреждений образования Сеченовского муниципального района Нижегородской области»</w:t>
      </w:r>
    </w:p>
    <w:p w:rsidR="00381CB4" w:rsidRDefault="00381CB4" w:rsidP="00211D8D">
      <w:pPr>
        <w:jc w:val="center"/>
        <w:rPr>
          <w:sz w:val="28"/>
        </w:rPr>
      </w:pPr>
    </w:p>
    <w:p w:rsidR="00211D8D" w:rsidRPr="00211D8D" w:rsidRDefault="00211D8D" w:rsidP="00211D8D">
      <w:pPr>
        <w:widowControl w:val="0"/>
        <w:autoSpaceDE w:val="0"/>
        <w:autoSpaceDN w:val="0"/>
        <w:adjustRightInd w:val="0"/>
        <w:ind w:firstLine="300"/>
        <w:jc w:val="both"/>
        <w:rPr>
          <w:color w:val="000000"/>
          <w:sz w:val="28"/>
          <w:szCs w:val="28"/>
        </w:rPr>
      </w:pPr>
      <w:proofErr w:type="gramStart"/>
      <w:r w:rsidRPr="00211D8D">
        <w:rPr>
          <w:color w:val="000000"/>
          <w:sz w:val="28"/>
          <w:szCs w:val="28"/>
        </w:rPr>
        <w:t>В соответствии с постановлением Правительства Нижегородской области от 10.10.2023 года № 914 «О внесении изменений в Положение об оплате труда работников государственных организаций, осуществляющих образовательную деятельность на территории Нижегородской области, а также иных государственных организаций Нижегородской области, учредителем которых является министерство образования, науки и молодежной политики Нижегородской области, утвержденное постановлением Правительства Нижегородской области от 15 октября 2008 г. № 468» Администрация Сеченовского</w:t>
      </w:r>
      <w:proofErr w:type="gramEnd"/>
      <w:r w:rsidRPr="00211D8D">
        <w:rPr>
          <w:color w:val="000000"/>
          <w:sz w:val="28"/>
          <w:szCs w:val="28"/>
        </w:rPr>
        <w:t xml:space="preserve"> муниципального округа Нижегородской области</w:t>
      </w:r>
      <w:r w:rsidRPr="00211D8D">
        <w:rPr>
          <w:sz w:val="28"/>
          <w:szCs w:val="28"/>
        </w:rPr>
        <w:t xml:space="preserve"> </w:t>
      </w:r>
      <w:r w:rsidRPr="00211D8D">
        <w:rPr>
          <w:color w:val="000000"/>
          <w:sz w:val="28"/>
          <w:szCs w:val="28"/>
        </w:rPr>
        <w:t xml:space="preserve"> </w:t>
      </w:r>
      <w:r w:rsidRPr="00211D8D">
        <w:rPr>
          <w:b/>
          <w:color w:val="000000"/>
          <w:sz w:val="28"/>
          <w:szCs w:val="28"/>
        </w:rPr>
        <w:t>постановляет</w:t>
      </w:r>
      <w:r w:rsidRPr="00211D8D">
        <w:rPr>
          <w:color w:val="000000"/>
          <w:sz w:val="28"/>
          <w:szCs w:val="28"/>
        </w:rPr>
        <w:t>:</w:t>
      </w:r>
    </w:p>
    <w:p w:rsidR="00211D8D" w:rsidRPr="00211D8D" w:rsidRDefault="00211D8D" w:rsidP="00211D8D">
      <w:pPr>
        <w:widowControl w:val="0"/>
        <w:autoSpaceDE w:val="0"/>
        <w:autoSpaceDN w:val="0"/>
        <w:adjustRightInd w:val="0"/>
        <w:ind w:firstLine="300"/>
        <w:jc w:val="both"/>
        <w:rPr>
          <w:color w:val="000000"/>
          <w:sz w:val="28"/>
          <w:szCs w:val="28"/>
        </w:rPr>
      </w:pPr>
      <w:r w:rsidRPr="00211D8D">
        <w:rPr>
          <w:color w:val="000000"/>
          <w:sz w:val="28"/>
          <w:szCs w:val="28"/>
        </w:rPr>
        <w:t xml:space="preserve">1. </w:t>
      </w:r>
      <w:proofErr w:type="gramStart"/>
      <w:r w:rsidRPr="00211D8D">
        <w:rPr>
          <w:color w:val="000000"/>
          <w:sz w:val="28"/>
          <w:szCs w:val="28"/>
        </w:rPr>
        <w:t>Внести в постановление администрации Сеченовского муниципального района Нижегородской области от 20.10.2008 г. № 61 «Об оплате труда работников муниципальных учреждений образования Сеченовского муниципального района Нижегородской области» (с изменениями от 02.12.2008 г. № 76, от 01.06.2009 г. № 35, от 03.08.2009 г. № 76, от 23.10.2009 г. № 90, от 05.10.2009 г. № 87, от 30.12.2009 г. №114, от 01.10.2010 г. № 134, от 07.02.2011 г. № 11, от</w:t>
      </w:r>
      <w:proofErr w:type="gramEnd"/>
      <w:r w:rsidRPr="00211D8D">
        <w:rPr>
          <w:color w:val="000000"/>
          <w:sz w:val="28"/>
          <w:szCs w:val="28"/>
        </w:rPr>
        <w:t xml:space="preserve"> </w:t>
      </w:r>
      <w:proofErr w:type="gramStart"/>
      <w:r w:rsidRPr="00211D8D">
        <w:rPr>
          <w:color w:val="000000"/>
          <w:sz w:val="28"/>
          <w:szCs w:val="28"/>
        </w:rPr>
        <w:t>18.04.2011 г. № 32, от 17.05.2011 г. № 43, от 09.09.2011 г. № 68, от 14.10.2011 г. № 76, от 21.11.2011 г. № 92, от 11.03.2012 г. № 21, от 20.09.2012 г. № 75, от 01.11.2012 г. № 87, от 24.12.2012 г. № 106, от 24.04.2013 г. № 55, от 30.07.2014г. №105, от 28.11.2016 г. №186, от 24.04.2017 г. №79, от 04.08.2017 г. №324, от 21.03.2018 г. №224, от</w:t>
      </w:r>
      <w:proofErr w:type="gramEnd"/>
      <w:r w:rsidRPr="00211D8D">
        <w:rPr>
          <w:color w:val="000000"/>
          <w:sz w:val="28"/>
          <w:szCs w:val="28"/>
        </w:rPr>
        <w:t xml:space="preserve"> </w:t>
      </w:r>
      <w:proofErr w:type="gramStart"/>
      <w:r w:rsidRPr="00211D8D">
        <w:rPr>
          <w:color w:val="000000"/>
          <w:sz w:val="28"/>
          <w:szCs w:val="28"/>
        </w:rPr>
        <w:t>14.01.2020 г. № 18, от 20.10.2020 г. №889, от 14.12.2021 г. №1128, от 29.12.2022 №290) следующие изменения:</w:t>
      </w:r>
      <w:proofErr w:type="gramEnd"/>
    </w:p>
    <w:p w:rsidR="00211D8D" w:rsidRPr="00211D8D" w:rsidRDefault="00211D8D" w:rsidP="00211D8D">
      <w:pPr>
        <w:widowControl w:val="0"/>
        <w:autoSpaceDE w:val="0"/>
        <w:autoSpaceDN w:val="0"/>
        <w:adjustRightInd w:val="0"/>
        <w:ind w:firstLine="300"/>
        <w:jc w:val="both"/>
        <w:rPr>
          <w:sz w:val="28"/>
          <w:szCs w:val="28"/>
        </w:rPr>
      </w:pPr>
      <w:r w:rsidRPr="00211D8D">
        <w:rPr>
          <w:color w:val="000000"/>
          <w:sz w:val="28"/>
          <w:szCs w:val="28"/>
        </w:rPr>
        <w:t xml:space="preserve">1.1. </w:t>
      </w:r>
      <w:r w:rsidRPr="00211D8D">
        <w:rPr>
          <w:sz w:val="28"/>
          <w:szCs w:val="28"/>
        </w:rPr>
        <w:t xml:space="preserve">Подпункт 3.7. Положения изложить в следующей редакции: </w:t>
      </w:r>
    </w:p>
    <w:p w:rsidR="00211D8D" w:rsidRPr="00211D8D" w:rsidRDefault="00211D8D" w:rsidP="00211D8D">
      <w:pPr>
        <w:widowControl w:val="0"/>
        <w:autoSpaceDE w:val="0"/>
        <w:autoSpaceDN w:val="0"/>
        <w:adjustRightInd w:val="0"/>
        <w:ind w:firstLine="300"/>
        <w:jc w:val="both"/>
        <w:rPr>
          <w:sz w:val="28"/>
          <w:szCs w:val="28"/>
        </w:rPr>
      </w:pPr>
      <w:r w:rsidRPr="00211D8D">
        <w:rPr>
          <w:sz w:val="28"/>
          <w:szCs w:val="28"/>
        </w:rPr>
        <w:t xml:space="preserve">"3.7. Руководителю, заместителям руководителя, имеющим почетные </w:t>
      </w:r>
      <w:r w:rsidRPr="00211D8D">
        <w:rPr>
          <w:sz w:val="28"/>
          <w:szCs w:val="28"/>
        </w:rPr>
        <w:lastRenderedPageBreak/>
        <w:t xml:space="preserve">звания с наименованиями "Народный", "Заслуженный" СССР, Российской Федерации и союзных республик, входящих в состав СССР, в независимости от сферы </w:t>
      </w:r>
      <w:proofErr w:type="gramStart"/>
      <w:r w:rsidRPr="00211D8D">
        <w:rPr>
          <w:sz w:val="28"/>
          <w:szCs w:val="28"/>
        </w:rPr>
        <w:t>деятельности</w:t>
      </w:r>
      <w:proofErr w:type="gramEnd"/>
      <w:r w:rsidRPr="00211D8D">
        <w:rPr>
          <w:sz w:val="28"/>
          <w:szCs w:val="28"/>
        </w:rPr>
        <w:t xml:space="preserve"> в которой присвоено почетное звание и почетное звание "Ветеран сферы воспитания и образования", а также ведомственные награды федеральных органов исполнительной власти Российской Федерации в виде нагрудных знаков или медалей, предусматривается персональная повышающая надбавка за почетное звание, ведомственные награды в размере 10% от должностного оклада. Применение персональной повышающей надбавки для руководителя и заместителей руководителя не зависит от соответствия почетного звания, ведомственной награды профилю организации</w:t>
      </w:r>
      <w:proofErr w:type="gramStart"/>
      <w:r w:rsidRPr="00211D8D">
        <w:rPr>
          <w:sz w:val="28"/>
          <w:szCs w:val="28"/>
        </w:rPr>
        <w:t>."</w:t>
      </w:r>
      <w:proofErr w:type="gramEnd"/>
    </w:p>
    <w:p w:rsidR="00211D8D" w:rsidRPr="00211D8D" w:rsidRDefault="00211D8D" w:rsidP="00211D8D">
      <w:pPr>
        <w:widowControl w:val="0"/>
        <w:autoSpaceDE w:val="0"/>
        <w:autoSpaceDN w:val="0"/>
        <w:adjustRightInd w:val="0"/>
        <w:ind w:firstLine="300"/>
        <w:jc w:val="both"/>
        <w:rPr>
          <w:sz w:val="28"/>
          <w:szCs w:val="28"/>
        </w:rPr>
      </w:pPr>
      <w:r w:rsidRPr="00211D8D">
        <w:rPr>
          <w:sz w:val="28"/>
          <w:szCs w:val="28"/>
        </w:rPr>
        <w:t xml:space="preserve">2. В приложении 1 к Положению: </w:t>
      </w:r>
    </w:p>
    <w:p w:rsidR="00211D8D" w:rsidRPr="00211D8D" w:rsidRDefault="00211D8D" w:rsidP="00211D8D">
      <w:pPr>
        <w:widowControl w:val="0"/>
        <w:autoSpaceDE w:val="0"/>
        <w:autoSpaceDN w:val="0"/>
        <w:adjustRightInd w:val="0"/>
        <w:ind w:firstLine="300"/>
        <w:jc w:val="both"/>
        <w:rPr>
          <w:sz w:val="28"/>
          <w:szCs w:val="28"/>
        </w:rPr>
      </w:pPr>
      <w:r w:rsidRPr="00211D8D">
        <w:rPr>
          <w:sz w:val="28"/>
          <w:szCs w:val="28"/>
        </w:rPr>
        <w:t>2.1 в пункте 1 подпункты 1.2 – 1.5 изложить в следующей редакции:</w:t>
      </w:r>
    </w:p>
    <w:p w:rsidR="00211D8D" w:rsidRPr="00211D8D" w:rsidRDefault="00211D8D" w:rsidP="00211D8D">
      <w:pPr>
        <w:widowControl w:val="0"/>
        <w:autoSpaceDE w:val="0"/>
        <w:autoSpaceDN w:val="0"/>
        <w:adjustRightInd w:val="0"/>
        <w:ind w:firstLine="300"/>
        <w:jc w:val="both"/>
        <w:rPr>
          <w:sz w:val="28"/>
          <w:szCs w:val="28"/>
        </w:rPr>
      </w:pPr>
      <w:r w:rsidRPr="00211D8D">
        <w:rPr>
          <w:sz w:val="28"/>
          <w:szCs w:val="28"/>
        </w:rPr>
        <w:t>" Профессиональная квалификационная группа должностей работников учебно-вспомогательного персонала первого уровня.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5"/>
        <w:gridCol w:w="2035"/>
        <w:gridCol w:w="2035"/>
        <w:gridCol w:w="2035"/>
      </w:tblGrid>
      <w:tr w:rsidR="00211D8D" w:rsidRPr="00211D8D" w:rsidTr="00BA3F40">
        <w:tc>
          <w:tcPr>
            <w:tcW w:w="3464" w:type="dxa"/>
            <w:shd w:val="clear" w:color="auto" w:fill="auto"/>
          </w:tcPr>
          <w:p w:rsidR="00211D8D" w:rsidRPr="00211D8D" w:rsidRDefault="00211D8D" w:rsidP="00211D8D">
            <w:pPr>
              <w:widowControl w:val="0"/>
              <w:autoSpaceDE w:val="0"/>
              <w:autoSpaceDN w:val="0"/>
              <w:adjustRightInd w:val="0"/>
              <w:jc w:val="both"/>
              <w:rPr>
                <w:sz w:val="28"/>
                <w:szCs w:val="28"/>
              </w:rPr>
            </w:pPr>
            <w:r w:rsidRPr="00211D8D">
              <w:rPr>
                <w:sz w:val="28"/>
                <w:szCs w:val="28"/>
              </w:rPr>
              <w:t>Профессиональная квалификационная группа/квалификационный уровень</w:t>
            </w:r>
          </w:p>
        </w:tc>
        <w:tc>
          <w:tcPr>
            <w:tcW w:w="2146" w:type="dxa"/>
            <w:shd w:val="clear" w:color="auto" w:fill="auto"/>
          </w:tcPr>
          <w:p w:rsidR="00211D8D" w:rsidRPr="00211D8D" w:rsidRDefault="00211D8D" w:rsidP="00211D8D">
            <w:pPr>
              <w:widowControl w:val="0"/>
              <w:autoSpaceDE w:val="0"/>
              <w:autoSpaceDN w:val="0"/>
              <w:adjustRightInd w:val="0"/>
              <w:jc w:val="both"/>
              <w:rPr>
                <w:sz w:val="28"/>
                <w:szCs w:val="28"/>
              </w:rPr>
            </w:pPr>
            <w:r w:rsidRPr="00211D8D">
              <w:rPr>
                <w:sz w:val="28"/>
                <w:szCs w:val="28"/>
              </w:rPr>
              <w:t xml:space="preserve">Минимальный оклад, руб., </w:t>
            </w:r>
          </w:p>
        </w:tc>
        <w:tc>
          <w:tcPr>
            <w:tcW w:w="2147" w:type="dxa"/>
            <w:shd w:val="clear" w:color="auto" w:fill="auto"/>
          </w:tcPr>
          <w:p w:rsidR="00211D8D" w:rsidRPr="00211D8D" w:rsidRDefault="00211D8D" w:rsidP="00211D8D">
            <w:pPr>
              <w:widowControl w:val="0"/>
              <w:autoSpaceDE w:val="0"/>
              <w:autoSpaceDN w:val="0"/>
              <w:adjustRightInd w:val="0"/>
              <w:jc w:val="both"/>
              <w:rPr>
                <w:sz w:val="28"/>
                <w:szCs w:val="28"/>
              </w:rPr>
            </w:pPr>
            <w:r w:rsidRPr="00211D8D">
              <w:rPr>
                <w:sz w:val="28"/>
                <w:szCs w:val="28"/>
              </w:rPr>
              <w:t>Минимальный оклад &lt;*&gt;, руб.</w:t>
            </w:r>
          </w:p>
        </w:tc>
        <w:tc>
          <w:tcPr>
            <w:tcW w:w="2147" w:type="dxa"/>
            <w:shd w:val="clear" w:color="auto" w:fill="auto"/>
          </w:tcPr>
          <w:p w:rsidR="00211D8D" w:rsidRPr="00211D8D" w:rsidRDefault="00211D8D" w:rsidP="00211D8D">
            <w:pPr>
              <w:widowControl w:val="0"/>
              <w:autoSpaceDE w:val="0"/>
              <w:autoSpaceDN w:val="0"/>
              <w:adjustRightInd w:val="0"/>
              <w:jc w:val="both"/>
              <w:rPr>
                <w:sz w:val="28"/>
                <w:szCs w:val="28"/>
              </w:rPr>
            </w:pPr>
            <w:r w:rsidRPr="00211D8D">
              <w:rPr>
                <w:sz w:val="28"/>
                <w:szCs w:val="28"/>
              </w:rPr>
              <w:t xml:space="preserve">Минимальный оклад </w:t>
            </w:r>
            <w:r w:rsidRPr="00211D8D">
              <w:rPr>
                <w:sz w:val="28"/>
                <w:szCs w:val="28"/>
                <w:lang w:val="en-US"/>
              </w:rPr>
              <w:t>&lt;**&gt;</w:t>
            </w:r>
            <w:r w:rsidRPr="00211D8D">
              <w:rPr>
                <w:sz w:val="28"/>
                <w:szCs w:val="28"/>
              </w:rPr>
              <w:t>, руб.</w:t>
            </w:r>
          </w:p>
        </w:tc>
      </w:tr>
      <w:tr w:rsidR="00211D8D" w:rsidRPr="00211D8D" w:rsidTr="00BA3F40">
        <w:tc>
          <w:tcPr>
            <w:tcW w:w="3464" w:type="dxa"/>
            <w:shd w:val="clear" w:color="auto" w:fill="auto"/>
          </w:tcPr>
          <w:p w:rsidR="00211D8D" w:rsidRPr="00211D8D" w:rsidRDefault="00211D8D" w:rsidP="00211D8D">
            <w:pPr>
              <w:widowControl w:val="0"/>
              <w:autoSpaceDE w:val="0"/>
              <w:autoSpaceDN w:val="0"/>
              <w:adjustRightInd w:val="0"/>
              <w:jc w:val="both"/>
              <w:rPr>
                <w:sz w:val="28"/>
                <w:szCs w:val="28"/>
              </w:rPr>
            </w:pPr>
            <w:r w:rsidRPr="00211D8D">
              <w:rPr>
                <w:sz w:val="28"/>
                <w:szCs w:val="28"/>
              </w:rPr>
              <w:t>Должности работников учебно-вспомогательного персонала первого уровня (вожатый, помощник воспитателя, секретарь учебной части)</w:t>
            </w:r>
          </w:p>
        </w:tc>
        <w:tc>
          <w:tcPr>
            <w:tcW w:w="2146" w:type="dxa"/>
            <w:shd w:val="clear" w:color="auto" w:fill="auto"/>
          </w:tcPr>
          <w:p w:rsidR="00211D8D" w:rsidRPr="00211D8D" w:rsidRDefault="00211D8D" w:rsidP="00211D8D">
            <w:pPr>
              <w:widowControl w:val="0"/>
              <w:autoSpaceDE w:val="0"/>
              <w:autoSpaceDN w:val="0"/>
              <w:adjustRightInd w:val="0"/>
              <w:jc w:val="both"/>
              <w:rPr>
                <w:sz w:val="28"/>
                <w:szCs w:val="28"/>
              </w:rPr>
            </w:pPr>
            <w:r w:rsidRPr="00211D8D">
              <w:rPr>
                <w:sz w:val="28"/>
                <w:szCs w:val="28"/>
              </w:rPr>
              <w:t>4 371</w:t>
            </w:r>
          </w:p>
        </w:tc>
        <w:tc>
          <w:tcPr>
            <w:tcW w:w="2147" w:type="dxa"/>
            <w:shd w:val="clear" w:color="auto" w:fill="auto"/>
          </w:tcPr>
          <w:p w:rsidR="00211D8D" w:rsidRPr="00211D8D" w:rsidRDefault="00211D8D" w:rsidP="00211D8D">
            <w:pPr>
              <w:widowControl w:val="0"/>
              <w:autoSpaceDE w:val="0"/>
              <w:autoSpaceDN w:val="0"/>
              <w:adjustRightInd w:val="0"/>
              <w:jc w:val="both"/>
              <w:rPr>
                <w:sz w:val="28"/>
                <w:szCs w:val="28"/>
              </w:rPr>
            </w:pPr>
            <w:r w:rsidRPr="00211D8D">
              <w:rPr>
                <w:sz w:val="28"/>
                <w:szCs w:val="28"/>
              </w:rPr>
              <w:t>4 927</w:t>
            </w:r>
          </w:p>
        </w:tc>
        <w:tc>
          <w:tcPr>
            <w:tcW w:w="2147" w:type="dxa"/>
            <w:shd w:val="clear" w:color="auto" w:fill="auto"/>
          </w:tcPr>
          <w:p w:rsidR="00211D8D" w:rsidRPr="00211D8D" w:rsidRDefault="00211D8D" w:rsidP="00211D8D">
            <w:pPr>
              <w:widowControl w:val="0"/>
              <w:autoSpaceDE w:val="0"/>
              <w:autoSpaceDN w:val="0"/>
              <w:adjustRightInd w:val="0"/>
              <w:jc w:val="both"/>
              <w:rPr>
                <w:sz w:val="28"/>
                <w:szCs w:val="28"/>
              </w:rPr>
            </w:pPr>
            <w:r w:rsidRPr="00211D8D">
              <w:rPr>
                <w:sz w:val="28"/>
                <w:szCs w:val="28"/>
              </w:rPr>
              <w:t>5 029</w:t>
            </w:r>
          </w:p>
        </w:tc>
      </w:tr>
    </w:tbl>
    <w:p w:rsidR="00211D8D" w:rsidRPr="00211D8D" w:rsidRDefault="00211D8D" w:rsidP="00211D8D">
      <w:pPr>
        <w:widowControl w:val="0"/>
        <w:autoSpaceDE w:val="0"/>
        <w:autoSpaceDN w:val="0"/>
        <w:adjustRightInd w:val="0"/>
        <w:ind w:firstLine="300"/>
        <w:jc w:val="both"/>
        <w:rPr>
          <w:sz w:val="24"/>
          <w:szCs w:val="24"/>
        </w:rPr>
      </w:pPr>
      <w:r w:rsidRPr="00211D8D">
        <w:rPr>
          <w:sz w:val="28"/>
          <w:szCs w:val="28"/>
        </w:rPr>
        <w:t xml:space="preserve">    </w:t>
      </w:r>
      <w:r w:rsidRPr="00211D8D">
        <w:rPr>
          <w:sz w:val="24"/>
          <w:szCs w:val="24"/>
        </w:rPr>
        <w:t>Примечание:</w:t>
      </w:r>
    </w:p>
    <w:p w:rsidR="00211D8D" w:rsidRPr="00211D8D" w:rsidRDefault="00211D8D" w:rsidP="00211D8D">
      <w:pPr>
        <w:widowControl w:val="0"/>
        <w:autoSpaceDE w:val="0"/>
        <w:autoSpaceDN w:val="0"/>
        <w:adjustRightInd w:val="0"/>
        <w:ind w:firstLine="300"/>
        <w:jc w:val="both"/>
        <w:rPr>
          <w:sz w:val="24"/>
          <w:szCs w:val="24"/>
        </w:rPr>
      </w:pPr>
      <w:r w:rsidRPr="00211D8D">
        <w:rPr>
          <w:sz w:val="24"/>
          <w:szCs w:val="24"/>
        </w:rPr>
        <w:t>&lt;*&gt; Минимальные оклады по профессиональной квалификационной группе должностей работников учебно-вспомогательного персонала первого уровня муниципальных организаций дополнительного образования Сеченовского муниципального округа Нижегородской области.</w:t>
      </w:r>
    </w:p>
    <w:p w:rsidR="00211D8D" w:rsidRPr="00211D8D" w:rsidRDefault="00211D8D" w:rsidP="00211D8D">
      <w:pPr>
        <w:widowControl w:val="0"/>
        <w:autoSpaceDE w:val="0"/>
        <w:autoSpaceDN w:val="0"/>
        <w:adjustRightInd w:val="0"/>
        <w:ind w:firstLine="300"/>
        <w:jc w:val="both"/>
        <w:rPr>
          <w:sz w:val="24"/>
          <w:szCs w:val="24"/>
        </w:rPr>
      </w:pPr>
      <w:r w:rsidRPr="00211D8D">
        <w:rPr>
          <w:sz w:val="24"/>
          <w:szCs w:val="24"/>
        </w:rPr>
        <w:t xml:space="preserve">&lt;**&gt;Минимальные оклады по профессиональной квалификационной группе должностей работников учебно-вспомогательного персонала первого уровня: </w:t>
      </w:r>
    </w:p>
    <w:p w:rsidR="00211D8D" w:rsidRPr="00211D8D" w:rsidRDefault="00211D8D" w:rsidP="00211D8D">
      <w:pPr>
        <w:widowControl w:val="0"/>
        <w:autoSpaceDE w:val="0"/>
        <w:autoSpaceDN w:val="0"/>
        <w:adjustRightInd w:val="0"/>
        <w:ind w:firstLine="300"/>
        <w:jc w:val="both"/>
        <w:rPr>
          <w:sz w:val="24"/>
          <w:szCs w:val="24"/>
        </w:rPr>
      </w:pPr>
      <w:r w:rsidRPr="00211D8D">
        <w:rPr>
          <w:sz w:val="24"/>
          <w:szCs w:val="24"/>
        </w:rPr>
        <w:t>- дошкольных образовательных организаций, дошкольных групп при общеобразовательных организациях и общеобразовательных организаций с наличием в наименовании слов «начальная школа - детский сад».</w:t>
      </w:r>
    </w:p>
    <w:p w:rsidR="00211D8D" w:rsidRPr="00211D8D" w:rsidRDefault="00211D8D" w:rsidP="00211D8D">
      <w:pPr>
        <w:widowControl w:val="0"/>
        <w:autoSpaceDE w:val="0"/>
        <w:autoSpaceDN w:val="0"/>
        <w:adjustRightInd w:val="0"/>
        <w:ind w:firstLine="300"/>
        <w:jc w:val="both"/>
        <w:rPr>
          <w:sz w:val="24"/>
          <w:szCs w:val="24"/>
        </w:rPr>
      </w:pPr>
    </w:p>
    <w:p w:rsidR="00211D8D" w:rsidRPr="00211D8D" w:rsidRDefault="00211D8D" w:rsidP="00211D8D">
      <w:pPr>
        <w:widowControl w:val="0"/>
        <w:autoSpaceDE w:val="0"/>
        <w:autoSpaceDN w:val="0"/>
        <w:adjustRightInd w:val="0"/>
        <w:ind w:firstLine="300"/>
        <w:jc w:val="both"/>
        <w:rPr>
          <w:sz w:val="28"/>
          <w:szCs w:val="28"/>
        </w:rPr>
      </w:pPr>
      <w:r w:rsidRPr="00211D8D">
        <w:rPr>
          <w:sz w:val="24"/>
          <w:szCs w:val="24"/>
        </w:rPr>
        <w:t xml:space="preserve"> </w:t>
      </w:r>
      <w:r w:rsidRPr="00211D8D">
        <w:rPr>
          <w:sz w:val="28"/>
          <w:szCs w:val="28"/>
        </w:rPr>
        <w:t xml:space="preserve">1.3. Профессиональная квалификационная группа должностей работников учебно-вспомогательного персонала второго уровня.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3"/>
        <w:gridCol w:w="1898"/>
        <w:gridCol w:w="1926"/>
        <w:gridCol w:w="1721"/>
        <w:gridCol w:w="1721"/>
      </w:tblGrid>
      <w:tr w:rsidR="00211D8D" w:rsidRPr="00211D8D" w:rsidTr="00BA3F40">
        <w:tc>
          <w:tcPr>
            <w:tcW w:w="2627"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Профессиональная квалификационная группа/</w:t>
            </w:r>
            <w:proofErr w:type="spellStart"/>
            <w:proofErr w:type="gramStart"/>
            <w:r w:rsidRPr="00211D8D">
              <w:rPr>
                <w:sz w:val="24"/>
                <w:szCs w:val="24"/>
              </w:rPr>
              <w:t>квалификаци</w:t>
            </w:r>
            <w:proofErr w:type="spellEnd"/>
            <w:r w:rsidRPr="00211D8D">
              <w:rPr>
                <w:sz w:val="24"/>
                <w:szCs w:val="24"/>
              </w:rPr>
              <w:t xml:space="preserve"> </w:t>
            </w:r>
            <w:proofErr w:type="spellStart"/>
            <w:r w:rsidRPr="00211D8D">
              <w:rPr>
                <w:sz w:val="24"/>
                <w:szCs w:val="24"/>
              </w:rPr>
              <w:t>онный</w:t>
            </w:r>
            <w:proofErr w:type="spellEnd"/>
            <w:proofErr w:type="gramEnd"/>
            <w:r w:rsidRPr="00211D8D">
              <w:rPr>
                <w:sz w:val="24"/>
                <w:szCs w:val="24"/>
              </w:rPr>
              <w:t xml:space="preserve"> уровень</w:t>
            </w:r>
          </w:p>
        </w:tc>
        <w:tc>
          <w:tcPr>
            <w:tcW w:w="1901"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Повышающий коэффициент по должности</w:t>
            </w:r>
          </w:p>
        </w:tc>
        <w:tc>
          <w:tcPr>
            <w:tcW w:w="1929"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Минимальный оклад, руб.,</w:t>
            </w:r>
          </w:p>
        </w:tc>
        <w:tc>
          <w:tcPr>
            <w:tcW w:w="1721"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 xml:space="preserve">Минимальный оклад </w:t>
            </w:r>
            <w:r w:rsidRPr="00211D8D">
              <w:rPr>
                <w:sz w:val="24"/>
                <w:szCs w:val="24"/>
                <w:lang w:val="en-US"/>
              </w:rPr>
              <w:t>&lt;*&gt;</w:t>
            </w:r>
            <w:r w:rsidRPr="00211D8D">
              <w:rPr>
                <w:sz w:val="24"/>
                <w:szCs w:val="24"/>
              </w:rPr>
              <w:t>, руб.</w:t>
            </w:r>
          </w:p>
        </w:tc>
        <w:tc>
          <w:tcPr>
            <w:tcW w:w="1711"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 xml:space="preserve">Минимальный оклад </w:t>
            </w:r>
            <w:r w:rsidRPr="00211D8D">
              <w:rPr>
                <w:sz w:val="24"/>
                <w:szCs w:val="24"/>
                <w:lang w:val="en-US"/>
              </w:rPr>
              <w:t>&lt;**&gt;</w:t>
            </w:r>
            <w:r w:rsidRPr="00211D8D">
              <w:rPr>
                <w:sz w:val="24"/>
                <w:szCs w:val="24"/>
              </w:rPr>
              <w:t>, руб.</w:t>
            </w:r>
          </w:p>
        </w:tc>
      </w:tr>
      <w:tr w:rsidR="00211D8D" w:rsidRPr="00211D8D" w:rsidTr="00BA3F40">
        <w:tc>
          <w:tcPr>
            <w:tcW w:w="2627"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1 квалификационный уровень (дежурный по режиму, младший воспитатель)</w:t>
            </w:r>
          </w:p>
        </w:tc>
        <w:tc>
          <w:tcPr>
            <w:tcW w:w="1901"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1,0</w:t>
            </w:r>
          </w:p>
        </w:tc>
        <w:tc>
          <w:tcPr>
            <w:tcW w:w="1929"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4 673</w:t>
            </w:r>
          </w:p>
        </w:tc>
        <w:tc>
          <w:tcPr>
            <w:tcW w:w="1721"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5 264</w:t>
            </w:r>
          </w:p>
        </w:tc>
        <w:tc>
          <w:tcPr>
            <w:tcW w:w="1711"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5 374</w:t>
            </w:r>
          </w:p>
        </w:tc>
      </w:tr>
      <w:tr w:rsidR="00211D8D" w:rsidRPr="00211D8D" w:rsidTr="00BA3F40">
        <w:tc>
          <w:tcPr>
            <w:tcW w:w="2627"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 xml:space="preserve">2 квалификационный уровень (диспетчер </w:t>
            </w:r>
            <w:r w:rsidRPr="00211D8D">
              <w:rPr>
                <w:sz w:val="24"/>
                <w:szCs w:val="24"/>
              </w:rPr>
              <w:lastRenderedPageBreak/>
              <w:t>образовательной организации, старший дежурный по режиму)</w:t>
            </w:r>
          </w:p>
        </w:tc>
        <w:tc>
          <w:tcPr>
            <w:tcW w:w="1901"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lastRenderedPageBreak/>
              <w:t>1,05</w:t>
            </w:r>
          </w:p>
        </w:tc>
        <w:tc>
          <w:tcPr>
            <w:tcW w:w="1929"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4 931</w:t>
            </w:r>
          </w:p>
        </w:tc>
        <w:tc>
          <w:tcPr>
            <w:tcW w:w="1721"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5 555</w:t>
            </w:r>
          </w:p>
        </w:tc>
        <w:tc>
          <w:tcPr>
            <w:tcW w:w="1711"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5 668</w:t>
            </w:r>
          </w:p>
        </w:tc>
      </w:tr>
    </w:tbl>
    <w:p w:rsidR="00211D8D" w:rsidRPr="00211D8D" w:rsidRDefault="00211D8D" w:rsidP="00211D8D">
      <w:pPr>
        <w:widowControl w:val="0"/>
        <w:autoSpaceDE w:val="0"/>
        <w:autoSpaceDN w:val="0"/>
        <w:adjustRightInd w:val="0"/>
        <w:jc w:val="both"/>
        <w:rPr>
          <w:sz w:val="24"/>
          <w:szCs w:val="24"/>
        </w:rPr>
      </w:pPr>
      <w:r w:rsidRPr="00211D8D">
        <w:rPr>
          <w:sz w:val="28"/>
          <w:szCs w:val="28"/>
        </w:rPr>
        <w:lastRenderedPageBreak/>
        <w:t xml:space="preserve">    </w:t>
      </w:r>
      <w:r w:rsidRPr="00211D8D">
        <w:rPr>
          <w:sz w:val="24"/>
          <w:szCs w:val="24"/>
        </w:rPr>
        <w:t>Примечание:</w:t>
      </w:r>
    </w:p>
    <w:p w:rsidR="00211D8D" w:rsidRPr="00211D8D" w:rsidRDefault="00211D8D" w:rsidP="00211D8D">
      <w:pPr>
        <w:widowControl w:val="0"/>
        <w:autoSpaceDE w:val="0"/>
        <w:autoSpaceDN w:val="0"/>
        <w:adjustRightInd w:val="0"/>
        <w:jc w:val="both"/>
        <w:rPr>
          <w:sz w:val="24"/>
          <w:szCs w:val="24"/>
        </w:rPr>
      </w:pPr>
      <w:r w:rsidRPr="00211D8D">
        <w:rPr>
          <w:sz w:val="24"/>
          <w:szCs w:val="24"/>
        </w:rPr>
        <w:t xml:space="preserve">&lt;*&gt; Минимальные оклады по профессиональной квалификационной группе должностей работников учебно-вспомогательного персонала первого уровня муниципальных организаций дополнительного образования Сеченовского муниципального округа Нижегородской области. </w:t>
      </w:r>
    </w:p>
    <w:p w:rsidR="00211D8D" w:rsidRPr="00211D8D" w:rsidRDefault="00211D8D" w:rsidP="00211D8D">
      <w:pPr>
        <w:widowControl w:val="0"/>
        <w:autoSpaceDE w:val="0"/>
        <w:autoSpaceDN w:val="0"/>
        <w:adjustRightInd w:val="0"/>
        <w:jc w:val="both"/>
        <w:rPr>
          <w:sz w:val="24"/>
          <w:szCs w:val="24"/>
        </w:rPr>
      </w:pPr>
      <w:r w:rsidRPr="00211D8D">
        <w:rPr>
          <w:sz w:val="24"/>
          <w:szCs w:val="24"/>
        </w:rPr>
        <w:t>&lt;**&gt;Минимальные оклады по профессиональной квалификационной группе должностей работников учебно-вспомогательного персонала первого уровня:</w:t>
      </w:r>
    </w:p>
    <w:p w:rsidR="00211D8D" w:rsidRPr="00211D8D" w:rsidRDefault="00211D8D" w:rsidP="00211D8D">
      <w:pPr>
        <w:widowControl w:val="0"/>
        <w:autoSpaceDE w:val="0"/>
        <w:autoSpaceDN w:val="0"/>
        <w:adjustRightInd w:val="0"/>
        <w:jc w:val="both"/>
        <w:rPr>
          <w:sz w:val="24"/>
          <w:szCs w:val="24"/>
        </w:rPr>
      </w:pPr>
      <w:r w:rsidRPr="00211D8D">
        <w:rPr>
          <w:sz w:val="24"/>
          <w:szCs w:val="24"/>
        </w:rPr>
        <w:t xml:space="preserve"> - дошкольных образовательных организаций, дошкольных групп при общеобразовательных организациях и общеобразовательных организаций с наличием в наименовании слов «начальная школа - детский сад». </w:t>
      </w:r>
    </w:p>
    <w:p w:rsidR="00211D8D" w:rsidRPr="00211D8D" w:rsidRDefault="00211D8D" w:rsidP="00211D8D">
      <w:pPr>
        <w:widowControl w:val="0"/>
        <w:autoSpaceDE w:val="0"/>
        <w:autoSpaceDN w:val="0"/>
        <w:adjustRightInd w:val="0"/>
        <w:jc w:val="both"/>
        <w:rPr>
          <w:sz w:val="24"/>
          <w:szCs w:val="24"/>
        </w:rPr>
      </w:pPr>
    </w:p>
    <w:p w:rsidR="00211D8D" w:rsidRPr="00211D8D" w:rsidRDefault="00211D8D" w:rsidP="00211D8D">
      <w:pPr>
        <w:widowControl w:val="0"/>
        <w:autoSpaceDE w:val="0"/>
        <w:autoSpaceDN w:val="0"/>
        <w:adjustRightInd w:val="0"/>
        <w:ind w:firstLine="300"/>
        <w:jc w:val="both"/>
        <w:rPr>
          <w:sz w:val="28"/>
          <w:szCs w:val="28"/>
        </w:rPr>
      </w:pPr>
      <w:r w:rsidRPr="00211D8D">
        <w:rPr>
          <w:sz w:val="28"/>
          <w:szCs w:val="28"/>
        </w:rPr>
        <w:t xml:space="preserve">1.4. Профессиональная квалификационная группа должностей педагогических работников.                                                                                                                                   </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35"/>
        <w:gridCol w:w="851"/>
        <w:gridCol w:w="850"/>
        <w:gridCol w:w="709"/>
        <w:gridCol w:w="851"/>
        <w:gridCol w:w="850"/>
        <w:gridCol w:w="851"/>
        <w:gridCol w:w="851"/>
        <w:gridCol w:w="850"/>
        <w:gridCol w:w="851"/>
      </w:tblGrid>
      <w:tr w:rsidR="00211D8D" w:rsidRPr="00211D8D" w:rsidTr="00BA3F40">
        <w:tc>
          <w:tcPr>
            <w:tcW w:w="1276"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Профессиональная квалификационная группа/квалификационный уровень</w:t>
            </w:r>
          </w:p>
        </w:tc>
        <w:tc>
          <w:tcPr>
            <w:tcW w:w="835"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Повышающий коэффициент по должности</w:t>
            </w:r>
          </w:p>
        </w:tc>
        <w:tc>
          <w:tcPr>
            <w:tcW w:w="851"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Минимальный оклад</w:t>
            </w:r>
            <w:r w:rsidRPr="00211D8D">
              <w:rPr>
                <w:color w:val="000000"/>
                <w:sz w:val="24"/>
                <w:szCs w:val="24"/>
                <w:lang w:val="en-US"/>
              </w:rPr>
              <w:t>&lt;1&gt;</w:t>
            </w:r>
            <w:r w:rsidRPr="00211D8D">
              <w:rPr>
                <w:color w:val="000000"/>
                <w:sz w:val="24"/>
                <w:szCs w:val="24"/>
              </w:rPr>
              <w:t>, руб.</w:t>
            </w:r>
          </w:p>
        </w:tc>
        <w:tc>
          <w:tcPr>
            <w:tcW w:w="850"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Минимальный оклад</w:t>
            </w:r>
            <w:r w:rsidRPr="00211D8D">
              <w:rPr>
                <w:color w:val="000000"/>
                <w:sz w:val="24"/>
                <w:szCs w:val="24"/>
                <w:lang w:val="en-US"/>
              </w:rPr>
              <w:t>&lt;</w:t>
            </w:r>
            <w:r w:rsidRPr="00211D8D">
              <w:rPr>
                <w:color w:val="000000"/>
                <w:sz w:val="24"/>
                <w:szCs w:val="24"/>
              </w:rPr>
              <w:t>1*</w:t>
            </w:r>
            <w:r w:rsidRPr="00211D8D">
              <w:rPr>
                <w:color w:val="000000"/>
                <w:sz w:val="24"/>
                <w:szCs w:val="24"/>
                <w:lang w:val="en-US"/>
              </w:rPr>
              <w:t>&gt;</w:t>
            </w:r>
            <w:r w:rsidRPr="00211D8D">
              <w:rPr>
                <w:color w:val="000000"/>
                <w:sz w:val="24"/>
                <w:szCs w:val="24"/>
              </w:rPr>
              <w:t>, руб.</w:t>
            </w:r>
          </w:p>
        </w:tc>
        <w:tc>
          <w:tcPr>
            <w:tcW w:w="709"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Минимальный оклад, руб.</w:t>
            </w:r>
          </w:p>
        </w:tc>
        <w:tc>
          <w:tcPr>
            <w:tcW w:w="851"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Минимальный оклад</w:t>
            </w:r>
            <w:r w:rsidRPr="00211D8D">
              <w:rPr>
                <w:color w:val="000000"/>
                <w:sz w:val="24"/>
                <w:szCs w:val="24"/>
                <w:lang w:val="en-US"/>
              </w:rPr>
              <w:t xml:space="preserve"> &lt;2&gt;</w:t>
            </w:r>
            <w:r w:rsidRPr="00211D8D">
              <w:rPr>
                <w:color w:val="000000"/>
                <w:sz w:val="24"/>
                <w:szCs w:val="24"/>
              </w:rPr>
              <w:t>, руб.</w:t>
            </w:r>
          </w:p>
        </w:tc>
        <w:tc>
          <w:tcPr>
            <w:tcW w:w="850"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Минимальный оклад</w:t>
            </w:r>
            <w:r w:rsidRPr="00211D8D">
              <w:rPr>
                <w:color w:val="000000"/>
                <w:sz w:val="24"/>
                <w:szCs w:val="24"/>
                <w:lang w:val="en-US"/>
              </w:rPr>
              <w:t xml:space="preserve"> &lt;3&gt;</w:t>
            </w:r>
            <w:r w:rsidRPr="00211D8D">
              <w:rPr>
                <w:color w:val="000000"/>
                <w:sz w:val="24"/>
                <w:szCs w:val="24"/>
              </w:rPr>
              <w:t>, руб.</w:t>
            </w:r>
          </w:p>
        </w:tc>
        <w:tc>
          <w:tcPr>
            <w:tcW w:w="851"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Минимальный оклад</w:t>
            </w:r>
            <w:r w:rsidRPr="00211D8D">
              <w:rPr>
                <w:color w:val="000000"/>
                <w:sz w:val="24"/>
                <w:szCs w:val="24"/>
                <w:lang w:val="en-US"/>
              </w:rPr>
              <w:t xml:space="preserve"> &lt;4&gt;</w:t>
            </w:r>
            <w:r w:rsidRPr="00211D8D">
              <w:rPr>
                <w:color w:val="000000"/>
                <w:sz w:val="24"/>
                <w:szCs w:val="24"/>
              </w:rPr>
              <w:t>, руб.</w:t>
            </w:r>
          </w:p>
        </w:tc>
        <w:tc>
          <w:tcPr>
            <w:tcW w:w="851"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Минимальный оклад</w:t>
            </w:r>
            <w:r w:rsidRPr="00211D8D">
              <w:rPr>
                <w:color w:val="000000"/>
                <w:sz w:val="24"/>
                <w:szCs w:val="24"/>
                <w:lang w:val="en-US"/>
              </w:rPr>
              <w:t xml:space="preserve"> &lt;5&gt;</w:t>
            </w:r>
            <w:r w:rsidRPr="00211D8D">
              <w:rPr>
                <w:color w:val="000000"/>
                <w:sz w:val="24"/>
                <w:szCs w:val="24"/>
              </w:rPr>
              <w:t>, руб.</w:t>
            </w:r>
          </w:p>
        </w:tc>
        <w:tc>
          <w:tcPr>
            <w:tcW w:w="850"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Минимальный оклад</w:t>
            </w:r>
            <w:r w:rsidRPr="00211D8D">
              <w:rPr>
                <w:color w:val="000000"/>
                <w:sz w:val="24"/>
                <w:szCs w:val="24"/>
                <w:lang w:val="en-US"/>
              </w:rPr>
              <w:t>&lt;6&gt;</w:t>
            </w:r>
            <w:r w:rsidRPr="00211D8D">
              <w:rPr>
                <w:color w:val="000000"/>
                <w:sz w:val="24"/>
                <w:szCs w:val="24"/>
              </w:rPr>
              <w:t>, руб.</w:t>
            </w:r>
          </w:p>
        </w:tc>
        <w:tc>
          <w:tcPr>
            <w:tcW w:w="851"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Минимальный оклад</w:t>
            </w:r>
            <w:r w:rsidRPr="00211D8D">
              <w:rPr>
                <w:color w:val="000000"/>
                <w:sz w:val="24"/>
                <w:szCs w:val="24"/>
                <w:lang w:val="en-US"/>
              </w:rPr>
              <w:t>&lt;7&gt;</w:t>
            </w:r>
            <w:r w:rsidRPr="00211D8D">
              <w:rPr>
                <w:color w:val="000000"/>
                <w:sz w:val="24"/>
                <w:szCs w:val="24"/>
              </w:rPr>
              <w:t>, руб.</w:t>
            </w:r>
          </w:p>
        </w:tc>
      </w:tr>
      <w:tr w:rsidR="00211D8D" w:rsidRPr="00211D8D" w:rsidTr="00BA3F40">
        <w:tc>
          <w:tcPr>
            <w:tcW w:w="1276" w:type="dxa"/>
          </w:tcPr>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1</w:t>
            </w:r>
          </w:p>
        </w:tc>
        <w:tc>
          <w:tcPr>
            <w:tcW w:w="835" w:type="dxa"/>
          </w:tcPr>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2</w:t>
            </w:r>
          </w:p>
        </w:tc>
        <w:tc>
          <w:tcPr>
            <w:tcW w:w="851" w:type="dxa"/>
          </w:tcPr>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3</w:t>
            </w:r>
          </w:p>
        </w:tc>
        <w:tc>
          <w:tcPr>
            <w:tcW w:w="850" w:type="dxa"/>
          </w:tcPr>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4</w:t>
            </w:r>
          </w:p>
        </w:tc>
        <w:tc>
          <w:tcPr>
            <w:tcW w:w="709" w:type="dxa"/>
          </w:tcPr>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5</w:t>
            </w:r>
          </w:p>
        </w:tc>
        <w:tc>
          <w:tcPr>
            <w:tcW w:w="851" w:type="dxa"/>
          </w:tcPr>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6</w:t>
            </w:r>
          </w:p>
        </w:tc>
        <w:tc>
          <w:tcPr>
            <w:tcW w:w="850" w:type="dxa"/>
          </w:tcPr>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7</w:t>
            </w:r>
          </w:p>
        </w:tc>
        <w:tc>
          <w:tcPr>
            <w:tcW w:w="851" w:type="dxa"/>
          </w:tcPr>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8</w:t>
            </w:r>
          </w:p>
        </w:tc>
        <w:tc>
          <w:tcPr>
            <w:tcW w:w="851" w:type="dxa"/>
          </w:tcPr>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9</w:t>
            </w:r>
          </w:p>
        </w:tc>
        <w:tc>
          <w:tcPr>
            <w:tcW w:w="850" w:type="dxa"/>
          </w:tcPr>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10</w:t>
            </w:r>
          </w:p>
        </w:tc>
        <w:tc>
          <w:tcPr>
            <w:tcW w:w="851" w:type="dxa"/>
          </w:tcPr>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11</w:t>
            </w:r>
          </w:p>
        </w:tc>
      </w:tr>
      <w:tr w:rsidR="00211D8D" w:rsidRPr="00211D8D" w:rsidTr="00BA3F40">
        <w:tc>
          <w:tcPr>
            <w:tcW w:w="1276"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 квалификационный уровень (инструктор по труду, инструктор по физической культуре, музыкальный руководитель, старший вожатый)</w:t>
            </w:r>
          </w:p>
        </w:tc>
        <w:tc>
          <w:tcPr>
            <w:tcW w:w="835"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1,0</w:t>
            </w:r>
          </w:p>
        </w:tc>
        <w:tc>
          <w:tcPr>
            <w:tcW w:w="851" w:type="dxa"/>
          </w:tcPr>
          <w:p w:rsidR="00211D8D" w:rsidRPr="00211D8D" w:rsidRDefault="00211D8D" w:rsidP="00211D8D">
            <w:pPr>
              <w:widowControl w:val="0"/>
              <w:autoSpaceDE w:val="0"/>
              <w:autoSpaceDN w:val="0"/>
              <w:adjustRightInd w:val="0"/>
              <w:jc w:val="both"/>
              <w:rPr>
                <w:color w:val="000000"/>
                <w:sz w:val="24"/>
                <w:szCs w:val="24"/>
              </w:rPr>
            </w:pPr>
          </w:p>
        </w:tc>
        <w:tc>
          <w:tcPr>
            <w:tcW w:w="850"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9 616</w:t>
            </w:r>
          </w:p>
        </w:tc>
        <w:tc>
          <w:tcPr>
            <w:tcW w:w="709"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5208</w:t>
            </w:r>
          </w:p>
        </w:tc>
        <w:tc>
          <w:tcPr>
            <w:tcW w:w="851" w:type="dxa"/>
          </w:tcPr>
          <w:p w:rsidR="00211D8D" w:rsidRPr="00211D8D" w:rsidRDefault="00211D8D" w:rsidP="00211D8D">
            <w:pPr>
              <w:widowControl w:val="0"/>
              <w:autoSpaceDE w:val="0"/>
              <w:autoSpaceDN w:val="0"/>
              <w:adjustRightInd w:val="0"/>
              <w:jc w:val="both"/>
              <w:rPr>
                <w:color w:val="000000"/>
                <w:sz w:val="24"/>
                <w:szCs w:val="24"/>
              </w:rPr>
            </w:pPr>
          </w:p>
        </w:tc>
        <w:tc>
          <w:tcPr>
            <w:tcW w:w="850"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10961</w:t>
            </w:r>
          </w:p>
        </w:tc>
        <w:tc>
          <w:tcPr>
            <w:tcW w:w="851"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9588</w:t>
            </w:r>
          </w:p>
        </w:tc>
        <w:tc>
          <w:tcPr>
            <w:tcW w:w="851"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10152</w:t>
            </w:r>
          </w:p>
        </w:tc>
        <w:tc>
          <w:tcPr>
            <w:tcW w:w="850"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12188</w:t>
            </w:r>
          </w:p>
        </w:tc>
        <w:tc>
          <w:tcPr>
            <w:tcW w:w="851"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13683</w:t>
            </w:r>
          </w:p>
        </w:tc>
      </w:tr>
      <w:tr w:rsidR="00211D8D" w:rsidRPr="00211D8D" w:rsidTr="00BA3F40">
        <w:tc>
          <w:tcPr>
            <w:tcW w:w="1276"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2 квалификационный уровень (инструктор-методист, концертм</w:t>
            </w:r>
            <w:r w:rsidRPr="00211D8D">
              <w:rPr>
                <w:color w:val="000000"/>
                <w:sz w:val="24"/>
                <w:szCs w:val="24"/>
              </w:rPr>
              <w:lastRenderedPageBreak/>
              <w:t xml:space="preserve">ейстер, педагог </w:t>
            </w:r>
            <w:proofErr w:type="gramStart"/>
            <w:r w:rsidRPr="00211D8D">
              <w:rPr>
                <w:color w:val="000000"/>
                <w:sz w:val="24"/>
                <w:szCs w:val="24"/>
              </w:rPr>
              <w:t>дополнительного</w:t>
            </w:r>
            <w:proofErr w:type="gramEnd"/>
            <w:r w:rsidRPr="00211D8D">
              <w:rPr>
                <w:color w:val="000000"/>
                <w:sz w:val="24"/>
                <w:szCs w:val="24"/>
              </w:rPr>
              <w:t xml:space="preserve"> образования, педагог-организатор, социальный педагог, тренер-преподаватель)</w:t>
            </w:r>
          </w:p>
        </w:tc>
        <w:tc>
          <w:tcPr>
            <w:tcW w:w="835"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lastRenderedPageBreak/>
              <w:t>1,11</w:t>
            </w:r>
          </w:p>
        </w:tc>
        <w:tc>
          <w:tcPr>
            <w:tcW w:w="851"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13040</w:t>
            </w:r>
          </w:p>
        </w:tc>
        <w:tc>
          <w:tcPr>
            <w:tcW w:w="850"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10681</w:t>
            </w:r>
          </w:p>
        </w:tc>
        <w:tc>
          <w:tcPr>
            <w:tcW w:w="709"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5786</w:t>
            </w:r>
          </w:p>
        </w:tc>
        <w:tc>
          <w:tcPr>
            <w:tcW w:w="851" w:type="dxa"/>
          </w:tcPr>
          <w:p w:rsidR="00211D8D" w:rsidRPr="00211D8D" w:rsidRDefault="00211D8D" w:rsidP="00211D8D">
            <w:pPr>
              <w:widowControl w:val="0"/>
              <w:autoSpaceDE w:val="0"/>
              <w:autoSpaceDN w:val="0"/>
              <w:adjustRightInd w:val="0"/>
              <w:jc w:val="both"/>
              <w:rPr>
                <w:color w:val="000000"/>
                <w:sz w:val="24"/>
                <w:szCs w:val="24"/>
              </w:rPr>
            </w:pPr>
          </w:p>
        </w:tc>
        <w:tc>
          <w:tcPr>
            <w:tcW w:w="850"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12183</w:t>
            </w:r>
          </w:p>
        </w:tc>
        <w:tc>
          <w:tcPr>
            <w:tcW w:w="851"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10655</w:t>
            </w:r>
          </w:p>
        </w:tc>
        <w:tc>
          <w:tcPr>
            <w:tcW w:w="851"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11279</w:t>
            </w:r>
          </w:p>
        </w:tc>
        <w:tc>
          <w:tcPr>
            <w:tcW w:w="850"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13541</w:t>
            </w:r>
          </w:p>
        </w:tc>
        <w:tc>
          <w:tcPr>
            <w:tcW w:w="851"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15205</w:t>
            </w:r>
          </w:p>
        </w:tc>
      </w:tr>
      <w:tr w:rsidR="00211D8D" w:rsidRPr="00211D8D" w:rsidTr="00BA3F40">
        <w:tc>
          <w:tcPr>
            <w:tcW w:w="1276"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lastRenderedPageBreak/>
              <w:t>3 квалификационный уровень (воспитатель,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835"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1,17</w:t>
            </w:r>
          </w:p>
        </w:tc>
        <w:tc>
          <w:tcPr>
            <w:tcW w:w="851"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13691</w:t>
            </w:r>
          </w:p>
        </w:tc>
        <w:tc>
          <w:tcPr>
            <w:tcW w:w="850"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11216</w:t>
            </w:r>
          </w:p>
        </w:tc>
        <w:tc>
          <w:tcPr>
            <w:tcW w:w="709"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6076</w:t>
            </w:r>
          </w:p>
        </w:tc>
        <w:tc>
          <w:tcPr>
            <w:tcW w:w="851"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11315</w:t>
            </w:r>
          </w:p>
        </w:tc>
        <w:tc>
          <w:tcPr>
            <w:tcW w:w="850"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12792</w:t>
            </w:r>
          </w:p>
        </w:tc>
        <w:tc>
          <w:tcPr>
            <w:tcW w:w="851"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11490</w:t>
            </w:r>
          </w:p>
        </w:tc>
        <w:tc>
          <w:tcPr>
            <w:tcW w:w="851"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11842</w:t>
            </w:r>
          </w:p>
        </w:tc>
        <w:tc>
          <w:tcPr>
            <w:tcW w:w="850"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14219</w:t>
            </w:r>
          </w:p>
        </w:tc>
        <w:tc>
          <w:tcPr>
            <w:tcW w:w="851"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15966</w:t>
            </w:r>
          </w:p>
        </w:tc>
      </w:tr>
      <w:tr w:rsidR="00211D8D" w:rsidRPr="00211D8D" w:rsidTr="00BA3F40">
        <w:tc>
          <w:tcPr>
            <w:tcW w:w="1276" w:type="dxa"/>
          </w:tcPr>
          <w:p w:rsidR="00211D8D" w:rsidRPr="00211D8D" w:rsidRDefault="00211D8D" w:rsidP="00211D8D">
            <w:pPr>
              <w:widowControl w:val="0"/>
              <w:autoSpaceDE w:val="0"/>
              <w:autoSpaceDN w:val="0"/>
              <w:adjustRightInd w:val="0"/>
              <w:jc w:val="both"/>
              <w:rPr>
                <w:color w:val="000000"/>
                <w:sz w:val="24"/>
                <w:szCs w:val="24"/>
              </w:rPr>
            </w:pPr>
            <w:proofErr w:type="gramStart"/>
            <w:r w:rsidRPr="00211D8D">
              <w:rPr>
                <w:color w:val="000000"/>
                <w:sz w:val="24"/>
                <w:szCs w:val="24"/>
              </w:rPr>
              <w:t xml:space="preserve">4 квалификационный уровень (преподаватель-организатор основ безопасности </w:t>
            </w:r>
            <w:r w:rsidRPr="00211D8D">
              <w:rPr>
                <w:color w:val="000000"/>
                <w:sz w:val="24"/>
                <w:szCs w:val="24"/>
              </w:rPr>
              <w:lastRenderedPageBreak/>
              <w:t xml:space="preserve">жизнедеятельности, руководитель физического воспитания, старший методист, старший воспитатель, </w:t>
            </w:r>
            <w:proofErr w:type="spellStart"/>
            <w:r w:rsidRPr="00211D8D">
              <w:rPr>
                <w:color w:val="000000"/>
                <w:sz w:val="24"/>
                <w:szCs w:val="24"/>
              </w:rPr>
              <w:t>тьютор</w:t>
            </w:r>
            <w:proofErr w:type="spellEnd"/>
            <w:r w:rsidRPr="00211D8D">
              <w:rPr>
                <w:color w:val="000000"/>
                <w:sz w:val="24"/>
                <w:szCs w:val="24"/>
              </w:rPr>
              <w:t>, учитель, учитель-дефектолог, учитель-логопед (логопед)</w:t>
            </w:r>
            <w:proofErr w:type="gramEnd"/>
          </w:p>
        </w:tc>
        <w:tc>
          <w:tcPr>
            <w:tcW w:w="835"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lastRenderedPageBreak/>
              <w:t>1,22</w:t>
            </w:r>
          </w:p>
        </w:tc>
        <w:tc>
          <w:tcPr>
            <w:tcW w:w="851"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14342</w:t>
            </w:r>
          </w:p>
        </w:tc>
        <w:tc>
          <w:tcPr>
            <w:tcW w:w="850"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11750</w:t>
            </w:r>
          </w:p>
        </w:tc>
        <w:tc>
          <w:tcPr>
            <w:tcW w:w="709"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6366</w:t>
            </w:r>
          </w:p>
        </w:tc>
        <w:tc>
          <w:tcPr>
            <w:tcW w:w="851" w:type="dxa"/>
          </w:tcPr>
          <w:p w:rsidR="00211D8D" w:rsidRPr="00211D8D" w:rsidRDefault="00211D8D" w:rsidP="00211D8D">
            <w:pPr>
              <w:widowControl w:val="0"/>
              <w:autoSpaceDE w:val="0"/>
              <w:autoSpaceDN w:val="0"/>
              <w:adjustRightInd w:val="0"/>
              <w:jc w:val="both"/>
              <w:rPr>
                <w:color w:val="000000"/>
                <w:sz w:val="24"/>
                <w:szCs w:val="24"/>
              </w:rPr>
            </w:pPr>
          </w:p>
        </w:tc>
        <w:tc>
          <w:tcPr>
            <w:tcW w:w="850"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13399</w:t>
            </w:r>
          </w:p>
        </w:tc>
        <w:tc>
          <w:tcPr>
            <w:tcW w:w="851"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12037</w:t>
            </w:r>
          </w:p>
        </w:tc>
        <w:tc>
          <w:tcPr>
            <w:tcW w:w="851"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12406</w:t>
            </w:r>
          </w:p>
        </w:tc>
        <w:tc>
          <w:tcPr>
            <w:tcW w:w="850"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14897</w:t>
            </w:r>
          </w:p>
        </w:tc>
        <w:tc>
          <w:tcPr>
            <w:tcW w:w="851" w:type="dxa"/>
          </w:tcPr>
          <w:p w:rsidR="00211D8D" w:rsidRPr="00211D8D" w:rsidRDefault="00211D8D" w:rsidP="00211D8D">
            <w:pPr>
              <w:widowControl w:val="0"/>
              <w:autoSpaceDE w:val="0"/>
              <w:autoSpaceDN w:val="0"/>
              <w:adjustRightInd w:val="0"/>
              <w:jc w:val="both"/>
              <w:rPr>
                <w:color w:val="000000"/>
                <w:sz w:val="24"/>
                <w:szCs w:val="24"/>
              </w:rPr>
            </w:pPr>
            <w:r w:rsidRPr="00211D8D">
              <w:rPr>
                <w:color w:val="000000"/>
                <w:sz w:val="24"/>
                <w:szCs w:val="24"/>
              </w:rPr>
              <w:t>16726</w:t>
            </w:r>
          </w:p>
        </w:tc>
      </w:tr>
    </w:tbl>
    <w:p w:rsidR="00211D8D" w:rsidRPr="00211D8D" w:rsidRDefault="00211D8D" w:rsidP="00211D8D">
      <w:pPr>
        <w:widowControl w:val="0"/>
        <w:autoSpaceDE w:val="0"/>
        <w:autoSpaceDN w:val="0"/>
        <w:adjustRightInd w:val="0"/>
        <w:jc w:val="both"/>
        <w:rPr>
          <w:sz w:val="24"/>
          <w:szCs w:val="24"/>
        </w:rPr>
      </w:pPr>
      <w:r w:rsidRPr="00211D8D">
        <w:rPr>
          <w:sz w:val="28"/>
          <w:szCs w:val="28"/>
        </w:rPr>
        <w:lastRenderedPageBreak/>
        <w:t xml:space="preserve">       </w:t>
      </w:r>
      <w:r w:rsidRPr="00211D8D">
        <w:rPr>
          <w:sz w:val="24"/>
          <w:szCs w:val="24"/>
        </w:rPr>
        <w:t xml:space="preserve">Примечание: </w:t>
      </w:r>
    </w:p>
    <w:p w:rsidR="00211D8D" w:rsidRPr="00211D8D" w:rsidRDefault="00211D8D" w:rsidP="00211D8D">
      <w:pPr>
        <w:widowControl w:val="0"/>
        <w:autoSpaceDE w:val="0"/>
        <w:autoSpaceDN w:val="0"/>
        <w:adjustRightInd w:val="0"/>
        <w:ind w:firstLine="720"/>
        <w:jc w:val="both"/>
        <w:rPr>
          <w:sz w:val="24"/>
          <w:szCs w:val="24"/>
        </w:rPr>
      </w:pPr>
      <w:proofErr w:type="gramStart"/>
      <w:r w:rsidRPr="00211D8D">
        <w:rPr>
          <w:sz w:val="24"/>
          <w:szCs w:val="24"/>
        </w:rPr>
        <w:t>&lt;1&gt; Минимальные оклады по профессиональной квалификационной группе должностей педагогических работников по должностям: «учитель», «преподаватель», «педагог» муниципальных общеобразовательных организаций (включая общеобразовательные организации с наличием интерната, общеобразовательные организации со специальным наименованием «кадетская школа» с наличием интерната, «кадетский корпус» с наличием интерната, общеобразовательные организации, реализующие адаптированные основные общеобразовательные программы, общеобразовательные организации, общеобразовательные организации с наличием в наименовании слов «начальная школа - детский сад», общеобразовательные</w:t>
      </w:r>
      <w:proofErr w:type="gramEnd"/>
      <w:r w:rsidRPr="00211D8D">
        <w:rPr>
          <w:sz w:val="24"/>
          <w:szCs w:val="24"/>
        </w:rPr>
        <w:t xml:space="preserve"> </w:t>
      </w:r>
      <w:proofErr w:type="gramStart"/>
      <w:r w:rsidRPr="00211D8D">
        <w:rPr>
          <w:sz w:val="24"/>
          <w:szCs w:val="24"/>
        </w:rPr>
        <w:t xml:space="preserve">организации со специальным наименованием «санаторная», общеобразовательные организации со специальным наименованием «специальные учебно-воспитательные учреждения для обучающихся с </w:t>
      </w:r>
      <w:proofErr w:type="spellStart"/>
      <w:r w:rsidRPr="00211D8D">
        <w:rPr>
          <w:sz w:val="24"/>
          <w:szCs w:val="24"/>
        </w:rPr>
        <w:t>девиантным</w:t>
      </w:r>
      <w:proofErr w:type="spellEnd"/>
      <w:r w:rsidRPr="00211D8D">
        <w:rPr>
          <w:sz w:val="24"/>
          <w:szCs w:val="24"/>
        </w:rPr>
        <w:t xml:space="preserve"> (общественно опасным) поведением», а также общеобразовательные организации с наличием интерната, реализующих адаптированные основные общеобразовательные программы, для детей-сирот и детей, оставшихся без попечения родителей).</w:t>
      </w:r>
      <w:proofErr w:type="gramEnd"/>
    </w:p>
    <w:p w:rsidR="00211D8D" w:rsidRPr="00211D8D" w:rsidRDefault="00211D8D" w:rsidP="00211D8D">
      <w:pPr>
        <w:widowControl w:val="0"/>
        <w:autoSpaceDE w:val="0"/>
        <w:autoSpaceDN w:val="0"/>
        <w:adjustRightInd w:val="0"/>
        <w:ind w:firstLine="720"/>
        <w:jc w:val="both"/>
        <w:rPr>
          <w:sz w:val="24"/>
          <w:szCs w:val="24"/>
        </w:rPr>
      </w:pPr>
      <w:proofErr w:type="gramStart"/>
      <w:r w:rsidRPr="00211D8D">
        <w:rPr>
          <w:sz w:val="24"/>
          <w:szCs w:val="24"/>
        </w:rPr>
        <w:t>&lt;1*&gt; Минимальные оклады по профессиональной квалификационной группе должностей педагогических работников (за исключением должностей: «учитель», «преподаватель», «педагог») муниципальных общеобразовательных организаций (включая общеобразовательные организации с наличием интерната, общеобразовательные организации со специальным наименованием «кадетская школа» с наличием интерната, «кадетский корпус» с наличием интерната, общеобразовательные организации, реализующие адаптированные основные общеобразовательные программы, общеобразовательные организации, общеобразовательные организации с наличием в наименовании слов «начальная школа - детский сад</w:t>
      </w:r>
      <w:proofErr w:type="gramEnd"/>
      <w:r w:rsidRPr="00211D8D">
        <w:rPr>
          <w:sz w:val="24"/>
          <w:szCs w:val="24"/>
        </w:rPr>
        <w:t xml:space="preserve">», </w:t>
      </w:r>
      <w:proofErr w:type="gramStart"/>
      <w:r w:rsidRPr="00211D8D">
        <w:rPr>
          <w:sz w:val="24"/>
          <w:szCs w:val="24"/>
        </w:rPr>
        <w:t xml:space="preserve">общеобразовательные организации со специальным наименованием «санаторная», общеобразовательные организации со специальным наименованием «специальные учебно-воспитательные учреждения для обучающихся с </w:t>
      </w:r>
      <w:proofErr w:type="spellStart"/>
      <w:r w:rsidRPr="00211D8D">
        <w:rPr>
          <w:sz w:val="24"/>
          <w:szCs w:val="24"/>
        </w:rPr>
        <w:t>девиантным</w:t>
      </w:r>
      <w:proofErr w:type="spellEnd"/>
      <w:r w:rsidRPr="00211D8D">
        <w:rPr>
          <w:sz w:val="24"/>
          <w:szCs w:val="24"/>
        </w:rPr>
        <w:t xml:space="preserve"> (общественно опасным) поведением», а также общеобразовательные организации с наличием интерната, реализующих адаптированные основные общеобразовательные программы, для детей-сирот и детей, оставшихся без </w:t>
      </w:r>
      <w:r w:rsidRPr="00211D8D">
        <w:rPr>
          <w:sz w:val="24"/>
          <w:szCs w:val="24"/>
        </w:rPr>
        <w:lastRenderedPageBreak/>
        <w:t xml:space="preserve">попечения родителей). </w:t>
      </w:r>
      <w:proofErr w:type="gramEnd"/>
    </w:p>
    <w:p w:rsidR="00211D8D" w:rsidRPr="00211D8D" w:rsidRDefault="00211D8D" w:rsidP="00211D8D">
      <w:pPr>
        <w:widowControl w:val="0"/>
        <w:autoSpaceDE w:val="0"/>
        <w:autoSpaceDN w:val="0"/>
        <w:adjustRightInd w:val="0"/>
        <w:ind w:firstLine="720"/>
        <w:jc w:val="both"/>
        <w:rPr>
          <w:sz w:val="24"/>
          <w:szCs w:val="24"/>
        </w:rPr>
      </w:pPr>
      <w:r w:rsidRPr="00211D8D">
        <w:rPr>
          <w:sz w:val="24"/>
          <w:szCs w:val="24"/>
        </w:rPr>
        <w:t>&lt;2&gt; Минимальные оклады по профессиональной квалификационной группе должностей педагогических работников по должности «воспитатель» муниципальных общеобразовательных организаций, реализующих адаптированные основные общеобразовательные программы, общеобразовательных организаций со специальным наименованием «</w:t>
      </w:r>
      <w:proofErr w:type="gramStart"/>
      <w:r w:rsidRPr="00211D8D">
        <w:rPr>
          <w:sz w:val="24"/>
          <w:szCs w:val="24"/>
        </w:rPr>
        <w:t>санаторная</w:t>
      </w:r>
      <w:proofErr w:type="gramEnd"/>
      <w:r w:rsidRPr="00211D8D">
        <w:rPr>
          <w:sz w:val="24"/>
          <w:szCs w:val="24"/>
        </w:rPr>
        <w:t xml:space="preserve">», общеобразовательных организаций со специальным наименованием «специальные учебно-воспитательные учреждения для обучающихся с </w:t>
      </w:r>
      <w:proofErr w:type="spellStart"/>
      <w:r w:rsidRPr="00211D8D">
        <w:rPr>
          <w:sz w:val="24"/>
          <w:szCs w:val="24"/>
        </w:rPr>
        <w:t>девиантным</w:t>
      </w:r>
      <w:proofErr w:type="spellEnd"/>
      <w:r w:rsidRPr="00211D8D">
        <w:rPr>
          <w:sz w:val="24"/>
          <w:szCs w:val="24"/>
        </w:rPr>
        <w:t xml:space="preserve"> (общественно опасным) поведением.</w:t>
      </w:r>
    </w:p>
    <w:p w:rsidR="00211D8D" w:rsidRPr="00211D8D" w:rsidRDefault="00211D8D" w:rsidP="00211D8D">
      <w:pPr>
        <w:widowControl w:val="0"/>
        <w:autoSpaceDE w:val="0"/>
        <w:autoSpaceDN w:val="0"/>
        <w:adjustRightInd w:val="0"/>
        <w:ind w:firstLine="720"/>
        <w:jc w:val="both"/>
        <w:rPr>
          <w:sz w:val="24"/>
          <w:szCs w:val="24"/>
        </w:rPr>
      </w:pPr>
      <w:r w:rsidRPr="00211D8D">
        <w:rPr>
          <w:sz w:val="24"/>
          <w:szCs w:val="24"/>
        </w:rPr>
        <w:t xml:space="preserve">&lt;3&gt; Минимальные оклады по профессиональной квалификационной группе должностей педагогических работников муниципальных общеобразовательных организаций с наличием интерната, реализующих адаптированные основные общеобразовательные программы, для детей-сирот и детей, оставшихся без попечения родителей. </w:t>
      </w:r>
    </w:p>
    <w:p w:rsidR="00211D8D" w:rsidRPr="00211D8D" w:rsidRDefault="00211D8D" w:rsidP="00211D8D">
      <w:pPr>
        <w:widowControl w:val="0"/>
        <w:autoSpaceDE w:val="0"/>
        <w:autoSpaceDN w:val="0"/>
        <w:adjustRightInd w:val="0"/>
        <w:ind w:firstLine="720"/>
        <w:jc w:val="both"/>
        <w:rPr>
          <w:sz w:val="24"/>
          <w:szCs w:val="24"/>
        </w:rPr>
      </w:pPr>
      <w:r w:rsidRPr="00211D8D">
        <w:rPr>
          <w:sz w:val="24"/>
          <w:szCs w:val="24"/>
        </w:rPr>
        <w:t>&lt;4&gt; Минимальные оклады по профессиональной квалификационной группе должностей педагогических работников муниципальных профессиональных образовательных организаций.</w:t>
      </w:r>
    </w:p>
    <w:p w:rsidR="00211D8D" w:rsidRPr="00211D8D" w:rsidRDefault="00211D8D" w:rsidP="00211D8D">
      <w:pPr>
        <w:widowControl w:val="0"/>
        <w:autoSpaceDE w:val="0"/>
        <w:autoSpaceDN w:val="0"/>
        <w:adjustRightInd w:val="0"/>
        <w:ind w:firstLine="720"/>
        <w:jc w:val="both"/>
        <w:rPr>
          <w:sz w:val="24"/>
          <w:szCs w:val="24"/>
        </w:rPr>
      </w:pPr>
      <w:r w:rsidRPr="00211D8D">
        <w:rPr>
          <w:sz w:val="24"/>
          <w:szCs w:val="24"/>
        </w:rPr>
        <w:t>&lt;5&gt; Минимальные оклады по профессиональной квалификационной группе должностей педагогических работников муниципальных образовательных организаций для детей-сирот и детей, оставшихся без попечения родителей.</w:t>
      </w:r>
    </w:p>
    <w:p w:rsidR="00211D8D" w:rsidRPr="00211D8D" w:rsidRDefault="00211D8D" w:rsidP="00211D8D">
      <w:pPr>
        <w:widowControl w:val="0"/>
        <w:autoSpaceDE w:val="0"/>
        <w:autoSpaceDN w:val="0"/>
        <w:adjustRightInd w:val="0"/>
        <w:ind w:firstLine="720"/>
        <w:jc w:val="both"/>
        <w:rPr>
          <w:sz w:val="24"/>
          <w:szCs w:val="24"/>
        </w:rPr>
      </w:pPr>
      <w:r w:rsidRPr="00211D8D">
        <w:rPr>
          <w:sz w:val="24"/>
          <w:szCs w:val="24"/>
        </w:rPr>
        <w:t xml:space="preserve">&lt;6&gt; Минимальные оклады по профессиональной квалификационной группе должностей педагогических работников муниципальных организаций </w:t>
      </w:r>
      <w:proofErr w:type="gramStart"/>
      <w:r w:rsidRPr="00211D8D">
        <w:rPr>
          <w:sz w:val="24"/>
          <w:szCs w:val="24"/>
        </w:rPr>
        <w:t>дополнительного</w:t>
      </w:r>
      <w:proofErr w:type="gramEnd"/>
      <w:r w:rsidRPr="00211D8D">
        <w:rPr>
          <w:sz w:val="24"/>
          <w:szCs w:val="24"/>
        </w:rPr>
        <w:t xml:space="preserve"> образования Сеченовского муниципального округа Нижегородской области.</w:t>
      </w:r>
    </w:p>
    <w:p w:rsidR="00211D8D" w:rsidRPr="00211D8D" w:rsidRDefault="00211D8D" w:rsidP="00211D8D">
      <w:pPr>
        <w:widowControl w:val="0"/>
        <w:autoSpaceDE w:val="0"/>
        <w:autoSpaceDN w:val="0"/>
        <w:adjustRightInd w:val="0"/>
        <w:ind w:firstLine="720"/>
        <w:jc w:val="both"/>
        <w:rPr>
          <w:sz w:val="28"/>
          <w:szCs w:val="28"/>
        </w:rPr>
      </w:pPr>
      <w:r w:rsidRPr="00211D8D">
        <w:rPr>
          <w:sz w:val="24"/>
          <w:szCs w:val="24"/>
        </w:rPr>
        <w:t>&lt;7&gt; Минимальные оклады по профессиональной квалификационной группе должностей педагогических работников дошкольных образовательных организаций Сеченовского муниципального округа Нижегородской области, дошкольных групп при общеобразовательных организациях и общеобразовательных организаций с наличием в наименовании слов «начальная школа - детский сад».</w:t>
      </w:r>
      <w:r w:rsidRPr="00211D8D">
        <w:rPr>
          <w:sz w:val="28"/>
          <w:szCs w:val="28"/>
        </w:rPr>
        <w:t xml:space="preserve">  </w:t>
      </w:r>
    </w:p>
    <w:p w:rsidR="00211D8D" w:rsidRPr="00211D8D" w:rsidRDefault="00211D8D" w:rsidP="00211D8D">
      <w:pPr>
        <w:widowControl w:val="0"/>
        <w:autoSpaceDE w:val="0"/>
        <w:autoSpaceDN w:val="0"/>
        <w:adjustRightInd w:val="0"/>
        <w:ind w:firstLine="720"/>
        <w:jc w:val="both"/>
        <w:rPr>
          <w:sz w:val="28"/>
          <w:szCs w:val="28"/>
        </w:rPr>
      </w:pPr>
    </w:p>
    <w:p w:rsidR="00211D8D" w:rsidRPr="00211D8D" w:rsidRDefault="00211D8D" w:rsidP="00211D8D">
      <w:pPr>
        <w:widowControl w:val="0"/>
        <w:autoSpaceDE w:val="0"/>
        <w:autoSpaceDN w:val="0"/>
        <w:adjustRightInd w:val="0"/>
        <w:ind w:firstLine="720"/>
        <w:jc w:val="both"/>
        <w:rPr>
          <w:sz w:val="28"/>
          <w:szCs w:val="28"/>
        </w:rPr>
      </w:pPr>
      <w:r w:rsidRPr="00211D8D">
        <w:rPr>
          <w:sz w:val="28"/>
          <w:szCs w:val="28"/>
        </w:rPr>
        <w:t>Должности педагогических работников, не включенные в профессиональные квалификационные группы должностей работников образования</w:t>
      </w:r>
      <w:r w:rsidRPr="00211D8D">
        <w:rPr>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2"/>
        <w:gridCol w:w="3147"/>
        <w:gridCol w:w="3151"/>
      </w:tblGrid>
      <w:tr w:rsidR="00211D8D" w:rsidRPr="00211D8D" w:rsidTr="00BA3F40">
        <w:tc>
          <w:tcPr>
            <w:tcW w:w="3301" w:type="dxa"/>
            <w:shd w:val="clear" w:color="auto" w:fill="auto"/>
          </w:tcPr>
          <w:p w:rsidR="00211D8D" w:rsidRPr="00211D8D" w:rsidRDefault="00211D8D" w:rsidP="00211D8D">
            <w:pPr>
              <w:widowControl w:val="0"/>
              <w:autoSpaceDE w:val="0"/>
              <w:autoSpaceDN w:val="0"/>
              <w:adjustRightInd w:val="0"/>
              <w:jc w:val="center"/>
              <w:rPr>
                <w:sz w:val="28"/>
                <w:szCs w:val="28"/>
              </w:rPr>
            </w:pPr>
            <w:r w:rsidRPr="00211D8D">
              <w:rPr>
                <w:sz w:val="24"/>
                <w:szCs w:val="24"/>
              </w:rPr>
              <w:t>Профессиональная квалификационная группа/квалификационный уровень</w:t>
            </w:r>
          </w:p>
        </w:tc>
        <w:tc>
          <w:tcPr>
            <w:tcW w:w="3301" w:type="dxa"/>
            <w:shd w:val="clear" w:color="auto" w:fill="auto"/>
          </w:tcPr>
          <w:p w:rsidR="00211D8D" w:rsidRPr="00211D8D" w:rsidRDefault="00211D8D" w:rsidP="00211D8D">
            <w:pPr>
              <w:widowControl w:val="0"/>
              <w:autoSpaceDE w:val="0"/>
              <w:autoSpaceDN w:val="0"/>
              <w:adjustRightInd w:val="0"/>
              <w:jc w:val="center"/>
              <w:rPr>
                <w:sz w:val="28"/>
                <w:szCs w:val="28"/>
              </w:rPr>
            </w:pPr>
            <w:r w:rsidRPr="00211D8D">
              <w:rPr>
                <w:sz w:val="24"/>
                <w:szCs w:val="24"/>
              </w:rPr>
              <w:t>Повышающий коэффициент по должности</w:t>
            </w:r>
          </w:p>
        </w:tc>
        <w:tc>
          <w:tcPr>
            <w:tcW w:w="3302" w:type="dxa"/>
            <w:shd w:val="clear" w:color="auto" w:fill="auto"/>
          </w:tcPr>
          <w:p w:rsidR="00211D8D" w:rsidRPr="00211D8D" w:rsidRDefault="00211D8D" w:rsidP="00211D8D">
            <w:pPr>
              <w:widowControl w:val="0"/>
              <w:autoSpaceDE w:val="0"/>
              <w:autoSpaceDN w:val="0"/>
              <w:adjustRightInd w:val="0"/>
              <w:jc w:val="center"/>
              <w:rPr>
                <w:sz w:val="28"/>
                <w:szCs w:val="28"/>
              </w:rPr>
            </w:pPr>
            <w:r w:rsidRPr="00211D8D">
              <w:rPr>
                <w:sz w:val="24"/>
                <w:szCs w:val="24"/>
              </w:rPr>
              <w:t xml:space="preserve">Минимальный оклад, </w:t>
            </w:r>
            <w:proofErr w:type="spellStart"/>
            <w:r w:rsidRPr="00211D8D">
              <w:rPr>
                <w:sz w:val="24"/>
                <w:szCs w:val="24"/>
              </w:rPr>
              <w:t>руб</w:t>
            </w:r>
            <w:proofErr w:type="spellEnd"/>
          </w:p>
        </w:tc>
      </w:tr>
      <w:tr w:rsidR="00211D8D" w:rsidRPr="00211D8D" w:rsidTr="00BA3F40">
        <w:tc>
          <w:tcPr>
            <w:tcW w:w="9904" w:type="dxa"/>
            <w:gridSpan w:val="3"/>
            <w:shd w:val="clear" w:color="auto" w:fill="auto"/>
          </w:tcPr>
          <w:p w:rsidR="00211D8D" w:rsidRPr="00211D8D" w:rsidRDefault="00211D8D" w:rsidP="00211D8D">
            <w:pPr>
              <w:widowControl w:val="0"/>
              <w:autoSpaceDE w:val="0"/>
              <w:autoSpaceDN w:val="0"/>
              <w:adjustRightInd w:val="0"/>
              <w:jc w:val="center"/>
              <w:rPr>
                <w:sz w:val="24"/>
                <w:szCs w:val="24"/>
              </w:rPr>
            </w:pPr>
            <w:r w:rsidRPr="00211D8D">
              <w:rPr>
                <w:sz w:val="24"/>
                <w:szCs w:val="24"/>
              </w:rPr>
              <w:t>Должности педагогических работников, не включенные в профессиональную квалификационную группу должностей педагогических работников Минимальный оклад: 9 616 руб.</w:t>
            </w:r>
          </w:p>
          <w:p w:rsidR="00211D8D" w:rsidRPr="00211D8D" w:rsidRDefault="00211D8D" w:rsidP="00211D8D">
            <w:pPr>
              <w:widowControl w:val="0"/>
              <w:autoSpaceDE w:val="0"/>
              <w:autoSpaceDN w:val="0"/>
              <w:adjustRightInd w:val="0"/>
              <w:jc w:val="center"/>
              <w:rPr>
                <w:sz w:val="28"/>
                <w:szCs w:val="28"/>
              </w:rPr>
            </w:pPr>
          </w:p>
        </w:tc>
      </w:tr>
      <w:tr w:rsidR="00211D8D" w:rsidRPr="00211D8D" w:rsidTr="00BA3F40">
        <w:tc>
          <w:tcPr>
            <w:tcW w:w="3301" w:type="dxa"/>
            <w:shd w:val="clear" w:color="auto" w:fill="auto"/>
          </w:tcPr>
          <w:p w:rsidR="00211D8D" w:rsidRPr="00211D8D" w:rsidRDefault="00211D8D" w:rsidP="00211D8D">
            <w:pPr>
              <w:widowControl w:val="0"/>
              <w:autoSpaceDE w:val="0"/>
              <w:autoSpaceDN w:val="0"/>
              <w:adjustRightInd w:val="0"/>
              <w:jc w:val="both"/>
              <w:rPr>
                <w:sz w:val="28"/>
                <w:szCs w:val="28"/>
              </w:rPr>
            </w:pPr>
            <w:r w:rsidRPr="00211D8D">
              <w:rPr>
                <w:sz w:val="24"/>
                <w:szCs w:val="24"/>
              </w:rPr>
              <w:t>4 квалификационный уровень (советник директора по воспитанию и взаимодействию с детскими общественными объединениями)</w:t>
            </w:r>
          </w:p>
        </w:tc>
        <w:tc>
          <w:tcPr>
            <w:tcW w:w="3301" w:type="dxa"/>
            <w:shd w:val="clear" w:color="auto" w:fill="auto"/>
          </w:tcPr>
          <w:p w:rsidR="00211D8D" w:rsidRPr="00211D8D" w:rsidRDefault="00211D8D" w:rsidP="00211D8D">
            <w:pPr>
              <w:widowControl w:val="0"/>
              <w:autoSpaceDE w:val="0"/>
              <w:autoSpaceDN w:val="0"/>
              <w:adjustRightInd w:val="0"/>
              <w:jc w:val="center"/>
              <w:rPr>
                <w:sz w:val="28"/>
                <w:szCs w:val="28"/>
              </w:rPr>
            </w:pPr>
            <w:r w:rsidRPr="00211D8D">
              <w:rPr>
                <w:sz w:val="24"/>
                <w:szCs w:val="24"/>
              </w:rPr>
              <w:t>1,22</w:t>
            </w:r>
          </w:p>
        </w:tc>
        <w:tc>
          <w:tcPr>
            <w:tcW w:w="3302" w:type="dxa"/>
            <w:shd w:val="clear" w:color="auto" w:fill="auto"/>
          </w:tcPr>
          <w:p w:rsidR="00211D8D" w:rsidRPr="00211D8D" w:rsidRDefault="00211D8D" w:rsidP="00211D8D">
            <w:pPr>
              <w:widowControl w:val="0"/>
              <w:autoSpaceDE w:val="0"/>
              <w:autoSpaceDN w:val="0"/>
              <w:adjustRightInd w:val="0"/>
              <w:jc w:val="center"/>
              <w:rPr>
                <w:sz w:val="28"/>
                <w:szCs w:val="28"/>
              </w:rPr>
            </w:pPr>
            <w:r w:rsidRPr="00211D8D">
              <w:rPr>
                <w:sz w:val="24"/>
                <w:szCs w:val="24"/>
              </w:rPr>
              <w:t>11 732</w:t>
            </w:r>
          </w:p>
        </w:tc>
      </w:tr>
    </w:tbl>
    <w:p w:rsidR="00211D8D" w:rsidRPr="00211D8D" w:rsidRDefault="00211D8D" w:rsidP="00211D8D">
      <w:pPr>
        <w:widowControl w:val="0"/>
        <w:autoSpaceDE w:val="0"/>
        <w:autoSpaceDN w:val="0"/>
        <w:adjustRightInd w:val="0"/>
        <w:ind w:firstLine="720"/>
        <w:jc w:val="both"/>
        <w:rPr>
          <w:sz w:val="28"/>
          <w:szCs w:val="28"/>
        </w:rPr>
      </w:pPr>
    </w:p>
    <w:p w:rsidR="00211D8D" w:rsidRPr="00211D8D" w:rsidRDefault="00211D8D" w:rsidP="00211D8D">
      <w:pPr>
        <w:widowControl w:val="0"/>
        <w:autoSpaceDE w:val="0"/>
        <w:autoSpaceDN w:val="0"/>
        <w:adjustRightInd w:val="0"/>
        <w:ind w:firstLine="720"/>
        <w:jc w:val="both"/>
        <w:rPr>
          <w:sz w:val="28"/>
          <w:szCs w:val="28"/>
        </w:rPr>
      </w:pPr>
      <w:r w:rsidRPr="00211D8D">
        <w:rPr>
          <w:sz w:val="28"/>
          <w:szCs w:val="28"/>
        </w:rPr>
        <w:t xml:space="preserve">1.5. Профессиональная квалификационная группа должностей руководителей структурных подразделений.                                                                                                                         </w:t>
      </w:r>
    </w:p>
    <w:p w:rsidR="00211D8D" w:rsidRPr="00211D8D" w:rsidRDefault="00211D8D" w:rsidP="00211D8D">
      <w:pPr>
        <w:widowControl w:val="0"/>
        <w:autoSpaceDE w:val="0"/>
        <w:autoSpaceDN w:val="0"/>
        <w:adjustRightInd w:val="0"/>
        <w:ind w:firstLine="300"/>
        <w:jc w:val="both"/>
        <w:rPr>
          <w:sz w:val="28"/>
          <w:szCs w:val="28"/>
        </w:rPr>
      </w:pPr>
      <w:r w:rsidRPr="00211D8D">
        <w:rPr>
          <w:sz w:val="28"/>
          <w:szCs w:val="28"/>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4"/>
        <w:gridCol w:w="1797"/>
        <w:gridCol w:w="1813"/>
        <w:gridCol w:w="1813"/>
        <w:gridCol w:w="1813"/>
      </w:tblGrid>
      <w:tr w:rsidR="00211D8D" w:rsidRPr="00211D8D" w:rsidTr="00BA3F40">
        <w:tc>
          <w:tcPr>
            <w:tcW w:w="1980"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 xml:space="preserve">Профессиональная квалификационная </w:t>
            </w:r>
            <w:r w:rsidRPr="00211D8D">
              <w:rPr>
                <w:sz w:val="24"/>
                <w:szCs w:val="24"/>
              </w:rPr>
              <w:lastRenderedPageBreak/>
              <w:t>группа/</w:t>
            </w:r>
            <w:proofErr w:type="spellStart"/>
            <w:proofErr w:type="gramStart"/>
            <w:r w:rsidRPr="00211D8D">
              <w:rPr>
                <w:sz w:val="24"/>
                <w:szCs w:val="24"/>
              </w:rPr>
              <w:t>квалификаци</w:t>
            </w:r>
            <w:proofErr w:type="spellEnd"/>
            <w:r w:rsidRPr="00211D8D">
              <w:rPr>
                <w:sz w:val="24"/>
                <w:szCs w:val="24"/>
              </w:rPr>
              <w:t xml:space="preserve"> </w:t>
            </w:r>
            <w:proofErr w:type="spellStart"/>
            <w:r w:rsidRPr="00211D8D">
              <w:rPr>
                <w:sz w:val="24"/>
                <w:szCs w:val="24"/>
              </w:rPr>
              <w:t>онный</w:t>
            </w:r>
            <w:proofErr w:type="spellEnd"/>
            <w:proofErr w:type="gramEnd"/>
            <w:r w:rsidRPr="00211D8D">
              <w:rPr>
                <w:sz w:val="24"/>
                <w:szCs w:val="24"/>
              </w:rPr>
              <w:t xml:space="preserve"> уровень</w:t>
            </w:r>
          </w:p>
        </w:tc>
        <w:tc>
          <w:tcPr>
            <w:tcW w:w="1981"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lastRenderedPageBreak/>
              <w:t xml:space="preserve">Повышающий коэффициент </w:t>
            </w:r>
            <w:r w:rsidRPr="00211D8D">
              <w:rPr>
                <w:sz w:val="24"/>
                <w:szCs w:val="24"/>
              </w:rPr>
              <w:lastRenderedPageBreak/>
              <w:t>по должности</w:t>
            </w:r>
          </w:p>
        </w:tc>
        <w:tc>
          <w:tcPr>
            <w:tcW w:w="1981"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lastRenderedPageBreak/>
              <w:t>Минимальный оклад, руб.,</w:t>
            </w:r>
          </w:p>
        </w:tc>
        <w:tc>
          <w:tcPr>
            <w:tcW w:w="1981"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 xml:space="preserve">Минимальный оклад </w:t>
            </w:r>
            <w:r w:rsidRPr="00211D8D">
              <w:rPr>
                <w:sz w:val="24"/>
                <w:szCs w:val="24"/>
                <w:lang w:val="en-US"/>
              </w:rPr>
              <w:t>&lt;*&gt;</w:t>
            </w:r>
            <w:r w:rsidRPr="00211D8D">
              <w:rPr>
                <w:sz w:val="24"/>
                <w:szCs w:val="24"/>
              </w:rPr>
              <w:t>, руб.</w:t>
            </w:r>
          </w:p>
        </w:tc>
        <w:tc>
          <w:tcPr>
            <w:tcW w:w="1981"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 xml:space="preserve">Минимальный оклад </w:t>
            </w:r>
            <w:r w:rsidRPr="00211D8D">
              <w:rPr>
                <w:sz w:val="24"/>
                <w:szCs w:val="24"/>
                <w:lang w:val="en-US"/>
              </w:rPr>
              <w:t>&lt;**&gt;</w:t>
            </w:r>
            <w:r w:rsidRPr="00211D8D">
              <w:rPr>
                <w:sz w:val="24"/>
                <w:szCs w:val="24"/>
              </w:rPr>
              <w:t xml:space="preserve">, </w:t>
            </w:r>
            <w:r w:rsidRPr="00211D8D">
              <w:rPr>
                <w:sz w:val="24"/>
                <w:szCs w:val="24"/>
              </w:rPr>
              <w:lastRenderedPageBreak/>
              <w:t>руб.</w:t>
            </w:r>
          </w:p>
        </w:tc>
      </w:tr>
      <w:tr w:rsidR="00211D8D" w:rsidRPr="00211D8D" w:rsidTr="00BA3F40">
        <w:tc>
          <w:tcPr>
            <w:tcW w:w="1980"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lastRenderedPageBreak/>
              <w:t xml:space="preserve">1 квалификационный уровень </w:t>
            </w:r>
          </w:p>
        </w:tc>
        <w:tc>
          <w:tcPr>
            <w:tcW w:w="1981"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1,0</w:t>
            </w:r>
          </w:p>
        </w:tc>
        <w:tc>
          <w:tcPr>
            <w:tcW w:w="1981"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7 236</w:t>
            </w:r>
          </w:p>
        </w:tc>
        <w:tc>
          <w:tcPr>
            <w:tcW w:w="1981"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8 152</w:t>
            </w:r>
          </w:p>
        </w:tc>
        <w:tc>
          <w:tcPr>
            <w:tcW w:w="1981"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8 322</w:t>
            </w:r>
          </w:p>
        </w:tc>
      </w:tr>
      <w:tr w:rsidR="00211D8D" w:rsidRPr="00211D8D" w:rsidTr="00BA3F40">
        <w:tc>
          <w:tcPr>
            <w:tcW w:w="1980"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 xml:space="preserve">2 квалификационный уровень </w:t>
            </w:r>
          </w:p>
        </w:tc>
        <w:tc>
          <w:tcPr>
            <w:tcW w:w="1981"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1,04</w:t>
            </w:r>
          </w:p>
        </w:tc>
        <w:tc>
          <w:tcPr>
            <w:tcW w:w="1981"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7 537</w:t>
            </w:r>
          </w:p>
        </w:tc>
        <w:tc>
          <w:tcPr>
            <w:tcW w:w="1981"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8 492</w:t>
            </w:r>
          </w:p>
        </w:tc>
        <w:tc>
          <w:tcPr>
            <w:tcW w:w="1981"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8 668</w:t>
            </w:r>
          </w:p>
        </w:tc>
      </w:tr>
      <w:tr w:rsidR="00211D8D" w:rsidRPr="00211D8D" w:rsidTr="00BA3F40">
        <w:tc>
          <w:tcPr>
            <w:tcW w:w="1980"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3 квалификационный уровень</w:t>
            </w:r>
          </w:p>
        </w:tc>
        <w:tc>
          <w:tcPr>
            <w:tcW w:w="1981"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1,09</w:t>
            </w:r>
          </w:p>
        </w:tc>
        <w:tc>
          <w:tcPr>
            <w:tcW w:w="1981"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7 839</w:t>
            </w:r>
          </w:p>
        </w:tc>
        <w:tc>
          <w:tcPr>
            <w:tcW w:w="1981"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8 832</w:t>
            </w:r>
          </w:p>
        </w:tc>
        <w:tc>
          <w:tcPr>
            <w:tcW w:w="1981" w:type="dxa"/>
            <w:shd w:val="clear" w:color="auto" w:fill="auto"/>
          </w:tcPr>
          <w:p w:rsidR="00211D8D" w:rsidRPr="00211D8D" w:rsidRDefault="00211D8D" w:rsidP="00211D8D">
            <w:pPr>
              <w:widowControl w:val="0"/>
              <w:autoSpaceDE w:val="0"/>
              <w:autoSpaceDN w:val="0"/>
              <w:adjustRightInd w:val="0"/>
              <w:jc w:val="both"/>
              <w:rPr>
                <w:sz w:val="24"/>
                <w:szCs w:val="24"/>
              </w:rPr>
            </w:pPr>
            <w:r w:rsidRPr="00211D8D">
              <w:rPr>
                <w:sz w:val="24"/>
                <w:szCs w:val="24"/>
              </w:rPr>
              <w:t>9 016</w:t>
            </w:r>
          </w:p>
        </w:tc>
      </w:tr>
    </w:tbl>
    <w:p w:rsidR="00211D8D" w:rsidRPr="00211D8D" w:rsidRDefault="00211D8D" w:rsidP="00211D8D">
      <w:pPr>
        <w:widowControl w:val="0"/>
        <w:autoSpaceDE w:val="0"/>
        <w:autoSpaceDN w:val="0"/>
        <w:adjustRightInd w:val="0"/>
        <w:jc w:val="both"/>
        <w:rPr>
          <w:sz w:val="24"/>
          <w:szCs w:val="24"/>
        </w:rPr>
      </w:pPr>
      <w:r w:rsidRPr="00211D8D">
        <w:rPr>
          <w:sz w:val="28"/>
          <w:szCs w:val="28"/>
        </w:rPr>
        <w:t xml:space="preserve">         </w:t>
      </w:r>
      <w:r w:rsidRPr="00211D8D">
        <w:rPr>
          <w:sz w:val="24"/>
          <w:szCs w:val="24"/>
        </w:rPr>
        <w:t xml:space="preserve">Примечание: </w:t>
      </w:r>
    </w:p>
    <w:p w:rsidR="00211D8D" w:rsidRPr="00211D8D" w:rsidRDefault="00211D8D" w:rsidP="00211D8D">
      <w:pPr>
        <w:widowControl w:val="0"/>
        <w:autoSpaceDE w:val="0"/>
        <w:autoSpaceDN w:val="0"/>
        <w:adjustRightInd w:val="0"/>
        <w:ind w:firstLine="720"/>
        <w:jc w:val="both"/>
        <w:rPr>
          <w:sz w:val="24"/>
          <w:szCs w:val="24"/>
        </w:rPr>
      </w:pPr>
      <w:r w:rsidRPr="00211D8D">
        <w:rPr>
          <w:sz w:val="24"/>
          <w:szCs w:val="24"/>
        </w:rPr>
        <w:t xml:space="preserve">&lt;*&gt;Минимальные оклады по профессиональной квалификационной группе должностей руководителей структурных подразделений муниципальных организаций </w:t>
      </w:r>
      <w:proofErr w:type="gramStart"/>
      <w:r w:rsidRPr="00211D8D">
        <w:rPr>
          <w:sz w:val="24"/>
          <w:szCs w:val="24"/>
        </w:rPr>
        <w:t>дополнительного</w:t>
      </w:r>
      <w:proofErr w:type="gramEnd"/>
      <w:r w:rsidRPr="00211D8D">
        <w:rPr>
          <w:sz w:val="24"/>
          <w:szCs w:val="24"/>
        </w:rPr>
        <w:t xml:space="preserve"> образования Сеченовского муниципального округа Нижегородской области. </w:t>
      </w:r>
    </w:p>
    <w:p w:rsidR="00211D8D" w:rsidRPr="00211D8D" w:rsidRDefault="00211D8D" w:rsidP="00211D8D">
      <w:pPr>
        <w:widowControl w:val="0"/>
        <w:autoSpaceDE w:val="0"/>
        <w:autoSpaceDN w:val="0"/>
        <w:adjustRightInd w:val="0"/>
        <w:ind w:firstLine="720"/>
        <w:rPr>
          <w:sz w:val="28"/>
          <w:szCs w:val="28"/>
        </w:rPr>
      </w:pPr>
      <w:r w:rsidRPr="00211D8D">
        <w:rPr>
          <w:sz w:val="24"/>
          <w:szCs w:val="24"/>
        </w:rPr>
        <w:t>&lt;**&gt;Минимальные оклады по профессиональной квалификационной группе должностей руководителей структурных подразделений муниципальных дошкольных образовательных организаций Сеченовского муниципального округа Нижегородской области, дошкольных групп при общеобразовательных организациях и общеобразовательных организаций с наличием в наименовании слов «начальная школа - детский сад»</w:t>
      </w:r>
      <w:proofErr w:type="gramStart"/>
      <w:r w:rsidRPr="00211D8D">
        <w:rPr>
          <w:sz w:val="24"/>
          <w:szCs w:val="24"/>
        </w:rPr>
        <w:t>.»</w:t>
      </w:r>
      <w:proofErr w:type="gramEnd"/>
      <w:r w:rsidRPr="00211D8D">
        <w:rPr>
          <w:sz w:val="24"/>
          <w:szCs w:val="24"/>
        </w:rPr>
        <w:t>.</w:t>
      </w:r>
      <w:r w:rsidRPr="00211D8D">
        <w:rPr>
          <w:sz w:val="28"/>
          <w:szCs w:val="28"/>
        </w:rPr>
        <w:t xml:space="preserve">      </w:t>
      </w:r>
    </w:p>
    <w:p w:rsidR="00211D8D" w:rsidRPr="00211D8D" w:rsidRDefault="00211D8D" w:rsidP="00211D8D">
      <w:pPr>
        <w:widowControl w:val="0"/>
        <w:autoSpaceDE w:val="0"/>
        <w:autoSpaceDN w:val="0"/>
        <w:adjustRightInd w:val="0"/>
        <w:ind w:firstLine="720"/>
        <w:rPr>
          <w:sz w:val="28"/>
          <w:szCs w:val="28"/>
        </w:rPr>
      </w:pPr>
      <w:r w:rsidRPr="00211D8D">
        <w:rPr>
          <w:sz w:val="28"/>
          <w:szCs w:val="28"/>
        </w:rPr>
        <w:t xml:space="preserve">                                                                                                                        </w:t>
      </w:r>
    </w:p>
    <w:p w:rsidR="00211D8D" w:rsidRPr="00211D8D" w:rsidRDefault="00211D8D" w:rsidP="00211D8D">
      <w:pPr>
        <w:widowControl w:val="0"/>
        <w:autoSpaceDE w:val="0"/>
        <w:autoSpaceDN w:val="0"/>
        <w:adjustRightInd w:val="0"/>
        <w:ind w:firstLine="720"/>
        <w:jc w:val="both"/>
        <w:rPr>
          <w:sz w:val="28"/>
          <w:szCs w:val="28"/>
        </w:rPr>
      </w:pPr>
      <w:r w:rsidRPr="00211D8D">
        <w:rPr>
          <w:sz w:val="28"/>
          <w:szCs w:val="28"/>
        </w:rPr>
        <w:t xml:space="preserve">2.2. подпункт 1.11. изложить в следующей редакции: </w:t>
      </w:r>
    </w:p>
    <w:p w:rsidR="00211D8D" w:rsidRPr="00211D8D" w:rsidRDefault="00211D8D" w:rsidP="00211D8D">
      <w:pPr>
        <w:widowControl w:val="0"/>
        <w:autoSpaceDE w:val="0"/>
        <w:autoSpaceDN w:val="0"/>
        <w:adjustRightInd w:val="0"/>
        <w:ind w:firstLine="720"/>
        <w:jc w:val="both"/>
        <w:rPr>
          <w:sz w:val="28"/>
          <w:szCs w:val="28"/>
        </w:rPr>
      </w:pPr>
    </w:p>
    <w:p w:rsidR="00211D8D" w:rsidRPr="00211D8D" w:rsidRDefault="00211D8D" w:rsidP="00211D8D">
      <w:pPr>
        <w:widowControl w:val="0"/>
        <w:autoSpaceDE w:val="0"/>
        <w:autoSpaceDN w:val="0"/>
        <w:adjustRightInd w:val="0"/>
        <w:ind w:firstLine="300"/>
        <w:jc w:val="both"/>
        <w:rPr>
          <w:sz w:val="28"/>
          <w:szCs w:val="28"/>
        </w:rPr>
      </w:pPr>
      <w:r w:rsidRPr="00211D8D">
        <w:rPr>
          <w:sz w:val="28"/>
          <w:szCs w:val="28"/>
        </w:rPr>
        <w:t xml:space="preserve">"1.11. Педагогическим работникам образовательных организаций, имеющим почетные звания с наименованиями «Народный», «Заслуженный» СССР, Российской Федерации и союзных республик, входящих в состав СССР, в независимости от сферы </w:t>
      </w:r>
      <w:proofErr w:type="gramStart"/>
      <w:r w:rsidRPr="00211D8D">
        <w:rPr>
          <w:sz w:val="28"/>
          <w:szCs w:val="28"/>
        </w:rPr>
        <w:t>деятельности</w:t>
      </w:r>
      <w:proofErr w:type="gramEnd"/>
      <w:r w:rsidRPr="00211D8D">
        <w:rPr>
          <w:sz w:val="28"/>
          <w:szCs w:val="28"/>
        </w:rPr>
        <w:t xml:space="preserve"> в которой присвоено почетное звание и почетные звания «Ветеран сферы воспитания и образования» и «Мастер спорта международного класса», а также ведомственные награды федеральных органов исполнительной власти в виде нагрудных знаков или медалей, предусматривается персональная повышающая надбавка за почетное звание, ведомственные награды в размере 10% к должностному окладу (ставке заработной платы). </w:t>
      </w:r>
    </w:p>
    <w:p w:rsidR="00211D8D" w:rsidRPr="00211D8D" w:rsidRDefault="00211D8D" w:rsidP="00211D8D">
      <w:pPr>
        <w:widowControl w:val="0"/>
        <w:autoSpaceDE w:val="0"/>
        <w:autoSpaceDN w:val="0"/>
        <w:adjustRightInd w:val="0"/>
        <w:ind w:firstLine="300"/>
        <w:jc w:val="both"/>
        <w:rPr>
          <w:sz w:val="28"/>
          <w:szCs w:val="28"/>
        </w:rPr>
      </w:pPr>
      <w:r w:rsidRPr="00211D8D">
        <w:rPr>
          <w:sz w:val="28"/>
          <w:szCs w:val="28"/>
        </w:rPr>
        <w:t>Применение персональной повышающей надбавки не зависит от соответствия педагогической деятельности при преподавании дисциплин";</w:t>
      </w:r>
    </w:p>
    <w:p w:rsidR="00211D8D" w:rsidRPr="00211D8D" w:rsidRDefault="00211D8D" w:rsidP="00211D8D">
      <w:pPr>
        <w:widowControl w:val="0"/>
        <w:autoSpaceDE w:val="0"/>
        <w:autoSpaceDN w:val="0"/>
        <w:adjustRightInd w:val="0"/>
        <w:ind w:firstLine="300"/>
        <w:jc w:val="both"/>
        <w:rPr>
          <w:sz w:val="28"/>
          <w:szCs w:val="28"/>
        </w:rPr>
      </w:pPr>
    </w:p>
    <w:p w:rsidR="00211D8D" w:rsidRPr="00211D8D" w:rsidRDefault="00211D8D" w:rsidP="00211D8D">
      <w:pPr>
        <w:widowControl w:val="0"/>
        <w:autoSpaceDE w:val="0"/>
        <w:autoSpaceDN w:val="0"/>
        <w:adjustRightInd w:val="0"/>
        <w:ind w:firstLine="720"/>
        <w:jc w:val="both"/>
        <w:rPr>
          <w:sz w:val="28"/>
          <w:szCs w:val="28"/>
        </w:rPr>
      </w:pPr>
      <w:r w:rsidRPr="00211D8D">
        <w:rPr>
          <w:sz w:val="28"/>
          <w:szCs w:val="28"/>
        </w:rPr>
        <w:t>2.3. в пункте 2 подпункты 2.2.-2.5. изложить в следующей редакции:</w:t>
      </w:r>
    </w:p>
    <w:p w:rsidR="00211D8D" w:rsidRPr="00211D8D" w:rsidRDefault="00211D8D" w:rsidP="00211D8D">
      <w:pPr>
        <w:widowControl w:val="0"/>
        <w:autoSpaceDE w:val="0"/>
        <w:autoSpaceDN w:val="0"/>
        <w:adjustRightInd w:val="0"/>
        <w:ind w:firstLine="720"/>
        <w:rPr>
          <w:sz w:val="28"/>
          <w:szCs w:val="28"/>
        </w:rPr>
      </w:pPr>
      <w:r w:rsidRPr="00211D8D">
        <w:rPr>
          <w:sz w:val="28"/>
          <w:szCs w:val="28"/>
        </w:rPr>
        <w:t>"2.2. Профессиональная квалификационная группа "Общеотраслевые должности служащих первого уровня".</w:t>
      </w:r>
    </w:p>
    <w:p w:rsidR="00211D8D" w:rsidRPr="00211D8D" w:rsidRDefault="00211D8D" w:rsidP="00211D8D">
      <w:pPr>
        <w:widowControl w:val="0"/>
        <w:autoSpaceDE w:val="0"/>
        <w:autoSpaceDN w:val="0"/>
        <w:adjustRightInd w:val="0"/>
        <w:jc w:val="center"/>
        <w:rPr>
          <w:sz w:val="28"/>
          <w:szCs w:val="28"/>
        </w:rPr>
      </w:pPr>
      <w:r w:rsidRPr="00211D8D">
        <w:rPr>
          <w:sz w:val="28"/>
          <w:szCs w:val="28"/>
        </w:rPr>
        <w:t>Размер минимального оклада первого уровня: 6 366 рублей.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0"/>
        <w:gridCol w:w="2817"/>
        <w:gridCol w:w="2375"/>
      </w:tblGrid>
      <w:tr w:rsidR="00211D8D" w:rsidRPr="00211D8D" w:rsidTr="00BA3F40">
        <w:tc>
          <w:tcPr>
            <w:tcW w:w="4339"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Профессиональная квалификационная группа/квалификационный уровень</w:t>
            </w:r>
          </w:p>
        </w:tc>
        <w:tc>
          <w:tcPr>
            <w:tcW w:w="2891"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Повышающий коэффициент по должности</w:t>
            </w:r>
          </w:p>
        </w:tc>
        <w:tc>
          <w:tcPr>
            <w:tcW w:w="2409"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Минимальный оклад, руб.</w:t>
            </w:r>
          </w:p>
        </w:tc>
      </w:tr>
      <w:tr w:rsidR="00211D8D" w:rsidRPr="00211D8D" w:rsidTr="00BA3F40">
        <w:tc>
          <w:tcPr>
            <w:tcW w:w="4339" w:type="dxa"/>
          </w:tcPr>
          <w:p w:rsidR="00211D8D" w:rsidRPr="00211D8D" w:rsidRDefault="00211D8D" w:rsidP="00211D8D">
            <w:pPr>
              <w:widowControl w:val="0"/>
              <w:autoSpaceDE w:val="0"/>
              <w:autoSpaceDN w:val="0"/>
              <w:adjustRightInd w:val="0"/>
              <w:jc w:val="both"/>
              <w:rPr>
                <w:color w:val="000000"/>
                <w:sz w:val="28"/>
                <w:szCs w:val="28"/>
              </w:rPr>
            </w:pPr>
            <w:r w:rsidRPr="00211D8D">
              <w:rPr>
                <w:color w:val="000000"/>
                <w:sz w:val="28"/>
                <w:szCs w:val="28"/>
              </w:rPr>
              <w:t>1 квалификационный уровень</w:t>
            </w:r>
          </w:p>
        </w:tc>
        <w:tc>
          <w:tcPr>
            <w:tcW w:w="2891"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1,0</w:t>
            </w:r>
          </w:p>
        </w:tc>
        <w:tc>
          <w:tcPr>
            <w:tcW w:w="2409"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6 366</w:t>
            </w:r>
          </w:p>
        </w:tc>
      </w:tr>
      <w:tr w:rsidR="00211D8D" w:rsidRPr="00211D8D" w:rsidTr="00BA3F40">
        <w:tc>
          <w:tcPr>
            <w:tcW w:w="4339" w:type="dxa"/>
          </w:tcPr>
          <w:p w:rsidR="00211D8D" w:rsidRPr="00211D8D" w:rsidRDefault="00211D8D" w:rsidP="00211D8D">
            <w:pPr>
              <w:widowControl w:val="0"/>
              <w:autoSpaceDE w:val="0"/>
              <w:autoSpaceDN w:val="0"/>
              <w:adjustRightInd w:val="0"/>
              <w:jc w:val="both"/>
              <w:rPr>
                <w:color w:val="000000"/>
                <w:sz w:val="28"/>
                <w:szCs w:val="28"/>
              </w:rPr>
            </w:pPr>
            <w:r w:rsidRPr="00211D8D">
              <w:rPr>
                <w:color w:val="000000"/>
                <w:sz w:val="28"/>
                <w:szCs w:val="28"/>
              </w:rPr>
              <w:t xml:space="preserve">2 квалификационный уровень </w:t>
            </w:r>
          </w:p>
        </w:tc>
        <w:tc>
          <w:tcPr>
            <w:tcW w:w="2891"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1,08</w:t>
            </w:r>
          </w:p>
        </w:tc>
        <w:tc>
          <w:tcPr>
            <w:tcW w:w="2409"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6 875</w:t>
            </w:r>
          </w:p>
        </w:tc>
      </w:tr>
    </w:tbl>
    <w:p w:rsidR="00211D8D" w:rsidRPr="00211D8D" w:rsidRDefault="00211D8D" w:rsidP="00211D8D">
      <w:pPr>
        <w:widowControl w:val="0"/>
        <w:autoSpaceDE w:val="0"/>
        <w:autoSpaceDN w:val="0"/>
        <w:adjustRightInd w:val="0"/>
        <w:jc w:val="both"/>
        <w:rPr>
          <w:sz w:val="28"/>
          <w:szCs w:val="28"/>
        </w:rPr>
      </w:pPr>
      <w:r w:rsidRPr="00211D8D">
        <w:rPr>
          <w:sz w:val="28"/>
          <w:szCs w:val="28"/>
        </w:rPr>
        <w:lastRenderedPageBreak/>
        <w:t xml:space="preserve">                                                                                                                                       ";</w:t>
      </w:r>
    </w:p>
    <w:p w:rsidR="00211D8D" w:rsidRPr="00211D8D" w:rsidRDefault="00211D8D" w:rsidP="00211D8D">
      <w:pPr>
        <w:widowControl w:val="0"/>
        <w:autoSpaceDE w:val="0"/>
        <w:autoSpaceDN w:val="0"/>
        <w:adjustRightInd w:val="0"/>
        <w:ind w:firstLine="300"/>
        <w:jc w:val="center"/>
        <w:rPr>
          <w:sz w:val="28"/>
          <w:szCs w:val="28"/>
        </w:rPr>
      </w:pPr>
      <w:r w:rsidRPr="00211D8D">
        <w:rPr>
          <w:sz w:val="28"/>
          <w:szCs w:val="28"/>
        </w:rPr>
        <w:t>2.3.Профессиональная квалификационная группа "Общеотраслевые должности служащих второго уровня"</w:t>
      </w:r>
    </w:p>
    <w:p w:rsidR="00211D8D" w:rsidRPr="00211D8D" w:rsidRDefault="00211D8D" w:rsidP="00211D8D">
      <w:pPr>
        <w:widowControl w:val="0"/>
        <w:autoSpaceDE w:val="0"/>
        <w:autoSpaceDN w:val="0"/>
        <w:adjustRightInd w:val="0"/>
        <w:ind w:firstLine="300"/>
        <w:jc w:val="center"/>
        <w:rPr>
          <w:sz w:val="28"/>
          <w:szCs w:val="28"/>
        </w:rPr>
      </w:pPr>
      <w:r w:rsidRPr="00211D8D">
        <w:rPr>
          <w:sz w:val="28"/>
          <w:szCs w:val="28"/>
        </w:rPr>
        <w:t>Размер минимального оклада второго уровня: 6 919 рублей.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0"/>
        <w:gridCol w:w="2817"/>
        <w:gridCol w:w="2375"/>
      </w:tblGrid>
      <w:tr w:rsidR="00211D8D" w:rsidRPr="00211D8D" w:rsidTr="00BA3F40">
        <w:tc>
          <w:tcPr>
            <w:tcW w:w="4339"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Профессиональная квалификационная группа/квалификационный уровень</w:t>
            </w:r>
          </w:p>
        </w:tc>
        <w:tc>
          <w:tcPr>
            <w:tcW w:w="2891"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Повышающий коэффициент по должности</w:t>
            </w:r>
          </w:p>
        </w:tc>
        <w:tc>
          <w:tcPr>
            <w:tcW w:w="2409"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Минимальный оклад, руб.</w:t>
            </w:r>
          </w:p>
        </w:tc>
      </w:tr>
      <w:tr w:rsidR="00211D8D" w:rsidRPr="00211D8D" w:rsidTr="00BA3F40">
        <w:tc>
          <w:tcPr>
            <w:tcW w:w="4339" w:type="dxa"/>
          </w:tcPr>
          <w:p w:rsidR="00211D8D" w:rsidRPr="00211D8D" w:rsidRDefault="00211D8D" w:rsidP="00211D8D">
            <w:pPr>
              <w:widowControl w:val="0"/>
              <w:autoSpaceDE w:val="0"/>
              <w:autoSpaceDN w:val="0"/>
              <w:adjustRightInd w:val="0"/>
              <w:jc w:val="both"/>
              <w:rPr>
                <w:color w:val="000000"/>
                <w:sz w:val="28"/>
                <w:szCs w:val="28"/>
              </w:rPr>
            </w:pPr>
            <w:r w:rsidRPr="00211D8D">
              <w:rPr>
                <w:color w:val="000000"/>
                <w:sz w:val="28"/>
                <w:szCs w:val="28"/>
              </w:rPr>
              <w:t>1 квалификационный уровень</w:t>
            </w:r>
          </w:p>
        </w:tc>
        <w:tc>
          <w:tcPr>
            <w:tcW w:w="2891"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1,02</w:t>
            </w:r>
          </w:p>
        </w:tc>
        <w:tc>
          <w:tcPr>
            <w:tcW w:w="2409"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7 057</w:t>
            </w:r>
          </w:p>
        </w:tc>
      </w:tr>
      <w:tr w:rsidR="00211D8D" w:rsidRPr="00211D8D" w:rsidTr="00BA3F40">
        <w:tc>
          <w:tcPr>
            <w:tcW w:w="4339" w:type="dxa"/>
          </w:tcPr>
          <w:p w:rsidR="00211D8D" w:rsidRPr="00211D8D" w:rsidRDefault="00211D8D" w:rsidP="00211D8D">
            <w:pPr>
              <w:widowControl w:val="0"/>
              <w:autoSpaceDE w:val="0"/>
              <w:autoSpaceDN w:val="0"/>
              <w:adjustRightInd w:val="0"/>
              <w:jc w:val="both"/>
              <w:rPr>
                <w:color w:val="000000"/>
                <w:sz w:val="28"/>
                <w:szCs w:val="28"/>
              </w:rPr>
            </w:pPr>
            <w:r w:rsidRPr="00211D8D">
              <w:rPr>
                <w:color w:val="000000"/>
                <w:sz w:val="28"/>
                <w:szCs w:val="28"/>
              </w:rPr>
              <w:t xml:space="preserve">2 квалификационный уровень </w:t>
            </w:r>
          </w:p>
        </w:tc>
        <w:tc>
          <w:tcPr>
            <w:tcW w:w="2891"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1,04</w:t>
            </w:r>
          </w:p>
        </w:tc>
        <w:tc>
          <w:tcPr>
            <w:tcW w:w="2409"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7 196</w:t>
            </w:r>
          </w:p>
        </w:tc>
      </w:tr>
      <w:tr w:rsidR="00211D8D" w:rsidRPr="00211D8D" w:rsidTr="00BA3F40">
        <w:tc>
          <w:tcPr>
            <w:tcW w:w="4339" w:type="dxa"/>
          </w:tcPr>
          <w:p w:rsidR="00211D8D" w:rsidRPr="00211D8D" w:rsidRDefault="00211D8D" w:rsidP="00211D8D">
            <w:pPr>
              <w:widowControl w:val="0"/>
              <w:autoSpaceDE w:val="0"/>
              <w:autoSpaceDN w:val="0"/>
              <w:adjustRightInd w:val="0"/>
              <w:jc w:val="both"/>
              <w:rPr>
                <w:color w:val="000000"/>
                <w:sz w:val="28"/>
                <w:szCs w:val="28"/>
              </w:rPr>
            </w:pPr>
            <w:r w:rsidRPr="00211D8D">
              <w:rPr>
                <w:color w:val="000000"/>
                <w:sz w:val="28"/>
                <w:szCs w:val="28"/>
              </w:rPr>
              <w:t>3 квалификационный уровень</w:t>
            </w:r>
          </w:p>
        </w:tc>
        <w:tc>
          <w:tcPr>
            <w:tcW w:w="2891"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1,11</w:t>
            </w:r>
          </w:p>
        </w:tc>
        <w:tc>
          <w:tcPr>
            <w:tcW w:w="2409"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7 680</w:t>
            </w:r>
          </w:p>
        </w:tc>
      </w:tr>
      <w:tr w:rsidR="00211D8D" w:rsidRPr="00211D8D" w:rsidTr="00BA3F40">
        <w:tc>
          <w:tcPr>
            <w:tcW w:w="4339" w:type="dxa"/>
          </w:tcPr>
          <w:p w:rsidR="00211D8D" w:rsidRPr="00211D8D" w:rsidRDefault="00211D8D" w:rsidP="00211D8D">
            <w:pPr>
              <w:widowControl w:val="0"/>
              <w:autoSpaceDE w:val="0"/>
              <w:autoSpaceDN w:val="0"/>
              <w:adjustRightInd w:val="0"/>
              <w:jc w:val="both"/>
              <w:rPr>
                <w:color w:val="000000"/>
                <w:sz w:val="28"/>
                <w:szCs w:val="28"/>
              </w:rPr>
            </w:pPr>
            <w:r w:rsidRPr="00211D8D">
              <w:rPr>
                <w:color w:val="000000"/>
                <w:sz w:val="28"/>
                <w:szCs w:val="28"/>
              </w:rPr>
              <w:t>4 квалификационный уровень</w:t>
            </w:r>
          </w:p>
        </w:tc>
        <w:tc>
          <w:tcPr>
            <w:tcW w:w="2891"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1,17</w:t>
            </w:r>
          </w:p>
        </w:tc>
        <w:tc>
          <w:tcPr>
            <w:tcW w:w="2409"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8 095</w:t>
            </w:r>
          </w:p>
        </w:tc>
      </w:tr>
      <w:tr w:rsidR="00211D8D" w:rsidRPr="00211D8D" w:rsidTr="00BA3F40">
        <w:tc>
          <w:tcPr>
            <w:tcW w:w="4339" w:type="dxa"/>
          </w:tcPr>
          <w:p w:rsidR="00211D8D" w:rsidRPr="00211D8D" w:rsidRDefault="00211D8D" w:rsidP="00211D8D">
            <w:pPr>
              <w:widowControl w:val="0"/>
              <w:autoSpaceDE w:val="0"/>
              <w:autoSpaceDN w:val="0"/>
              <w:adjustRightInd w:val="0"/>
              <w:jc w:val="both"/>
              <w:rPr>
                <w:color w:val="000000"/>
                <w:sz w:val="28"/>
                <w:szCs w:val="28"/>
              </w:rPr>
            </w:pPr>
            <w:r w:rsidRPr="00211D8D">
              <w:rPr>
                <w:color w:val="000000"/>
                <w:sz w:val="28"/>
                <w:szCs w:val="28"/>
              </w:rPr>
              <w:t>5 квалификационный уровень</w:t>
            </w:r>
          </w:p>
        </w:tc>
        <w:tc>
          <w:tcPr>
            <w:tcW w:w="2891"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1,26</w:t>
            </w:r>
          </w:p>
        </w:tc>
        <w:tc>
          <w:tcPr>
            <w:tcW w:w="2409"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8 718</w:t>
            </w:r>
          </w:p>
        </w:tc>
      </w:tr>
    </w:tbl>
    <w:p w:rsidR="00211D8D" w:rsidRPr="00211D8D" w:rsidRDefault="00211D8D" w:rsidP="00211D8D">
      <w:pPr>
        <w:widowControl w:val="0"/>
        <w:autoSpaceDE w:val="0"/>
        <w:autoSpaceDN w:val="0"/>
        <w:adjustRightInd w:val="0"/>
        <w:jc w:val="center"/>
        <w:rPr>
          <w:color w:val="000000"/>
          <w:sz w:val="28"/>
          <w:szCs w:val="28"/>
        </w:rPr>
      </w:pPr>
      <w:r w:rsidRPr="00211D8D">
        <w:rPr>
          <w:sz w:val="28"/>
          <w:szCs w:val="28"/>
        </w:rPr>
        <w:t xml:space="preserve">       2.4.</w:t>
      </w:r>
      <w:r w:rsidRPr="00211D8D">
        <w:rPr>
          <w:color w:val="000000"/>
          <w:sz w:val="28"/>
          <w:szCs w:val="28"/>
        </w:rPr>
        <w:t>Профессиональная квалификационная группа «Общеотраслевые должности служащих третьего уровня».</w:t>
      </w:r>
    </w:p>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Размер минимального оклада третьего уровня: 8 303 рублей.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0"/>
        <w:gridCol w:w="2817"/>
        <w:gridCol w:w="2375"/>
      </w:tblGrid>
      <w:tr w:rsidR="00211D8D" w:rsidRPr="00211D8D" w:rsidTr="00BA3F40">
        <w:tc>
          <w:tcPr>
            <w:tcW w:w="4339"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Профессиональная квалификационная группа/квалификационный уровень</w:t>
            </w:r>
          </w:p>
        </w:tc>
        <w:tc>
          <w:tcPr>
            <w:tcW w:w="2891"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Повышающий коэффициент по должности</w:t>
            </w:r>
          </w:p>
        </w:tc>
        <w:tc>
          <w:tcPr>
            <w:tcW w:w="2409"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Минимальный оклад, руб.</w:t>
            </w:r>
          </w:p>
        </w:tc>
      </w:tr>
      <w:tr w:rsidR="00211D8D" w:rsidRPr="00211D8D" w:rsidTr="00BA3F40">
        <w:tc>
          <w:tcPr>
            <w:tcW w:w="4339" w:type="dxa"/>
          </w:tcPr>
          <w:p w:rsidR="00211D8D" w:rsidRPr="00211D8D" w:rsidRDefault="00211D8D" w:rsidP="00211D8D">
            <w:pPr>
              <w:widowControl w:val="0"/>
              <w:autoSpaceDE w:val="0"/>
              <w:autoSpaceDN w:val="0"/>
              <w:adjustRightInd w:val="0"/>
              <w:jc w:val="both"/>
              <w:rPr>
                <w:color w:val="000000"/>
                <w:sz w:val="28"/>
                <w:szCs w:val="28"/>
              </w:rPr>
            </w:pPr>
            <w:r w:rsidRPr="00211D8D">
              <w:rPr>
                <w:color w:val="000000"/>
                <w:sz w:val="28"/>
                <w:szCs w:val="28"/>
              </w:rPr>
              <w:t>1 квалификационный уровень</w:t>
            </w:r>
          </w:p>
        </w:tc>
        <w:tc>
          <w:tcPr>
            <w:tcW w:w="2891"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1,00</w:t>
            </w:r>
          </w:p>
        </w:tc>
        <w:tc>
          <w:tcPr>
            <w:tcW w:w="2409"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8 303</w:t>
            </w:r>
          </w:p>
        </w:tc>
      </w:tr>
      <w:tr w:rsidR="00211D8D" w:rsidRPr="00211D8D" w:rsidTr="00BA3F40">
        <w:tc>
          <w:tcPr>
            <w:tcW w:w="4339" w:type="dxa"/>
          </w:tcPr>
          <w:p w:rsidR="00211D8D" w:rsidRPr="00211D8D" w:rsidRDefault="00211D8D" w:rsidP="00211D8D">
            <w:pPr>
              <w:widowControl w:val="0"/>
              <w:autoSpaceDE w:val="0"/>
              <w:autoSpaceDN w:val="0"/>
              <w:adjustRightInd w:val="0"/>
              <w:jc w:val="both"/>
              <w:rPr>
                <w:color w:val="000000"/>
                <w:sz w:val="28"/>
                <w:szCs w:val="28"/>
              </w:rPr>
            </w:pPr>
            <w:r w:rsidRPr="00211D8D">
              <w:rPr>
                <w:color w:val="000000"/>
                <w:sz w:val="28"/>
                <w:szCs w:val="28"/>
              </w:rPr>
              <w:t xml:space="preserve">2 квалификационный уровень </w:t>
            </w:r>
          </w:p>
        </w:tc>
        <w:tc>
          <w:tcPr>
            <w:tcW w:w="2891"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1,20</w:t>
            </w:r>
          </w:p>
        </w:tc>
        <w:tc>
          <w:tcPr>
            <w:tcW w:w="2409"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9 964</w:t>
            </w:r>
          </w:p>
        </w:tc>
      </w:tr>
      <w:tr w:rsidR="00211D8D" w:rsidRPr="00211D8D" w:rsidTr="00BA3F40">
        <w:tc>
          <w:tcPr>
            <w:tcW w:w="4339" w:type="dxa"/>
          </w:tcPr>
          <w:p w:rsidR="00211D8D" w:rsidRPr="00211D8D" w:rsidRDefault="00211D8D" w:rsidP="00211D8D">
            <w:pPr>
              <w:widowControl w:val="0"/>
              <w:autoSpaceDE w:val="0"/>
              <w:autoSpaceDN w:val="0"/>
              <w:adjustRightInd w:val="0"/>
              <w:jc w:val="both"/>
              <w:rPr>
                <w:color w:val="000000"/>
                <w:sz w:val="28"/>
                <w:szCs w:val="28"/>
              </w:rPr>
            </w:pPr>
            <w:r w:rsidRPr="00211D8D">
              <w:rPr>
                <w:color w:val="000000"/>
                <w:sz w:val="28"/>
                <w:szCs w:val="28"/>
              </w:rPr>
              <w:t>3 квалификационный уровень</w:t>
            </w:r>
          </w:p>
        </w:tc>
        <w:tc>
          <w:tcPr>
            <w:tcW w:w="2891"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1,40</w:t>
            </w:r>
          </w:p>
        </w:tc>
        <w:tc>
          <w:tcPr>
            <w:tcW w:w="2409"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11 624</w:t>
            </w:r>
          </w:p>
        </w:tc>
      </w:tr>
      <w:tr w:rsidR="00211D8D" w:rsidRPr="00211D8D" w:rsidTr="00BA3F40">
        <w:tc>
          <w:tcPr>
            <w:tcW w:w="4339" w:type="dxa"/>
          </w:tcPr>
          <w:p w:rsidR="00211D8D" w:rsidRPr="00211D8D" w:rsidRDefault="00211D8D" w:rsidP="00211D8D">
            <w:pPr>
              <w:widowControl w:val="0"/>
              <w:autoSpaceDE w:val="0"/>
              <w:autoSpaceDN w:val="0"/>
              <w:adjustRightInd w:val="0"/>
              <w:jc w:val="both"/>
              <w:rPr>
                <w:color w:val="000000"/>
                <w:sz w:val="28"/>
                <w:szCs w:val="28"/>
              </w:rPr>
            </w:pPr>
            <w:r w:rsidRPr="00211D8D">
              <w:rPr>
                <w:color w:val="000000"/>
                <w:sz w:val="28"/>
                <w:szCs w:val="28"/>
              </w:rPr>
              <w:t>4 квалификационный уровень</w:t>
            </w:r>
          </w:p>
        </w:tc>
        <w:tc>
          <w:tcPr>
            <w:tcW w:w="2891"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1,55</w:t>
            </w:r>
          </w:p>
        </w:tc>
        <w:tc>
          <w:tcPr>
            <w:tcW w:w="2409"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12 870</w:t>
            </w:r>
          </w:p>
        </w:tc>
      </w:tr>
      <w:tr w:rsidR="00211D8D" w:rsidRPr="00211D8D" w:rsidTr="00BA3F40">
        <w:tc>
          <w:tcPr>
            <w:tcW w:w="4339" w:type="dxa"/>
          </w:tcPr>
          <w:p w:rsidR="00211D8D" w:rsidRPr="00211D8D" w:rsidRDefault="00211D8D" w:rsidP="00211D8D">
            <w:pPr>
              <w:widowControl w:val="0"/>
              <w:autoSpaceDE w:val="0"/>
              <w:autoSpaceDN w:val="0"/>
              <w:adjustRightInd w:val="0"/>
              <w:jc w:val="both"/>
              <w:rPr>
                <w:color w:val="000000"/>
                <w:sz w:val="28"/>
                <w:szCs w:val="28"/>
              </w:rPr>
            </w:pPr>
            <w:r w:rsidRPr="00211D8D">
              <w:rPr>
                <w:color w:val="000000"/>
                <w:sz w:val="28"/>
                <w:szCs w:val="28"/>
              </w:rPr>
              <w:t>5 квалификационный уровень</w:t>
            </w:r>
          </w:p>
        </w:tc>
        <w:tc>
          <w:tcPr>
            <w:tcW w:w="2891"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1,67</w:t>
            </w:r>
          </w:p>
        </w:tc>
        <w:tc>
          <w:tcPr>
            <w:tcW w:w="2409"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13 866</w:t>
            </w:r>
          </w:p>
        </w:tc>
      </w:tr>
    </w:tbl>
    <w:p w:rsidR="00211D8D" w:rsidRPr="00211D8D" w:rsidRDefault="00211D8D" w:rsidP="00211D8D">
      <w:pPr>
        <w:widowControl w:val="0"/>
        <w:autoSpaceDE w:val="0"/>
        <w:autoSpaceDN w:val="0"/>
        <w:adjustRightInd w:val="0"/>
        <w:jc w:val="center"/>
        <w:rPr>
          <w:sz w:val="28"/>
          <w:szCs w:val="28"/>
        </w:rPr>
      </w:pPr>
    </w:p>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 xml:space="preserve">      2.5.Профессиональная квалификационная группа «Общеотраслевые должности служащих четвертого уровня».</w:t>
      </w:r>
    </w:p>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Размер минимального оклада четвертого уровня: 16 542 рублей.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0"/>
        <w:gridCol w:w="2817"/>
        <w:gridCol w:w="2375"/>
      </w:tblGrid>
      <w:tr w:rsidR="00211D8D" w:rsidRPr="00211D8D" w:rsidTr="00BA3F40">
        <w:tc>
          <w:tcPr>
            <w:tcW w:w="4339"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Профессиональная квалификационная группа/квалификационный уровень</w:t>
            </w:r>
          </w:p>
        </w:tc>
        <w:tc>
          <w:tcPr>
            <w:tcW w:w="2891"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Повышающий коэффициент по должности</w:t>
            </w:r>
          </w:p>
        </w:tc>
        <w:tc>
          <w:tcPr>
            <w:tcW w:w="2409"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Минимальный оклад, руб.</w:t>
            </w:r>
          </w:p>
        </w:tc>
      </w:tr>
      <w:tr w:rsidR="00211D8D" w:rsidRPr="00211D8D" w:rsidTr="00BA3F40">
        <w:tc>
          <w:tcPr>
            <w:tcW w:w="4339" w:type="dxa"/>
          </w:tcPr>
          <w:p w:rsidR="00211D8D" w:rsidRPr="00211D8D" w:rsidRDefault="00211D8D" w:rsidP="00211D8D">
            <w:pPr>
              <w:widowControl w:val="0"/>
              <w:autoSpaceDE w:val="0"/>
              <w:autoSpaceDN w:val="0"/>
              <w:adjustRightInd w:val="0"/>
              <w:jc w:val="both"/>
              <w:rPr>
                <w:color w:val="000000"/>
                <w:sz w:val="28"/>
                <w:szCs w:val="28"/>
              </w:rPr>
            </w:pPr>
            <w:r w:rsidRPr="00211D8D">
              <w:rPr>
                <w:color w:val="000000"/>
                <w:sz w:val="28"/>
                <w:szCs w:val="28"/>
              </w:rPr>
              <w:t>1 квалификационный уровень</w:t>
            </w:r>
          </w:p>
        </w:tc>
        <w:tc>
          <w:tcPr>
            <w:tcW w:w="2891"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1,0</w:t>
            </w:r>
          </w:p>
        </w:tc>
        <w:tc>
          <w:tcPr>
            <w:tcW w:w="2409"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16 542</w:t>
            </w:r>
          </w:p>
        </w:tc>
      </w:tr>
      <w:tr w:rsidR="00211D8D" w:rsidRPr="00211D8D" w:rsidTr="00BA3F40">
        <w:tc>
          <w:tcPr>
            <w:tcW w:w="4339" w:type="dxa"/>
          </w:tcPr>
          <w:p w:rsidR="00211D8D" w:rsidRPr="00211D8D" w:rsidRDefault="00211D8D" w:rsidP="00211D8D">
            <w:pPr>
              <w:widowControl w:val="0"/>
              <w:autoSpaceDE w:val="0"/>
              <w:autoSpaceDN w:val="0"/>
              <w:adjustRightInd w:val="0"/>
              <w:jc w:val="both"/>
              <w:rPr>
                <w:color w:val="000000"/>
                <w:sz w:val="28"/>
                <w:szCs w:val="28"/>
              </w:rPr>
            </w:pPr>
            <w:r w:rsidRPr="00211D8D">
              <w:rPr>
                <w:color w:val="000000"/>
                <w:sz w:val="28"/>
                <w:szCs w:val="28"/>
              </w:rPr>
              <w:t xml:space="preserve">2 квалификационный уровень </w:t>
            </w:r>
          </w:p>
        </w:tc>
        <w:tc>
          <w:tcPr>
            <w:tcW w:w="2891"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1,1</w:t>
            </w:r>
          </w:p>
        </w:tc>
        <w:tc>
          <w:tcPr>
            <w:tcW w:w="2409"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18 196</w:t>
            </w:r>
          </w:p>
        </w:tc>
      </w:tr>
      <w:tr w:rsidR="00211D8D" w:rsidRPr="00211D8D" w:rsidTr="00BA3F40">
        <w:tc>
          <w:tcPr>
            <w:tcW w:w="4339" w:type="dxa"/>
          </w:tcPr>
          <w:p w:rsidR="00211D8D" w:rsidRPr="00211D8D" w:rsidRDefault="00211D8D" w:rsidP="00211D8D">
            <w:pPr>
              <w:widowControl w:val="0"/>
              <w:autoSpaceDE w:val="0"/>
              <w:autoSpaceDN w:val="0"/>
              <w:adjustRightInd w:val="0"/>
              <w:jc w:val="both"/>
              <w:rPr>
                <w:color w:val="000000"/>
                <w:sz w:val="28"/>
                <w:szCs w:val="28"/>
              </w:rPr>
            </w:pPr>
            <w:r w:rsidRPr="00211D8D">
              <w:rPr>
                <w:color w:val="000000"/>
                <w:sz w:val="28"/>
                <w:szCs w:val="28"/>
              </w:rPr>
              <w:t>3 квалификационный уровень</w:t>
            </w:r>
          </w:p>
        </w:tc>
        <w:tc>
          <w:tcPr>
            <w:tcW w:w="2891"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1,25</w:t>
            </w:r>
          </w:p>
        </w:tc>
        <w:tc>
          <w:tcPr>
            <w:tcW w:w="2409" w:type="dxa"/>
          </w:tcPr>
          <w:p w:rsidR="00211D8D" w:rsidRPr="00211D8D" w:rsidRDefault="00211D8D" w:rsidP="00211D8D">
            <w:pPr>
              <w:widowControl w:val="0"/>
              <w:autoSpaceDE w:val="0"/>
              <w:autoSpaceDN w:val="0"/>
              <w:adjustRightInd w:val="0"/>
              <w:jc w:val="center"/>
              <w:rPr>
                <w:color w:val="000000"/>
                <w:sz w:val="28"/>
                <w:szCs w:val="28"/>
              </w:rPr>
            </w:pPr>
            <w:r w:rsidRPr="00211D8D">
              <w:rPr>
                <w:color w:val="000000"/>
                <w:sz w:val="28"/>
                <w:szCs w:val="28"/>
              </w:rPr>
              <w:t>20 678</w:t>
            </w:r>
          </w:p>
        </w:tc>
      </w:tr>
    </w:tbl>
    <w:p w:rsidR="00211D8D" w:rsidRPr="00211D8D" w:rsidRDefault="00211D8D" w:rsidP="00211D8D">
      <w:pPr>
        <w:widowControl w:val="0"/>
        <w:autoSpaceDE w:val="0"/>
        <w:autoSpaceDN w:val="0"/>
        <w:adjustRightInd w:val="0"/>
        <w:ind w:firstLine="300"/>
        <w:jc w:val="both"/>
        <w:rPr>
          <w:sz w:val="28"/>
          <w:szCs w:val="28"/>
        </w:rPr>
      </w:pPr>
      <w:r w:rsidRPr="00211D8D">
        <w:rPr>
          <w:sz w:val="28"/>
          <w:szCs w:val="28"/>
        </w:rPr>
        <w:t xml:space="preserve">                                                                                                                                   ";</w:t>
      </w:r>
    </w:p>
    <w:p w:rsidR="00211D8D" w:rsidRPr="00211D8D" w:rsidRDefault="00211D8D" w:rsidP="00211D8D">
      <w:pPr>
        <w:widowControl w:val="0"/>
        <w:autoSpaceDE w:val="0"/>
        <w:autoSpaceDN w:val="0"/>
        <w:adjustRightInd w:val="0"/>
        <w:ind w:firstLine="720"/>
        <w:jc w:val="both"/>
        <w:rPr>
          <w:sz w:val="28"/>
          <w:szCs w:val="28"/>
        </w:rPr>
      </w:pPr>
      <w:r w:rsidRPr="00211D8D">
        <w:rPr>
          <w:sz w:val="28"/>
          <w:szCs w:val="28"/>
        </w:rPr>
        <w:t>2.4. в пункте 3:</w:t>
      </w:r>
    </w:p>
    <w:p w:rsidR="00211D8D" w:rsidRPr="00211D8D" w:rsidRDefault="00211D8D" w:rsidP="00211D8D">
      <w:pPr>
        <w:widowControl w:val="0"/>
        <w:autoSpaceDE w:val="0"/>
        <w:autoSpaceDN w:val="0"/>
        <w:adjustRightInd w:val="0"/>
        <w:ind w:firstLine="720"/>
        <w:jc w:val="both"/>
        <w:rPr>
          <w:sz w:val="28"/>
          <w:szCs w:val="28"/>
        </w:rPr>
      </w:pPr>
      <w:r w:rsidRPr="00211D8D">
        <w:rPr>
          <w:sz w:val="28"/>
          <w:szCs w:val="28"/>
        </w:rPr>
        <w:t>2.4.1. в подпункте 3.2. абзац второй изложить в следующей редакции:</w:t>
      </w:r>
    </w:p>
    <w:p w:rsidR="00211D8D" w:rsidRPr="00211D8D" w:rsidRDefault="00211D8D" w:rsidP="00211D8D">
      <w:pPr>
        <w:widowControl w:val="0"/>
        <w:autoSpaceDE w:val="0"/>
        <w:autoSpaceDN w:val="0"/>
        <w:adjustRightInd w:val="0"/>
        <w:ind w:firstLine="300"/>
        <w:jc w:val="both"/>
        <w:rPr>
          <w:sz w:val="28"/>
          <w:szCs w:val="28"/>
        </w:rPr>
      </w:pPr>
      <w:r w:rsidRPr="00211D8D">
        <w:rPr>
          <w:sz w:val="28"/>
          <w:szCs w:val="28"/>
        </w:rPr>
        <w:t>"Размер минимальной ставки заработной платы: 5 095 руб.";</w:t>
      </w:r>
    </w:p>
    <w:p w:rsidR="00211D8D" w:rsidRPr="00211D8D" w:rsidRDefault="00211D8D" w:rsidP="00211D8D">
      <w:pPr>
        <w:widowControl w:val="0"/>
        <w:autoSpaceDE w:val="0"/>
        <w:autoSpaceDN w:val="0"/>
        <w:adjustRightInd w:val="0"/>
        <w:ind w:firstLine="720"/>
        <w:jc w:val="both"/>
        <w:rPr>
          <w:sz w:val="28"/>
          <w:szCs w:val="28"/>
        </w:rPr>
      </w:pPr>
      <w:r w:rsidRPr="00211D8D">
        <w:rPr>
          <w:sz w:val="28"/>
          <w:szCs w:val="28"/>
        </w:rPr>
        <w:t>2.4.2. в подпункте 3.3. абзац второй изложить в следующей редакции:</w:t>
      </w:r>
    </w:p>
    <w:p w:rsidR="00211D8D" w:rsidRPr="00211D8D" w:rsidRDefault="00211D8D" w:rsidP="00211D8D">
      <w:pPr>
        <w:widowControl w:val="0"/>
        <w:autoSpaceDE w:val="0"/>
        <w:autoSpaceDN w:val="0"/>
        <w:adjustRightInd w:val="0"/>
        <w:ind w:firstLine="300"/>
        <w:jc w:val="both"/>
        <w:rPr>
          <w:sz w:val="28"/>
          <w:szCs w:val="28"/>
        </w:rPr>
      </w:pPr>
      <w:r w:rsidRPr="00211D8D">
        <w:rPr>
          <w:sz w:val="28"/>
          <w:szCs w:val="28"/>
        </w:rPr>
        <w:t>"Размер минимальной ставки заработной платы: 5 779 руб.";</w:t>
      </w:r>
    </w:p>
    <w:p w:rsidR="00211D8D" w:rsidRPr="00211D8D" w:rsidRDefault="00211D8D" w:rsidP="00211D8D">
      <w:pPr>
        <w:widowControl w:val="0"/>
        <w:autoSpaceDE w:val="0"/>
        <w:autoSpaceDN w:val="0"/>
        <w:adjustRightInd w:val="0"/>
        <w:ind w:firstLine="720"/>
        <w:jc w:val="both"/>
        <w:rPr>
          <w:sz w:val="28"/>
          <w:szCs w:val="28"/>
        </w:rPr>
      </w:pPr>
      <w:r w:rsidRPr="00211D8D">
        <w:rPr>
          <w:sz w:val="28"/>
          <w:szCs w:val="28"/>
        </w:rPr>
        <w:lastRenderedPageBreak/>
        <w:t>2.4.3. подпункт 3.3.1. изложить в следующей редакции:</w:t>
      </w:r>
    </w:p>
    <w:p w:rsidR="00211D8D" w:rsidRPr="00211D8D" w:rsidRDefault="00211D8D" w:rsidP="00211D8D">
      <w:pPr>
        <w:widowControl w:val="0"/>
        <w:autoSpaceDE w:val="0"/>
        <w:autoSpaceDN w:val="0"/>
        <w:adjustRightInd w:val="0"/>
        <w:ind w:firstLine="300"/>
        <w:jc w:val="both"/>
        <w:rPr>
          <w:sz w:val="28"/>
          <w:szCs w:val="28"/>
        </w:rPr>
      </w:pPr>
      <w:r w:rsidRPr="00211D8D">
        <w:rPr>
          <w:sz w:val="28"/>
          <w:szCs w:val="28"/>
        </w:rPr>
        <w:t>"3.3.1. Профессии рабочих, не включенных в профессиональные квалификационные группы общеотраслевых профессий рабочих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2429"/>
        <w:gridCol w:w="2504"/>
        <w:gridCol w:w="2207"/>
      </w:tblGrid>
      <w:tr w:rsidR="00211D8D" w:rsidRPr="00211D8D" w:rsidTr="00BA3F40">
        <w:tc>
          <w:tcPr>
            <w:tcW w:w="2493" w:type="dxa"/>
          </w:tcPr>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Квалификационные уровни</w:t>
            </w:r>
          </w:p>
        </w:tc>
        <w:tc>
          <w:tcPr>
            <w:tcW w:w="2493" w:type="dxa"/>
          </w:tcPr>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Квалификационные разряды</w:t>
            </w:r>
          </w:p>
        </w:tc>
        <w:tc>
          <w:tcPr>
            <w:tcW w:w="2527" w:type="dxa"/>
          </w:tcPr>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Профессии, отнесенные к профессиональной группе</w:t>
            </w:r>
          </w:p>
        </w:tc>
        <w:tc>
          <w:tcPr>
            <w:tcW w:w="2391" w:type="dxa"/>
          </w:tcPr>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Повышающий коэффициент в зависимости от профессии</w:t>
            </w:r>
          </w:p>
        </w:tc>
      </w:tr>
      <w:tr w:rsidR="00211D8D" w:rsidRPr="00211D8D" w:rsidTr="00BA3F40">
        <w:tc>
          <w:tcPr>
            <w:tcW w:w="9904" w:type="dxa"/>
            <w:gridSpan w:val="4"/>
          </w:tcPr>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Профессии рабочих, не включенных в ПКГ</w:t>
            </w:r>
          </w:p>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«Общеотраслевые профессии рабочих первого уровня»</w:t>
            </w:r>
          </w:p>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Размер минимальной ставки заработной платы: 5 095 руб.</w:t>
            </w:r>
          </w:p>
        </w:tc>
      </w:tr>
      <w:tr w:rsidR="00211D8D" w:rsidRPr="00211D8D" w:rsidTr="00BA3F40">
        <w:tc>
          <w:tcPr>
            <w:tcW w:w="2493" w:type="dxa"/>
          </w:tcPr>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1</w:t>
            </w:r>
          </w:p>
        </w:tc>
        <w:tc>
          <w:tcPr>
            <w:tcW w:w="2493" w:type="dxa"/>
          </w:tcPr>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2</w:t>
            </w:r>
          </w:p>
        </w:tc>
        <w:tc>
          <w:tcPr>
            <w:tcW w:w="2527" w:type="dxa"/>
          </w:tcPr>
          <w:p w:rsidR="00211D8D" w:rsidRPr="00211D8D" w:rsidRDefault="00211D8D" w:rsidP="00211D8D">
            <w:pPr>
              <w:widowControl w:val="0"/>
              <w:autoSpaceDE w:val="0"/>
              <w:autoSpaceDN w:val="0"/>
              <w:adjustRightInd w:val="0"/>
              <w:rPr>
                <w:color w:val="000000"/>
                <w:sz w:val="24"/>
                <w:szCs w:val="24"/>
              </w:rPr>
            </w:pPr>
            <w:r w:rsidRPr="00211D8D">
              <w:rPr>
                <w:color w:val="000000"/>
                <w:sz w:val="24"/>
                <w:szCs w:val="24"/>
              </w:rPr>
              <w:t>Кухонный работник</w:t>
            </w:r>
          </w:p>
        </w:tc>
        <w:tc>
          <w:tcPr>
            <w:tcW w:w="2391" w:type="dxa"/>
          </w:tcPr>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1,04</w:t>
            </w:r>
          </w:p>
        </w:tc>
      </w:tr>
      <w:tr w:rsidR="00211D8D" w:rsidRPr="00211D8D" w:rsidTr="00BA3F40">
        <w:tc>
          <w:tcPr>
            <w:tcW w:w="2493" w:type="dxa"/>
          </w:tcPr>
          <w:p w:rsidR="00211D8D" w:rsidRPr="00211D8D" w:rsidRDefault="00211D8D" w:rsidP="00211D8D">
            <w:pPr>
              <w:widowControl w:val="0"/>
              <w:autoSpaceDE w:val="0"/>
              <w:autoSpaceDN w:val="0"/>
              <w:adjustRightInd w:val="0"/>
              <w:jc w:val="center"/>
              <w:rPr>
                <w:color w:val="000000"/>
                <w:sz w:val="24"/>
                <w:szCs w:val="24"/>
              </w:rPr>
            </w:pPr>
          </w:p>
        </w:tc>
        <w:tc>
          <w:tcPr>
            <w:tcW w:w="2493" w:type="dxa"/>
          </w:tcPr>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3</w:t>
            </w:r>
          </w:p>
        </w:tc>
        <w:tc>
          <w:tcPr>
            <w:tcW w:w="2527" w:type="dxa"/>
          </w:tcPr>
          <w:p w:rsidR="00211D8D" w:rsidRPr="00211D8D" w:rsidRDefault="00211D8D" w:rsidP="00211D8D">
            <w:pPr>
              <w:widowControl w:val="0"/>
              <w:autoSpaceDE w:val="0"/>
              <w:autoSpaceDN w:val="0"/>
              <w:adjustRightInd w:val="0"/>
              <w:rPr>
                <w:color w:val="000000"/>
                <w:sz w:val="24"/>
                <w:szCs w:val="24"/>
              </w:rPr>
            </w:pPr>
            <w:r w:rsidRPr="00211D8D">
              <w:rPr>
                <w:color w:val="000000"/>
                <w:sz w:val="24"/>
                <w:szCs w:val="24"/>
              </w:rPr>
              <w:t>Рабочий по комплексному обслуживанию и ремонту зданий</w:t>
            </w:r>
          </w:p>
        </w:tc>
        <w:tc>
          <w:tcPr>
            <w:tcW w:w="2391" w:type="dxa"/>
          </w:tcPr>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1,09</w:t>
            </w:r>
          </w:p>
        </w:tc>
      </w:tr>
      <w:tr w:rsidR="00211D8D" w:rsidRPr="00211D8D" w:rsidTr="00BA3F40">
        <w:tc>
          <w:tcPr>
            <w:tcW w:w="9904" w:type="dxa"/>
            <w:gridSpan w:val="4"/>
          </w:tcPr>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Профессии рабочих, не включенных в ПКГ</w:t>
            </w:r>
          </w:p>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«Общеотраслевые профессии рабочих второго уровня»</w:t>
            </w:r>
          </w:p>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Размер минимальной ставки заработной платы: 5 779 руб.</w:t>
            </w:r>
          </w:p>
        </w:tc>
      </w:tr>
      <w:tr w:rsidR="00211D8D" w:rsidRPr="00211D8D" w:rsidTr="00BA3F40">
        <w:tc>
          <w:tcPr>
            <w:tcW w:w="2493" w:type="dxa"/>
            <w:vMerge w:val="restart"/>
          </w:tcPr>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1</w:t>
            </w:r>
          </w:p>
        </w:tc>
        <w:tc>
          <w:tcPr>
            <w:tcW w:w="2493" w:type="dxa"/>
            <w:vMerge w:val="restart"/>
          </w:tcPr>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5</w:t>
            </w:r>
          </w:p>
        </w:tc>
        <w:tc>
          <w:tcPr>
            <w:tcW w:w="2527" w:type="dxa"/>
          </w:tcPr>
          <w:p w:rsidR="00211D8D" w:rsidRPr="00211D8D" w:rsidRDefault="00211D8D" w:rsidP="00211D8D">
            <w:pPr>
              <w:widowControl w:val="0"/>
              <w:autoSpaceDE w:val="0"/>
              <w:autoSpaceDN w:val="0"/>
              <w:adjustRightInd w:val="0"/>
              <w:rPr>
                <w:color w:val="000000"/>
                <w:sz w:val="24"/>
                <w:szCs w:val="24"/>
              </w:rPr>
            </w:pPr>
            <w:r w:rsidRPr="00211D8D">
              <w:rPr>
                <w:color w:val="000000"/>
                <w:sz w:val="24"/>
                <w:szCs w:val="24"/>
              </w:rPr>
              <w:t>Повар</w:t>
            </w:r>
          </w:p>
        </w:tc>
        <w:tc>
          <w:tcPr>
            <w:tcW w:w="2391" w:type="dxa"/>
          </w:tcPr>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1,11</w:t>
            </w:r>
          </w:p>
        </w:tc>
      </w:tr>
      <w:tr w:rsidR="00211D8D" w:rsidRPr="00211D8D" w:rsidTr="00BA3F40">
        <w:tc>
          <w:tcPr>
            <w:tcW w:w="2493" w:type="dxa"/>
            <w:vMerge/>
          </w:tcPr>
          <w:p w:rsidR="00211D8D" w:rsidRPr="00211D8D" w:rsidRDefault="00211D8D" w:rsidP="00211D8D">
            <w:pPr>
              <w:widowControl w:val="0"/>
              <w:autoSpaceDE w:val="0"/>
              <w:autoSpaceDN w:val="0"/>
              <w:adjustRightInd w:val="0"/>
              <w:jc w:val="center"/>
              <w:rPr>
                <w:color w:val="000000"/>
                <w:sz w:val="24"/>
                <w:szCs w:val="24"/>
              </w:rPr>
            </w:pPr>
          </w:p>
        </w:tc>
        <w:tc>
          <w:tcPr>
            <w:tcW w:w="2493" w:type="dxa"/>
            <w:vMerge/>
          </w:tcPr>
          <w:p w:rsidR="00211D8D" w:rsidRPr="00211D8D" w:rsidRDefault="00211D8D" w:rsidP="00211D8D">
            <w:pPr>
              <w:widowControl w:val="0"/>
              <w:autoSpaceDE w:val="0"/>
              <w:autoSpaceDN w:val="0"/>
              <w:adjustRightInd w:val="0"/>
              <w:jc w:val="center"/>
              <w:rPr>
                <w:color w:val="000000"/>
                <w:sz w:val="24"/>
                <w:szCs w:val="24"/>
              </w:rPr>
            </w:pPr>
          </w:p>
        </w:tc>
        <w:tc>
          <w:tcPr>
            <w:tcW w:w="2527" w:type="dxa"/>
          </w:tcPr>
          <w:p w:rsidR="00211D8D" w:rsidRPr="00211D8D" w:rsidRDefault="00211D8D" w:rsidP="00211D8D">
            <w:pPr>
              <w:widowControl w:val="0"/>
              <w:autoSpaceDE w:val="0"/>
              <w:autoSpaceDN w:val="0"/>
              <w:adjustRightInd w:val="0"/>
              <w:rPr>
                <w:color w:val="000000"/>
                <w:sz w:val="24"/>
                <w:szCs w:val="24"/>
              </w:rPr>
            </w:pPr>
            <w:r w:rsidRPr="00211D8D">
              <w:rPr>
                <w:color w:val="000000"/>
                <w:sz w:val="24"/>
                <w:szCs w:val="24"/>
              </w:rPr>
              <w:t>Слесарь по ремонту автомобилей</w:t>
            </w:r>
          </w:p>
        </w:tc>
        <w:tc>
          <w:tcPr>
            <w:tcW w:w="2391" w:type="dxa"/>
          </w:tcPr>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1,11</w:t>
            </w:r>
          </w:p>
        </w:tc>
      </w:tr>
      <w:tr w:rsidR="00211D8D" w:rsidRPr="00211D8D" w:rsidTr="00BA3F40">
        <w:tc>
          <w:tcPr>
            <w:tcW w:w="2493" w:type="dxa"/>
            <w:vMerge/>
          </w:tcPr>
          <w:p w:rsidR="00211D8D" w:rsidRPr="00211D8D" w:rsidRDefault="00211D8D" w:rsidP="00211D8D">
            <w:pPr>
              <w:widowControl w:val="0"/>
              <w:autoSpaceDE w:val="0"/>
              <w:autoSpaceDN w:val="0"/>
              <w:adjustRightInd w:val="0"/>
              <w:jc w:val="center"/>
              <w:rPr>
                <w:color w:val="000000"/>
                <w:sz w:val="24"/>
                <w:szCs w:val="24"/>
              </w:rPr>
            </w:pPr>
          </w:p>
        </w:tc>
        <w:tc>
          <w:tcPr>
            <w:tcW w:w="2493" w:type="dxa"/>
            <w:vMerge/>
          </w:tcPr>
          <w:p w:rsidR="00211D8D" w:rsidRPr="00211D8D" w:rsidRDefault="00211D8D" w:rsidP="00211D8D">
            <w:pPr>
              <w:widowControl w:val="0"/>
              <w:autoSpaceDE w:val="0"/>
              <w:autoSpaceDN w:val="0"/>
              <w:adjustRightInd w:val="0"/>
              <w:jc w:val="center"/>
              <w:rPr>
                <w:color w:val="000000"/>
                <w:sz w:val="24"/>
                <w:szCs w:val="24"/>
              </w:rPr>
            </w:pPr>
          </w:p>
        </w:tc>
        <w:tc>
          <w:tcPr>
            <w:tcW w:w="2527" w:type="dxa"/>
          </w:tcPr>
          <w:p w:rsidR="00211D8D" w:rsidRPr="00211D8D" w:rsidRDefault="00211D8D" w:rsidP="00211D8D">
            <w:pPr>
              <w:widowControl w:val="0"/>
              <w:autoSpaceDE w:val="0"/>
              <w:autoSpaceDN w:val="0"/>
              <w:adjustRightInd w:val="0"/>
              <w:rPr>
                <w:color w:val="000000"/>
                <w:sz w:val="24"/>
                <w:szCs w:val="24"/>
              </w:rPr>
            </w:pPr>
            <w:r w:rsidRPr="00211D8D">
              <w:rPr>
                <w:color w:val="000000"/>
                <w:sz w:val="24"/>
                <w:szCs w:val="24"/>
              </w:rPr>
              <w:t>Слесарь-сантехник</w:t>
            </w:r>
          </w:p>
        </w:tc>
        <w:tc>
          <w:tcPr>
            <w:tcW w:w="2391" w:type="dxa"/>
          </w:tcPr>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1,11</w:t>
            </w:r>
          </w:p>
        </w:tc>
      </w:tr>
      <w:tr w:rsidR="00211D8D" w:rsidRPr="00211D8D" w:rsidTr="00BA3F40">
        <w:tc>
          <w:tcPr>
            <w:tcW w:w="2493" w:type="dxa"/>
            <w:vMerge/>
          </w:tcPr>
          <w:p w:rsidR="00211D8D" w:rsidRPr="00211D8D" w:rsidRDefault="00211D8D" w:rsidP="00211D8D">
            <w:pPr>
              <w:widowControl w:val="0"/>
              <w:autoSpaceDE w:val="0"/>
              <w:autoSpaceDN w:val="0"/>
              <w:adjustRightInd w:val="0"/>
              <w:jc w:val="center"/>
              <w:rPr>
                <w:color w:val="000000"/>
                <w:sz w:val="24"/>
                <w:szCs w:val="24"/>
              </w:rPr>
            </w:pPr>
          </w:p>
        </w:tc>
        <w:tc>
          <w:tcPr>
            <w:tcW w:w="2493" w:type="dxa"/>
            <w:vMerge/>
          </w:tcPr>
          <w:p w:rsidR="00211D8D" w:rsidRPr="00211D8D" w:rsidRDefault="00211D8D" w:rsidP="00211D8D">
            <w:pPr>
              <w:widowControl w:val="0"/>
              <w:autoSpaceDE w:val="0"/>
              <w:autoSpaceDN w:val="0"/>
              <w:adjustRightInd w:val="0"/>
              <w:jc w:val="center"/>
              <w:rPr>
                <w:color w:val="000000"/>
                <w:sz w:val="24"/>
                <w:szCs w:val="24"/>
              </w:rPr>
            </w:pPr>
          </w:p>
        </w:tc>
        <w:tc>
          <w:tcPr>
            <w:tcW w:w="2527" w:type="dxa"/>
          </w:tcPr>
          <w:p w:rsidR="00211D8D" w:rsidRPr="00211D8D" w:rsidRDefault="00211D8D" w:rsidP="00211D8D">
            <w:pPr>
              <w:widowControl w:val="0"/>
              <w:autoSpaceDE w:val="0"/>
              <w:autoSpaceDN w:val="0"/>
              <w:adjustRightInd w:val="0"/>
              <w:rPr>
                <w:color w:val="000000"/>
                <w:sz w:val="24"/>
                <w:szCs w:val="24"/>
              </w:rPr>
            </w:pPr>
            <w:r w:rsidRPr="00211D8D">
              <w:rPr>
                <w:color w:val="000000"/>
                <w:sz w:val="24"/>
                <w:szCs w:val="24"/>
              </w:rPr>
              <w:t>Слесарь-электрик по ремонту электрооборудования</w:t>
            </w:r>
          </w:p>
        </w:tc>
        <w:tc>
          <w:tcPr>
            <w:tcW w:w="2391" w:type="dxa"/>
          </w:tcPr>
          <w:p w:rsidR="00211D8D" w:rsidRPr="00211D8D" w:rsidRDefault="00211D8D" w:rsidP="00211D8D">
            <w:pPr>
              <w:widowControl w:val="0"/>
              <w:autoSpaceDE w:val="0"/>
              <w:autoSpaceDN w:val="0"/>
              <w:adjustRightInd w:val="0"/>
              <w:jc w:val="center"/>
              <w:rPr>
                <w:color w:val="000000"/>
                <w:sz w:val="24"/>
                <w:szCs w:val="24"/>
              </w:rPr>
            </w:pPr>
            <w:r w:rsidRPr="00211D8D">
              <w:rPr>
                <w:color w:val="000000"/>
                <w:sz w:val="24"/>
                <w:szCs w:val="24"/>
              </w:rPr>
              <w:t>1,11</w:t>
            </w:r>
          </w:p>
        </w:tc>
      </w:tr>
    </w:tbl>
    <w:p w:rsidR="00211D8D" w:rsidRPr="00211D8D" w:rsidRDefault="00211D8D" w:rsidP="00211D8D">
      <w:pPr>
        <w:widowControl w:val="0"/>
        <w:autoSpaceDE w:val="0"/>
        <w:autoSpaceDN w:val="0"/>
        <w:adjustRightInd w:val="0"/>
        <w:jc w:val="both"/>
        <w:rPr>
          <w:sz w:val="28"/>
          <w:szCs w:val="28"/>
        </w:rPr>
      </w:pPr>
      <w:r w:rsidRPr="00211D8D">
        <w:rPr>
          <w:sz w:val="28"/>
          <w:szCs w:val="28"/>
        </w:rPr>
        <w:t xml:space="preserve">                                                                                                                                       ";</w:t>
      </w:r>
    </w:p>
    <w:p w:rsidR="00211D8D" w:rsidRPr="00211D8D" w:rsidRDefault="00211D8D" w:rsidP="00211D8D">
      <w:pPr>
        <w:widowControl w:val="0"/>
        <w:autoSpaceDE w:val="0"/>
        <w:autoSpaceDN w:val="0"/>
        <w:adjustRightInd w:val="0"/>
        <w:jc w:val="both"/>
        <w:rPr>
          <w:sz w:val="28"/>
          <w:szCs w:val="28"/>
        </w:rPr>
      </w:pPr>
      <w:r w:rsidRPr="00211D8D">
        <w:rPr>
          <w:sz w:val="28"/>
          <w:szCs w:val="28"/>
        </w:rPr>
        <w:t xml:space="preserve">     3. В приложении 2 к Положению:</w:t>
      </w:r>
    </w:p>
    <w:p w:rsidR="00211D8D" w:rsidRPr="00211D8D" w:rsidRDefault="00211D8D" w:rsidP="00211D8D">
      <w:pPr>
        <w:widowControl w:val="0"/>
        <w:autoSpaceDE w:val="0"/>
        <w:autoSpaceDN w:val="0"/>
        <w:adjustRightInd w:val="0"/>
        <w:ind w:firstLine="300"/>
        <w:jc w:val="both"/>
        <w:rPr>
          <w:sz w:val="28"/>
          <w:szCs w:val="28"/>
        </w:rPr>
      </w:pPr>
      <w:r w:rsidRPr="00211D8D">
        <w:rPr>
          <w:sz w:val="28"/>
          <w:szCs w:val="28"/>
        </w:rPr>
        <w:t>3.1. в пункте 1.2. таблицу дополнить строкой 10 следующего содержания:</w:t>
      </w:r>
    </w:p>
    <w:p w:rsidR="00211D8D" w:rsidRPr="00211D8D" w:rsidRDefault="00211D8D" w:rsidP="00211D8D">
      <w:pPr>
        <w:widowControl w:val="0"/>
        <w:autoSpaceDE w:val="0"/>
        <w:autoSpaceDN w:val="0"/>
        <w:adjustRightInd w:val="0"/>
        <w:ind w:firstLine="300"/>
        <w:jc w:val="both"/>
        <w:rPr>
          <w:sz w:val="28"/>
          <w:szCs w:val="28"/>
        </w:rPr>
      </w:pPr>
      <w:r w:rsidRPr="00211D8D">
        <w:rPr>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
        <w:gridCol w:w="5608"/>
        <w:gridCol w:w="3161"/>
      </w:tblGrid>
      <w:tr w:rsidR="00211D8D" w:rsidRPr="00211D8D" w:rsidTr="00BA3F40">
        <w:tc>
          <w:tcPr>
            <w:tcW w:w="817" w:type="dxa"/>
            <w:shd w:val="clear" w:color="auto" w:fill="auto"/>
          </w:tcPr>
          <w:p w:rsidR="00211D8D" w:rsidRPr="00211D8D" w:rsidRDefault="00211D8D" w:rsidP="00211D8D">
            <w:pPr>
              <w:widowControl w:val="0"/>
              <w:autoSpaceDE w:val="0"/>
              <w:autoSpaceDN w:val="0"/>
              <w:adjustRightInd w:val="0"/>
              <w:jc w:val="center"/>
              <w:rPr>
                <w:sz w:val="28"/>
                <w:szCs w:val="28"/>
              </w:rPr>
            </w:pPr>
            <w:r w:rsidRPr="00211D8D">
              <w:rPr>
                <w:sz w:val="28"/>
                <w:szCs w:val="28"/>
              </w:rPr>
              <w:t>10</w:t>
            </w:r>
          </w:p>
        </w:tc>
        <w:tc>
          <w:tcPr>
            <w:tcW w:w="5785" w:type="dxa"/>
            <w:shd w:val="clear" w:color="auto" w:fill="auto"/>
          </w:tcPr>
          <w:p w:rsidR="00211D8D" w:rsidRPr="00211D8D" w:rsidRDefault="00211D8D" w:rsidP="00211D8D">
            <w:pPr>
              <w:widowControl w:val="0"/>
              <w:autoSpaceDE w:val="0"/>
              <w:autoSpaceDN w:val="0"/>
              <w:adjustRightInd w:val="0"/>
              <w:jc w:val="both"/>
              <w:rPr>
                <w:sz w:val="28"/>
                <w:szCs w:val="28"/>
              </w:rPr>
            </w:pPr>
            <w:r w:rsidRPr="00211D8D">
              <w:rPr>
                <w:sz w:val="28"/>
                <w:szCs w:val="28"/>
              </w:rPr>
              <w:t>За работу в региональных образовательных центрах опережающего развития</w:t>
            </w:r>
          </w:p>
        </w:tc>
        <w:tc>
          <w:tcPr>
            <w:tcW w:w="3302" w:type="dxa"/>
            <w:shd w:val="clear" w:color="auto" w:fill="auto"/>
          </w:tcPr>
          <w:p w:rsidR="00211D8D" w:rsidRPr="00211D8D" w:rsidRDefault="00211D8D" w:rsidP="00211D8D">
            <w:pPr>
              <w:widowControl w:val="0"/>
              <w:autoSpaceDE w:val="0"/>
              <w:autoSpaceDN w:val="0"/>
              <w:adjustRightInd w:val="0"/>
              <w:jc w:val="center"/>
              <w:rPr>
                <w:sz w:val="28"/>
                <w:szCs w:val="28"/>
              </w:rPr>
            </w:pPr>
            <w:r w:rsidRPr="00211D8D">
              <w:rPr>
                <w:sz w:val="28"/>
                <w:szCs w:val="28"/>
              </w:rPr>
              <w:t>40</w:t>
            </w:r>
          </w:p>
        </w:tc>
      </w:tr>
    </w:tbl>
    <w:p w:rsidR="00211D8D" w:rsidRPr="00211D8D" w:rsidRDefault="00211D8D" w:rsidP="00211D8D">
      <w:pPr>
        <w:widowControl w:val="0"/>
        <w:autoSpaceDE w:val="0"/>
        <w:autoSpaceDN w:val="0"/>
        <w:adjustRightInd w:val="0"/>
        <w:jc w:val="both"/>
        <w:rPr>
          <w:sz w:val="28"/>
          <w:szCs w:val="28"/>
        </w:rPr>
      </w:pPr>
      <w:r w:rsidRPr="00211D8D">
        <w:rPr>
          <w:sz w:val="28"/>
          <w:szCs w:val="28"/>
        </w:rPr>
        <w:t xml:space="preserve">                                                                                                                                       ";</w:t>
      </w:r>
    </w:p>
    <w:p w:rsidR="00211D8D" w:rsidRPr="00211D8D" w:rsidRDefault="00211D8D" w:rsidP="00211D8D">
      <w:pPr>
        <w:widowControl w:val="0"/>
        <w:autoSpaceDE w:val="0"/>
        <w:autoSpaceDN w:val="0"/>
        <w:adjustRightInd w:val="0"/>
        <w:ind w:firstLine="300"/>
        <w:jc w:val="both"/>
        <w:rPr>
          <w:sz w:val="28"/>
          <w:szCs w:val="28"/>
        </w:rPr>
      </w:pPr>
      <w:r w:rsidRPr="00211D8D">
        <w:rPr>
          <w:sz w:val="28"/>
          <w:szCs w:val="28"/>
        </w:rPr>
        <w:t>3.2. в пункте 1.7. в таблице наименование третьей графы изложить в следующей редакции:</w:t>
      </w:r>
    </w:p>
    <w:p w:rsidR="00211D8D" w:rsidRPr="00211D8D" w:rsidRDefault="00211D8D" w:rsidP="00211D8D">
      <w:pPr>
        <w:widowControl w:val="0"/>
        <w:autoSpaceDE w:val="0"/>
        <w:autoSpaceDN w:val="0"/>
        <w:adjustRightInd w:val="0"/>
        <w:ind w:firstLine="300"/>
        <w:jc w:val="both"/>
        <w:rPr>
          <w:sz w:val="28"/>
          <w:szCs w:val="28"/>
        </w:rPr>
      </w:pPr>
      <w:r w:rsidRPr="00211D8D">
        <w:rPr>
          <w:sz w:val="28"/>
          <w:szCs w:val="28"/>
        </w:rPr>
        <w:t xml:space="preserve">" </w:t>
      </w:r>
      <w:r w:rsidRPr="00211D8D">
        <w:rPr>
          <w:color w:val="000000"/>
          <w:sz w:val="28"/>
          <w:szCs w:val="28"/>
        </w:rPr>
        <w:t>Рекомендуемый размер выплат (в процентах от должностного оклада в абсолютном денежном выражении)</w:t>
      </w:r>
      <w:r w:rsidRPr="00211D8D">
        <w:rPr>
          <w:sz w:val="28"/>
          <w:szCs w:val="28"/>
        </w:rPr>
        <w:t xml:space="preserve"> ";</w:t>
      </w:r>
    </w:p>
    <w:p w:rsidR="00211D8D" w:rsidRPr="00211D8D" w:rsidRDefault="00211D8D" w:rsidP="00211D8D">
      <w:pPr>
        <w:widowControl w:val="0"/>
        <w:autoSpaceDE w:val="0"/>
        <w:autoSpaceDN w:val="0"/>
        <w:adjustRightInd w:val="0"/>
        <w:ind w:firstLine="300"/>
        <w:jc w:val="both"/>
        <w:rPr>
          <w:sz w:val="28"/>
          <w:szCs w:val="28"/>
        </w:rPr>
      </w:pPr>
      <w:r w:rsidRPr="00211D8D">
        <w:rPr>
          <w:sz w:val="28"/>
          <w:szCs w:val="28"/>
        </w:rPr>
        <w:t>3.3.</w:t>
      </w:r>
      <w:r w:rsidRPr="00211D8D">
        <w:rPr>
          <w:sz w:val="24"/>
          <w:szCs w:val="24"/>
        </w:rPr>
        <w:t xml:space="preserve"> </w:t>
      </w:r>
      <w:r w:rsidRPr="00211D8D">
        <w:rPr>
          <w:sz w:val="28"/>
          <w:szCs w:val="28"/>
        </w:rPr>
        <w:t>пункт 4 дополнить пунктом 4 &lt;*&gt;следующего содержания:</w:t>
      </w:r>
    </w:p>
    <w:p w:rsidR="00211D8D" w:rsidRPr="00211D8D" w:rsidRDefault="00211D8D" w:rsidP="00211D8D">
      <w:pPr>
        <w:widowControl w:val="0"/>
        <w:autoSpaceDE w:val="0"/>
        <w:autoSpaceDN w:val="0"/>
        <w:adjustRightInd w:val="0"/>
        <w:ind w:firstLine="300"/>
        <w:jc w:val="both"/>
        <w:rPr>
          <w:sz w:val="28"/>
          <w:szCs w:val="28"/>
        </w:rPr>
      </w:pPr>
      <w:r w:rsidRPr="00211D8D">
        <w:rPr>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
        <w:gridCol w:w="5431"/>
        <w:gridCol w:w="3198"/>
      </w:tblGrid>
      <w:tr w:rsidR="00211D8D" w:rsidRPr="00211D8D" w:rsidTr="00BA3F40">
        <w:tc>
          <w:tcPr>
            <w:tcW w:w="959" w:type="dxa"/>
            <w:shd w:val="clear" w:color="auto" w:fill="auto"/>
          </w:tcPr>
          <w:p w:rsidR="00211D8D" w:rsidRPr="00211D8D" w:rsidRDefault="00211D8D" w:rsidP="00211D8D">
            <w:pPr>
              <w:widowControl w:val="0"/>
              <w:autoSpaceDE w:val="0"/>
              <w:autoSpaceDN w:val="0"/>
              <w:adjustRightInd w:val="0"/>
              <w:jc w:val="both"/>
              <w:rPr>
                <w:sz w:val="28"/>
                <w:szCs w:val="28"/>
              </w:rPr>
            </w:pPr>
            <w:r w:rsidRPr="00211D8D">
              <w:rPr>
                <w:sz w:val="28"/>
                <w:szCs w:val="28"/>
              </w:rPr>
              <w:t>4 &lt;*&gt;</w:t>
            </w:r>
          </w:p>
        </w:tc>
        <w:tc>
          <w:tcPr>
            <w:tcW w:w="5643" w:type="dxa"/>
            <w:shd w:val="clear" w:color="auto" w:fill="auto"/>
          </w:tcPr>
          <w:p w:rsidR="00211D8D" w:rsidRPr="00211D8D" w:rsidRDefault="00211D8D" w:rsidP="00211D8D">
            <w:pPr>
              <w:widowControl w:val="0"/>
              <w:autoSpaceDE w:val="0"/>
              <w:autoSpaceDN w:val="0"/>
              <w:adjustRightInd w:val="0"/>
              <w:jc w:val="both"/>
              <w:rPr>
                <w:sz w:val="28"/>
                <w:szCs w:val="28"/>
              </w:rPr>
            </w:pPr>
            <w:r w:rsidRPr="00211D8D">
              <w:rPr>
                <w:sz w:val="28"/>
                <w:szCs w:val="28"/>
              </w:rPr>
              <w:t>водителям школьных автобусов, непосредственно занятым перевозкой детей</w:t>
            </w:r>
          </w:p>
        </w:tc>
        <w:tc>
          <w:tcPr>
            <w:tcW w:w="3302" w:type="dxa"/>
            <w:shd w:val="clear" w:color="auto" w:fill="auto"/>
          </w:tcPr>
          <w:p w:rsidR="00211D8D" w:rsidRPr="00211D8D" w:rsidRDefault="00211D8D" w:rsidP="00211D8D">
            <w:pPr>
              <w:widowControl w:val="0"/>
              <w:autoSpaceDE w:val="0"/>
              <w:autoSpaceDN w:val="0"/>
              <w:adjustRightInd w:val="0"/>
              <w:jc w:val="both"/>
              <w:rPr>
                <w:sz w:val="28"/>
                <w:szCs w:val="28"/>
              </w:rPr>
            </w:pPr>
            <w:r w:rsidRPr="00211D8D">
              <w:rPr>
                <w:sz w:val="28"/>
                <w:szCs w:val="28"/>
              </w:rPr>
              <w:t>5000 рублей ежемесячно</w:t>
            </w:r>
          </w:p>
        </w:tc>
      </w:tr>
    </w:tbl>
    <w:p w:rsidR="00211D8D" w:rsidRPr="00211D8D" w:rsidRDefault="00211D8D" w:rsidP="00211D8D">
      <w:pPr>
        <w:widowControl w:val="0"/>
        <w:autoSpaceDE w:val="0"/>
        <w:autoSpaceDN w:val="0"/>
        <w:adjustRightInd w:val="0"/>
        <w:ind w:firstLine="300"/>
        <w:jc w:val="both"/>
        <w:rPr>
          <w:sz w:val="28"/>
          <w:szCs w:val="28"/>
        </w:rPr>
      </w:pPr>
      <w:r w:rsidRPr="00211D8D">
        <w:rPr>
          <w:sz w:val="28"/>
          <w:szCs w:val="28"/>
        </w:rPr>
        <w:t xml:space="preserve">                                                                                                                                   ";</w:t>
      </w:r>
    </w:p>
    <w:p w:rsidR="00211D8D" w:rsidRPr="00211D8D" w:rsidRDefault="00211D8D" w:rsidP="00211D8D">
      <w:pPr>
        <w:widowControl w:val="0"/>
        <w:autoSpaceDE w:val="0"/>
        <w:autoSpaceDN w:val="0"/>
        <w:adjustRightInd w:val="0"/>
        <w:ind w:firstLine="300"/>
        <w:jc w:val="both"/>
        <w:rPr>
          <w:sz w:val="28"/>
          <w:szCs w:val="28"/>
        </w:rPr>
      </w:pPr>
      <w:r w:rsidRPr="00211D8D">
        <w:rPr>
          <w:sz w:val="28"/>
          <w:szCs w:val="28"/>
        </w:rPr>
        <w:t xml:space="preserve">4. В приложении 3 " к Положению: </w:t>
      </w:r>
    </w:p>
    <w:p w:rsidR="00211D8D" w:rsidRPr="00211D8D" w:rsidRDefault="00211D8D" w:rsidP="00211D8D">
      <w:pPr>
        <w:widowControl w:val="0"/>
        <w:autoSpaceDE w:val="0"/>
        <w:autoSpaceDN w:val="0"/>
        <w:adjustRightInd w:val="0"/>
        <w:ind w:firstLine="300"/>
        <w:jc w:val="both"/>
        <w:rPr>
          <w:sz w:val="28"/>
          <w:szCs w:val="28"/>
        </w:rPr>
      </w:pPr>
      <w:r w:rsidRPr="00211D8D">
        <w:rPr>
          <w:sz w:val="28"/>
          <w:szCs w:val="28"/>
        </w:rPr>
        <w:t>4.1. пункт 2.1 дополнить абзацем шестым следующего содержания:</w:t>
      </w:r>
    </w:p>
    <w:p w:rsidR="00211D8D" w:rsidRPr="00211D8D" w:rsidRDefault="00211D8D" w:rsidP="00211D8D">
      <w:pPr>
        <w:widowControl w:val="0"/>
        <w:autoSpaceDE w:val="0"/>
        <w:autoSpaceDN w:val="0"/>
        <w:adjustRightInd w:val="0"/>
        <w:ind w:firstLine="300"/>
        <w:jc w:val="both"/>
        <w:rPr>
          <w:sz w:val="28"/>
          <w:szCs w:val="28"/>
        </w:rPr>
      </w:pPr>
      <w:r w:rsidRPr="00211D8D">
        <w:rPr>
          <w:sz w:val="28"/>
          <w:szCs w:val="28"/>
        </w:rPr>
        <w:lastRenderedPageBreak/>
        <w:t>" - выплата молодым специалистам</w:t>
      </w:r>
      <w:proofErr w:type="gramStart"/>
      <w:r w:rsidRPr="00211D8D">
        <w:rPr>
          <w:sz w:val="28"/>
          <w:szCs w:val="28"/>
        </w:rPr>
        <w:t xml:space="preserve">."; </w:t>
      </w:r>
      <w:proofErr w:type="gramEnd"/>
    </w:p>
    <w:p w:rsidR="00211D8D" w:rsidRPr="00211D8D" w:rsidRDefault="00211D8D" w:rsidP="00211D8D">
      <w:pPr>
        <w:widowControl w:val="0"/>
        <w:autoSpaceDE w:val="0"/>
        <w:autoSpaceDN w:val="0"/>
        <w:adjustRightInd w:val="0"/>
        <w:ind w:firstLine="300"/>
        <w:jc w:val="both"/>
        <w:rPr>
          <w:sz w:val="28"/>
          <w:szCs w:val="28"/>
        </w:rPr>
      </w:pPr>
      <w:r w:rsidRPr="00211D8D">
        <w:rPr>
          <w:sz w:val="28"/>
          <w:szCs w:val="28"/>
        </w:rPr>
        <w:t xml:space="preserve">дополнить подпунктом 2.1.4. следующего содержания: </w:t>
      </w:r>
    </w:p>
    <w:p w:rsidR="00211D8D" w:rsidRPr="00211D8D" w:rsidRDefault="00211D8D" w:rsidP="00211D8D">
      <w:pPr>
        <w:widowControl w:val="0"/>
        <w:autoSpaceDE w:val="0"/>
        <w:autoSpaceDN w:val="0"/>
        <w:adjustRightInd w:val="0"/>
        <w:ind w:firstLine="300"/>
        <w:jc w:val="both"/>
        <w:rPr>
          <w:sz w:val="28"/>
          <w:szCs w:val="28"/>
        </w:rPr>
      </w:pPr>
      <w:r w:rsidRPr="00211D8D">
        <w:rPr>
          <w:sz w:val="28"/>
          <w:szCs w:val="28"/>
        </w:rPr>
        <w:t>"2.1.4. Выплата молодым специалистам в размере 3 000 рублей ежемесячно устанавливается выпускникам учреждений высшего и среднего профессионального образования, принятым на работу на постоянной основе на педагогические должности в учреждения образования Нижегородской области в течение двух лет после получения документа об образовании, возраст которых не превышает 30 лет включительно. Период выплат – в течение трех лет с момента начала трудовой деятельности (в указанный период не включаются: время прохождения военной службы по призыву и период по уходу за ребенком до достижения им возраста трех лет).".</w:t>
      </w:r>
    </w:p>
    <w:p w:rsidR="00211D8D" w:rsidRPr="00211D8D" w:rsidRDefault="00211D8D" w:rsidP="00211D8D">
      <w:pPr>
        <w:widowControl w:val="0"/>
        <w:autoSpaceDE w:val="0"/>
        <w:autoSpaceDN w:val="0"/>
        <w:adjustRightInd w:val="0"/>
        <w:ind w:firstLine="300"/>
        <w:jc w:val="both"/>
        <w:rPr>
          <w:color w:val="000000"/>
          <w:sz w:val="28"/>
          <w:szCs w:val="28"/>
        </w:rPr>
      </w:pPr>
      <w:r w:rsidRPr="00211D8D">
        <w:rPr>
          <w:color w:val="000000"/>
          <w:sz w:val="28"/>
          <w:szCs w:val="28"/>
        </w:rPr>
        <w:t>5. Опубликовать настоящее постановление на официальном сайте Администрации Сеченовского муниципального округа Нижегородской области.</w:t>
      </w:r>
    </w:p>
    <w:p w:rsidR="00211D8D" w:rsidRPr="00211D8D" w:rsidRDefault="00211D8D" w:rsidP="00211D8D">
      <w:pPr>
        <w:widowControl w:val="0"/>
        <w:autoSpaceDE w:val="0"/>
        <w:autoSpaceDN w:val="0"/>
        <w:adjustRightInd w:val="0"/>
        <w:ind w:firstLine="300"/>
        <w:jc w:val="both"/>
        <w:rPr>
          <w:color w:val="000000"/>
          <w:sz w:val="28"/>
          <w:szCs w:val="28"/>
        </w:rPr>
      </w:pPr>
      <w:r w:rsidRPr="00211D8D">
        <w:rPr>
          <w:color w:val="000000"/>
          <w:sz w:val="28"/>
          <w:szCs w:val="28"/>
        </w:rPr>
        <w:t xml:space="preserve">6. </w:t>
      </w:r>
      <w:proofErr w:type="gramStart"/>
      <w:r w:rsidRPr="00211D8D">
        <w:rPr>
          <w:color w:val="000000"/>
          <w:sz w:val="28"/>
          <w:szCs w:val="28"/>
        </w:rPr>
        <w:t>Контроль за</w:t>
      </w:r>
      <w:proofErr w:type="gramEnd"/>
      <w:r w:rsidRPr="00211D8D">
        <w:rPr>
          <w:color w:val="000000"/>
          <w:sz w:val="28"/>
          <w:szCs w:val="28"/>
        </w:rPr>
        <w:t xml:space="preserve"> исполнением настоящего постановления возложить на начальника Управления образования, по делам молодежи и спорта </w:t>
      </w:r>
      <w:proofErr w:type="spellStart"/>
      <w:r w:rsidRPr="00211D8D">
        <w:rPr>
          <w:color w:val="000000"/>
          <w:sz w:val="28"/>
          <w:szCs w:val="28"/>
        </w:rPr>
        <w:t>Мурзакаеву</w:t>
      </w:r>
      <w:proofErr w:type="spellEnd"/>
      <w:r w:rsidRPr="00211D8D">
        <w:rPr>
          <w:color w:val="000000"/>
          <w:sz w:val="28"/>
          <w:szCs w:val="28"/>
        </w:rPr>
        <w:t xml:space="preserve"> Е.И.</w:t>
      </w:r>
    </w:p>
    <w:p w:rsidR="00211D8D" w:rsidRPr="00211D8D" w:rsidRDefault="00211D8D" w:rsidP="00211D8D">
      <w:pPr>
        <w:widowControl w:val="0"/>
        <w:autoSpaceDE w:val="0"/>
        <w:autoSpaceDN w:val="0"/>
        <w:adjustRightInd w:val="0"/>
        <w:ind w:firstLine="300"/>
        <w:jc w:val="both"/>
        <w:rPr>
          <w:color w:val="000000"/>
          <w:sz w:val="28"/>
          <w:szCs w:val="28"/>
        </w:rPr>
      </w:pPr>
      <w:r w:rsidRPr="00211D8D">
        <w:rPr>
          <w:color w:val="000000"/>
          <w:sz w:val="28"/>
          <w:szCs w:val="28"/>
        </w:rPr>
        <w:t xml:space="preserve">7. Настоящее Постановление </w:t>
      </w:r>
      <w:proofErr w:type="gramStart"/>
      <w:r w:rsidRPr="00211D8D">
        <w:rPr>
          <w:color w:val="000000"/>
          <w:sz w:val="28"/>
          <w:szCs w:val="28"/>
        </w:rPr>
        <w:t>вступает в силу с момента его подписания и распространяется</w:t>
      </w:r>
      <w:proofErr w:type="gramEnd"/>
      <w:r w:rsidRPr="00211D8D">
        <w:rPr>
          <w:color w:val="000000"/>
          <w:sz w:val="28"/>
          <w:szCs w:val="28"/>
        </w:rPr>
        <w:t xml:space="preserve"> на правоотношения, возникшие с 1 октября 2023 года за исключением изменений, указанных в пунктах 3.1; 3.3; 4.1 настоящего постановления, которые распространяются на правоотношения, возникшие с 1 сентября 2023 года.</w:t>
      </w:r>
    </w:p>
    <w:p w:rsidR="00211D8D" w:rsidRPr="00211D8D" w:rsidRDefault="00211D8D" w:rsidP="00211D8D">
      <w:pPr>
        <w:widowControl w:val="0"/>
        <w:autoSpaceDE w:val="0"/>
        <w:autoSpaceDN w:val="0"/>
        <w:adjustRightInd w:val="0"/>
        <w:ind w:firstLine="300"/>
        <w:jc w:val="both"/>
        <w:rPr>
          <w:color w:val="000000"/>
          <w:sz w:val="28"/>
          <w:szCs w:val="28"/>
        </w:rPr>
      </w:pPr>
      <w:r w:rsidRPr="00211D8D">
        <w:rPr>
          <w:color w:val="000000"/>
          <w:sz w:val="28"/>
          <w:szCs w:val="28"/>
        </w:rPr>
        <w:t>8. Руководителям муниципальных образовательных организаций внести соответствующие изменения в локальные нормативные акты и кадровые документы образовательных учреждений.</w:t>
      </w:r>
    </w:p>
    <w:p w:rsidR="00381CB4" w:rsidRDefault="00381CB4" w:rsidP="009A3E50">
      <w:pPr>
        <w:jc w:val="both"/>
        <w:rPr>
          <w:sz w:val="28"/>
        </w:rPr>
      </w:pPr>
    </w:p>
    <w:p w:rsidR="00211D8D" w:rsidRDefault="00211D8D" w:rsidP="009A3E50">
      <w:pPr>
        <w:jc w:val="both"/>
        <w:rPr>
          <w:sz w:val="28"/>
        </w:rPr>
      </w:pPr>
    </w:p>
    <w:p w:rsidR="00211D8D" w:rsidRDefault="00211D8D" w:rsidP="009A3E50">
      <w:pPr>
        <w:jc w:val="both"/>
        <w:rPr>
          <w:sz w:val="28"/>
        </w:rPr>
      </w:pPr>
      <w:bookmarkStart w:id="0" w:name="_GoBack"/>
      <w:bookmarkEnd w:id="0"/>
    </w:p>
    <w:p w:rsidR="00435242" w:rsidRDefault="00C6234F" w:rsidP="009A3E50">
      <w:pPr>
        <w:jc w:val="both"/>
        <w:rPr>
          <w:sz w:val="28"/>
        </w:rPr>
      </w:pPr>
      <w:r>
        <w:rPr>
          <w:sz w:val="28"/>
        </w:rPr>
        <w:t>Глава</w:t>
      </w:r>
      <w:r w:rsidR="00C573D3">
        <w:rPr>
          <w:sz w:val="28"/>
        </w:rPr>
        <w:t xml:space="preserve"> </w:t>
      </w:r>
      <w:r w:rsidR="00124E18">
        <w:rPr>
          <w:sz w:val="28"/>
        </w:rPr>
        <w:t>МСУ</w:t>
      </w:r>
    </w:p>
    <w:p w:rsidR="00AF0D35" w:rsidRDefault="00435242" w:rsidP="009A3E50">
      <w:pPr>
        <w:jc w:val="both"/>
        <w:rPr>
          <w:sz w:val="28"/>
        </w:rPr>
      </w:pPr>
      <w:r>
        <w:rPr>
          <w:sz w:val="28"/>
        </w:rPr>
        <w:t>Сеченовского муниципального округа</w:t>
      </w:r>
      <w:r w:rsidR="0093287F">
        <w:rPr>
          <w:sz w:val="28"/>
        </w:rPr>
        <w:tab/>
      </w:r>
      <w:r w:rsidR="00C573D3">
        <w:rPr>
          <w:sz w:val="28"/>
        </w:rPr>
        <w:t xml:space="preserve">                                 </w:t>
      </w:r>
      <w:proofErr w:type="spellStart"/>
      <w:r w:rsidR="00C6234F">
        <w:rPr>
          <w:sz w:val="28"/>
        </w:rPr>
        <w:t>Е.Г.Наборнов</w:t>
      </w:r>
      <w:proofErr w:type="spellEnd"/>
    </w:p>
    <w:sectPr w:rsidR="00AF0D35" w:rsidSect="00381CB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B99" w:rsidRDefault="00FB5B99" w:rsidP="00EA620E">
      <w:r>
        <w:separator/>
      </w:r>
    </w:p>
  </w:endnote>
  <w:endnote w:type="continuationSeparator" w:id="0">
    <w:p w:rsidR="00FB5B99" w:rsidRDefault="00FB5B99" w:rsidP="00EA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Arial"/>
    <w:charset w:val="CC"/>
    <w:family w:val="auto"/>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B99" w:rsidRDefault="00FB5B99" w:rsidP="00EA620E">
      <w:r>
        <w:separator/>
      </w:r>
    </w:p>
  </w:footnote>
  <w:footnote w:type="continuationSeparator" w:id="0">
    <w:p w:rsidR="00FB5B99" w:rsidRDefault="00FB5B99" w:rsidP="00EA62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75941115"/>
    <w:multiLevelType w:val="hybridMultilevel"/>
    <w:tmpl w:val="E7508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3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65AA7"/>
    <w:rsid w:val="00000A6A"/>
    <w:rsid w:val="00001CBF"/>
    <w:rsid w:val="000032CF"/>
    <w:rsid w:val="00003B28"/>
    <w:rsid w:val="00006ABF"/>
    <w:rsid w:val="00012170"/>
    <w:rsid w:val="000124B6"/>
    <w:rsid w:val="000126F1"/>
    <w:rsid w:val="00013CAB"/>
    <w:rsid w:val="00016CE6"/>
    <w:rsid w:val="00020ED4"/>
    <w:rsid w:val="00021251"/>
    <w:rsid w:val="00024E40"/>
    <w:rsid w:val="000322B0"/>
    <w:rsid w:val="0003236F"/>
    <w:rsid w:val="00033013"/>
    <w:rsid w:val="00034300"/>
    <w:rsid w:val="0003477A"/>
    <w:rsid w:val="00034E0B"/>
    <w:rsid w:val="000376D4"/>
    <w:rsid w:val="00042C6B"/>
    <w:rsid w:val="000461BC"/>
    <w:rsid w:val="000529AC"/>
    <w:rsid w:val="00054F45"/>
    <w:rsid w:val="00062BAD"/>
    <w:rsid w:val="0006439B"/>
    <w:rsid w:val="000676E2"/>
    <w:rsid w:val="0007019D"/>
    <w:rsid w:val="000701CD"/>
    <w:rsid w:val="00071EFF"/>
    <w:rsid w:val="0007682C"/>
    <w:rsid w:val="00080610"/>
    <w:rsid w:val="00080774"/>
    <w:rsid w:val="00080A71"/>
    <w:rsid w:val="0008305B"/>
    <w:rsid w:val="000872D5"/>
    <w:rsid w:val="000916C9"/>
    <w:rsid w:val="00094C1E"/>
    <w:rsid w:val="00096C7A"/>
    <w:rsid w:val="00097F8A"/>
    <w:rsid w:val="000A7925"/>
    <w:rsid w:val="000B07DF"/>
    <w:rsid w:val="000B47B3"/>
    <w:rsid w:val="000B49CD"/>
    <w:rsid w:val="000B7842"/>
    <w:rsid w:val="000C2DF0"/>
    <w:rsid w:val="000C65F7"/>
    <w:rsid w:val="000D085F"/>
    <w:rsid w:val="000D131B"/>
    <w:rsid w:val="000D1A4D"/>
    <w:rsid w:val="000D4319"/>
    <w:rsid w:val="000D468D"/>
    <w:rsid w:val="000D729C"/>
    <w:rsid w:val="000D77AA"/>
    <w:rsid w:val="000E1010"/>
    <w:rsid w:val="000E1E49"/>
    <w:rsid w:val="000E213B"/>
    <w:rsid w:val="000E23F1"/>
    <w:rsid w:val="000E3F6A"/>
    <w:rsid w:val="000E45B6"/>
    <w:rsid w:val="000E4DEF"/>
    <w:rsid w:val="000E546B"/>
    <w:rsid w:val="000E5991"/>
    <w:rsid w:val="000E6C0D"/>
    <w:rsid w:val="00102ABB"/>
    <w:rsid w:val="0010459A"/>
    <w:rsid w:val="00106754"/>
    <w:rsid w:val="00111114"/>
    <w:rsid w:val="00112ECC"/>
    <w:rsid w:val="001131C9"/>
    <w:rsid w:val="00113203"/>
    <w:rsid w:val="00113280"/>
    <w:rsid w:val="001132EC"/>
    <w:rsid w:val="0011331E"/>
    <w:rsid w:val="00114ED4"/>
    <w:rsid w:val="00115AF7"/>
    <w:rsid w:val="0011632F"/>
    <w:rsid w:val="00117D0D"/>
    <w:rsid w:val="00117E61"/>
    <w:rsid w:val="00117EC4"/>
    <w:rsid w:val="00120AB1"/>
    <w:rsid w:val="001220CB"/>
    <w:rsid w:val="001228DB"/>
    <w:rsid w:val="00124978"/>
    <w:rsid w:val="00124E18"/>
    <w:rsid w:val="00127D6E"/>
    <w:rsid w:val="0013017A"/>
    <w:rsid w:val="0013079D"/>
    <w:rsid w:val="00130F2C"/>
    <w:rsid w:val="00133B00"/>
    <w:rsid w:val="00133FA5"/>
    <w:rsid w:val="00134764"/>
    <w:rsid w:val="00134A4D"/>
    <w:rsid w:val="001350C2"/>
    <w:rsid w:val="001436F4"/>
    <w:rsid w:val="00144F21"/>
    <w:rsid w:val="00145B0A"/>
    <w:rsid w:val="0014640A"/>
    <w:rsid w:val="00146534"/>
    <w:rsid w:val="00150632"/>
    <w:rsid w:val="001507FC"/>
    <w:rsid w:val="001510E8"/>
    <w:rsid w:val="00154C7C"/>
    <w:rsid w:val="00155466"/>
    <w:rsid w:val="0015571A"/>
    <w:rsid w:val="0016042D"/>
    <w:rsid w:val="00163202"/>
    <w:rsid w:val="00164729"/>
    <w:rsid w:val="0016609A"/>
    <w:rsid w:val="0016775F"/>
    <w:rsid w:val="00171CB9"/>
    <w:rsid w:val="001727CF"/>
    <w:rsid w:val="00172B0B"/>
    <w:rsid w:val="00172BEF"/>
    <w:rsid w:val="001742B0"/>
    <w:rsid w:val="00174430"/>
    <w:rsid w:val="001804E5"/>
    <w:rsid w:val="001808D0"/>
    <w:rsid w:val="00180F12"/>
    <w:rsid w:val="00182103"/>
    <w:rsid w:val="001828FB"/>
    <w:rsid w:val="001844B5"/>
    <w:rsid w:val="00185872"/>
    <w:rsid w:val="00186A70"/>
    <w:rsid w:val="00186A99"/>
    <w:rsid w:val="001910F3"/>
    <w:rsid w:val="00191851"/>
    <w:rsid w:val="001941CD"/>
    <w:rsid w:val="00195412"/>
    <w:rsid w:val="001A1951"/>
    <w:rsid w:val="001A1E9F"/>
    <w:rsid w:val="001A34B9"/>
    <w:rsid w:val="001A58CE"/>
    <w:rsid w:val="001A66E0"/>
    <w:rsid w:val="001B2C81"/>
    <w:rsid w:val="001B3C79"/>
    <w:rsid w:val="001B5B58"/>
    <w:rsid w:val="001C09EF"/>
    <w:rsid w:val="001C0B79"/>
    <w:rsid w:val="001C0CE3"/>
    <w:rsid w:val="001C237A"/>
    <w:rsid w:val="001C290E"/>
    <w:rsid w:val="001C2E6D"/>
    <w:rsid w:val="001C34C5"/>
    <w:rsid w:val="001C510C"/>
    <w:rsid w:val="001C5752"/>
    <w:rsid w:val="001D0565"/>
    <w:rsid w:val="001D0D2C"/>
    <w:rsid w:val="001D1A78"/>
    <w:rsid w:val="001D2C0B"/>
    <w:rsid w:val="001D4B79"/>
    <w:rsid w:val="001D677D"/>
    <w:rsid w:val="001E2B4B"/>
    <w:rsid w:val="001E611A"/>
    <w:rsid w:val="001E6366"/>
    <w:rsid w:val="001F0422"/>
    <w:rsid w:val="001F20BC"/>
    <w:rsid w:val="001F3B17"/>
    <w:rsid w:val="001F50DF"/>
    <w:rsid w:val="002013FC"/>
    <w:rsid w:val="00201C05"/>
    <w:rsid w:val="002022FD"/>
    <w:rsid w:val="0020330E"/>
    <w:rsid w:val="00205FE2"/>
    <w:rsid w:val="00206D48"/>
    <w:rsid w:val="0020785B"/>
    <w:rsid w:val="0021097B"/>
    <w:rsid w:val="002114B0"/>
    <w:rsid w:val="00211974"/>
    <w:rsid w:val="00211D8D"/>
    <w:rsid w:val="002129EC"/>
    <w:rsid w:val="00214787"/>
    <w:rsid w:val="002152B3"/>
    <w:rsid w:val="00215E03"/>
    <w:rsid w:val="00217C01"/>
    <w:rsid w:val="002215A9"/>
    <w:rsid w:val="00222C19"/>
    <w:rsid w:val="00224390"/>
    <w:rsid w:val="00227A0E"/>
    <w:rsid w:val="00227DAF"/>
    <w:rsid w:val="00227E19"/>
    <w:rsid w:val="00230329"/>
    <w:rsid w:val="00230912"/>
    <w:rsid w:val="00230DE3"/>
    <w:rsid w:val="00232224"/>
    <w:rsid w:val="00234B45"/>
    <w:rsid w:val="00235614"/>
    <w:rsid w:val="00235BC0"/>
    <w:rsid w:val="00237735"/>
    <w:rsid w:val="002400D5"/>
    <w:rsid w:val="00242436"/>
    <w:rsid w:val="00243073"/>
    <w:rsid w:val="00243D8E"/>
    <w:rsid w:val="00250D2E"/>
    <w:rsid w:val="002519FC"/>
    <w:rsid w:val="00253DDB"/>
    <w:rsid w:val="002558CC"/>
    <w:rsid w:val="00256B9A"/>
    <w:rsid w:val="00264518"/>
    <w:rsid w:val="00265429"/>
    <w:rsid w:val="00266C14"/>
    <w:rsid w:val="00270E03"/>
    <w:rsid w:val="002757D1"/>
    <w:rsid w:val="00280570"/>
    <w:rsid w:val="00280BCC"/>
    <w:rsid w:val="00282130"/>
    <w:rsid w:val="00282B9D"/>
    <w:rsid w:val="00283C07"/>
    <w:rsid w:val="00284638"/>
    <w:rsid w:val="0028677D"/>
    <w:rsid w:val="00287F42"/>
    <w:rsid w:val="002902C5"/>
    <w:rsid w:val="002914EC"/>
    <w:rsid w:val="0029283E"/>
    <w:rsid w:val="002963CA"/>
    <w:rsid w:val="00297198"/>
    <w:rsid w:val="00297835"/>
    <w:rsid w:val="002A0034"/>
    <w:rsid w:val="002A0340"/>
    <w:rsid w:val="002A130C"/>
    <w:rsid w:val="002A1978"/>
    <w:rsid w:val="002A40BB"/>
    <w:rsid w:val="002A4606"/>
    <w:rsid w:val="002A4A39"/>
    <w:rsid w:val="002A698A"/>
    <w:rsid w:val="002A7228"/>
    <w:rsid w:val="002B1BB8"/>
    <w:rsid w:val="002B26B2"/>
    <w:rsid w:val="002B65E7"/>
    <w:rsid w:val="002B667E"/>
    <w:rsid w:val="002B7628"/>
    <w:rsid w:val="002C01CA"/>
    <w:rsid w:val="002C18D3"/>
    <w:rsid w:val="002C630D"/>
    <w:rsid w:val="002C6381"/>
    <w:rsid w:val="002D173F"/>
    <w:rsid w:val="002D178D"/>
    <w:rsid w:val="002D2148"/>
    <w:rsid w:val="002D37D0"/>
    <w:rsid w:val="002D5D76"/>
    <w:rsid w:val="002D5FBE"/>
    <w:rsid w:val="002E37F5"/>
    <w:rsid w:val="002E6006"/>
    <w:rsid w:val="002F6BFF"/>
    <w:rsid w:val="002F74C1"/>
    <w:rsid w:val="00303CE3"/>
    <w:rsid w:val="00304126"/>
    <w:rsid w:val="00306C09"/>
    <w:rsid w:val="0030748B"/>
    <w:rsid w:val="003129F7"/>
    <w:rsid w:val="003201C3"/>
    <w:rsid w:val="003221D4"/>
    <w:rsid w:val="0032293A"/>
    <w:rsid w:val="0032302E"/>
    <w:rsid w:val="0032506E"/>
    <w:rsid w:val="00326BA2"/>
    <w:rsid w:val="00326BF7"/>
    <w:rsid w:val="00326E45"/>
    <w:rsid w:val="00331CEF"/>
    <w:rsid w:val="00337D56"/>
    <w:rsid w:val="00346C27"/>
    <w:rsid w:val="00351149"/>
    <w:rsid w:val="00352292"/>
    <w:rsid w:val="00353F02"/>
    <w:rsid w:val="003542B9"/>
    <w:rsid w:val="00356F70"/>
    <w:rsid w:val="00357DB3"/>
    <w:rsid w:val="0036000C"/>
    <w:rsid w:val="003633FE"/>
    <w:rsid w:val="00365AA7"/>
    <w:rsid w:val="003675D4"/>
    <w:rsid w:val="00367DF1"/>
    <w:rsid w:val="00370170"/>
    <w:rsid w:val="003722D1"/>
    <w:rsid w:val="003723E6"/>
    <w:rsid w:val="0037318B"/>
    <w:rsid w:val="0038082A"/>
    <w:rsid w:val="00380CCF"/>
    <w:rsid w:val="00381CB4"/>
    <w:rsid w:val="003823AC"/>
    <w:rsid w:val="00382EB3"/>
    <w:rsid w:val="0038487A"/>
    <w:rsid w:val="00386198"/>
    <w:rsid w:val="00390A5E"/>
    <w:rsid w:val="003938DD"/>
    <w:rsid w:val="00393AED"/>
    <w:rsid w:val="00393D6A"/>
    <w:rsid w:val="00393E9B"/>
    <w:rsid w:val="0039783E"/>
    <w:rsid w:val="003A0C44"/>
    <w:rsid w:val="003A26E7"/>
    <w:rsid w:val="003A2E96"/>
    <w:rsid w:val="003B2087"/>
    <w:rsid w:val="003B2472"/>
    <w:rsid w:val="003B56A8"/>
    <w:rsid w:val="003B6A2B"/>
    <w:rsid w:val="003B6B1C"/>
    <w:rsid w:val="003B7273"/>
    <w:rsid w:val="003B74DC"/>
    <w:rsid w:val="003C1299"/>
    <w:rsid w:val="003C1DEE"/>
    <w:rsid w:val="003C44B5"/>
    <w:rsid w:val="003C74D2"/>
    <w:rsid w:val="003E0FC2"/>
    <w:rsid w:val="003F0C83"/>
    <w:rsid w:val="003F0E09"/>
    <w:rsid w:val="003F0EDB"/>
    <w:rsid w:val="003F11B0"/>
    <w:rsid w:val="003F1767"/>
    <w:rsid w:val="003F2210"/>
    <w:rsid w:val="003F35E2"/>
    <w:rsid w:val="003F3A2D"/>
    <w:rsid w:val="003F4531"/>
    <w:rsid w:val="003F5F2B"/>
    <w:rsid w:val="003F6DAB"/>
    <w:rsid w:val="004005CC"/>
    <w:rsid w:val="00400FD0"/>
    <w:rsid w:val="00401482"/>
    <w:rsid w:val="00404AE7"/>
    <w:rsid w:val="00404BEE"/>
    <w:rsid w:val="004051C4"/>
    <w:rsid w:val="00406772"/>
    <w:rsid w:val="00423F9F"/>
    <w:rsid w:val="00424724"/>
    <w:rsid w:val="00424E00"/>
    <w:rsid w:val="00426CC7"/>
    <w:rsid w:val="004275DB"/>
    <w:rsid w:val="004308D8"/>
    <w:rsid w:val="00431805"/>
    <w:rsid w:val="004342CC"/>
    <w:rsid w:val="00434545"/>
    <w:rsid w:val="00435242"/>
    <w:rsid w:val="004354DC"/>
    <w:rsid w:val="0043585B"/>
    <w:rsid w:val="00437590"/>
    <w:rsid w:val="0044008B"/>
    <w:rsid w:val="004453AF"/>
    <w:rsid w:val="0044673A"/>
    <w:rsid w:val="0044719A"/>
    <w:rsid w:val="004505F3"/>
    <w:rsid w:val="0045175E"/>
    <w:rsid w:val="004520C4"/>
    <w:rsid w:val="00453A42"/>
    <w:rsid w:val="0046090F"/>
    <w:rsid w:val="00460C25"/>
    <w:rsid w:val="00461043"/>
    <w:rsid w:val="0046207F"/>
    <w:rsid w:val="00462C2F"/>
    <w:rsid w:val="00464A53"/>
    <w:rsid w:val="00473D32"/>
    <w:rsid w:val="00473E60"/>
    <w:rsid w:val="00473E6D"/>
    <w:rsid w:val="00474A16"/>
    <w:rsid w:val="0047637E"/>
    <w:rsid w:val="0047730A"/>
    <w:rsid w:val="00480564"/>
    <w:rsid w:val="0048791A"/>
    <w:rsid w:val="00490FDA"/>
    <w:rsid w:val="004933AB"/>
    <w:rsid w:val="004960EE"/>
    <w:rsid w:val="00496C56"/>
    <w:rsid w:val="004A1645"/>
    <w:rsid w:val="004B28A8"/>
    <w:rsid w:val="004C3C73"/>
    <w:rsid w:val="004C5429"/>
    <w:rsid w:val="004D4029"/>
    <w:rsid w:val="004D4375"/>
    <w:rsid w:val="004D72E8"/>
    <w:rsid w:val="004E0CC4"/>
    <w:rsid w:val="004E224A"/>
    <w:rsid w:val="004E2767"/>
    <w:rsid w:val="004E2D96"/>
    <w:rsid w:val="004E2F5F"/>
    <w:rsid w:val="004E444F"/>
    <w:rsid w:val="004E6ACB"/>
    <w:rsid w:val="004F1298"/>
    <w:rsid w:val="004F24BF"/>
    <w:rsid w:val="004F3460"/>
    <w:rsid w:val="004F3706"/>
    <w:rsid w:val="00501648"/>
    <w:rsid w:val="00504A85"/>
    <w:rsid w:val="00504C2E"/>
    <w:rsid w:val="00505A6A"/>
    <w:rsid w:val="0050626B"/>
    <w:rsid w:val="00506519"/>
    <w:rsid w:val="00506808"/>
    <w:rsid w:val="00506EF8"/>
    <w:rsid w:val="005114C8"/>
    <w:rsid w:val="005205E4"/>
    <w:rsid w:val="005216F3"/>
    <w:rsid w:val="005315A1"/>
    <w:rsid w:val="0053577D"/>
    <w:rsid w:val="005379C5"/>
    <w:rsid w:val="00537F77"/>
    <w:rsid w:val="00540F7E"/>
    <w:rsid w:val="0054126E"/>
    <w:rsid w:val="00544A6E"/>
    <w:rsid w:val="0054763D"/>
    <w:rsid w:val="00550893"/>
    <w:rsid w:val="00550A88"/>
    <w:rsid w:val="00550B9D"/>
    <w:rsid w:val="005554F4"/>
    <w:rsid w:val="00557CBB"/>
    <w:rsid w:val="00560723"/>
    <w:rsid w:val="00560CFE"/>
    <w:rsid w:val="00560FEE"/>
    <w:rsid w:val="00562572"/>
    <w:rsid w:val="00564908"/>
    <w:rsid w:val="00566457"/>
    <w:rsid w:val="005706D1"/>
    <w:rsid w:val="00573F93"/>
    <w:rsid w:val="00580926"/>
    <w:rsid w:val="00581A10"/>
    <w:rsid w:val="00582EB0"/>
    <w:rsid w:val="00586B81"/>
    <w:rsid w:val="00587167"/>
    <w:rsid w:val="00591564"/>
    <w:rsid w:val="0059214D"/>
    <w:rsid w:val="0059230B"/>
    <w:rsid w:val="00593C6A"/>
    <w:rsid w:val="00594903"/>
    <w:rsid w:val="0059689D"/>
    <w:rsid w:val="00596B69"/>
    <w:rsid w:val="005A1BA7"/>
    <w:rsid w:val="005A26ED"/>
    <w:rsid w:val="005A2EC5"/>
    <w:rsid w:val="005A30F4"/>
    <w:rsid w:val="005A3653"/>
    <w:rsid w:val="005A406D"/>
    <w:rsid w:val="005A709F"/>
    <w:rsid w:val="005A7504"/>
    <w:rsid w:val="005B0108"/>
    <w:rsid w:val="005B2E02"/>
    <w:rsid w:val="005B3963"/>
    <w:rsid w:val="005B4477"/>
    <w:rsid w:val="005B7C3F"/>
    <w:rsid w:val="005C7186"/>
    <w:rsid w:val="005C7CCE"/>
    <w:rsid w:val="005D0EBB"/>
    <w:rsid w:val="005D5600"/>
    <w:rsid w:val="005D59A7"/>
    <w:rsid w:val="005D6429"/>
    <w:rsid w:val="005E172A"/>
    <w:rsid w:val="005E1FF5"/>
    <w:rsid w:val="005E28D0"/>
    <w:rsid w:val="005E2E62"/>
    <w:rsid w:val="005E35D4"/>
    <w:rsid w:val="005E42B4"/>
    <w:rsid w:val="005E570B"/>
    <w:rsid w:val="005E6287"/>
    <w:rsid w:val="005E663D"/>
    <w:rsid w:val="005F088F"/>
    <w:rsid w:val="005F0AE2"/>
    <w:rsid w:val="005F0C6E"/>
    <w:rsid w:val="005F18A9"/>
    <w:rsid w:val="005F1BB0"/>
    <w:rsid w:val="005F5C43"/>
    <w:rsid w:val="005F63C9"/>
    <w:rsid w:val="005F6846"/>
    <w:rsid w:val="0060327B"/>
    <w:rsid w:val="00605AED"/>
    <w:rsid w:val="00607ACA"/>
    <w:rsid w:val="00610D8D"/>
    <w:rsid w:val="00611DF6"/>
    <w:rsid w:val="00611F77"/>
    <w:rsid w:val="00613162"/>
    <w:rsid w:val="006156DD"/>
    <w:rsid w:val="00616AA6"/>
    <w:rsid w:val="00616DEC"/>
    <w:rsid w:val="00617299"/>
    <w:rsid w:val="00617D10"/>
    <w:rsid w:val="006234D6"/>
    <w:rsid w:val="00623D9B"/>
    <w:rsid w:val="0062452D"/>
    <w:rsid w:val="0062775F"/>
    <w:rsid w:val="00627E49"/>
    <w:rsid w:val="0063182C"/>
    <w:rsid w:val="00634CCF"/>
    <w:rsid w:val="00635C72"/>
    <w:rsid w:val="0063692D"/>
    <w:rsid w:val="00637CB6"/>
    <w:rsid w:val="00640DDC"/>
    <w:rsid w:val="00642521"/>
    <w:rsid w:val="00642529"/>
    <w:rsid w:val="00646387"/>
    <w:rsid w:val="00646405"/>
    <w:rsid w:val="00647281"/>
    <w:rsid w:val="006476DA"/>
    <w:rsid w:val="00651546"/>
    <w:rsid w:val="00655C5E"/>
    <w:rsid w:val="00655C89"/>
    <w:rsid w:val="006566E3"/>
    <w:rsid w:val="006610BE"/>
    <w:rsid w:val="00664FF2"/>
    <w:rsid w:val="00666091"/>
    <w:rsid w:val="006669FD"/>
    <w:rsid w:val="00667E11"/>
    <w:rsid w:val="00671811"/>
    <w:rsid w:val="00671E7A"/>
    <w:rsid w:val="006724E4"/>
    <w:rsid w:val="00673ACA"/>
    <w:rsid w:val="00675DD2"/>
    <w:rsid w:val="0067705A"/>
    <w:rsid w:val="006779B1"/>
    <w:rsid w:val="00683670"/>
    <w:rsid w:val="00683B23"/>
    <w:rsid w:val="00685EB0"/>
    <w:rsid w:val="006918D1"/>
    <w:rsid w:val="00692D2A"/>
    <w:rsid w:val="00693D4F"/>
    <w:rsid w:val="006943A5"/>
    <w:rsid w:val="006A099A"/>
    <w:rsid w:val="006A2276"/>
    <w:rsid w:val="006A5989"/>
    <w:rsid w:val="006A5B37"/>
    <w:rsid w:val="006B18B6"/>
    <w:rsid w:val="006B44BA"/>
    <w:rsid w:val="006C0819"/>
    <w:rsid w:val="006C2012"/>
    <w:rsid w:val="006C435D"/>
    <w:rsid w:val="006D046B"/>
    <w:rsid w:val="006D0839"/>
    <w:rsid w:val="006D13DA"/>
    <w:rsid w:val="006D1E0C"/>
    <w:rsid w:val="006D23C0"/>
    <w:rsid w:val="006D306C"/>
    <w:rsid w:val="006D6AD8"/>
    <w:rsid w:val="006E10E7"/>
    <w:rsid w:val="006E233E"/>
    <w:rsid w:val="006E2697"/>
    <w:rsid w:val="006E4E23"/>
    <w:rsid w:val="006E6EC4"/>
    <w:rsid w:val="006E7A01"/>
    <w:rsid w:val="006F00AA"/>
    <w:rsid w:val="006F0792"/>
    <w:rsid w:val="006F1A97"/>
    <w:rsid w:val="006F1AA2"/>
    <w:rsid w:val="006F21BB"/>
    <w:rsid w:val="006F2777"/>
    <w:rsid w:val="006F352E"/>
    <w:rsid w:val="006F3593"/>
    <w:rsid w:val="006F4050"/>
    <w:rsid w:val="006F6C5C"/>
    <w:rsid w:val="00702BFA"/>
    <w:rsid w:val="00706842"/>
    <w:rsid w:val="00711828"/>
    <w:rsid w:val="00713F73"/>
    <w:rsid w:val="00716E7B"/>
    <w:rsid w:val="00717687"/>
    <w:rsid w:val="00722054"/>
    <w:rsid w:val="00722302"/>
    <w:rsid w:val="00723202"/>
    <w:rsid w:val="00730D92"/>
    <w:rsid w:val="00730FB4"/>
    <w:rsid w:val="00731CD7"/>
    <w:rsid w:val="00733D23"/>
    <w:rsid w:val="00735F3A"/>
    <w:rsid w:val="007375D1"/>
    <w:rsid w:val="00741941"/>
    <w:rsid w:val="00742458"/>
    <w:rsid w:val="00745496"/>
    <w:rsid w:val="00746AC1"/>
    <w:rsid w:val="007475FC"/>
    <w:rsid w:val="00752A24"/>
    <w:rsid w:val="007546C4"/>
    <w:rsid w:val="00755EA7"/>
    <w:rsid w:val="00760317"/>
    <w:rsid w:val="00760726"/>
    <w:rsid w:val="007610FD"/>
    <w:rsid w:val="00761F5C"/>
    <w:rsid w:val="00763A84"/>
    <w:rsid w:val="00765476"/>
    <w:rsid w:val="0077236B"/>
    <w:rsid w:val="00773B3F"/>
    <w:rsid w:val="00773D1A"/>
    <w:rsid w:val="0077414C"/>
    <w:rsid w:val="007831B8"/>
    <w:rsid w:val="00783A12"/>
    <w:rsid w:val="00790FD7"/>
    <w:rsid w:val="007914A0"/>
    <w:rsid w:val="0079304E"/>
    <w:rsid w:val="00794A57"/>
    <w:rsid w:val="00794B9A"/>
    <w:rsid w:val="007956E8"/>
    <w:rsid w:val="00796902"/>
    <w:rsid w:val="00796941"/>
    <w:rsid w:val="007A17B5"/>
    <w:rsid w:val="007A3F14"/>
    <w:rsid w:val="007A4DEA"/>
    <w:rsid w:val="007A5368"/>
    <w:rsid w:val="007A53C1"/>
    <w:rsid w:val="007A7ECD"/>
    <w:rsid w:val="007B0695"/>
    <w:rsid w:val="007B1902"/>
    <w:rsid w:val="007B3B19"/>
    <w:rsid w:val="007B56C9"/>
    <w:rsid w:val="007C2FCA"/>
    <w:rsid w:val="007C58EB"/>
    <w:rsid w:val="007C5926"/>
    <w:rsid w:val="007D0498"/>
    <w:rsid w:val="007D1553"/>
    <w:rsid w:val="007D4626"/>
    <w:rsid w:val="007D6573"/>
    <w:rsid w:val="007E2C88"/>
    <w:rsid w:val="007E584C"/>
    <w:rsid w:val="007F2C9D"/>
    <w:rsid w:val="007F40D0"/>
    <w:rsid w:val="007F48BE"/>
    <w:rsid w:val="007F6A3E"/>
    <w:rsid w:val="007F799A"/>
    <w:rsid w:val="0080009A"/>
    <w:rsid w:val="00801D9E"/>
    <w:rsid w:val="00801EB9"/>
    <w:rsid w:val="00804C52"/>
    <w:rsid w:val="00807360"/>
    <w:rsid w:val="00807D12"/>
    <w:rsid w:val="00810700"/>
    <w:rsid w:val="008125A9"/>
    <w:rsid w:val="00814992"/>
    <w:rsid w:val="008157CF"/>
    <w:rsid w:val="00815DAF"/>
    <w:rsid w:val="00822EA8"/>
    <w:rsid w:val="008309E7"/>
    <w:rsid w:val="00830E17"/>
    <w:rsid w:val="00833E40"/>
    <w:rsid w:val="00834AED"/>
    <w:rsid w:val="00835193"/>
    <w:rsid w:val="00835ECD"/>
    <w:rsid w:val="008376F5"/>
    <w:rsid w:val="00843946"/>
    <w:rsid w:val="00844CBA"/>
    <w:rsid w:val="00845FCD"/>
    <w:rsid w:val="00847371"/>
    <w:rsid w:val="00855A64"/>
    <w:rsid w:val="00855EC1"/>
    <w:rsid w:val="00856E7E"/>
    <w:rsid w:val="00857548"/>
    <w:rsid w:val="00857F61"/>
    <w:rsid w:val="00862DE2"/>
    <w:rsid w:val="00866E76"/>
    <w:rsid w:val="00871EF9"/>
    <w:rsid w:val="00872609"/>
    <w:rsid w:val="00872F49"/>
    <w:rsid w:val="008734CC"/>
    <w:rsid w:val="00873545"/>
    <w:rsid w:val="008757AC"/>
    <w:rsid w:val="008765B2"/>
    <w:rsid w:val="00884610"/>
    <w:rsid w:val="008879E6"/>
    <w:rsid w:val="008920B1"/>
    <w:rsid w:val="00892180"/>
    <w:rsid w:val="00895B5D"/>
    <w:rsid w:val="0089618B"/>
    <w:rsid w:val="00897F4E"/>
    <w:rsid w:val="008A06AB"/>
    <w:rsid w:val="008A0C0B"/>
    <w:rsid w:val="008A18FF"/>
    <w:rsid w:val="008A1F09"/>
    <w:rsid w:val="008A22C8"/>
    <w:rsid w:val="008A4BBB"/>
    <w:rsid w:val="008A4ED0"/>
    <w:rsid w:val="008A7A83"/>
    <w:rsid w:val="008B068B"/>
    <w:rsid w:val="008B23A9"/>
    <w:rsid w:val="008B3CCC"/>
    <w:rsid w:val="008C4AE4"/>
    <w:rsid w:val="008D03D9"/>
    <w:rsid w:val="008D246B"/>
    <w:rsid w:val="008D26D5"/>
    <w:rsid w:val="008D31D1"/>
    <w:rsid w:val="008D34B0"/>
    <w:rsid w:val="008D4370"/>
    <w:rsid w:val="008D4C95"/>
    <w:rsid w:val="008E1033"/>
    <w:rsid w:val="008E296C"/>
    <w:rsid w:val="008E6D52"/>
    <w:rsid w:val="008E785D"/>
    <w:rsid w:val="008F0DF1"/>
    <w:rsid w:val="008F1308"/>
    <w:rsid w:val="008F5F79"/>
    <w:rsid w:val="008F6DCA"/>
    <w:rsid w:val="009035D0"/>
    <w:rsid w:val="00904A88"/>
    <w:rsid w:val="00905358"/>
    <w:rsid w:val="009059A5"/>
    <w:rsid w:val="00905F6F"/>
    <w:rsid w:val="00906B8B"/>
    <w:rsid w:val="00906F6E"/>
    <w:rsid w:val="009075B1"/>
    <w:rsid w:val="00907DBF"/>
    <w:rsid w:val="00910BE7"/>
    <w:rsid w:val="0091104D"/>
    <w:rsid w:val="0091149A"/>
    <w:rsid w:val="00912C3A"/>
    <w:rsid w:val="0091399F"/>
    <w:rsid w:val="00914BD4"/>
    <w:rsid w:val="00925E60"/>
    <w:rsid w:val="0092710E"/>
    <w:rsid w:val="00927898"/>
    <w:rsid w:val="00927C57"/>
    <w:rsid w:val="009302FD"/>
    <w:rsid w:val="00930444"/>
    <w:rsid w:val="0093287F"/>
    <w:rsid w:val="0093332A"/>
    <w:rsid w:val="00933521"/>
    <w:rsid w:val="009344B9"/>
    <w:rsid w:val="00935151"/>
    <w:rsid w:val="00935B76"/>
    <w:rsid w:val="00936A29"/>
    <w:rsid w:val="00940174"/>
    <w:rsid w:val="009431C4"/>
    <w:rsid w:val="00950030"/>
    <w:rsid w:val="00950C3A"/>
    <w:rsid w:val="00951655"/>
    <w:rsid w:val="009529B1"/>
    <w:rsid w:val="009543B4"/>
    <w:rsid w:val="0095455D"/>
    <w:rsid w:val="00954560"/>
    <w:rsid w:val="00955704"/>
    <w:rsid w:val="0096070D"/>
    <w:rsid w:val="00961451"/>
    <w:rsid w:val="009623DE"/>
    <w:rsid w:val="009624B3"/>
    <w:rsid w:val="0096364A"/>
    <w:rsid w:val="00963F12"/>
    <w:rsid w:val="00966039"/>
    <w:rsid w:val="0096627D"/>
    <w:rsid w:val="0096681C"/>
    <w:rsid w:val="00966FB3"/>
    <w:rsid w:val="00967733"/>
    <w:rsid w:val="0096798F"/>
    <w:rsid w:val="009707FF"/>
    <w:rsid w:val="009724A5"/>
    <w:rsid w:val="0097279B"/>
    <w:rsid w:val="00972B6F"/>
    <w:rsid w:val="00973DA1"/>
    <w:rsid w:val="00974132"/>
    <w:rsid w:val="009746F9"/>
    <w:rsid w:val="00976D67"/>
    <w:rsid w:val="00980A05"/>
    <w:rsid w:val="009853CF"/>
    <w:rsid w:val="00985739"/>
    <w:rsid w:val="00985C9F"/>
    <w:rsid w:val="009865A6"/>
    <w:rsid w:val="00990CF7"/>
    <w:rsid w:val="0099194C"/>
    <w:rsid w:val="00991CD2"/>
    <w:rsid w:val="00993169"/>
    <w:rsid w:val="00996FAD"/>
    <w:rsid w:val="009A1345"/>
    <w:rsid w:val="009A3E50"/>
    <w:rsid w:val="009A7CF2"/>
    <w:rsid w:val="009B0936"/>
    <w:rsid w:val="009B0FBD"/>
    <w:rsid w:val="009B32FF"/>
    <w:rsid w:val="009B43A3"/>
    <w:rsid w:val="009C2A37"/>
    <w:rsid w:val="009C2C0F"/>
    <w:rsid w:val="009C47CE"/>
    <w:rsid w:val="009C5758"/>
    <w:rsid w:val="009C702F"/>
    <w:rsid w:val="009D0751"/>
    <w:rsid w:val="009D44DF"/>
    <w:rsid w:val="009D7B0E"/>
    <w:rsid w:val="009E0756"/>
    <w:rsid w:val="009E1089"/>
    <w:rsid w:val="009E2151"/>
    <w:rsid w:val="009E2334"/>
    <w:rsid w:val="009E44F5"/>
    <w:rsid w:val="009E4A90"/>
    <w:rsid w:val="009E5D92"/>
    <w:rsid w:val="009E663E"/>
    <w:rsid w:val="009F06AD"/>
    <w:rsid w:val="009F146F"/>
    <w:rsid w:val="009F1B0D"/>
    <w:rsid w:val="009F31BA"/>
    <w:rsid w:val="009F3B6B"/>
    <w:rsid w:val="009F64BE"/>
    <w:rsid w:val="009F73BD"/>
    <w:rsid w:val="00A03B7F"/>
    <w:rsid w:val="00A03C45"/>
    <w:rsid w:val="00A10C0A"/>
    <w:rsid w:val="00A1190B"/>
    <w:rsid w:val="00A136B3"/>
    <w:rsid w:val="00A13F04"/>
    <w:rsid w:val="00A1413C"/>
    <w:rsid w:val="00A14371"/>
    <w:rsid w:val="00A14B5C"/>
    <w:rsid w:val="00A1630F"/>
    <w:rsid w:val="00A16D1B"/>
    <w:rsid w:val="00A17583"/>
    <w:rsid w:val="00A23E1F"/>
    <w:rsid w:val="00A27870"/>
    <w:rsid w:val="00A31A6A"/>
    <w:rsid w:val="00A3235A"/>
    <w:rsid w:val="00A33E69"/>
    <w:rsid w:val="00A3725F"/>
    <w:rsid w:val="00A401CA"/>
    <w:rsid w:val="00A42B4F"/>
    <w:rsid w:val="00A42DB3"/>
    <w:rsid w:val="00A42F3E"/>
    <w:rsid w:val="00A45AFE"/>
    <w:rsid w:val="00A4666E"/>
    <w:rsid w:val="00A472F8"/>
    <w:rsid w:val="00A50454"/>
    <w:rsid w:val="00A507AF"/>
    <w:rsid w:val="00A50FA0"/>
    <w:rsid w:val="00A51805"/>
    <w:rsid w:val="00A51B78"/>
    <w:rsid w:val="00A56534"/>
    <w:rsid w:val="00A56563"/>
    <w:rsid w:val="00A56C15"/>
    <w:rsid w:val="00A612B6"/>
    <w:rsid w:val="00A6296E"/>
    <w:rsid w:val="00A6526B"/>
    <w:rsid w:val="00A65FB7"/>
    <w:rsid w:val="00A6655C"/>
    <w:rsid w:val="00A70653"/>
    <w:rsid w:val="00A7135C"/>
    <w:rsid w:val="00A753D3"/>
    <w:rsid w:val="00A800A4"/>
    <w:rsid w:val="00A81A0F"/>
    <w:rsid w:val="00A8220C"/>
    <w:rsid w:val="00A8475F"/>
    <w:rsid w:val="00A873F5"/>
    <w:rsid w:val="00A9297A"/>
    <w:rsid w:val="00A94652"/>
    <w:rsid w:val="00A9524B"/>
    <w:rsid w:val="00A97986"/>
    <w:rsid w:val="00AA390B"/>
    <w:rsid w:val="00AA3F6D"/>
    <w:rsid w:val="00AA45F7"/>
    <w:rsid w:val="00AA58D8"/>
    <w:rsid w:val="00AA7CFE"/>
    <w:rsid w:val="00AB0F18"/>
    <w:rsid w:val="00AC1FF2"/>
    <w:rsid w:val="00AC300D"/>
    <w:rsid w:val="00AC5B02"/>
    <w:rsid w:val="00AC6048"/>
    <w:rsid w:val="00AC62F6"/>
    <w:rsid w:val="00AC6578"/>
    <w:rsid w:val="00AC733A"/>
    <w:rsid w:val="00AD3B94"/>
    <w:rsid w:val="00AD3F6D"/>
    <w:rsid w:val="00AD40E4"/>
    <w:rsid w:val="00AD6BB0"/>
    <w:rsid w:val="00AE1246"/>
    <w:rsid w:val="00AE16DC"/>
    <w:rsid w:val="00AE22E2"/>
    <w:rsid w:val="00AE3AED"/>
    <w:rsid w:val="00AE3C87"/>
    <w:rsid w:val="00AE50B1"/>
    <w:rsid w:val="00AE573E"/>
    <w:rsid w:val="00AE75A8"/>
    <w:rsid w:val="00AE7F60"/>
    <w:rsid w:val="00AF0D35"/>
    <w:rsid w:val="00AF1D4D"/>
    <w:rsid w:val="00AF3490"/>
    <w:rsid w:val="00AF3D9E"/>
    <w:rsid w:val="00AF4140"/>
    <w:rsid w:val="00AF5A21"/>
    <w:rsid w:val="00AF6DBD"/>
    <w:rsid w:val="00AF7B27"/>
    <w:rsid w:val="00B016EC"/>
    <w:rsid w:val="00B03EC2"/>
    <w:rsid w:val="00B04C84"/>
    <w:rsid w:val="00B0511D"/>
    <w:rsid w:val="00B05156"/>
    <w:rsid w:val="00B12D69"/>
    <w:rsid w:val="00B1743F"/>
    <w:rsid w:val="00B17910"/>
    <w:rsid w:val="00B20039"/>
    <w:rsid w:val="00B22990"/>
    <w:rsid w:val="00B22998"/>
    <w:rsid w:val="00B25802"/>
    <w:rsid w:val="00B26C09"/>
    <w:rsid w:val="00B27432"/>
    <w:rsid w:val="00B274DC"/>
    <w:rsid w:val="00B27559"/>
    <w:rsid w:val="00B27574"/>
    <w:rsid w:val="00B30689"/>
    <w:rsid w:val="00B30B8D"/>
    <w:rsid w:val="00B31145"/>
    <w:rsid w:val="00B339F9"/>
    <w:rsid w:val="00B34B6A"/>
    <w:rsid w:val="00B377B1"/>
    <w:rsid w:val="00B37DAD"/>
    <w:rsid w:val="00B40743"/>
    <w:rsid w:val="00B42400"/>
    <w:rsid w:val="00B42B57"/>
    <w:rsid w:val="00B47F77"/>
    <w:rsid w:val="00B53FE9"/>
    <w:rsid w:val="00B55142"/>
    <w:rsid w:val="00B56894"/>
    <w:rsid w:val="00B56C64"/>
    <w:rsid w:val="00B61541"/>
    <w:rsid w:val="00B63FCB"/>
    <w:rsid w:val="00B6450F"/>
    <w:rsid w:val="00B6500D"/>
    <w:rsid w:val="00B656D5"/>
    <w:rsid w:val="00B67C32"/>
    <w:rsid w:val="00B70C73"/>
    <w:rsid w:val="00B71E9F"/>
    <w:rsid w:val="00B72210"/>
    <w:rsid w:val="00B75EFC"/>
    <w:rsid w:val="00B7669D"/>
    <w:rsid w:val="00B82289"/>
    <w:rsid w:val="00B82BD4"/>
    <w:rsid w:val="00B84ADA"/>
    <w:rsid w:val="00B87082"/>
    <w:rsid w:val="00B87CA6"/>
    <w:rsid w:val="00B90888"/>
    <w:rsid w:val="00B94798"/>
    <w:rsid w:val="00B9490D"/>
    <w:rsid w:val="00BA060D"/>
    <w:rsid w:val="00BA549B"/>
    <w:rsid w:val="00BB2DF9"/>
    <w:rsid w:val="00BB3A18"/>
    <w:rsid w:val="00BB3CC2"/>
    <w:rsid w:val="00BB47D0"/>
    <w:rsid w:val="00BB5E98"/>
    <w:rsid w:val="00BB74E6"/>
    <w:rsid w:val="00BC3094"/>
    <w:rsid w:val="00BC518D"/>
    <w:rsid w:val="00BC5B15"/>
    <w:rsid w:val="00BC6E55"/>
    <w:rsid w:val="00BD6D09"/>
    <w:rsid w:val="00BE24F0"/>
    <w:rsid w:val="00BE2B54"/>
    <w:rsid w:val="00BE3479"/>
    <w:rsid w:val="00BE65FD"/>
    <w:rsid w:val="00BE6FD9"/>
    <w:rsid w:val="00BE7FCC"/>
    <w:rsid w:val="00BF10D2"/>
    <w:rsid w:val="00BF2D3F"/>
    <w:rsid w:val="00BF5984"/>
    <w:rsid w:val="00BF62D7"/>
    <w:rsid w:val="00C006A8"/>
    <w:rsid w:val="00C0127F"/>
    <w:rsid w:val="00C02C43"/>
    <w:rsid w:val="00C04677"/>
    <w:rsid w:val="00C04F11"/>
    <w:rsid w:val="00C0525E"/>
    <w:rsid w:val="00C05BDE"/>
    <w:rsid w:val="00C062D7"/>
    <w:rsid w:val="00C0790D"/>
    <w:rsid w:val="00C110C0"/>
    <w:rsid w:val="00C152A5"/>
    <w:rsid w:val="00C15F58"/>
    <w:rsid w:val="00C15FC0"/>
    <w:rsid w:val="00C2014F"/>
    <w:rsid w:val="00C22171"/>
    <w:rsid w:val="00C225A5"/>
    <w:rsid w:val="00C23BC3"/>
    <w:rsid w:val="00C26B69"/>
    <w:rsid w:val="00C313E0"/>
    <w:rsid w:val="00C317E3"/>
    <w:rsid w:val="00C368F4"/>
    <w:rsid w:val="00C3754D"/>
    <w:rsid w:val="00C40BCC"/>
    <w:rsid w:val="00C42CA3"/>
    <w:rsid w:val="00C501E6"/>
    <w:rsid w:val="00C508FF"/>
    <w:rsid w:val="00C52171"/>
    <w:rsid w:val="00C52897"/>
    <w:rsid w:val="00C54E21"/>
    <w:rsid w:val="00C55DFC"/>
    <w:rsid w:val="00C573D3"/>
    <w:rsid w:val="00C6234F"/>
    <w:rsid w:val="00C62400"/>
    <w:rsid w:val="00C64473"/>
    <w:rsid w:val="00C67066"/>
    <w:rsid w:val="00C7063E"/>
    <w:rsid w:val="00C71CAA"/>
    <w:rsid w:val="00C73EC2"/>
    <w:rsid w:val="00C745AB"/>
    <w:rsid w:val="00C8693C"/>
    <w:rsid w:val="00C8699C"/>
    <w:rsid w:val="00C87506"/>
    <w:rsid w:val="00C87B95"/>
    <w:rsid w:val="00C91B27"/>
    <w:rsid w:val="00C91D67"/>
    <w:rsid w:val="00C96A29"/>
    <w:rsid w:val="00CA003D"/>
    <w:rsid w:val="00CA1B93"/>
    <w:rsid w:val="00CA61A8"/>
    <w:rsid w:val="00CA6BC0"/>
    <w:rsid w:val="00CB0632"/>
    <w:rsid w:val="00CB1B3F"/>
    <w:rsid w:val="00CB1F5B"/>
    <w:rsid w:val="00CB2AD6"/>
    <w:rsid w:val="00CB42D5"/>
    <w:rsid w:val="00CB7283"/>
    <w:rsid w:val="00CB7B33"/>
    <w:rsid w:val="00CB7DAF"/>
    <w:rsid w:val="00CC0F19"/>
    <w:rsid w:val="00CC209F"/>
    <w:rsid w:val="00CC3887"/>
    <w:rsid w:val="00CC4DBF"/>
    <w:rsid w:val="00CC6CDB"/>
    <w:rsid w:val="00CD0299"/>
    <w:rsid w:val="00CD56F3"/>
    <w:rsid w:val="00CD732B"/>
    <w:rsid w:val="00CD7412"/>
    <w:rsid w:val="00CD78F3"/>
    <w:rsid w:val="00CE052F"/>
    <w:rsid w:val="00CE2A67"/>
    <w:rsid w:val="00CE4675"/>
    <w:rsid w:val="00CE487F"/>
    <w:rsid w:val="00CF0351"/>
    <w:rsid w:val="00CF11AA"/>
    <w:rsid w:val="00CF214F"/>
    <w:rsid w:val="00CF2E89"/>
    <w:rsid w:val="00CF553C"/>
    <w:rsid w:val="00CF5896"/>
    <w:rsid w:val="00D034BC"/>
    <w:rsid w:val="00D03EDD"/>
    <w:rsid w:val="00D1130F"/>
    <w:rsid w:val="00D118C6"/>
    <w:rsid w:val="00D13BAB"/>
    <w:rsid w:val="00D14989"/>
    <w:rsid w:val="00D14B75"/>
    <w:rsid w:val="00D14C1D"/>
    <w:rsid w:val="00D14E06"/>
    <w:rsid w:val="00D1546C"/>
    <w:rsid w:val="00D15D80"/>
    <w:rsid w:val="00D17D68"/>
    <w:rsid w:val="00D20F8E"/>
    <w:rsid w:val="00D212C6"/>
    <w:rsid w:val="00D2773D"/>
    <w:rsid w:val="00D30EF2"/>
    <w:rsid w:val="00D347FF"/>
    <w:rsid w:val="00D34855"/>
    <w:rsid w:val="00D34957"/>
    <w:rsid w:val="00D35134"/>
    <w:rsid w:val="00D47324"/>
    <w:rsid w:val="00D47C9E"/>
    <w:rsid w:val="00D50487"/>
    <w:rsid w:val="00D50677"/>
    <w:rsid w:val="00D50708"/>
    <w:rsid w:val="00D52702"/>
    <w:rsid w:val="00D53A07"/>
    <w:rsid w:val="00D54487"/>
    <w:rsid w:val="00D555FD"/>
    <w:rsid w:val="00D578CD"/>
    <w:rsid w:val="00D57CE5"/>
    <w:rsid w:val="00D60E4B"/>
    <w:rsid w:val="00D619B4"/>
    <w:rsid w:val="00D6251D"/>
    <w:rsid w:val="00D63E3D"/>
    <w:rsid w:val="00D66D47"/>
    <w:rsid w:val="00D731CC"/>
    <w:rsid w:val="00D73212"/>
    <w:rsid w:val="00D73930"/>
    <w:rsid w:val="00D73F8B"/>
    <w:rsid w:val="00D8048C"/>
    <w:rsid w:val="00D84DFB"/>
    <w:rsid w:val="00D907F3"/>
    <w:rsid w:val="00D9199D"/>
    <w:rsid w:val="00D940B7"/>
    <w:rsid w:val="00D94511"/>
    <w:rsid w:val="00D953BB"/>
    <w:rsid w:val="00DA10E2"/>
    <w:rsid w:val="00DA2358"/>
    <w:rsid w:val="00DA25FF"/>
    <w:rsid w:val="00DA27D4"/>
    <w:rsid w:val="00DA47BC"/>
    <w:rsid w:val="00DA5092"/>
    <w:rsid w:val="00DA5A04"/>
    <w:rsid w:val="00DA67F7"/>
    <w:rsid w:val="00DB6230"/>
    <w:rsid w:val="00DC2222"/>
    <w:rsid w:val="00DC7336"/>
    <w:rsid w:val="00DC75FD"/>
    <w:rsid w:val="00DD3954"/>
    <w:rsid w:val="00DD45E2"/>
    <w:rsid w:val="00DD647C"/>
    <w:rsid w:val="00DD74BF"/>
    <w:rsid w:val="00DE14CA"/>
    <w:rsid w:val="00DE19EE"/>
    <w:rsid w:val="00DE78E3"/>
    <w:rsid w:val="00DF365A"/>
    <w:rsid w:val="00DF3F12"/>
    <w:rsid w:val="00DF4286"/>
    <w:rsid w:val="00DF5C47"/>
    <w:rsid w:val="00E00C3E"/>
    <w:rsid w:val="00E06B29"/>
    <w:rsid w:val="00E06B59"/>
    <w:rsid w:val="00E11D88"/>
    <w:rsid w:val="00E12593"/>
    <w:rsid w:val="00E13728"/>
    <w:rsid w:val="00E22595"/>
    <w:rsid w:val="00E26510"/>
    <w:rsid w:val="00E27AEA"/>
    <w:rsid w:val="00E27CC0"/>
    <w:rsid w:val="00E27D79"/>
    <w:rsid w:val="00E30B3C"/>
    <w:rsid w:val="00E30D01"/>
    <w:rsid w:val="00E3208F"/>
    <w:rsid w:val="00E364DE"/>
    <w:rsid w:val="00E3699C"/>
    <w:rsid w:val="00E4330D"/>
    <w:rsid w:val="00E446D1"/>
    <w:rsid w:val="00E4522D"/>
    <w:rsid w:val="00E45F14"/>
    <w:rsid w:val="00E4612C"/>
    <w:rsid w:val="00E5019E"/>
    <w:rsid w:val="00E51798"/>
    <w:rsid w:val="00E526CF"/>
    <w:rsid w:val="00E533B0"/>
    <w:rsid w:val="00E55316"/>
    <w:rsid w:val="00E60396"/>
    <w:rsid w:val="00E60B55"/>
    <w:rsid w:val="00E60DFC"/>
    <w:rsid w:val="00E61578"/>
    <w:rsid w:val="00E62293"/>
    <w:rsid w:val="00E63E74"/>
    <w:rsid w:val="00E64D5A"/>
    <w:rsid w:val="00E65BD3"/>
    <w:rsid w:val="00E71877"/>
    <w:rsid w:val="00E718EA"/>
    <w:rsid w:val="00E777E4"/>
    <w:rsid w:val="00E77AFA"/>
    <w:rsid w:val="00E77B9E"/>
    <w:rsid w:val="00E80C66"/>
    <w:rsid w:val="00E82A3C"/>
    <w:rsid w:val="00E846D8"/>
    <w:rsid w:val="00E876E4"/>
    <w:rsid w:val="00E9151A"/>
    <w:rsid w:val="00E9209A"/>
    <w:rsid w:val="00E92E14"/>
    <w:rsid w:val="00E94672"/>
    <w:rsid w:val="00E9511D"/>
    <w:rsid w:val="00E97B42"/>
    <w:rsid w:val="00EA0586"/>
    <w:rsid w:val="00EA16D9"/>
    <w:rsid w:val="00EA265D"/>
    <w:rsid w:val="00EA47D1"/>
    <w:rsid w:val="00EA620E"/>
    <w:rsid w:val="00EA75A9"/>
    <w:rsid w:val="00EA7897"/>
    <w:rsid w:val="00EB0155"/>
    <w:rsid w:val="00EB04B8"/>
    <w:rsid w:val="00EB09F1"/>
    <w:rsid w:val="00EB44D6"/>
    <w:rsid w:val="00EB636E"/>
    <w:rsid w:val="00EC1AF9"/>
    <w:rsid w:val="00EC1D78"/>
    <w:rsid w:val="00EC278C"/>
    <w:rsid w:val="00EC329F"/>
    <w:rsid w:val="00EC3A11"/>
    <w:rsid w:val="00EC7206"/>
    <w:rsid w:val="00EC72D2"/>
    <w:rsid w:val="00ED0035"/>
    <w:rsid w:val="00ED0711"/>
    <w:rsid w:val="00ED2C23"/>
    <w:rsid w:val="00ED3AD4"/>
    <w:rsid w:val="00ED4112"/>
    <w:rsid w:val="00ED4345"/>
    <w:rsid w:val="00ED5193"/>
    <w:rsid w:val="00ED5255"/>
    <w:rsid w:val="00ED55AE"/>
    <w:rsid w:val="00EE10D1"/>
    <w:rsid w:val="00EE2DEB"/>
    <w:rsid w:val="00EE389A"/>
    <w:rsid w:val="00EE46CB"/>
    <w:rsid w:val="00EE5E66"/>
    <w:rsid w:val="00EE6246"/>
    <w:rsid w:val="00EE7531"/>
    <w:rsid w:val="00EE7B10"/>
    <w:rsid w:val="00EF0DEA"/>
    <w:rsid w:val="00EF1AE3"/>
    <w:rsid w:val="00EF2405"/>
    <w:rsid w:val="00EF51FE"/>
    <w:rsid w:val="00EF570C"/>
    <w:rsid w:val="00EF7F80"/>
    <w:rsid w:val="00F02DBA"/>
    <w:rsid w:val="00F04A01"/>
    <w:rsid w:val="00F1211C"/>
    <w:rsid w:val="00F121AF"/>
    <w:rsid w:val="00F145D3"/>
    <w:rsid w:val="00F1609E"/>
    <w:rsid w:val="00F16C52"/>
    <w:rsid w:val="00F1730A"/>
    <w:rsid w:val="00F17CC0"/>
    <w:rsid w:val="00F17CF3"/>
    <w:rsid w:val="00F21B97"/>
    <w:rsid w:val="00F21C1D"/>
    <w:rsid w:val="00F23F1E"/>
    <w:rsid w:val="00F240F0"/>
    <w:rsid w:val="00F24F60"/>
    <w:rsid w:val="00F25669"/>
    <w:rsid w:val="00F26E22"/>
    <w:rsid w:val="00F312B1"/>
    <w:rsid w:val="00F31DA6"/>
    <w:rsid w:val="00F33871"/>
    <w:rsid w:val="00F33B37"/>
    <w:rsid w:val="00F34059"/>
    <w:rsid w:val="00F37C29"/>
    <w:rsid w:val="00F414C0"/>
    <w:rsid w:val="00F43D2B"/>
    <w:rsid w:val="00F44759"/>
    <w:rsid w:val="00F4547F"/>
    <w:rsid w:val="00F45D8B"/>
    <w:rsid w:val="00F502E5"/>
    <w:rsid w:val="00F52105"/>
    <w:rsid w:val="00F52C0C"/>
    <w:rsid w:val="00F52E42"/>
    <w:rsid w:val="00F54FA5"/>
    <w:rsid w:val="00F55595"/>
    <w:rsid w:val="00F57067"/>
    <w:rsid w:val="00F57A1D"/>
    <w:rsid w:val="00F60283"/>
    <w:rsid w:val="00F604CB"/>
    <w:rsid w:val="00F608C2"/>
    <w:rsid w:val="00F61DAF"/>
    <w:rsid w:val="00F62D7E"/>
    <w:rsid w:val="00F65B2E"/>
    <w:rsid w:val="00F70D5E"/>
    <w:rsid w:val="00F73C80"/>
    <w:rsid w:val="00F772D7"/>
    <w:rsid w:val="00F82E23"/>
    <w:rsid w:val="00F86FD3"/>
    <w:rsid w:val="00F92CB1"/>
    <w:rsid w:val="00FA4B8F"/>
    <w:rsid w:val="00FA6500"/>
    <w:rsid w:val="00FA695E"/>
    <w:rsid w:val="00FB0DF5"/>
    <w:rsid w:val="00FB0E6D"/>
    <w:rsid w:val="00FB19A7"/>
    <w:rsid w:val="00FB4163"/>
    <w:rsid w:val="00FB4961"/>
    <w:rsid w:val="00FB50D0"/>
    <w:rsid w:val="00FB53F7"/>
    <w:rsid w:val="00FB5748"/>
    <w:rsid w:val="00FB5B99"/>
    <w:rsid w:val="00FB68DF"/>
    <w:rsid w:val="00FB746F"/>
    <w:rsid w:val="00FC68D6"/>
    <w:rsid w:val="00FD4CE0"/>
    <w:rsid w:val="00FD55F4"/>
    <w:rsid w:val="00FD59F4"/>
    <w:rsid w:val="00FD5C55"/>
    <w:rsid w:val="00FE0606"/>
    <w:rsid w:val="00FE1CFE"/>
    <w:rsid w:val="00FE25DB"/>
    <w:rsid w:val="00FE2675"/>
    <w:rsid w:val="00FE69D2"/>
    <w:rsid w:val="00FE7651"/>
    <w:rsid w:val="00FF01CF"/>
    <w:rsid w:val="00FF05A9"/>
    <w:rsid w:val="00FF2542"/>
    <w:rsid w:val="00FF3726"/>
    <w:rsid w:val="00FF392F"/>
    <w:rsid w:val="00FF440A"/>
    <w:rsid w:val="00FF75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114"/>
    <w:rPr>
      <w:sz w:val="26"/>
    </w:rPr>
  </w:style>
  <w:style w:type="paragraph" w:styleId="1">
    <w:name w:val="heading 1"/>
    <w:aliases w:val="H1,1,H1 Char,Заголов,Çàãîëîâ,h1,ch,Глава,(раздел),Level 1 Topic Heading,Section,(Chapter)"/>
    <w:basedOn w:val="a"/>
    <w:next w:val="a"/>
    <w:link w:val="10"/>
    <w:qFormat/>
    <w:rsid w:val="00111114"/>
    <w:pPr>
      <w:keepNext/>
      <w:jc w:val="center"/>
      <w:outlineLvl w:val="0"/>
    </w:pPr>
    <w:rPr>
      <w:b/>
      <w:sz w:val="44"/>
    </w:rPr>
  </w:style>
  <w:style w:type="paragraph" w:styleId="2">
    <w:name w:val="heading 2"/>
    <w:basedOn w:val="a"/>
    <w:next w:val="a"/>
    <w:link w:val="20"/>
    <w:qFormat/>
    <w:rsid w:val="00111114"/>
    <w:pPr>
      <w:keepNext/>
      <w:jc w:val="center"/>
      <w:outlineLvl w:val="1"/>
    </w:pPr>
    <w:rPr>
      <w:sz w:val="40"/>
    </w:rPr>
  </w:style>
  <w:style w:type="paragraph" w:styleId="3">
    <w:name w:val="heading 3"/>
    <w:basedOn w:val="a"/>
    <w:next w:val="a"/>
    <w:link w:val="30"/>
    <w:qFormat/>
    <w:rsid w:val="00111114"/>
    <w:pPr>
      <w:keepNext/>
      <w:jc w:val="center"/>
      <w:outlineLvl w:val="2"/>
    </w:pPr>
    <w:rPr>
      <w:b/>
      <w:sz w:val="28"/>
    </w:rPr>
  </w:style>
  <w:style w:type="paragraph" w:styleId="4">
    <w:name w:val="heading 4"/>
    <w:basedOn w:val="a"/>
    <w:next w:val="a"/>
    <w:link w:val="40"/>
    <w:qFormat/>
    <w:rsid w:val="00A6296E"/>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11114"/>
    <w:pPr>
      <w:tabs>
        <w:tab w:val="center" w:pos="4703"/>
        <w:tab w:val="right" w:pos="9406"/>
      </w:tabs>
    </w:pPr>
  </w:style>
  <w:style w:type="paragraph" w:styleId="a5">
    <w:name w:val="footer"/>
    <w:basedOn w:val="a"/>
    <w:link w:val="a6"/>
    <w:rsid w:val="00111114"/>
    <w:pPr>
      <w:tabs>
        <w:tab w:val="center" w:pos="4703"/>
        <w:tab w:val="right" w:pos="9406"/>
      </w:tabs>
    </w:pPr>
  </w:style>
  <w:style w:type="paragraph" w:styleId="a7">
    <w:name w:val="Body Text"/>
    <w:basedOn w:val="a"/>
    <w:link w:val="a8"/>
    <w:qFormat/>
    <w:rsid w:val="00111114"/>
    <w:rPr>
      <w:sz w:val="28"/>
    </w:rPr>
  </w:style>
  <w:style w:type="paragraph" w:styleId="a9">
    <w:name w:val="Body Text Indent"/>
    <w:basedOn w:val="a"/>
    <w:link w:val="aa"/>
    <w:rsid w:val="00111114"/>
    <w:pPr>
      <w:ind w:left="-709" w:firstLine="709"/>
    </w:pPr>
    <w:rPr>
      <w:sz w:val="28"/>
    </w:rPr>
  </w:style>
  <w:style w:type="table" w:styleId="ab">
    <w:name w:val="Table Grid"/>
    <w:basedOn w:val="a1"/>
    <w:rsid w:val="0067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810700"/>
    <w:pPr>
      <w:spacing w:after="120"/>
    </w:pPr>
    <w:rPr>
      <w:sz w:val="16"/>
      <w:szCs w:val="16"/>
    </w:rPr>
  </w:style>
  <w:style w:type="paragraph" w:customStyle="1" w:styleId="ConsPlusTitle">
    <w:name w:val="ConsPlusTitle"/>
    <w:rsid w:val="00810700"/>
    <w:pPr>
      <w:widowControl w:val="0"/>
    </w:pPr>
    <w:rPr>
      <w:rFonts w:ascii="Arial" w:hAnsi="Arial"/>
      <w:b/>
      <w:snapToGrid w:val="0"/>
    </w:rPr>
  </w:style>
  <w:style w:type="paragraph" w:styleId="ac">
    <w:name w:val="Balloon Text"/>
    <w:basedOn w:val="a"/>
    <w:link w:val="ad"/>
    <w:rsid w:val="00EF2405"/>
    <w:rPr>
      <w:rFonts w:ascii="Tahoma" w:hAnsi="Tahoma"/>
      <w:sz w:val="16"/>
      <w:szCs w:val="16"/>
    </w:rPr>
  </w:style>
  <w:style w:type="paragraph" w:styleId="21">
    <w:name w:val="Body Text Indent 2"/>
    <w:basedOn w:val="a"/>
    <w:link w:val="22"/>
    <w:rsid w:val="002A1978"/>
    <w:pPr>
      <w:spacing w:after="120" w:line="480" w:lineRule="auto"/>
      <w:ind w:left="283"/>
    </w:pPr>
  </w:style>
  <w:style w:type="paragraph" w:styleId="33">
    <w:name w:val="Body Text Indent 3"/>
    <w:basedOn w:val="a"/>
    <w:link w:val="34"/>
    <w:rsid w:val="00617D10"/>
    <w:pPr>
      <w:spacing w:after="120"/>
      <w:ind w:left="283"/>
    </w:pPr>
    <w:rPr>
      <w:sz w:val="16"/>
      <w:szCs w:val="16"/>
    </w:rPr>
  </w:style>
  <w:style w:type="paragraph" w:styleId="ae">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Знак Знак1"/>
    <w:basedOn w:val="a"/>
    <w:link w:val="af"/>
    <w:qFormat/>
    <w:rsid w:val="00683B23"/>
    <w:pPr>
      <w:spacing w:before="43" w:after="43"/>
    </w:pPr>
    <w:rPr>
      <w:rFonts w:ascii="Arial" w:hAnsi="Arial" w:cs="Arial"/>
      <w:color w:val="332E2D"/>
      <w:spacing w:val="2"/>
      <w:sz w:val="24"/>
      <w:szCs w:val="24"/>
    </w:rPr>
  </w:style>
  <w:style w:type="paragraph" w:customStyle="1" w:styleId="af0">
    <w:name w:val="Стиль"/>
    <w:rsid w:val="00961451"/>
    <w:pPr>
      <w:widowControl w:val="0"/>
      <w:autoSpaceDE w:val="0"/>
      <w:autoSpaceDN w:val="0"/>
      <w:adjustRightInd w:val="0"/>
    </w:pPr>
    <w:rPr>
      <w:sz w:val="24"/>
      <w:szCs w:val="24"/>
    </w:rPr>
  </w:style>
  <w:style w:type="paragraph" w:customStyle="1" w:styleId="ConsPlusNormal">
    <w:name w:val="ConsPlusNormal"/>
    <w:link w:val="ConsPlusNormal0"/>
    <w:qFormat/>
    <w:rsid w:val="00214787"/>
    <w:pPr>
      <w:widowControl w:val="0"/>
      <w:ind w:firstLine="720"/>
    </w:pPr>
    <w:rPr>
      <w:rFonts w:ascii="Arial" w:hAnsi="Arial"/>
      <w:snapToGrid w:val="0"/>
    </w:rPr>
  </w:style>
  <w:style w:type="paragraph" w:customStyle="1" w:styleId="ConsPlusNonformat">
    <w:name w:val="ConsPlusNonformat"/>
    <w:rsid w:val="00214787"/>
    <w:pPr>
      <w:widowControl w:val="0"/>
      <w:snapToGrid w:val="0"/>
    </w:pPr>
    <w:rPr>
      <w:rFonts w:ascii="Courier New" w:hAnsi="Courier New"/>
    </w:rPr>
  </w:style>
  <w:style w:type="paragraph" w:styleId="23">
    <w:name w:val="Body Text 2"/>
    <w:aliases w:val=" Знак"/>
    <w:basedOn w:val="a"/>
    <w:link w:val="24"/>
    <w:rsid w:val="0096798F"/>
    <w:pPr>
      <w:spacing w:after="120" w:line="480" w:lineRule="auto"/>
    </w:pPr>
  </w:style>
  <w:style w:type="paragraph" w:customStyle="1" w:styleId="11">
    <w:name w:val="Обычный1"/>
    <w:rsid w:val="00857548"/>
    <w:pPr>
      <w:suppressAutoHyphens/>
    </w:pPr>
    <w:rPr>
      <w:rFonts w:eastAsia="Arial"/>
      <w:sz w:val="24"/>
      <w:lang w:eastAsia="ar-SA"/>
    </w:rPr>
  </w:style>
  <w:style w:type="paragraph" w:customStyle="1" w:styleId="140">
    <w:name w:val="Знак14"/>
    <w:basedOn w:val="a"/>
    <w:rsid w:val="00562572"/>
    <w:pPr>
      <w:spacing w:before="100" w:beforeAutospacing="1" w:after="100" w:afterAutospacing="1"/>
    </w:pPr>
    <w:rPr>
      <w:rFonts w:ascii="Tahoma" w:hAnsi="Tahoma"/>
      <w:sz w:val="20"/>
      <w:lang w:val="en-US" w:eastAsia="en-US"/>
    </w:rPr>
  </w:style>
  <w:style w:type="paragraph" w:customStyle="1" w:styleId="formattext">
    <w:name w:val="formattext"/>
    <w:basedOn w:val="a"/>
    <w:rsid w:val="00716E7B"/>
    <w:pPr>
      <w:spacing w:before="100" w:beforeAutospacing="1" w:after="100" w:afterAutospacing="1"/>
    </w:pPr>
    <w:rPr>
      <w:sz w:val="24"/>
      <w:szCs w:val="24"/>
    </w:rPr>
  </w:style>
  <w:style w:type="character" w:styleId="af1">
    <w:name w:val="Hyperlink"/>
    <w:uiPriority w:val="99"/>
    <w:unhideWhenUsed/>
    <w:rsid w:val="00716E7B"/>
    <w:rPr>
      <w:color w:val="0000FF"/>
      <w:u w:val="single"/>
    </w:rPr>
  </w:style>
  <w:style w:type="paragraph" w:styleId="af2">
    <w:name w:val="List Paragraph"/>
    <w:aliases w:val="Маркер,UL,Абзац маркированнный,Table-Normal,RSHB_Table-Normal,Предусловия,ТЗ список,Абзац списка литеральный,Bullet List,FooterText,numbered,Paragraphe de liste1,lp1,A_маркированный_список,SL_Абзац списка,Варианты ответов,List Paragraph,мой"/>
    <w:basedOn w:val="a"/>
    <w:link w:val="af3"/>
    <w:uiPriority w:val="34"/>
    <w:qFormat/>
    <w:rsid w:val="00716E7B"/>
    <w:pPr>
      <w:ind w:left="720"/>
      <w:contextualSpacing/>
    </w:pPr>
    <w:rPr>
      <w:sz w:val="24"/>
      <w:szCs w:val="24"/>
    </w:rPr>
  </w:style>
  <w:style w:type="paragraph" w:customStyle="1" w:styleId="af4">
    <w:name w:val="Нормальный"/>
    <w:rsid w:val="00E97B42"/>
    <w:pPr>
      <w:widowControl w:val="0"/>
      <w:autoSpaceDE w:val="0"/>
      <w:autoSpaceDN w:val="0"/>
      <w:adjustRightInd w:val="0"/>
    </w:pPr>
    <w:rPr>
      <w:color w:val="000000"/>
      <w:sz w:val="24"/>
      <w:szCs w:val="24"/>
    </w:rPr>
  </w:style>
  <w:style w:type="paragraph" w:customStyle="1" w:styleId="12">
    <w:name w:val="Заголовок1"/>
    <w:uiPriority w:val="99"/>
    <w:rsid w:val="00E97B42"/>
    <w:pPr>
      <w:widowControl w:val="0"/>
      <w:autoSpaceDE w:val="0"/>
      <w:autoSpaceDN w:val="0"/>
      <w:adjustRightInd w:val="0"/>
    </w:pPr>
    <w:rPr>
      <w:b/>
      <w:bCs/>
      <w:color w:val="000000"/>
      <w:sz w:val="24"/>
      <w:szCs w:val="24"/>
    </w:rPr>
  </w:style>
  <w:style w:type="character" w:customStyle="1" w:styleId="10">
    <w:name w:val="Заголовок 1 Знак"/>
    <w:aliases w:val="H1 Знак,1 Знак,H1 Char Знак,Заголов Знак,Çàãîëîâ Знак,h1 Знак,ch Знак,Глава Знак,(раздел) Знак,Level 1 Topic Heading Знак,Section Знак,(Chapter) Знак"/>
    <w:link w:val="1"/>
    <w:rsid w:val="00ED5255"/>
    <w:rPr>
      <w:b/>
      <w:sz w:val="44"/>
    </w:rPr>
  </w:style>
  <w:style w:type="character" w:customStyle="1" w:styleId="20">
    <w:name w:val="Заголовок 2 Знак"/>
    <w:link w:val="2"/>
    <w:rsid w:val="00ED5255"/>
    <w:rPr>
      <w:sz w:val="40"/>
    </w:rPr>
  </w:style>
  <w:style w:type="character" w:customStyle="1" w:styleId="30">
    <w:name w:val="Заголовок 3 Знак"/>
    <w:link w:val="3"/>
    <w:rsid w:val="00ED5255"/>
    <w:rPr>
      <w:b/>
      <w:sz w:val="28"/>
    </w:rPr>
  </w:style>
  <w:style w:type="character" w:customStyle="1" w:styleId="a4">
    <w:name w:val="Верхний колонтитул Знак"/>
    <w:link w:val="a3"/>
    <w:rsid w:val="00ED5255"/>
    <w:rPr>
      <w:sz w:val="26"/>
    </w:rPr>
  </w:style>
  <w:style w:type="character" w:customStyle="1" w:styleId="a6">
    <w:name w:val="Нижний колонтитул Знак"/>
    <w:link w:val="a5"/>
    <w:rsid w:val="00ED5255"/>
    <w:rPr>
      <w:sz w:val="26"/>
    </w:rPr>
  </w:style>
  <w:style w:type="character" w:customStyle="1" w:styleId="a8">
    <w:name w:val="Основной текст Знак"/>
    <w:link w:val="a7"/>
    <w:rsid w:val="00ED5255"/>
    <w:rPr>
      <w:sz w:val="28"/>
    </w:rPr>
  </w:style>
  <w:style w:type="character" w:customStyle="1" w:styleId="aa">
    <w:name w:val="Основной текст с отступом Знак"/>
    <w:link w:val="a9"/>
    <w:rsid w:val="00ED5255"/>
    <w:rPr>
      <w:sz w:val="28"/>
    </w:rPr>
  </w:style>
  <w:style w:type="character" w:customStyle="1" w:styleId="32">
    <w:name w:val="Основной текст 3 Знак"/>
    <w:link w:val="31"/>
    <w:rsid w:val="00ED5255"/>
    <w:rPr>
      <w:sz w:val="16"/>
      <w:szCs w:val="16"/>
    </w:rPr>
  </w:style>
  <w:style w:type="character" w:customStyle="1" w:styleId="ad">
    <w:name w:val="Текст выноски Знак"/>
    <w:link w:val="ac"/>
    <w:rsid w:val="00ED5255"/>
    <w:rPr>
      <w:rFonts w:ascii="Tahoma" w:hAnsi="Tahoma" w:cs="Tahoma"/>
      <w:sz w:val="16"/>
      <w:szCs w:val="16"/>
    </w:rPr>
  </w:style>
  <w:style w:type="character" w:customStyle="1" w:styleId="22">
    <w:name w:val="Основной текст с отступом 2 Знак"/>
    <w:link w:val="21"/>
    <w:rsid w:val="00ED5255"/>
    <w:rPr>
      <w:sz w:val="26"/>
    </w:rPr>
  </w:style>
  <w:style w:type="character" w:customStyle="1" w:styleId="34">
    <w:name w:val="Основной текст с отступом 3 Знак"/>
    <w:link w:val="33"/>
    <w:rsid w:val="00ED5255"/>
    <w:rPr>
      <w:sz w:val="16"/>
      <w:szCs w:val="16"/>
    </w:rPr>
  </w:style>
  <w:style w:type="character" w:customStyle="1" w:styleId="24">
    <w:name w:val="Основной текст 2 Знак"/>
    <w:aliases w:val=" Знак Знак"/>
    <w:link w:val="23"/>
    <w:rsid w:val="00ED5255"/>
    <w:rPr>
      <w:sz w:val="26"/>
    </w:rPr>
  </w:style>
  <w:style w:type="paragraph" w:styleId="af5">
    <w:name w:val="Subtitle"/>
    <w:basedOn w:val="a"/>
    <w:link w:val="af6"/>
    <w:qFormat/>
    <w:rsid w:val="00ED5255"/>
    <w:pPr>
      <w:spacing w:line="204" w:lineRule="auto"/>
      <w:jc w:val="center"/>
    </w:pPr>
    <w:rPr>
      <w:b/>
      <w:szCs w:val="26"/>
    </w:rPr>
  </w:style>
  <w:style w:type="character" w:customStyle="1" w:styleId="af6">
    <w:name w:val="Подзаголовок Знак"/>
    <w:link w:val="af5"/>
    <w:rsid w:val="00ED5255"/>
    <w:rPr>
      <w:b/>
      <w:sz w:val="26"/>
      <w:szCs w:val="26"/>
    </w:rPr>
  </w:style>
  <w:style w:type="paragraph" w:styleId="af7">
    <w:name w:val="Plain Text"/>
    <w:basedOn w:val="a"/>
    <w:link w:val="af8"/>
    <w:rsid w:val="00ED5255"/>
    <w:pPr>
      <w:autoSpaceDE w:val="0"/>
      <w:autoSpaceDN w:val="0"/>
    </w:pPr>
    <w:rPr>
      <w:rFonts w:ascii="Courier New" w:hAnsi="Courier New"/>
      <w:sz w:val="20"/>
    </w:rPr>
  </w:style>
  <w:style w:type="character" w:customStyle="1" w:styleId="af8">
    <w:name w:val="Текст Знак"/>
    <w:link w:val="af7"/>
    <w:rsid w:val="00ED5255"/>
    <w:rPr>
      <w:rFonts w:ascii="Courier New" w:hAnsi="Courier New" w:cs="Courier New"/>
    </w:rPr>
  </w:style>
  <w:style w:type="paragraph" w:customStyle="1" w:styleId="Style6">
    <w:name w:val="Style6"/>
    <w:basedOn w:val="a"/>
    <w:rsid w:val="00ED5255"/>
    <w:pPr>
      <w:widowControl w:val="0"/>
      <w:autoSpaceDE w:val="0"/>
      <w:autoSpaceDN w:val="0"/>
      <w:adjustRightInd w:val="0"/>
      <w:spacing w:line="320" w:lineRule="exact"/>
      <w:ind w:firstLine="542"/>
      <w:jc w:val="both"/>
    </w:pPr>
    <w:rPr>
      <w:sz w:val="24"/>
      <w:szCs w:val="24"/>
    </w:rPr>
  </w:style>
  <w:style w:type="paragraph" w:customStyle="1" w:styleId="Style7">
    <w:name w:val="Style7"/>
    <w:basedOn w:val="a"/>
    <w:rsid w:val="00ED5255"/>
    <w:pPr>
      <w:widowControl w:val="0"/>
      <w:autoSpaceDE w:val="0"/>
      <w:autoSpaceDN w:val="0"/>
      <w:adjustRightInd w:val="0"/>
      <w:spacing w:line="326" w:lineRule="exact"/>
      <w:ind w:hanging="350"/>
      <w:jc w:val="both"/>
    </w:pPr>
    <w:rPr>
      <w:sz w:val="24"/>
      <w:szCs w:val="24"/>
    </w:rPr>
  </w:style>
  <w:style w:type="paragraph" w:customStyle="1" w:styleId="Style8">
    <w:name w:val="Style8"/>
    <w:basedOn w:val="a"/>
    <w:rsid w:val="00ED5255"/>
    <w:pPr>
      <w:widowControl w:val="0"/>
      <w:autoSpaceDE w:val="0"/>
      <w:autoSpaceDN w:val="0"/>
      <w:adjustRightInd w:val="0"/>
    </w:pPr>
    <w:rPr>
      <w:sz w:val="24"/>
      <w:szCs w:val="24"/>
    </w:rPr>
  </w:style>
  <w:style w:type="character" w:customStyle="1" w:styleId="FontStyle11">
    <w:name w:val="Font Style11"/>
    <w:rsid w:val="00ED5255"/>
    <w:rPr>
      <w:rFonts w:ascii="Times New Roman" w:hAnsi="Times New Roman" w:cs="Times New Roman"/>
      <w:sz w:val="30"/>
      <w:szCs w:val="30"/>
    </w:rPr>
  </w:style>
  <w:style w:type="character" w:customStyle="1" w:styleId="FontStyle15">
    <w:name w:val="Font Style15"/>
    <w:rsid w:val="00ED5255"/>
    <w:rPr>
      <w:rFonts w:ascii="Times New Roman" w:hAnsi="Times New Roman" w:cs="Times New Roman"/>
      <w:sz w:val="26"/>
      <w:szCs w:val="26"/>
    </w:rPr>
  </w:style>
  <w:style w:type="paragraph" w:customStyle="1" w:styleId="Style2">
    <w:name w:val="Style2"/>
    <w:basedOn w:val="a"/>
    <w:rsid w:val="00ED5255"/>
    <w:pPr>
      <w:widowControl w:val="0"/>
      <w:autoSpaceDE w:val="0"/>
      <w:autoSpaceDN w:val="0"/>
      <w:adjustRightInd w:val="0"/>
    </w:pPr>
    <w:rPr>
      <w:rFonts w:ascii="Franklin Gothic Demi" w:hAnsi="Franklin Gothic Demi"/>
      <w:sz w:val="24"/>
      <w:szCs w:val="24"/>
    </w:rPr>
  </w:style>
  <w:style w:type="paragraph" w:customStyle="1" w:styleId="Style3">
    <w:name w:val="Style3"/>
    <w:basedOn w:val="a"/>
    <w:rsid w:val="00ED5255"/>
    <w:pPr>
      <w:widowControl w:val="0"/>
      <w:autoSpaceDE w:val="0"/>
      <w:autoSpaceDN w:val="0"/>
      <w:adjustRightInd w:val="0"/>
    </w:pPr>
    <w:rPr>
      <w:rFonts w:ascii="Franklin Gothic Demi" w:hAnsi="Franklin Gothic Demi"/>
      <w:sz w:val="24"/>
      <w:szCs w:val="24"/>
    </w:rPr>
  </w:style>
  <w:style w:type="character" w:customStyle="1" w:styleId="FontStyle12">
    <w:name w:val="Font Style12"/>
    <w:rsid w:val="00ED5255"/>
    <w:rPr>
      <w:rFonts w:ascii="Times New Roman" w:hAnsi="Times New Roman" w:cs="Times New Roman"/>
      <w:sz w:val="20"/>
      <w:szCs w:val="20"/>
    </w:rPr>
  </w:style>
  <w:style w:type="character" w:customStyle="1" w:styleId="FontStyle13">
    <w:name w:val="Font Style13"/>
    <w:rsid w:val="00ED5255"/>
    <w:rPr>
      <w:rFonts w:ascii="Times New Roman" w:hAnsi="Times New Roman" w:cs="Times New Roman"/>
      <w:sz w:val="20"/>
      <w:szCs w:val="20"/>
    </w:rPr>
  </w:style>
  <w:style w:type="character" w:customStyle="1" w:styleId="FontStyle14">
    <w:name w:val="Font Style14"/>
    <w:rsid w:val="00ED5255"/>
    <w:rPr>
      <w:rFonts w:ascii="Times New Roman" w:hAnsi="Times New Roman" w:cs="Times New Roman"/>
      <w:sz w:val="22"/>
      <w:szCs w:val="22"/>
    </w:rPr>
  </w:style>
  <w:style w:type="paragraph" w:customStyle="1" w:styleId="Style4">
    <w:name w:val="Style4"/>
    <w:basedOn w:val="a"/>
    <w:rsid w:val="00ED5255"/>
    <w:pPr>
      <w:widowControl w:val="0"/>
      <w:autoSpaceDE w:val="0"/>
      <w:autoSpaceDN w:val="0"/>
      <w:adjustRightInd w:val="0"/>
      <w:spacing w:line="483" w:lineRule="exact"/>
      <w:ind w:firstLine="605"/>
      <w:jc w:val="both"/>
    </w:pPr>
    <w:rPr>
      <w:sz w:val="24"/>
      <w:szCs w:val="24"/>
    </w:rPr>
  </w:style>
  <w:style w:type="paragraph" w:customStyle="1" w:styleId="Style5">
    <w:name w:val="Style5"/>
    <w:basedOn w:val="a"/>
    <w:rsid w:val="00ED5255"/>
    <w:pPr>
      <w:widowControl w:val="0"/>
      <w:autoSpaceDE w:val="0"/>
      <w:autoSpaceDN w:val="0"/>
      <w:adjustRightInd w:val="0"/>
      <w:spacing w:line="370" w:lineRule="exact"/>
      <w:ind w:hanging="398"/>
      <w:jc w:val="both"/>
    </w:pPr>
    <w:rPr>
      <w:sz w:val="24"/>
      <w:szCs w:val="24"/>
    </w:rPr>
  </w:style>
  <w:style w:type="character" w:customStyle="1" w:styleId="af9">
    <w:name w:val="Основной текст + Полужирный"/>
    <w:aliases w:val="Интервал 0 pt"/>
    <w:rsid w:val="00ED5255"/>
    <w:rPr>
      <w:b/>
      <w:bCs/>
      <w:sz w:val="28"/>
      <w:lang w:val="ru-RU" w:eastAsia="ru-RU" w:bidi="ar-SA"/>
    </w:rPr>
  </w:style>
  <w:style w:type="character" w:customStyle="1" w:styleId="2Exact">
    <w:name w:val="Основной текст (2) Exact"/>
    <w:link w:val="25"/>
    <w:rsid w:val="00ED5255"/>
    <w:rPr>
      <w:b/>
      <w:bCs/>
      <w:spacing w:val="5"/>
      <w:sz w:val="25"/>
      <w:szCs w:val="25"/>
      <w:shd w:val="clear" w:color="auto" w:fill="FFFFFF"/>
    </w:rPr>
  </w:style>
  <w:style w:type="paragraph" w:customStyle="1" w:styleId="25">
    <w:name w:val="Основной текст (2)"/>
    <w:basedOn w:val="a"/>
    <w:link w:val="2Exact"/>
    <w:rsid w:val="00ED5255"/>
    <w:pPr>
      <w:widowControl w:val="0"/>
      <w:shd w:val="clear" w:color="auto" w:fill="FFFFFF"/>
      <w:spacing w:after="1080" w:line="240" w:lineRule="atLeast"/>
    </w:pPr>
    <w:rPr>
      <w:b/>
      <w:bCs/>
      <w:spacing w:val="5"/>
      <w:sz w:val="25"/>
      <w:szCs w:val="25"/>
    </w:rPr>
  </w:style>
  <w:style w:type="character" w:customStyle="1" w:styleId="13">
    <w:name w:val="Заголовок №1_"/>
    <w:link w:val="15"/>
    <w:locked/>
    <w:rsid w:val="00ED5255"/>
    <w:rPr>
      <w:b/>
      <w:bCs/>
      <w:sz w:val="26"/>
      <w:szCs w:val="26"/>
      <w:shd w:val="clear" w:color="auto" w:fill="FFFFFF"/>
    </w:rPr>
  </w:style>
  <w:style w:type="paragraph" w:customStyle="1" w:styleId="15">
    <w:name w:val="Заголовок №1"/>
    <w:basedOn w:val="a"/>
    <w:link w:val="13"/>
    <w:rsid w:val="00ED5255"/>
    <w:pPr>
      <w:shd w:val="clear" w:color="auto" w:fill="FFFFFF"/>
      <w:spacing w:before="300" w:after="300" w:line="322" w:lineRule="exact"/>
      <w:jc w:val="center"/>
      <w:outlineLvl w:val="0"/>
    </w:pPr>
    <w:rPr>
      <w:b/>
      <w:bCs/>
      <w:szCs w:val="26"/>
    </w:rPr>
  </w:style>
  <w:style w:type="character" w:customStyle="1" w:styleId="26">
    <w:name w:val="Подпись к таблице (2)_"/>
    <w:link w:val="27"/>
    <w:locked/>
    <w:rsid w:val="00ED5255"/>
    <w:rPr>
      <w:spacing w:val="20"/>
      <w:sz w:val="26"/>
      <w:szCs w:val="26"/>
      <w:shd w:val="clear" w:color="auto" w:fill="FFFFFF"/>
    </w:rPr>
  </w:style>
  <w:style w:type="paragraph" w:customStyle="1" w:styleId="27">
    <w:name w:val="Подпись к таблице (2)"/>
    <w:basedOn w:val="a"/>
    <w:link w:val="26"/>
    <w:rsid w:val="00ED5255"/>
    <w:pPr>
      <w:shd w:val="clear" w:color="auto" w:fill="FFFFFF"/>
      <w:spacing w:line="322" w:lineRule="exact"/>
    </w:pPr>
    <w:rPr>
      <w:spacing w:val="20"/>
      <w:szCs w:val="26"/>
    </w:rPr>
  </w:style>
  <w:style w:type="character" w:customStyle="1" w:styleId="afa">
    <w:name w:val="Подпись к таблице_"/>
    <w:link w:val="afb"/>
    <w:locked/>
    <w:rsid w:val="00ED5255"/>
    <w:rPr>
      <w:spacing w:val="10"/>
      <w:sz w:val="26"/>
      <w:szCs w:val="26"/>
      <w:shd w:val="clear" w:color="auto" w:fill="FFFFFF"/>
    </w:rPr>
  </w:style>
  <w:style w:type="paragraph" w:customStyle="1" w:styleId="afb">
    <w:name w:val="Подпись к таблице"/>
    <w:basedOn w:val="a"/>
    <w:link w:val="afa"/>
    <w:rsid w:val="00ED5255"/>
    <w:pPr>
      <w:shd w:val="clear" w:color="auto" w:fill="FFFFFF"/>
      <w:spacing w:line="322" w:lineRule="exact"/>
      <w:ind w:hanging="680"/>
    </w:pPr>
    <w:rPr>
      <w:spacing w:val="10"/>
      <w:szCs w:val="26"/>
    </w:rPr>
  </w:style>
  <w:style w:type="character" w:customStyle="1" w:styleId="28">
    <w:name w:val="Основной текст (2)_"/>
    <w:locked/>
    <w:rsid w:val="00ED5255"/>
    <w:rPr>
      <w:spacing w:val="10"/>
      <w:sz w:val="26"/>
      <w:szCs w:val="26"/>
      <w:lang w:bidi="ar-SA"/>
    </w:rPr>
  </w:style>
  <w:style w:type="character" w:customStyle="1" w:styleId="35">
    <w:name w:val="Основной текст (3)_"/>
    <w:link w:val="36"/>
    <w:locked/>
    <w:rsid w:val="00ED5255"/>
    <w:rPr>
      <w:b/>
      <w:bCs/>
      <w:spacing w:val="10"/>
      <w:sz w:val="24"/>
      <w:szCs w:val="24"/>
      <w:shd w:val="clear" w:color="auto" w:fill="FFFFFF"/>
    </w:rPr>
  </w:style>
  <w:style w:type="paragraph" w:customStyle="1" w:styleId="36">
    <w:name w:val="Основной текст (3)"/>
    <w:basedOn w:val="a"/>
    <w:link w:val="35"/>
    <w:rsid w:val="00ED5255"/>
    <w:pPr>
      <w:shd w:val="clear" w:color="auto" w:fill="FFFFFF"/>
      <w:spacing w:line="298" w:lineRule="exact"/>
      <w:jc w:val="right"/>
    </w:pPr>
    <w:rPr>
      <w:b/>
      <w:bCs/>
      <w:spacing w:val="10"/>
      <w:sz w:val="24"/>
      <w:szCs w:val="24"/>
    </w:rPr>
  </w:style>
  <w:style w:type="character" w:customStyle="1" w:styleId="1pt">
    <w:name w:val="Подпись к таблице + Интервал 1 pt"/>
    <w:rsid w:val="00ED5255"/>
    <w:rPr>
      <w:spacing w:val="20"/>
      <w:sz w:val="26"/>
      <w:szCs w:val="26"/>
      <w:lang w:bidi="ar-SA"/>
    </w:rPr>
  </w:style>
  <w:style w:type="character" w:customStyle="1" w:styleId="1pt1">
    <w:name w:val="Подпись к таблице + Интервал 1 pt1"/>
    <w:rsid w:val="00ED5255"/>
    <w:rPr>
      <w:spacing w:val="20"/>
      <w:sz w:val="26"/>
      <w:szCs w:val="26"/>
      <w:u w:val="single"/>
      <w:lang w:bidi="ar-SA"/>
    </w:rPr>
  </w:style>
  <w:style w:type="character" w:customStyle="1" w:styleId="Exact">
    <w:name w:val="Основной текст Exact"/>
    <w:rsid w:val="00ED5255"/>
    <w:rPr>
      <w:rFonts w:ascii="Times New Roman" w:hAnsi="Times New Roman" w:cs="Times New Roman"/>
      <w:spacing w:val="5"/>
      <w:sz w:val="25"/>
      <w:szCs w:val="25"/>
      <w:u w:val="none"/>
    </w:rPr>
  </w:style>
  <w:style w:type="paragraph" w:customStyle="1" w:styleId="ConsPlusCell">
    <w:name w:val="ConsPlusCell"/>
    <w:rsid w:val="00ED5255"/>
    <w:pPr>
      <w:widowControl w:val="0"/>
      <w:autoSpaceDE w:val="0"/>
      <w:autoSpaceDN w:val="0"/>
      <w:adjustRightInd w:val="0"/>
    </w:pPr>
    <w:rPr>
      <w:rFonts w:ascii="Calibri" w:hAnsi="Calibri" w:cs="Calibri"/>
      <w:sz w:val="22"/>
      <w:szCs w:val="22"/>
    </w:rPr>
  </w:style>
  <w:style w:type="character" w:styleId="afc">
    <w:name w:val="FollowedHyperlink"/>
    <w:uiPriority w:val="99"/>
    <w:unhideWhenUsed/>
    <w:rsid w:val="00ED5255"/>
    <w:rPr>
      <w:color w:val="800080"/>
      <w:u w:val="single"/>
    </w:rPr>
  </w:style>
  <w:style w:type="numbering" w:customStyle="1" w:styleId="16">
    <w:name w:val="Нет списка1"/>
    <w:next w:val="a2"/>
    <w:uiPriority w:val="99"/>
    <w:semiHidden/>
    <w:unhideWhenUsed/>
    <w:rsid w:val="00ED5255"/>
  </w:style>
  <w:style w:type="character" w:customStyle="1" w:styleId="Absatz-Standardschriftart">
    <w:name w:val="Absatz-Standardschriftart"/>
    <w:rsid w:val="00331CEF"/>
  </w:style>
  <w:style w:type="character" w:customStyle="1" w:styleId="WW-Absatz-Standardschriftart">
    <w:name w:val="WW-Absatz-Standardschriftart"/>
    <w:rsid w:val="00331CEF"/>
  </w:style>
  <w:style w:type="character" w:customStyle="1" w:styleId="17">
    <w:name w:val="Основной шрифт абзаца1"/>
    <w:rsid w:val="00331CEF"/>
  </w:style>
  <w:style w:type="paragraph" w:styleId="afd">
    <w:name w:val="List"/>
    <w:basedOn w:val="a7"/>
    <w:rsid w:val="00331CEF"/>
    <w:pPr>
      <w:suppressAutoHyphens/>
      <w:spacing w:after="120"/>
    </w:pPr>
    <w:rPr>
      <w:rFonts w:cs="Mangal"/>
      <w:sz w:val="20"/>
      <w:lang w:eastAsia="ar-SA"/>
    </w:rPr>
  </w:style>
  <w:style w:type="paragraph" w:customStyle="1" w:styleId="18">
    <w:name w:val="Название1"/>
    <w:basedOn w:val="a"/>
    <w:rsid w:val="00331CEF"/>
    <w:pPr>
      <w:suppressLineNumbers/>
      <w:suppressAutoHyphens/>
      <w:spacing w:before="120" w:after="120"/>
    </w:pPr>
    <w:rPr>
      <w:rFonts w:cs="Mangal"/>
      <w:i/>
      <w:iCs/>
      <w:sz w:val="24"/>
      <w:szCs w:val="24"/>
      <w:lang w:eastAsia="ar-SA"/>
    </w:rPr>
  </w:style>
  <w:style w:type="paragraph" w:customStyle="1" w:styleId="19">
    <w:name w:val="Указатель1"/>
    <w:basedOn w:val="a"/>
    <w:rsid w:val="00331CEF"/>
    <w:pPr>
      <w:suppressLineNumbers/>
      <w:suppressAutoHyphens/>
    </w:pPr>
    <w:rPr>
      <w:rFonts w:cs="Mangal"/>
      <w:sz w:val="20"/>
      <w:lang w:eastAsia="ar-SA"/>
    </w:rPr>
  </w:style>
  <w:style w:type="paragraph" w:customStyle="1" w:styleId="afe">
    <w:name w:val="Знак"/>
    <w:basedOn w:val="a"/>
    <w:rsid w:val="00331CEF"/>
    <w:rPr>
      <w:rFonts w:ascii="Verdana" w:hAnsi="Verdana" w:cs="Verdana"/>
      <w:sz w:val="20"/>
      <w:lang w:val="en-US" w:eastAsia="en-US"/>
    </w:rPr>
  </w:style>
  <w:style w:type="character" w:customStyle="1" w:styleId="aff">
    <w:name w:val="МОН Знак"/>
    <w:link w:val="aff0"/>
    <w:locked/>
    <w:rsid w:val="00331CEF"/>
    <w:rPr>
      <w:sz w:val="28"/>
      <w:szCs w:val="24"/>
    </w:rPr>
  </w:style>
  <w:style w:type="paragraph" w:customStyle="1" w:styleId="aff0">
    <w:name w:val="МОН"/>
    <w:basedOn w:val="a"/>
    <w:link w:val="aff"/>
    <w:rsid w:val="00331CEF"/>
    <w:pPr>
      <w:spacing w:line="360" w:lineRule="auto"/>
      <w:ind w:firstLine="709"/>
      <w:jc w:val="both"/>
    </w:pPr>
    <w:rPr>
      <w:sz w:val="28"/>
      <w:szCs w:val="24"/>
    </w:rPr>
  </w:style>
  <w:style w:type="character" w:styleId="aff1">
    <w:name w:val="page number"/>
    <w:rsid w:val="00331CEF"/>
  </w:style>
  <w:style w:type="paragraph" w:customStyle="1" w:styleId="aff2">
    <w:name w:val="Знак Знак Знак Знак Знак Знак Знак Знак Знак Знак"/>
    <w:basedOn w:val="a"/>
    <w:rsid w:val="00331CEF"/>
    <w:pPr>
      <w:spacing w:after="160" w:line="240" w:lineRule="exact"/>
    </w:pPr>
    <w:rPr>
      <w:rFonts w:ascii="Verdana" w:hAnsi="Verdana" w:cs="Verdana"/>
      <w:sz w:val="20"/>
      <w:lang w:val="en-US" w:eastAsia="en-US"/>
    </w:rPr>
  </w:style>
  <w:style w:type="paragraph" w:customStyle="1" w:styleId="1a">
    <w:name w:val="Обычный1"/>
    <w:rsid w:val="00331CEF"/>
    <w:pPr>
      <w:suppressAutoHyphens/>
    </w:pPr>
    <w:rPr>
      <w:noProof/>
      <w:color w:val="000000"/>
      <w:sz w:val="24"/>
      <w:szCs w:val="24"/>
    </w:rPr>
  </w:style>
  <w:style w:type="character" w:customStyle="1" w:styleId="29">
    <w:name w:val="Основной текст + Полужирный2"/>
    <w:rsid w:val="00331CEF"/>
    <w:rPr>
      <w:rFonts w:ascii="Times New Roman" w:hAnsi="Times New Roman" w:cs="Times New Roman"/>
      <w:b/>
      <w:bCs/>
      <w:spacing w:val="0"/>
      <w:sz w:val="27"/>
      <w:szCs w:val="27"/>
      <w:lang w:bidi="ar-SA"/>
    </w:rPr>
  </w:style>
  <w:style w:type="paragraph" w:customStyle="1" w:styleId="aff3">
    <w:name w:val="Знак Знак Знак Знак Знак Знак Знак"/>
    <w:basedOn w:val="a"/>
    <w:rsid w:val="00331CEF"/>
    <w:pPr>
      <w:spacing w:before="100" w:beforeAutospacing="1" w:after="100" w:afterAutospacing="1"/>
    </w:pPr>
    <w:rPr>
      <w:rFonts w:ascii="Tahoma" w:hAnsi="Tahoma"/>
      <w:sz w:val="20"/>
      <w:lang w:val="en-US" w:eastAsia="en-US"/>
    </w:rPr>
  </w:style>
  <w:style w:type="paragraph" w:styleId="aff4">
    <w:name w:val="No Spacing"/>
    <w:link w:val="aff5"/>
    <w:qFormat/>
    <w:rsid w:val="00331CEF"/>
    <w:rPr>
      <w:rFonts w:ascii="Calibri" w:hAnsi="Calibri"/>
      <w:sz w:val="22"/>
      <w:szCs w:val="22"/>
    </w:rPr>
  </w:style>
  <w:style w:type="character" w:customStyle="1" w:styleId="5">
    <w:name w:val="Знак Знак5"/>
    <w:rsid w:val="00331CEF"/>
    <w:rPr>
      <w:rFonts w:ascii="Tahoma" w:hAnsi="Tahoma" w:cs="Tahoma"/>
      <w:sz w:val="16"/>
      <w:szCs w:val="16"/>
    </w:rPr>
  </w:style>
  <w:style w:type="paragraph" w:customStyle="1" w:styleId="aff6">
    <w:name w:val="Знак Знак Знак Знак"/>
    <w:basedOn w:val="a"/>
    <w:rsid w:val="00331CEF"/>
    <w:pPr>
      <w:spacing w:after="160" w:line="240" w:lineRule="exact"/>
    </w:pPr>
    <w:rPr>
      <w:rFonts w:ascii="Verdana" w:hAnsi="Verdana"/>
      <w:sz w:val="20"/>
      <w:lang w:val="en-US" w:eastAsia="en-US"/>
    </w:rPr>
  </w:style>
  <w:style w:type="paragraph" w:customStyle="1" w:styleId="aff7">
    <w:name w:val="Прижатый влево"/>
    <w:basedOn w:val="a"/>
    <w:next w:val="a"/>
    <w:rsid w:val="00331CEF"/>
    <w:pPr>
      <w:widowControl w:val="0"/>
      <w:autoSpaceDE w:val="0"/>
      <w:autoSpaceDN w:val="0"/>
      <w:adjustRightInd w:val="0"/>
    </w:pPr>
    <w:rPr>
      <w:rFonts w:ascii="Arial" w:hAnsi="Arial"/>
      <w:sz w:val="24"/>
      <w:szCs w:val="24"/>
    </w:rPr>
  </w:style>
  <w:style w:type="paragraph" w:customStyle="1" w:styleId="ConsCell">
    <w:name w:val="ConsCell"/>
    <w:rsid w:val="00331CEF"/>
    <w:pPr>
      <w:widowControl w:val="0"/>
      <w:autoSpaceDE w:val="0"/>
      <w:autoSpaceDN w:val="0"/>
      <w:adjustRightInd w:val="0"/>
    </w:pPr>
    <w:rPr>
      <w:rFonts w:ascii="Arial" w:hAnsi="Arial" w:cs="Arial"/>
      <w:sz w:val="24"/>
      <w:szCs w:val="24"/>
    </w:rPr>
  </w:style>
  <w:style w:type="paragraph" w:customStyle="1" w:styleId="1b">
    <w:name w:val="Знак Знак Знак Знак Знак Знак Знак Знак Знак1 Знак"/>
    <w:basedOn w:val="a"/>
    <w:rsid w:val="00331CEF"/>
    <w:pPr>
      <w:spacing w:after="160" w:line="240" w:lineRule="exact"/>
    </w:pPr>
    <w:rPr>
      <w:rFonts w:ascii="Verdana" w:hAnsi="Verdana"/>
      <w:sz w:val="20"/>
      <w:lang w:val="en-US" w:eastAsia="en-US"/>
    </w:rPr>
  </w:style>
  <w:style w:type="character" w:customStyle="1" w:styleId="100">
    <w:name w:val="Знак Знак10"/>
    <w:rsid w:val="00331CEF"/>
    <w:rPr>
      <w:rFonts w:ascii="Times New Roman" w:hAnsi="Times New Roman"/>
      <w:sz w:val="24"/>
      <w:szCs w:val="24"/>
    </w:rPr>
  </w:style>
  <w:style w:type="paragraph" w:customStyle="1" w:styleId="1c">
    <w:name w:val="Абзац списка1"/>
    <w:basedOn w:val="a"/>
    <w:rsid w:val="00331CEF"/>
    <w:pPr>
      <w:spacing w:after="200" w:line="276" w:lineRule="auto"/>
      <w:ind w:left="720"/>
    </w:pPr>
    <w:rPr>
      <w:rFonts w:ascii="Calibri" w:hAnsi="Calibri"/>
      <w:sz w:val="22"/>
      <w:szCs w:val="22"/>
      <w:lang w:eastAsia="en-US"/>
    </w:rPr>
  </w:style>
  <w:style w:type="paragraph" w:customStyle="1" w:styleId="aff8">
    <w:name w:val="Знак Знак Знак Знак"/>
    <w:basedOn w:val="a"/>
    <w:rsid w:val="00331CEF"/>
    <w:pPr>
      <w:spacing w:after="160" w:line="240" w:lineRule="exact"/>
    </w:pPr>
    <w:rPr>
      <w:rFonts w:ascii="Verdana" w:eastAsia="Calibri" w:hAnsi="Verdana"/>
      <w:sz w:val="20"/>
      <w:lang w:val="en-US" w:eastAsia="en-US"/>
    </w:rPr>
  </w:style>
  <w:style w:type="character" w:customStyle="1" w:styleId="PlainTextChar">
    <w:name w:val="Plain Text Char"/>
    <w:locked/>
    <w:rsid w:val="00331CEF"/>
    <w:rPr>
      <w:rFonts w:ascii="Consolas" w:eastAsia="Times New Roman" w:hAnsi="Consolas" w:cs="Consolas"/>
      <w:sz w:val="21"/>
      <w:szCs w:val="21"/>
    </w:rPr>
  </w:style>
  <w:style w:type="character" w:styleId="aff9">
    <w:name w:val="Strong"/>
    <w:uiPriority w:val="22"/>
    <w:qFormat/>
    <w:rsid w:val="00331CEF"/>
    <w:rPr>
      <w:rFonts w:cs="Times New Roman"/>
      <w:b/>
      <w:bCs/>
    </w:rPr>
  </w:style>
  <w:style w:type="paragraph" w:customStyle="1" w:styleId="affa">
    <w:name w:val="МОН основной"/>
    <w:basedOn w:val="a"/>
    <w:rsid w:val="00331CEF"/>
    <w:pPr>
      <w:widowControl w:val="0"/>
      <w:autoSpaceDE w:val="0"/>
      <w:autoSpaceDN w:val="0"/>
      <w:adjustRightInd w:val="0"/>
      <w:spacing w:line="360" w:lineRule="auto"/>
      <w:ind w:firstLine="709"/>
      <w:jc w:val="both"/>
    </w:pPr>
    <w:rPr>
      <w:rFonts w:eastAsia="Calibri"/>
      <w:sz w:val="28"/>
      <w:szCs w:val="28"/>
    </w:rPr>
  </w:style>
  <w:style w:type="character" w:customStyle="1" w:styleId="apple-style-span">
    <w:name w:val="apple-style-span"/>
    <w:rsid w:val="00331CEF"/>
    <w:rPr>
      <w:rFonts w:cs="Times New Roman"/>
    </w:rPr>
  </w:style>
  <w:style w:type="character" w:customStyle="1" w:styleId="A20">
    <w:name w:val="A2"/>
    <w:rsid w:val="00331CEF"/>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
    <w:rsid w:val="00331CEF"/>
    <w:rPr>
      <w:sz w:val="24"/>
      <w:szCs w:val="24"/>
    </w:rPr>
  </w:style>
  <w:style w:type="paragraph" w:customStyle="1" w:styleId="2a">
    <w:name w:val="Обычный2"/>
    <w:rsid w:val="00331CEF"/>
    <w:rPr>
      <w:sz w:val="24"/>
    </w:rPr>
  </w:style>
  <w:style w:type="character" w:customStyle="1" w:styleId="submenu-table">
    <w:name w:val="submenu-table"/>
    <w:rsid w:val="00331CEF"/>
  </w:style>
  <w:style w:type="paragraph" w:customStyle="1" w:styleId="Default">
    <w:name w:val="Default"/>
    <w:uiPriority w:val="99"/>
    <w:qFormat/>
    <w:rsid w:val="00331CEF"/>
    <w:pPr>
      <w:autoSpaceDE w:val="0"/>
      <w:autoSpaceDN w:val="0"/>
      <w:adjustRightInd w:val="0"/>
    </w:pPr>
    <w:rPr>
      <w:color w:val="000000"/>
      <w:sz w:val="24"/>
      <w:szCs w:val="24"/>
    </w:rPr>
  </w:style>
  <w:style w:type="paragraph" w:customStyle="1" w:styleId="37">
    <w:name w:val="Знак Знак3"/>
    <w:basedOn w:val="a"/>
    <w:rsid w:val="00331CEF"/>
    <w:pPr>
      <w:spacing w:after="160" w:line="240" w:lineRule="exact"/>
    </w:pPr>
    <w:rPr>
      <w:rFonts w:ascii="Verdana" w:hAnsi="Verdana"/>
      <w:sz w:val="20"/>
      <w:lang w:val="en-US" w:eastAsia="en-US"/>
    </w:rPr>
  </w:style>
  <w:style w:type="character" w:customStyle="1" w:styleId="9">
    <w:name w:val="Знак Знак9"/>
    <w:rsid w:val="00331CEF"/>
    <w:rPr>
      <w:sz w:val="24"/>
      <w:szCs w:val="24"/>
    </w:rPr>
  </w:style>
  <w:style w:type="character" w:customStyle="1" w:styleId="101">
    <w:name w:val="Знак Знак10"/>
    <w:rsid w:val="00331CEF"/>
    <w:rPr>
      <w:rFonts w:ascii="Times New Roman" w:hAnsi="Times New Roman"/>
      <w:sz w:val="24"/>
      <w:szCs w:val="24"/>
    </w:rPr>
  </w:style>
  <w:style w:type="paragraph" w:customStyle="1" w:styleId="1d">
    <w:name w:val="Абзац списка1"/>
    <w:basedOn w:val="a"/>
    <w:rsid w:val="00331CEF"/>
    <w:pPr>
      <w:spacing w:after="200" w:line="276" w:lineRule="auto"/>
      <w:ind w:left="720"/>
    </w:pPr>
    <w:rPr>
      <w:rFonts w:ascii="Calibri" w:hAnsi="Calibri"/>
      <w:sz w:val="22"/>
      <w:szCs w:val="22"/>
      <w:lang w:eastAsia="en-US"/>
    </w:rPr>
  </w:style>
  <w:style w:type="character" w:customStyle="1" w:styleId="apple-converted-space">
    <w:name w:val="apple-converted-space"/>
    <w:rsid w:val="00331CEF"/>
  </w:style>
  <w:style w:type="character" w:customStyle="1" w:styleId="210">
    <w:name w:val="Основной текст 2 Знак1"/>
    <w:aliases w:val="Знак Знак"/>
    <w:rsid w:val="00331CEF"/>
    <w:rPr>
      <w:sz w:val="26"/>
    </w:rPr>
  </w:style>
  <w:style w:type="paragraph" w:customStyle="1" w:styleId="2b">
    <w:name w:val="Абзац списка2"/>
    <w:basedOn w:val="a"/>
    <w:rsid w:val="00331CEF"/>
    <w:pPr>
      <w:spacing w:after="200" w:line="276" w:lineRule="auto"/>
      <w:ind w:left="720"/>
    </w:pPr>
    <w:rPr>
      <w:rFonts w:ascii="Calibri" w:hAnsi="Calibri"/>
      <w:sz w:val="22"/>
      <w:szCs w:val="22"/>
      <w:lang w:eastAsia="en-US"/>
    </w:rPr>
  </w:style>
  <w:style w:type="paragraph" w:styleId="affb">
    <w:name w:val="Title"/>
    <w:basedOn w:val="a"/>
    <w:link w:val="affc"/>
    <w:uiPriority w:val="99"/>
    <w:qFormat/>
    <w:rsid w:val="00331CEF"/>
    <w:pPr>
      <w:jc w:val="center"/>
    </w:pPr>
    <w:rPr>
      <w:b/>
      <w:bCs/>
      <w:sz w:val="28"/>
      <w:szCs w:val="28"/>
    </w:rPr>
  </w:style>
  <w:style w:type="character" w:customStyle="1" w:styleId="affc">
    <w:name w:val="Название Знак"/>
    <w:link w:val="affb"/>
    <w:uiPriority w:val="99"/>
    <w:rsid w:val="00331CEF"/>
    <w:rPr>
      <w:b/>
      <w:bCs/>
      <w:sz w:val="28"/>
      <w:szCs w:val="28"/>
    </w:rPr>
  </w:style>
  <w:style w:type="paragraph" w:styleId="38">
    <w:name w:val="List 3"/>
    <w:basedOn w:val="a"/>
    <w:rsid w:val="00331CEF"/>
    <w:pPr>
      <w:widowControl w:val="0"/>
      <w:autoSpaceDE w:val="0"/>
      <w:autoSpaceDN w:val="0"/>
      <w:adjustRightInd w:val="0"/>
      <w:ind w:left="849" w:hanging="283"/>
    </w:pPr>
    <w:rPr>
      <w:sz w:val="20"/>
    </w:rPr>
  </w:style>
  <w:style w:type="paragraph" w:customStyle="1" w:styleId="ConsPlusDocList">
    <w:name w:val="ConsPlusDocList"/>
    <w:rsid w:val="00331CEF"/>
    <w:pPr>
      <w:widowControl w:val="0"/>
      <w:autoSpaceDE w:val="0"/>
      <w:autoSpaceDN w:val="0"/>
      <w:adjustRightInd w:val="0"/>
    </w:pPr>
    <w:rPr>
      <w:rFonts w:ascii="Courier New" w:hAnsi="Courier New" w:cs="Courier New"/>
    </w:rPr>
  </w:style>
  <w:style w:type="paragraph" w:styleId="affd">
    <w:name w:val="Document Map"/>
    <w:basedOn w:val="a"/>
    <w:link w:val="affe"/>
    <w:rsid w:val="00331CEF"/>
    <w:rPr>
      <w:rFonts w:ascii="Tahoma" w:hAnsi="Tahoma"/>
      <w:sz w:val="16"/>
      <w:szCs w:val="16"/>
    </w:rPr>
  </w:style>
  <w:style w:type="character" w:customStyle="1" w:styleId="affe">
    <w:name w:val="Схема документа Знак"/>
    <w:link w:val="affd"/>
    <w:rsid w:val="00331CEF"/>
    <w:rPr>
      <w:rFonts w:ascii="Tahoma" w:hAnsi="Tahoma"/>
      <w:sz w:val="16"/>
      <w:szCs w:val="16"/>
    </w:rPr>
  </w:style>
  <w:style w:type="character" w:styleId="afff">
    <w:name w:val="Emphasis"/>
    <w:qFormat/>
    <w:rsid w:val="00331CEF"/>
    <w:rPr>
      <w:i/>
      <w:iCs/>
    </w:rPr>
  </w:style>
  <w:style w:type="character" w:customStyle="1" w:styleId="datenew">
    <w:name w:val="datenew"/>
    <w:rsid w:val="00331CEF"/>
  </w:style>
  <w:style w:type="character" w:customStyle="1" w:styleId="FontStyle44">
    <w:name w:val="Font Style44"/>
    <w:rsid w:val="00331CEF"/>
    <w:rPr>
      <w:rFonts w:ascii="Times New Roman" w:hAnsi="Times New Roman" w:cs="Times New Roman" w:hint="default"/>
      <w:sz w:val="26"/>
      <w:szCs w:val="26"/>
    </w:rPr>
  </w:style>
  <w:style w:type="paragraph" w:customStyle="1" w:styleId="1e">
    <w:name w:val="Без интервала1"/>
    <w:link w:val="NoSpacingChar"/>
    <w:rsid w:val="00331CEF"/>
    <w:rPr>
      <w:rFonts w:ascii="Calibri" w:eastAsia="Calibri" w:hAnsi="Calibri"/>
      <w:sz w:val="22"/>
      <w:szCs w:val="22"/>
      <w:lang w:eastAsia="en-US"/>
    </w:rPr>
  </w:style>
  <w:style w:type="character" w:customStyle="1" w:styleId="NoSpacingChar">
    <w:name w:val="No Spacing Char"/>
    <w:link w:val="1e"/>
    <w:locked/>
    <w:rsid w:val="00331CEF"/>
    <w:rPr>
      <w:rFonts w:ascii="Calibri" w:eastAsia="Calibri" w:hAnsi="Calibri"/>
      <w:sz w:val="22"/>
      <w:szCs w:val="22"/>
      <w:lang w:eastAsia="en-US" w:bidi="ar-SA"/>
    </w:rPr>
  </w:style>
  <w:style w:type="paragraph" w:customStyle="1" w:styleId="Style1">
    <w:name w:val="Style1"/>
    <w:basedOn w:val="a"/>
    <w:rsid w:val="00331CEF"/>
    <w:pPr>
      <w:widowControl w:val="0"/>
      <w:autoSpaceDE w:val="0"/>
      <w:autoSpaceDN w:val="0"/>
      <w:adjustRightInd w:val="0"/>
      <w:spacing w:line="275" w:lineRule="exact"/>
      <w:ind w:firstLine="528"/>
      <w:jc w:val="both"/>
    </w:pPr>
    <w:rPr>
      <w:rFonts w:ascii="Arial" w:hAnsi="Arial"/>
      <w:sz w:val="24"/>
      <w:szCs w:val="24"/>
    </w:rPr>
  </w:style>
  <w:style w:type="character" w:customStyle="1" w:styleId="aff5">
    <w:name w:val="Без интервала Знак"/>
    <w:link w:val="aff4"/>
    <w:locked/>
    <w:rsid w:val="0038082A"/>
    <w:rPr>
      <w:rFonts w:ascii="Calibri" w:hAnsi="Calibri"/>
      <w:sz w:val="22"/>
      <w:szCs w:val="22"/>
      <w:lang w:bidi="ar-SA"/>
    </w:rPr>
  </w:style>
  <w:style w:type="character" w:styleId="afff0">
    <w:name w:val="footnote reference"/>
    <w:rsid w:val="0038082A"/>
    <w:rPr>
      <w:vertAlign w:val="superscript"/>
    </w:rPr>
  </w:style>
  <w:style w:type="character" w:customStyle="1" w:styleId="ConsPlusNormal0">
    <w:name w:val="ConsPlusNormal Знак"/>
    <w:basedOn w:val="a0"/>
    <w:link w:val="ConsPlusNormal"/>
    <w:locked/>
    <w:rsid w:val="004933AB"/>
    <w:rPr>
      <w:rFonts w:ascii="Arial" w:hAnsi="Arial"/>
      <w:snapToGrid w:val="0"/>
    </w:rPr>
  </w:style>
  <w:style w:type="paragraph" w:customStyle="1" w:styleId="ParagraphStyle0">
    <w:name w:val="ParagraphStyle0"/>
    <w:hidden/>
    <w:rsid w:val="00871EF9"/>
    <w:rPr>
      <w:rFonts w:ascii="Calibri" w:eastAsia="Calibri" w:hAnsi="Calibri"/>
      <w:sz w:val="22"/>
      <w:szCs w:val="22"/>
    </w:rPr>
  </w:style>
  <w:style w:type="paragraph" w:customStyle="1" w:styleId="ParagraphStyle1">
    <w:name w:val="ParagraphStyle1"/>
    <w:hidden/>
    <w:rsid w:val="00871EF9"/>
    <w:pPr>
      <w:jc w:val="center"/>
    </w:pPr>
    <w:rPr>
      <w:rFonts w:ascii="Calibri" w:eastAsia="Calibri" w:hAnsi="Calibri"/>
      <w:sz w:val="22"/>
      <w:szCs w:val="22"/>
    </w:rPr>
  </w:style>
  <w:style w:type="paragraph" w:customStyle="1" w:styleId="ParagraphStyle2">
    <w:name w:val="ParagraphStyle2"/>
    <w:hidden/>
    <w:rsid w:val="00871EF9"/>
    <w:pPr>
      <w:jc w:val="center"/>
    </w:pPr>
    <w:rPr>
      <w:rFonts w:ascii="Calibri" w:eastAsia="Calibri" w:hAnsi="Calibri"/>
      <w:sz w:val="22"/>
      <w:szCs w:val="22"/>
    </w:rPr>
  </w:style>
  <w:style w:type="paragraph" w:customStyle="1" w:styleId="ParagraphStyle3">
    <w:name w:val="ParagraphStyle3"/>
    <w:hidden/>
    <w:rsid w:val="00871EF9"/>
    <w:pPr>
      <w:jc w:val="center"/>
    </w:pPr>
    <w:rPr>
      <w:rFonts w:ascii="Calibri" w:eastAsia="Calibri" w:hAnsi="Calibri"/>
      <w:sz w:val="22"/>
      <w:szCs w:val="22"/>
    </w:rPr>
  </w:style>
  <w:style w:type="paragraph" w:customStyle="1" w:styleId="ParagraphStyle4">
    <w:name w:val="ParagraphStyle4"/>
    <w:hidden/>
    <w:rsid w:val="00871EF9"/>
    <w:pPr>
      <w:jc w:val="center"/>
    </w:pPr>
    <w:rPr>
      <w:rFonts w:ascii="Calibri" w:eastAsia="Calibri" w:hAnsi="Calibri"/>
      <w:sz w:val="22"/>
      <w:szCs w:val="22"/>
    </w:rPr>
  </w:style>
  <w:style w:type="paragraph" w:customStyle="1" w:styleId="ParagraphStyle5">
    <w:name w:val="ParagraphStyle5"/>
    <w:hidden/>
    <w:rsid w:val="00871EF9"/>
    <w:rPr>
      <w:rFonts w:ascii="Calibri" w:eastAsia="Calibri" w:hAnsi="Calibri"/>
      <w:sz w:val="22"/>
      <w:szCs w:val="22"/>
    </w:rPr>
  </w:style>
  <w:style w:type="paragraph" w:customStyle="1" w:styleId="ParagraphStyle6">
    <w:name w:val="ParagraphStyle6"/>
    <w:hidden/>
    <w:rsid w:val="00871EF9"/>
    <w:pPr>
      <w:jc w:val="center"/>
    </w:pPr>
    <w:rPr>
      <w:rFonts w:ascii="Calibri" w:eastAsia="Calibri" w:hAnsi="Calibri"/>
      <w:sz w:val="22"/>
      <w:szCs w:val="22"/>
    </w:rPr>
  </w:style>
  <w:style w:type="paragraph" w:customStyle="1" w:styleId="ParagraphStyle7">
    <w:name w:val="ParagraphStyle7"/>
    <w:hidden/>
    <w:rsid w:val="00871EF9"/>
    <w:pPr>
      <w:jc w:val="center"/>
    </w:pPr>
    <w:rPr>
      <w:rFonts w:ascii="Calibri" w:eastAsia="Calibri" w:hAnsi="Calibri"/>
      <w:sz w:val="22"/>
      <w:szCs w:val="22"/>
    </w:rPr>
  </w:style>
  <w:style w:type="paragraph" w:customStyle="1" w:styleId="ParagraphStyle8">
    <w:name w:val="ParagraphStyle8"/>
    <w:hidden/>
    <w:rsid w:val="00871EF9"/>
    <w:pPr>
      <w:ind w:left="62" w:right="56"/>
    </w:pPr>
    <w:rPr>
      <w:rFonts w:ascii="Calibri" w:eastAsia="Calibri" w:hAnsi="Calibri"/>
      <w:sz w:val="22"/>
      <w:szCs w:val="22"/>
    </w:rPr>
  </w:style>
  <w:style w:type="paragraph" w:customStyle="1" w:styleId="ParagraphStyle9">
    <w:name w:val="ParagraphStyle9"/>
    <w:hidden/>
    <w:rsid w:val="00871EF9"/>
    <w:pPr>
      <w:ind w:left="62" w:right="56"/>
      <w:jc w:val="right"/>
    </w:pPr>
    <w:rPr>
      <w:rFonts w:ascii="Calibri" w:eastAsia="Calibri" w:hAnsi="Calibri"/>
      <w:sz w:val="22"/>
      <w:szCs w:val="22"/>
    </w:rPr>
  </w:style>
  <w:style w:type="paragraph" w:customStyle="1" w:styleId="ParagraphStyle10">
    <w:name w:val="ParagraphStyle10"/>
    <w:hidden/>
    <w:rsid w:val="00871EF9"/>
    <w:pPr>
      <w:ind w:left="62" w:right="56"/>
    </w:pPr>
    <w:rPr>
      <w:rFonts w:ascii="Calibri" w:eastAsia="Calibri" w:hAnsi="Calibri"/>
      <w:sz w:val="22"/>
      <w:szCs w:val="22"/>
    </w:rPr>
  </w:style>
  <w:style w:type="paragraph" w:customStyle="1" w:styleId="ParagraphStyle11">
    <w:name w:val="ParagraphStyle11"/>
    <w:hidden/>
    <w:rsid w:val="00871EF9"/>
    <w:pPr>
      <w:ind w:left="62" w:right="56"/>
    </w:pPr>
    <w:rPr>
      <w:rFonts w:ascii="Calibri" w:eastAsia="Calibri" w:hAnsi="Calibri"/>
      <w:sz w:val="22"/>
      <w:szCs w:val="22"/>
    </w:rPr>
  </w:style>
  <w:style w:type="paragraph" w:customStyle="1" w:styleId="ParagraphStyle12">
    <w:name w:val="ParagraphStyle12"/>
    <w:hidden/>
    <w:rsid w:val="00871EF9"/>
    <w:pPr>
      <w:ind w:left="62" w:right="56"/>
      <w:jc w:val="center"/>
    </w:pPr>
    <w:rPr>
      <w:rFonts w:ascii="Calibri" w:eastAsia="Calibri" w:hAnsi="Calibri"/>
      <w:sz w:val="22"/>
      <w:szCs w:val="22"/>
    </w:rPr>
  </w:style>
  <w:style w:type="paragraph" w:customStyle="1" w:styleId="ParagraphStyle13">
    <w:name w:val="ParagraphStyle13"/>
    <w:hidden/>
    <w:rsid w:val="00871EF9"/>
    <w:pPr>
      <w:ind w:left="62" w:right="56"/>
      <w:jc w:val="center"/>
    </w:pPr>
    <w:rPr>
      <w:rFonts w:ascii="Calibri" w:eastAsia="Calibri" w:hAnsi="Calibri"/>
      <w:sz w:val="22"/>
      <w:szCs w:val="22"/>
    </w:rPr>
  </w:style>
  <w:style w:type="paragraph" w:customStyle="1" w:styleId="ParagraphStyle14">
    <w:name w:val="ParagraphStyle14"/>
    <w:hidden/>
    <w:rsid w:val="00871EF9"/>
    <w:pPr>
      <w:ind w:left="62" w:right="56"/>
      <w:jc w:val="center"/>
    </w:pPr>
    <w:rPr>
      <w:rFonts w:ascii="Calibri" w:eastAsia="Calibri" w:hAnsi="Calibri"/>
      <w:sz w:val="22"/>
      <w:szCs w:val="22"/>
    </w:rPr>
  </w:style>
  <w:style w:type="paragraph" w:customStyle="1" w:styleId="ParagraphStyle15">
    <w:name w:val="ParagraphStyle15"/>
    <w:hidden/>
    <w:rsid w:val="00871EF9"/>
    <w:pPr>
      <w:ind w:left="62" w:right="56"/>
      <w:jc w:val="center"/>
    </w:pPr>
    <w:rPr>
      <w:rFonts w:ascii="Calibri" w:eastAsia="Calibri" w:hAnsi="Calibri"/>
      <w:sz w:val="22"/>
      <w:szCs w:val="22"/>
    </w:rPr>
  </w:style>
  <w:style w:type="paragraph" w:customStyle="1" w:styleId="ParagraphStyle16">
    <w:name w:val="ParagraphStyle16"/>
    <w:hidden/>
    <w:rsid w:val="00871EF9"/>
    <w:pPr>
      <w:ind w:left="62" w:right="56"/>
      <w:jc w:val="center"/>
    </w:pPr>
    <w:rPr>
      <w:rFonts w:ascii="Calibri" w:eastAsia="Calibri" w:hAnsi="Calibri"/>
      <w:sz w:val="22"/>
      <w:szCs w:val="22"/>
    </w:rPr>
  </w:style>
  <w:style w:type="paragraph" w:customStyle="1" w:styleId="ParagraphStyle17">
    <w:name w:val="ParagraphStyle17"/>
    <w:hidden/>
    <w:rsid w:val="00871EF9"/>
    <w:pPr>
      <w:ind w:left="62" w:right="56"/>
      <w:jc w:val="right"/>
    </w:pPr>
    <w:rPr>
      <w:rFonts w:ascii="Calibri" w:eastAsia="Calibri" w:hAnsi="Calibri"/>
      <w:sz w:val="22"/>
      <w:szCs w:val="22"/>
    </w:rPr>
  </w:style>
  <w:style w:type="paragraph" w:customStyle="1" w:styleId="ParagraphStyle18">
    <w:name w:val="ParagraphStyle18"/>
    <w:hidden/>
    <w:rsid w:val="00871EF9"/>
    <w:pPr>
      <w:ind w:left="62" w:right="56"/>
    </w:pPr>
    <w:rPr>
      <w:rFonts w:ascii="Calibri" w:eastAsia="Calibri" w:hAnsi="Calibri"/>
      <w:sz w:val="22"/>
      <w:szCs w:val="22"/>
    </w:rPr>
  </w:style>
  <w:style w:type="character" w:customStyle="1" w:styleId="CharacterStyle0">
    <w:name w:val="CharacterStyle0"/>
    <w:hidden/>
    <w:rsid w:val="00871EF9"/>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871EF9"/>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871EF9"/>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871EF9"/>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871EF9"/>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871EF9"/>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871EF9"/>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871EF9"/>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871EF9"/>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871EF9"/>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871EF9"/>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871EF9"/>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871EF9"/>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871EF9"/>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871EF9"/>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871EF9"/>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871EF9"/>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871EF9"/>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871EF9"/>
    <w:rPr>
      <w:rFonts w:ascii="Times New Roman" w:eastAsia="Times New Roman" w:hAnsi="Times New Roman"/>
      <w:b w:val="0"/>
      <w:i w:val="0"/>
      <w:strike w:val="0"/>
      <w:noProof/>
      <w:color w:val="000000"/>
      <w:sz w:val="24"/>
      <w:szCs w:val="24"/>
      <w:u w:val="none"/>
    </w:rPr>
  </w:style>
  <w:style w:type="character" w:customStyle="1" w:styleId="af3">
    <w:name w:val="Абзац списка Знак"/>
    <w:aliases w:val="Маркер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lp1 Знак"/>
    <w:link w:val="af2"/>
    <w:uiPriority w:val="34"/>
    <w:locked/>
    <w:rsid w:val="00461043"/>
    <w:rPr>
      <w:sz w:val="24"/>
      <w:szCs w:val="24"/>
    </w:rPr>
  </w:style>
  <w:style w:type="paragraph" w:customStyle="1" w:styleId="Heading">
    <w:name w:val="Heading"/>
    <w:uiPriority w:val="99"/>
    <w:rsid w:val="00461043"/>
    <w:pPr>
      <w:widowControl w:val="0"/>
      <w:autoSpaceDE w:val="0"/>
      <w:autoSpaceDN w:val="0"/>
      <w:adjustRightInd w:val="0"/>
    </w:pPr>
    <w:rPr>
      <w:b/>
      <w:bCs/>
      <w:sz w:val="22"/>
      <w:szCs w:val="22"/>
    </w:rPr>
  </w:style>
  <w:style w:type="paragraph" w:customStyle="1" w:styleId="ConsPlusTitlePage">
    <w:name w:val="ConsPlusTitlePage"/>
    <w:rsid w:val="0045175E"/>
    <w:pPr>
      <w:widowControl w:val="0"/>
      <w:autoSpaceDE w:val="0"/>
      <w:autoSpaceDN w:val="0"/>
    </w:pPr>
    <w:rPr>
      <w:rFonts w:ascii="Tahoma" w:hAnsi="Tahoma" w:cs="Tahoma"/>
    </w:rPr>
  </w:style>
  <w:style w:type="paragraph" w:customStyle="1" w:styleId="39">
    <w:name w:val="Абзац списка3"/>
    <w:basedOn w:val="a"/>
    <w:rsid w:val="00A17583"/>
    <w:pPr>
      <w:ind w:left="720"/>
      <w:contextualSpacing/>
    </w:pPr>
    <w:rPr>
      <w:rFonts w:eastAsia="Calibri"/>
      <w:sz w:val="24"/>
      <w:szCs w:val="24"/>
    </w:rPr>
  </w:style>
  <w:style w:type="paragraph" w:customStyle="1" w:styleId="41">
    <w:name w:val="Абзац списка4"/>
    <w:basedOn w:val="a"/>
    <w:rsid w:val="0011331E"/>
    <w:pPr>
      <w:ind w:left="720"/>
      <w:contextualSpacing/>
    </w:pPr>
    <w:rPr>
      <w:rFonts w:eastAsia="Calibri"/>
      <w:sz w:val="24"/>
      <w:szCs w:val="24"/>
    </w:rPr>
  </w:style>
  <w:style w:type="character" w:customStyle="1" w:styleId="afff1">
    <w:name w:val="Основной текст_"/>
    <w:link w:val="2c"/>
    <w:rsid w:val="00EB0155"/>
    <w:rPr>
      <w:spacing w:val="9"/>
      <w:shd w:val="clear" w:color="auto" w:fill="FFFFFF"/>
    </w:rPr>
  </w:style>
  <w:style w:type="paragraph" w:customStyle="1" w:styleId="2c">
    <w:name w:val="Основной текст2"/>
    <w:basedOn w:val="a"/>
    <w:link w:val="afff1"/>
    <w:rsid w:val="00EB0155"/>
    <w:pPr>
      <w:widowControl w:val="0"/>
      <w:shd w:val="clear" w:color="auto" w:fill="FFFFFF"/>
      <w:spacing w:before="420" w:after="960" w:line="326" w:lineRule="exact"/>
    </w:pPr>
    <w:rPr>
      <w:spacing w:val="9"/>
      <w:sz w:val="20"/>
    </w:rPr>
  </w:style>
  <w:style w:type="paragraph" w:customStyle="1" w:styleId="1f">
    <w:name w:val="Основной текст1"/>
    <w:basedOn w:val="a"/>
    <w:rsid w:val="00EB0155"/>
    <w:pPr>
      <w:widowControl w:val="0"/>
      <w:shd w:val="clear" w:color="auto" w:fill="FFFFFF"/>
      <w:spacing w:before="180" w:after="360" w:line="0" w:lineRule="atLeast"/>
      <w:ind w:hanging="240"/>
      <w:jc w:val="both"/>
    </w:pPr>
    <w:rPr>
      <w:color w:val="000000"/>
      <w:spacing w:val="1"/>
      <w:sz w:val="21"/>
      <w:szCs w:val="21"/>
    </w:rPr>
  </w:style>
  <w:style w:type="character" w:customStyle="1" w:styleId="0pt">
    <w:name w:val="Основной текст + Не полужирный;Интервал 0 pt"/>
    <w:rsid w:val="00EB0155"/>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EB0155"/>
    <w:rPr>
      <w:rFonts w:ascii="Dotum" w:eastAsia="Dotum" w:hAnsi="Dotum" w:cs="Dotum"/>
      <w:color w:val="000000"/>
      <w:spacing w:val="13"/>
      <w:w w:val="100"/>
      <w:position w:val="0"/>
      <w:sz w:val="19"/>
      <w:szCs w:val="19"/>
      <w:shd w:val="clear" w:color="auto" w:fill="FFFFFF"/>
      <w:lang w:val="ru-RU"/>
    </w:rPr>
  </w:style>
  <w:style w:type="paragraph" w:customStyle="1" w:styleId="1f0">
    <w:name w:val="Нормальный1"/>
    <w:uiPriority w:val="99"/>
    <w:rsid w:val="00EB0155"/>
    <w:pPr>
      <w:widowControl w:val="0"/>
      <w:autoSpaceDE w:val="0"/>
      <w:autoSpaceDN w:val="0"/>
      <w:adjustRightInd w:val="0"/>
    </w:pPr>
    <w:rPr>
      <w:color w:val="000000"/>
      <w:sz w:val="24"/>
      <w:szCs w:val="24"/>
    </w:rPr>
  </w:style>
  <w:style w:type="paragraph" w:customStyle="1" w:styleId="afff2">
    <w:name w:val="Неформатированный"/>
    <w:uiPriority w:val="99"/>
    <w:rsid w:val="00EB0155"/>
    <w:pPr>
      <w:widowControl w:val="0"/>
      <w:autoSpaceDE w:val="0"/>
      <w:autoSpaceDN w:val="0"/>
      <w:adjustRightInd w:val="0"/>
    </w:pPr>
    <w:rPr>
      <w:rFonts w:ascii="Courier New CYR" w:hAnsi="Courier New CYR" w:cs="Courier New CYR"/>
      <w:color w:val="808000"/>
      <w:sz w:val="24"/>
      <w:szCs w:val="24"/>
    </w:rPr>
  </w:style>
  <w:style w:type="paragraph" w:customStyle="1" w:styleId="afff3">
    <w:name w:val="Разметка контекста"/>
    <w:uiPriority w:val="99"/>
    <w:rsid w:val="00EB0155"/>
    <w:pPr>
      <w:widowControl w:val="0"/>
      <w:autoSpaceDE w:val="0"/>
      <w:autoSpaceDN w:val="0"/>
      <w:adjustRightInd w:val="0"/>
    </w:pPr>
    <w:rPr>
      <w:color w:val="000000"/>
      <w:sz w:val="24"/>
      <w:szCs w:val="24"/>
    </w:rPr>
  </w:style>
  <w:style w:type="paragraph" w:styleId="afff4">
    <w:name w:val="footnote text"/>
    <w:basedOn w:val="a"/>
    <w:link w:val="afff5"/>
    <w:rsid w:val="00EB0155"/>
    <w:rPr>
      <w:sz w:val="20"/>
    </w:rPr>
  </w:style>
  <w:style w:type="character" w:customStyle="1" w:styleId="afff5">
    <w:name w:val="Текст сноски Знак"/>
    <w:basedOn w:val="a0"/>
    <w:link w:val="afff4"/>
    <w:rsid w:val="00EB0155"/>
  </w:style>
  <w:style w:type="paragraph" w:customStyle="1" w:styleId="xl65">
    <w:name w:val="xl65"/>
    <w:basedOn w:val="a"/>
    <w:rsid w:val="00EB0155"/>
    <w:pPr>
      <w:spacing w:before="100" w:beforeAutospacing="1" w:after="100" w:afterAutospacing="1"/>
    </w:pPr>
    <w:rPr>
      <w:sz w:val="24"/>
      <w:szCs w:val="24"/>
    </w:rPr>
  </w:style>
  <w:style w:type="paragraph" w:customStyle="1" w:styleId="xl66">
    <w:name w:val="xl66"/>
    <w:basedOn w:val="a"/>
    <w:rsid w:val="00EB0155"/>
    <w:pPr>
      <w:spacing w:before="100" w:beforeAutospacing="1" w:after="100" w:afterAutospacing="1"/>
      <w:jc w:val="center"/>
    </w:pPr>
    <w:rPr>
      <w:sz w:val="24"/>
      <w:szCs w:val="24"/>
    </w:rPr>
  </w:style>
  <w:style w:type="paragraph" w:customStyle="1" w:styleId="xl67">
    <w:name w:val="xl67"/>
    <w:basedOn w:val="a"/>
    <w:rsid w:val="00EB0155"/>
    <w:pPr>
      <w:spacing w:before="100" w:beforeAutospacing="1" w:after="100" w:afterAutospacing="1"/>
    </w:pPr>
    <w:rPr>
      <w:sz w:val="24"/>
      <w:szCs w:val="24"/>
    </w:rPr>
  </w:style>
  <w:style w:type="paragraph" w:customStyle="1" w:styleId="xl68">
    <w:name w:val="xl68"/>
    <w:basedOn w:val="a"/>
    <w:rsid w:val="00EB0155"/>
    <w:pPr>
      <w:spacing w:before="100" w:beforeAutospacing="1" w:after="100" w:afterAutospacing="1"/>
    </w:pPr>
    <w:rPr>
      <w:sz w:val="24"/>
      <w:szCs w:val="24"/>
    </w:rPr>
  </w:style>
  <w:style w:type="paragraph" w:customStyle="1" w:styleId="xl69">
    <w:name w:val="xl69"/>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1">
    <w:name w:val="xl71"/>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a"/>
    <w:rsid w:val="00EB01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73">
    <w:name w:val="xl73"/>
    <w:basedOn w:val="a"/>
    <w:rsid w:val="00EB0155"/>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a"/>
    <w:rsid w:val="00EB0155"/>
    <w:pPr>
      <w:pBdr>
        <w:right w:val="single" w:sz="4" w:space="0" w:color="auto"/>
      </w:pBdr>
      <w:spacing w:before="100" w:beforeAutospacing="1" w:after="100" w:afterAutospacing="1"/>
      <w:jc w:val="center"/>
      <w:textAlignment w:val="center"/>
    </w:pPr>
    <w:rPr>
      <w:b/>
      <w:bCs/>
      <w:sz w:val="24"/>
      <w:szCs w:val="24"/>
    </w:rPr>
  </w:style>
  <w:style w:type="paragraph" w:customStyle="1" w:styleId="xl76">
    <w:name w:val="xl76"/>
    <w:basedOn w:val="a"/>
    <w:rsid w:val="00EB0155"/>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7">
    <w:name w:val="xl77"/>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8">
    <w:name w:val="xl78"/>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9">
    <w:name w:val="xl79"/>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80">
    <w:name w:val="xl80"/>
    <w:basedOn w:val="a"/>
    <w:rsid w:val="00EB0155"/>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
    <w:rsid w:val="00EB0155"/>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
    <w:rsid w:val="00EB0155"/>
    <w:pPr>
      <w:spacing w:before="100" w:beforeAutospacing="1" w:after="100" w:afterAutospacing="1"/>
      <w:jc w:val="center"/>
    </w:pPr>
    <w:rPr>
      <w:b/>
      <w:bCs/>
      <w:i/>
      <w:iCs/>
      <w:sz w:val="24"/>
      <w:szCs w:val="24"/>
    </w:rPr>
  </w:style>
  <w:style w:type="paragraph" w:customStyle="1" w:styleId="xl83">
    <w:name w:val="xl83"/>
    <w:basedOn w:val="a"/>
    <w:rsid w:val="00EB0155"/>
    <w:pPr>
      <w:spacing w:before="100" w:beforeAutospacing="1" w:after="100" w:afterAutospacing="1"/>
    </w:pPr>
    <w:rPr>
      <w:b/>
      <w:bCs/>
      <w:i/>
      <w:iCs/>
      <w:sz w:val="24"/>
      <w:szCs w:val="24"/>
    </w:rPr>
  </w:style>
  <w:style w:type="paragraph" w:customStyle="1" w:styleId="xl84">
    <w:name w:val="xl84"/>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sz w:val="24"/>
      <w:szCs w:val="24"/>
    </w:rPr>
  </w:style>
  <w:style w:type="paragraph" w:customStyle="1" w:styleId="xl85">
    <w:name w:val="xl85"/>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86">
    <w:name w:val="xl86"/>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87">
    <w:name w:val="xl87"/>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sz w:val="24"/>
      <w:szCs w:val="24"/>
    </w:rPr>
  </w:style>
  <w:style w:type="paragraph" w:customStyle="1" w:styleId="xl88">
    <w:name w:val="xl88"/>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89">
    <w:name w:val="xl89"/>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90">
    <w:name w:val="xl90"/>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91">
    <w:name w:val="xl91"/>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92">
    <w:name w:val="xl92"/>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
    <w:name w:val="xl9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
    <w:name w:val="xl94"/>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sz w:val="24"/>
      <w:szCs w:val="24"/>
    </w:rPr>
  </w:style>
  <w:style w:type="paragraph" w:customStyle="1" w:styleId="xl97">
    <w:name w:val="xl97"/>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98">
    <w:name w:val="xl98"/>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99">
    <w:name w:val="xl99"/>
    <w:basedOn w:val="a"/>
    <w:rsid w:val="00EB015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24"/>
      <w:szCs w:val="24"/>
    </w:rPr>
  </w:style>
  <w:style w:type="paragraph" w:customStyle="1" w:styleId="xl100">
    <w:name w:val="xl10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6">
    <w:name w:val="xl106"/>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7">
    <w:name w:val="xl107"/>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9">
    <w:name w:val="xl109"/>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1">
    <w:name w:val="xl111"/>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12">
    <w:name w:val="xl112"/>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3">
    <w:name w:val="xl11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14">
    <w:name w:val="xl114"/>
    <w:basedOn w:val="a"/>
    <w:rsid w:val="00EB0155"/>
    <w:pPr>
      <w:pBdr>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15">
    <w:name w:val="xl115"/>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16">
    <w:name w:val="xl116"/>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9">
    <w:name w:val="xl119"/>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1">
    <w:name w:val="xl121"/>
    <w:basedOn w:val="a"/>
    <w:rsid w:val="00EB015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2">
    <w:name w:val="xl122"/>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3">
    <w:name w:val="xl12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4">
    <w:name w:val="xl124"/>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125">
    <w:name w:val="xl125"/>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126">
    <w:name w:val="xl126"/>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127">
    <w:name w:val="xl127"/>
    <w:basedOn w:val="a"/>
    <w:rsid w:val="00EB015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24"/>
      <w:szCs w:val="24"/>
    </w:rPr>
  </w:style>
  <w:style w:type="paragraph" w:customStyle="1" w:styleId="xl128">
    <w:name w:val="xl128"/>
    <w:basedOn w:val="a"/>
    <w:rsid w:val="00EB0155"/>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29">
    <w:name w:val="xl129"/>
    <w:basedOn w:val="a"/>
    <w:rsid w:val="00EB0155"/>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0">
    <w:name w:val="xl130"/>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31">
    <w:name w:val="xl131"/>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32">
    <w:name w:val="xl132"/>
    <w:basedOn w:val="a"/>
    <w:rsid w:val="00EB0155"/>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33">
    <w:name w:val="xl133"/>
    <w:basedOn w:val="a"/>
    <w:rsid w:val="00EB0155"/>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5">
    <w:name w:val="xl135"/>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
    <w:rsid w:val="00EB0155"/>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
    <w:rsid w:val="00EB0155"/>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
    <w:rsid w:val="00EB0155"/>
    <w:pPr>
      <w:pBdr>
        <w:left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
    <w:rsid w:val="00EB0155"/>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2">
    <w:name w:val="xl142"/>
    <w:basedOn w:val="a"/>
    <w:rsid w:val="00EB0155"/>
    <w:pPr>
      <w:pBdr>
        <w:left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3">
    <w:name w:val="xl143"/>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4">
    <w:name w:val="xl144"/>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6">
    <w:name w:val="xl146"/>
    <w:basedOn w:val="a"/>
    <w:rsid w:val="00EB0155"/>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
    <w:rsid w:val="00EB0155"/>
    <w:pPr>
      <w:pBdr>
        <w:left w:val="single" w:sz="4" w:space="0" w:color="auto"/>
        <w:right w:val="single" w:sz="4" w:space="0" w:color="auto"/>
      </w:pBdr>
      <w:spacing w:before="100" w:beforeAutospacing="1" w:after="100" w:afterAutospacing="1"/>
    </w:pPr>
    <w:rPr>
      <w:sz w:val="24"/>
      <w:szCs w:val="24"/>
    </w:rPr>
  </w:style>
  <w:style w:type="paragraph" w:customStyle="1" w:styleId="xl148">
    <w:name w:val="xl148"/>
    <w:basedOn w:val="a"/>
    <w:rsid w:val="00EB015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49">
    <w:name w:val="xl149"/>
    <w:basedOn w:val="a"/>
    <w:rsid w:val="00EB015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50">
    <w:name w:val="xl150"/>
    <w:basedOn w:val="a"/>
    <w:rsid w:val="00EB015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
    <w:rsid w:val="00EB0155"/>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2">
    <w:name w:val="xl152"/>
    <w:basedOn w:val="a"/>
    <w:rsid w:val="00EB015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sz w:val="24"/>
      <w:szCs w:val="24"/>
    </w:rPr>
  </w:style>
  <w:style w:type="paragraph" w:customStyle="1" w:styleId="xl153">
    <w:name w:val="xl153"/>
    <w:basedOn w:val="a"/>
    <w:rsid w:val="00EB0155"/>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54">
    <w:name w:val="xl154"/>
    <w:basedOn w:val="a"/>
    <w:rsid w:val="00EB0155"/>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55">
    <w:name w:val="xl155"/>
    <w:basedOn w:val="a"/>
    <w:rsid w:val="00EB0155"/>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56">
    <w:name w:val="xl156"/>
    <w:basedOn w:val="a"/>
    <w:rsid w:val="00EB0155"/>
    <w:pPr>
      <w:pBdr>
        <w:top w:val="single" w:sz="4" w:space="0" w:color="auto"/>
        <w:left w:val="single" w:sz="4" w:space="0" w:color="auto"/>
        <w:bottom w:val="single" w:sz="4" w:space="0" w:color="auto"/>
      </w:pBdr>
      <w:shd w:val="clear" w:color="000000" w:fill="B8CCE4"/>
      <w:spacing w:before="100" w:beforeAutospacing="1" w:after="100" w:afterAutospacing="1"/>
      <w:jc w:val="center"/>
    </w:pPr>
    <w:rPr>
      <w:sz w:val="24"/>
      <w:szCs w:val="24"/>
    </w:rPr>
  </w:style>
  <w:style w:type="paragraph" w:customStyle="1" w:styleId="xl157">
    <w:name w:val="xl157"/>
    <w:basedOn w:val="a"/>
    <w:rsid w:val="00EB0155"/>
    <w:pPr>
      <w:pBdr>
        <w:top w:val="single" w:sz="4" w:space="0" w:color="auto"/>
        <w:bottom w:val="single" w:sz="4" w:space="0" w:color="auto"/>
      </w:pBdr>
      <w:shd w:val="clear" w:color="000000" w:fill="B8CCE4"/>
      <w:spacing w:before="100" w:beforeAutospacing="1" w:after="100" w:afterAutospacing="1"/>
      <w:jc w:val="center"/>
    </w:pPr>
    <w:rPr>
      <w:sz w:val="24"/>
      <w:szCs w:val="24"/>
    </w:rPr>
  </w:style>
  <w:style w:type="paragraph" w:customStyle="1" w:styleId="xl158">
    <w:name w:val="xl158"/>
    <w:basedOn w:val="a"/>
    <w:rsid w:val="00EB0155"/>
    <w:pPr>
      <w:pBdr>
        <w:top w:val="single" w:sz="4" w:space="0" w:color="auto"/>
        <w:bottom w:val="single" w:sz="4" w:space="0" w:color="auto"/>
        <w:right w:val="single" w:sz="4" w:space="0" w:color="auto"/>
      </w:pBdr>
      <w:shd w:val="clear" w:color="000000" w:fill="B8CCE4"/>
      <w:spacing w:before="100" w:beforeAutospacing="1" w:after="100" w:afterAutospacing="1"/>
      <w:jc w:val="center"/>
    </w:pPr>
    <w:rPr>
      <w:sz w:val="24"/>
      <w:szCs w:val="24"/>
    </w:rPr>
  </w:style>
  <w:style w:type="paragraph" w:customStyle="1" w:styleId="xl159">
    <w:name w:val="xl159"/>
    <w:basedOn w:val="a"/>
    <w:rsid w:val="00EB0155"/>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160">
    <w:name w:val="xl160"/>
    <w:basedOn w:val="a"/>
    <w:rsid w:val="00EB0155"/>
    <w:pPr>
      <w:pBdr>
        <w:top w:val="single" w:sz="4" w:space="0" w:color="auto"/>
      </w:pBdr>
      <w:spacing w:before="100" w:beforeAutospacing="1" w:after="100" w:afterAutospacing="1"/>
      <w:jc w:val="center"/>
      <w:textAlignment w:val="center"/>
    </w:pPr>
    <w:rPr>
      <w:b/>
      <w:bCs/>
      <w:sz w:val="24"/>
      <w:szCs w:val="24"/>
    </w:rPr>
  </w:style>
  <w:style w:type="paragraph" w:customStyle="1" w:styleId="xl161">
    <w:name w:val="xl161"/>
    <w:basedOn w:val="a"/>
    <w:rsid w:val="00EB0155"/>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62">
    <w:name w:val="xl162"/>
    <w:basedOn w:val="a"/>
    <w:rsid w:val="00EB0155"/>
    <w:pPr>
      <w:pBdr>
        <w:bottom w:val="single" w:sz="4" w:space="0" w:color="auto"/>
      </w:pBdr>
      <w:spacing w:before="100" w:beforeAutospacing="1" w:after="100" w:afterAutospacing="1"/>
      <w:jc w:val="center"/>
      <w:textAlignment w:val="center"/>
    </w:pPr>
    <w:rPr>
      <w:b/>
      <w:bCs/>
      <w:sz w:val="24"/>
      <w:szCs w:val="24"/>
    </w:rPr>
  </w:style>
  <w:style w:type="paragraph" w:customStyle="1" w:styleId="xl163">
    <w:name w:val="xl163"/>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4">
    <w:name w:val="xl164"/>
    <w:basedOn w:val="a"/>
    <w:rsid w:val="00EB0155"/>
    <w:pPr>
      <w:pBdr>
        <w:top w:val="single" w:sz="4" w:space="0" w:color="auto"/>
        <w:left w:val="single" w:sz="4" w:space="0" w:color="auto"/>
        <w:bottom w:val="single" w:sz="4" w:space="0" w:color="auto"/>
      </w:pBdr>
      <w:shd w:val="clear" w:color="000000" w:fill="E6B8B7"/>
      <w:spacing w:before="100" w:beforeAutospacing="1" w:after="100" w:afterAutospacing="1"/>
      <w:jc w:val="center"/>
    </w:pPr>
    <w:rPr>
      <w:sz w:val="24"/>
      <w:szCs w:val="24"/>
    </w:rPr>
  </w:style>
  <w:style w:type="paragraph" w:customStyle="1" w:styleId="xl165">
    <w:name w:val="xl165"/>
    <w:basedOn w:val="a"/>
    <w:rsid w:val="00EB0155"/>
    <w:pPr>
      <w:pBdr>
        <w:top w:val="single" w:sz="4" w:space="0" w:color="auto"/>
        <w:bottom w:val="single" w:sz="4" w:space="0" w:color="auto"/>
      </w:pBdr>
      <w:shd w:val="clear" w:color="000000" w:fill="E6B8B7"/>
      <w:spacing w:before="100" w:beforeAutospacing="1" w:after="100" w:afterAutospacing="1"/>
      <w:jc w:val="center"/>
    </w:pPr>
    <w:rPr>
      <w:sz w:val="24"/>
      <w:szCs w:val="24"/>
    </w:rPr>
  </w:style>
  <w:style w:type="paragraph" w:customStyle="1" w:styleId="xl166">
    <w:name w:val="xl166"/>
    <w:basedOn w:val="a"/>
    <w:rsid w:val="00EB0155"/>
    <w:pPr>
      <w:pBdr>
        <w:top w:val="single" w:sz="4" w:space="0" w:color="auto"/>
        <w:bottom w:val="single" w:sz="4" w:space="0" w:color="auto"/>
        <w:right w:val="single" w:sz="4" w:space="0" w:color="auto"/>
      </w:pBdr>
      <w:shd w:val="clear" w:color="000000" w:fill="E6B8B7"/>
      <w:spacing w:before="100" w:beforeAutospacing="1" w:after="100" w:afterAutospacing="1"/>
      <w:jc w:val="center"/>
    </w:pPr>
    <w:rPr>
      <w:sz w:val="24"/>
      <w:szCs w:val="24"/>
    </w:rPr>
  </w:style>
  <w:style w:type="paragraph" w:customStyle="1" w:styleId="xl167">
    <w:name w:val="xl167"/>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
    <w:rsid w:val="00EB0155"/>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
    <w:rsid w:val="00EB0155"/>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0">
    <w:name w:val="xl17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71">
    <w:name w:val="xl171"/>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172">
    <w:name w:val="xl172"/>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3">
    <w:name w:val="xl173"/>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7">
    <w:name w:val="xl177"/>
    <w:basedOn w:val="a"/>
    <w:rsid w:val="00EB0155"/>
    <w:pPr>
      <w:pBdr>
        <w:top w:val="single" w:sz="4" w:space="0" w:color="auto"/>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78">
    <w:name w:val="xl178"/>
    <w:basedOn w:val="a"/>
    <w:rsid w:val="00EB0155"/>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79">
    <w:name w:val="xl179"/>
    <w:basedOn w:val="a"/>
    <w:rsid w:val="00EB0155"/>
    <w:pPr>
      <w:pBdr>
        <w:left w:val="single" w:sz="4" w:space="0" w:color="auto"/>
        <w:right w:val="single" w:sz="4" w:space="0" w:color="auto"/>
      </w:pBdr>
      <w:spacing w:before="100" w:beforeAutospacing="1" w:after="100" w:afterAutospacing="1"/>
    </w:pPr>
    <w:rPr>
      <w:sz w:val="24"/>
      <w:szCs w:val="24"/>
    </w:rPr>
  </w:style>
  <w:style w:type="paragraph" w:customStyle="1" w:styleId="xl180">
    <w:name w:val="xl180"/>
    <w:basedOn w:val="a"/>
    <w:rsid w:val="00EB0155"/>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1">
    <w:name w:val="xl181"/>
    <w:basedOn w:val="a"/>
    <w:rsid w:val="00EB0155"/>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82">
    <w:name w:val="xl182"/>
    <w:basedOn w:val="a"/>
    <w:rsid w:val="00EB0155"/>
    <w:pPr>
      <w:pBdr>
        <w:left w:val="single" w:sz="4" w:space="0" w:color="auto"/>
        <w:right w:val="single" w:sz="4" w:space="0" w:color="auto"/>
      </w:pBdr>
      <w:spacing w:before="100" w:beforeAutospacing="1" w:after="100" w:afterAutospacing="1"/>
      <w:jc w:val="center"/>
    </w:pPr>
    <w:rPr>
      <w:sz w:val="24"/>
      <w:szCs w:val="24"/>
    </w:rPr>
  </w:style>
  <w:style w:type="paragraph" w:customStyle="1" w:styleId="xl183">
    <w:name w:val="xl183"/>
    <w:basedOn w:val="a"/>
    <w:rsid w:val="00EB0155"/>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character" w:customStyle="1" w:styleId="0pt0">
    <w:name w:val="Основной текст + Курсив;Интервал 0 pt"/>
    <w:rsid w:val="00EB015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styleId="afff6">
    <w:name w:val="caption"/>
    <w:basedOn w:val="a"/>
    <w:next w:val="a"/>
    <w:uiPriority w:val="99"/>
    <w:qFormat/>
    <w:rsid w:val="00EB0155"/>
    <w:pPr>
      <w:ind w:firstLine="720"/>
    </w:pPr>
    <w:rPr>
      <w:color w:val="000000"/>
      <w:sz w:val="28"/>
      <w:szCs w:val="28"/>
    </w:rPr>
  </w:style>
  <w:style w:type="character" w:customStyle="1" w:styleId="blk3">
    <w:name w:val="blk3"/>
    <w:uiPriority w:val="99"/>
    <w:rsid w:val="00EB0155"/>
    <w:rPr>
      <w:rFonts w:cs="Times New Roman"/>
    </w:rPr>
  </w:style>
  <w:style w:type="paragraph" w:customStyle="1" w:styleId="1f1">
    <w:name w:val="Цитата1"/>
    <w:basedOn w:val="a"/>
    <w:uiPriority w:val="99"/>
    <w:rsid w:val="00EB0155"/>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rPr>
  </w:style>
  <w:style w:type="paragraph" w:customStyle="1" w:styleId="tree">
    <w:name w:val="tree"/>
    <w:basedOn w:val="a"/>
    <w:uiPriority w:val="99"/>
    <w:rsid w:val="00EB0155"/>
    <w:pPr>
      <w:spacing w:before="100" w:beforeAutospacing="1" w:after="100" w:afterAutospacing="1"/>
    </w:pPr>
    <w:rPr>
      <w:rFonts w:ascii="Arial" w:hAnsi="Arial" w:cs="Arial"/>
      <w:color w:val="222222"/>
      <w:sz w:val="16"/>
      <w:szCs w:val="16"/>
    </w:rPr>
  </w:style>
  <w:style w:type="paragraph" w:customStyle="1" w:styleId="Standard">
    <w:name w:val="Standard"/>
    <w:rsid w:val="00EB0155"/>
    <w:pPr>
      <w:widowControl w:val="0"/>
      <w:suppressAutoHyphens/>
      <w:autoSpaceDN w:val="0"/>
      <w:textAlignment w:val="baseline"/>
    </w:pPr>
    <w:rPr>
      <w:rFonts w:eastAsia="Lucida Sans Unicode" w:cs="Tahoma"/>
      <w:kern w:val="3"/>
      <w:sz w:val="24"/>
      <w:szCs w:val="24"/>
    </w:rPr>
  </w:style>
  <w:style w:type="paragraph" w:customStyle="1" w:styleId="3a">
    <w:name w:val="Обычный3"/>
    <w:rsid w:val="00EB0155"/>
    <w:pPr>
      <w:suppressAutoHyphens/>
    </w:pPr>
    <w:rPr>
      <w:rFonts w:eastAsia="Arial"/>
      <w:sz w:val="24"/>
      <w:lang w:eastAsia="ar-SA"/>
    </w:rPr>
  </w:style>
  <w:style w:type="paragraph" w:customStyle="1" w:styleId="42">
    <w:name w:val="Обычный4"/>
    <w:rsid w:val="00EB0155"/>
    <w:pPr>
      <w:suppressAutoHyphens/>
    </w:pPr>
    <w:rPr>
      <w:rFonts w:eastAsia="Arial"/>
      <w:sz w:val="24"/>
      <w:lang w:eastAsia="ar-SA"/>
    </w:rPr>
  </w:style>
  <w:style w:type="character" w:customStyle="1" w:styleId="43">
    <w:name w:val="Основной текст (4)_"/>
    <w:link w:val="44"/>
    <w:locked/>
    <w:rsid w:val="00EB0155"/>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
    <w:link w:val="43"/>
    <w:rsid w:val="00EB0155"/>
    <w:pPr>
      <w:shd w:val="clear" w:color="auto" w:fill="FFFFFF"/>
      <w:spacing w:before="60" w:line="0" w:lineRule="atLeast"/>
    </w:pPr>
    <w:rPr>
      <w:rFonts w:ascii="Microsoft Sans Serif" w:eastAsia="Microsoft Sans Serif" w:hAnsi="Microsoft Sans Serif" w:cs="Microsoft Sans Serif"/>
      <w:sz w:val="24"/>
      <w:szCs w:val="24"/>
    </w:rPr>
  </w:style>
  <w:style w:type="paragraph" w:customStyle="1" w:styleId="p91">
    <w:name w:val="p91"/>
    <w:basedOn w:val="a"/>
    <w:rsid w:val="00EB0155"/>
    <w:pPr>
      <w:spacing w:before="100" w:beforeAutospacing="1" w:after="100" w:afterAutospacing="1"/>
      <w:jc w:val="both"/>
    </w:pPr>
    <w:rPr>
      <w:sz w:val="24"/>
      <w:szCs w:val="24"/>
    </w:rPr>
  </w:style>
  <w:style w:type="paragraph" w:customStyle="1" w:styleId="p16">
    <w:name w:val="p16"/>
    <w:basedOn w:val="a"/>
    <w:rsid w:val="00EB0155"/>
    <w:pPr>
      <w:spacing w:before="100" w:beforeAutospacing="1" w:after="100" w:afterAutospacing="1"/>
      <w:jc w:val="center"/>
    </w:pPr>
    <w:rPr>
      <w:sz w:val="24"/>
      <w:szCs w:val="24"/>
    </w:rPr>
  </w:style>
  <w:style w:type="paragraph" w:customStyle="1" w:styleId="p51">
    <w:name w:val="p51"/>
    <w:basedOn w:val="a"/>
    <w:rsid w:val="00EB0155"/>
    <w:pPr>
      <w:spacing w:before="100" w:beforeAutospacing="1" w:after="100" w:afterAutospacing="1"/>
      <w:ind w:firstLine="566"/>
      <w:jc w:val="both"/>
    </w:pPr>
    <w:rPr>
      <w:sz w:val="24"/>
      <w:szCs w:val="24"/>
    </w:rPr>
  </w:style>
  <w:style w:type="paragraph" w:customStyle="1" w:styleId="p101">
    <w:name w:val="p101"/>
    <w:basedOn w:val="a"/>
    <w:rsid w:val="00EB0155"/>
    <w:pPr>
      <w:spacing w:before="100" w:beforeAutospacing="1" w:after="100" w:afterAutospacing="1"/>
      <w:ind w:firstLine="425"/>
      <w:jc w:val="both"/>
    </w:pPr>
    <w:rPr>
      <w:sz w:val="24"/>
      <w:szCs w:val="24"/>
    </w:rPr>
  </w:style>
  <w:style w:type="paragraph" w:customStyle="1" w:styleId="p21">
    <w:name w:val="p21"/>
    <w:basedOn w:val="a"/>
    <w:rsid w:val="00EB0155"/>
    <w:pPr>
      <w:spacing w:before="100" w:beforeAutospacing="1" w:after="100" w:afterAutospacing="1"/>
    </w:pPr>
    <w:rPr>
      <w:sz w:val="24"/>
      <w:szCs w:val="24"/>
    </w:rPr>
  </w:style>
  <w:style w:type="paragraph" w:customStyle="1" w:styleId="t11">
    <w:name w:val="t11"/>
    <w:basedOn w:val="a"/>
    <w:rsid w:val="00EB0155"/>
    <w:pPr>
      <w:spacing w:before="100" w:beforeAutospacing="1" w:after="100" w:afterAutospacing="1"/>
    </w:pPr>
    <w:rPr>
      <w:sz w:val="24"/>
      <w:szCs w:val="24"/>
    </w:rPr>
  </w:style>
  <w:style w:type="paragraph" w:customStyle="1" w:styleId="p111">
    <w:name w:val="p111"/>
    <w:basedOn w:val="a"/>
    <w:rsid w:val="00EB0155"/>
    <w:pPr>
      <w:spacing w:before="100" w:beforeAutospacing="1" w:after="100" w:afterAutospacing="1"/>
    </w:pPr>
    <w:rPr>
      <w:sz w:val="20"/>
    </w:rPr>
  </w:style>
  <w:style w:type="paragraph" w:customStyle="1" w:styleId="p121">
    <w:name w:val="p121"/>
    <w:basedOn w:val="a"/>
    <w:rsid w:val="00EB0155"/>
    <w:pPr>
      <w:spacing w:before="100" w:beforeAutospacing="1" w:after="100" w:afterAutospacing="1"/>
      <w:jc w:val="both"/>
    </w:pPr>
    <w:rPr>
      <w:sz w:val="20"/>
    </w:rPr>
  </w:style>
  <w:style w:type="paragraph" w:customStyle="1" w:styleId="p131">
    <w:name w:val="p131"/>
    <w:basedOn w:val="a"/>
    <w:rsid w:val="00EB0155"/>
    <w:pPr>
      <w:spacing w:before="100" w:beforeAutospacing="1" w:after="100" w:afterAutospacing="1"/>
      <w:jc w:val="center"/>
    </w:pPr>
    <w:rPr>
      <w:sz w:val="20"/>
    </w:rPr>
  </w:style>
  <w:style w:type="paragraph" w:customStyle="1" w:styleId="p141">
    <w:name w:val="p141"/>
    <w:basedOn w:val="a"/>
    <w:rsid w:val="00EB0155"/>
    <w:pPr>
      <w:spacing w:before="100" w:beforeAutospacing="1" w:after="100" w:afterAutospacing="1"/>
      <w:ind w:firstLine="284"/>
      <w:jc w:val="both"/>
    </w:pPr>
    <w:rPr>
      <w:sz w:val="24"/>
      <w:szCs w:val="24"/>
    </w:rPr>
  </w:style>
  <w:style w:type="character" w:customStyle="1" w:styleId="normaltextrun1">
    <w:name w:val="normaltextrun1"/>
    <w:basedOn w:val="a0"/>
    <w:rsid w:val="00EB0155"/>
  </w:style>
  <w:style w:type="character" w:customStyle="1" w:styleId="highlighthighlightactive">
    <w:name w:val="highlight highlight_active"/>
    <w:basedOn w:val="a0"/>
    <w:rsid w:val="00EB0155"/>
  </w:style>
  <w:style w:type="paragraph" w:customStyle="1" w:styleId="western">
    <w:name w:val="western"/>
    <w:basedOn w:val="a"/>
    <w:rsid w:val="00EB0155"/>
    <w:pPr>
      <w:spacing w:before="100" w:beforeAutospacing="1" w:after="100" w:afterAutospacing="1"/>
    </w:pPr>
    <w:rPr>
      <w:sz w:val="24"/>
      <w:szCs w:val="24"/>
    </w:rPr>
  </w:style>
  <w:style w:type="character" w:customStyle="1" w:styleId="6">
    <w:name w:val="Основной текст (6)"/>
    <w:basedOn w:val="a0"/>
    <w:rsid w:val="00EB0155"/>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50">
    <w:name w:val="Обычный5"/>
    <w:rsid w:val="00EB0155"/>
    <w:pPr>
      <w:suppressAutoHyphens/>
    </w:pPr>
    <w:rPr>
      <w:rFonts w:eastAsia="Arial"/>
      <w:sz w:val="24"/>
      <w:lang w:eastAsia="ar-SA"/>
    </w:rPr>
  </w:style>
  <w:style w:type="character" w:styleId="afff7">
    <w:name w:val="endnote reference"/>
    <w:basedOn w:val="a0"/>
    <w:rsid w:val="00EB0155"/>
    <w:rPr>
      <w:vertAlign w:val="superscript"/>
    </w:rPr>
  </w:style>
  <w:style w:type="paragraph" w:customStyle="1" w:styleId="xl101">
    <w:name w:val="xl101"/>
    <w:basedOn w:val="a"/>
    <w:rsid w:val="00EB0155"/>
    <w:pPr>
      <w:pBdr>
        <w:top w:val="single" w:sz="8" w:space="0" w:color="auto"/>
        <w:left w:val="single" w:sz="8" w:space="0" w:color="auto"/>
        <w:right w:val="single" w:sz="4" w:space="0" w:color="auto"/>
      </w:pBdr>
      <w:spacing w:before="100" w:beforeAutospacing="1" w:after="100" w:afterAutospacing="1"/>
    </w:pPr>
    <w:rPr>
      <w:color w:val="000000"/>
      <w:sz w:val="24"/>
      <w:szCs w:val="24"/>
    </w:rPr>
  </w:style>
  <w:style w:type="paragraph" w:styleId="afff8">
    <w:name w:val="Revision"/>
    <w:hidden/>
    <w:uiPriority w:val="99"/>
    <w:semiHidden/>
    <w:rsid w:val="00EB0155"/>
    <w:rPr>
      <w:rFonts w:asciiTheme="minorHAnsi" w:eastAsiaTheme="minorHAnsi" w:hAnsiTheme="minorHAnsi" w:cstheme="minorBidi"/>
      <w:sz w:val="22"/>
      <w:szCs w:val="22"/>
      <w:lang w:eastAsia="en-US"/>
    </w:rPr>
  </w:style>
  <w:style w:type="paragraph" w:customStyle="1" w:styleId="formattexttopleveltext">
    <w:name w:val="formattext topleveltext"/>
    <w:basedOn w:val="a"/>
    <w:rsid w:val="00EB0155"/>
    <w:pPr>
      <w:spacing w:before="100" w:beforeAutospacing="1" w:after="100" w:afterAutospacing="1"/>
    </w:pPr>
    <w:rPr>
      <w:sz w:val="24"/>
      <w:szCs w:val="24"/>
    </w:rPr>
  </w:style>
  <w:style w:type="paragraph" w:customStyle="1" w:styleId="320">
    <w:name w:val="Основной текст с отступом 32"/>
    <w:basedOn w:val="a"/>
    <w:rsid w:val="00EB0155"/>
    <w:pPr>
      <w:widowControl w:val="0"/>
      <w:suppressAutoHyphens/>
      <w:spacing w:after="120"/>
      <w:ind w:left="283"/>
    </w:pPr>
    <w:rPr>
      <w:rFonts w:eastAsia="Lucida Sans Unicode" w:cs="Tahoma"/>
      <w:color w:val="000000"/>
      <w:sz w:val="16"/>
      <w:szCs w:val="16"/>
      <w:lang w:eastAsia="en-US" w:bidi="en-US"/>
    </w:rPr>
  </w:style>
  <w:style w:type="paragraph" w:customStyle="1" w:styleId="51">
    <w:name w:val="Основной текст5"/>
    <w:basedOn w:val="a"/>
    <w:rsid w:val="00EB0155"/>
    <w:pPr>
      <w:shd w:val="clear" w:color="auto" w:fill="FFFFFF"/>
      <w:spacing w:before="240" w:after="420" w:line="0" w:lineRule="atLeast"/>
      <w:ind w:hanging="4320"/>
      <w:jc w:val="both"/>
    </w:pPr>
    <w:rPr>
      <w:color w:val="000000"/>
      <w:sz w:val="28"/>
      <w:szCs w:val="28"/>
    </w:rPr>
  </w:style>
  <w:style w:type="paragraph" w:customStyle="1" w:styleId="ConsNormal">
    <w:name w:val="ConsNormal"/>
    <w:rsid w:val="00EB0155"/>
    <w:pPr>
      <w:widowControl w:val="0"/>
      <w:ind w:right="19772" w:firstLine="720"/>
    </w:pPr>
    <w:rPr>
      <w:rFonts w:ascii="Arial" w:hAnsi="Arial"/>
      <w:snapToGrid w:val="0"/>
    </w:rPr>
  </w:style>
  <w:style w:type="paragraph" w:customStyle="1" w:styleId="ConsNonformat">
    <w:name w:val="ConsNonformat"/>
    <w:link w:val="ConsNonformat0"/>
    <w:rsid w:val="00EB0155"/>
    <w:pPr>
      <w:widowControl w:val="0"/>
      <w:ind w:right="19772"/>
    </w:pPr>
    <w:rPr>
      <w:rFonts w:ascii="Courier New" w:hAnsi="Courier New"/>
      <w:snapToGrid w:val="0"/>
    </w:rPr>
  </w:style>
  <w:style w:type="character" w:customStyle="1" w:styleId="ConsNonformat0">
    <w:name w:val="ConsNonformat Знак"/>
    <w:link w:val="ConsNonformat"/>
    <w:rsid w:val="00EB0155"/>
    <w:rPr>
      <w:rFonts w:ascii="Courier New" w:hAnsi="Courier New"/>
      <w:snapToGrid w:val="0"/>
    </w:rPr>
  </w:style>
  <w:style w:type="paragraph" w:customStyle="1" w:styleId="60">
    <w:name w:val="Обычный6"/>
    <w:rsid w:val="0021097B"/>
    <w:pPr>
      <w:suppressAutoHyphens/>
    </w:pPr>
    <w:rPr>
      <w:rFonts w:eastAsia="Arial"/>
      <w:sz w:val="24"/>
      <w:lang w:eastAsia="ar-SA"/>
    </w:rPr>
  </w:style>
  <w:style w:type="paragraph" w:customStyle="1" w:styleId="Index">
    <w:name w:val="Index"/>
    <w:basedOn w:val="a"/>
    <w:uiPriority w:val="99"/>
    <w:qFormat/>
    <w:rsid w:val="0021097B"/>
    <w:pPr>
      <w:widowControl w:val="0"/>
      <w:suppressLineNumbers/>
      <w:suppressAutoHyphens/>
      <w:autoSpaceDE w:val="0"/>
    </w:pPr>
    <w:rPr>
      <w:sz w:val="20"/>
      <w:lang w:eastAsia="zh-CN" w:bidi="hi-IN"/>
    </w:rPr>
  </w:style>
  <w:style w:type="paragraph" w:customStyle="1" w:styleId="NoSpacing1">
    <w:name w:val="No Spacing1"/>
    <w:qFormat/>
    <w:rsid w:val="0021097B"/>
    <w:rPr>
      <w:rFonts w:ascii="Calibri" w:hAnsi="Calibri"/>
      <w:sz w:val="22"/>
      <w:szCs w:val="22"/>
      <w:lang w:eastAsia="en-US"/>
    </w:rPr>
  </w:style>
  <w:style w:type="character" w:customStyle="1" w:styleId="2100">
    <w:name w:val="Основной текст (2) + 10"/>
    <w:aliases w:val="5 pt"/>
    <w:rsid w:val="0021097B"/>
    <w:rPr>
      <w:b/>
      <w:bCs/>
      <w:sz w:val="22"/>
      <w:szCs w:val="22"/>
      <w:shd w:val="clear" w:color="auto" w:fill="FFFFFF"/>
    </w:rPr>
  </w:style>
  <w:style w:type="character" w:customStyle="1" w:styleId="c1">
    <w:name w:val="c1"/>
    <w:basedOn w:val="a0"/>
    <w:rsid w:val="0021097B"/>
  </w:style>
  <w:style w:type="character" w:customStyle="1" w:styleId="40">
    <w:name w:val="Заголовок 4 Знак"/>
    <w:basedOn w:val="a0"/>
    <w:link w:val="4"/>
    <w:rsid w:val="00A6296E"/>
    <w:rPr>
      <w:sz w:val="28"/>
    </w:rPr>
  </w:style>
  <w:style w:type="paragraph" w:customStyle="1" w:styleId="7">
    <w:name w:val="Обычный7"/>
    <w:rsid w:val="00A6296E"/>
    <w:pPr>
      <w:suppressAutoHyphens/>
    </w:pPr>
    <w:rPr>
      <w:rFonts w:eastAsia="Arial"/>
      <w:sz w:val="24"/>
      <w:lang w:eastAsia="ar-SA"/>
    </w:rPr>
  </w:style>
  <w:style w:type="paragraph" w:customStyle="1" w:styleId="110">
    <w:name w:val="Заголовок 11"/>
    <w:basedOn w:val="a"/>
    <w:uiPriority w:val="1"/>
    <w:qFormat/>
    <w:rsid w:val="00A6296E"/>
    <w:pPr>
      <w:widowControl w:val="0"/>
      <w:autoSpaceDE w:val="0"/>
      <w:autoSpaceDN w:val="0"/>
      <w:adjustRightInd w:val="0"/>
      <w:outlineLvl w:val="0"/>
    </w:pPr>
    <w:rPr>
      <w:rFonts w:ascii="Arial" w:hAnsi="Arial" w:cs="Arial"/>
      <w:b/>
      <w:bCs/>
      <w:sz w:val="24"/>
      <w:szCs w:val="24"/>
    </w:rPr>
  </w:style>
  <w:style w:type="paragraph" w:customStyle="1" w:styleId="SUBHEADR">
    <w:name w:val="SUBHEAD_R"/>
    <w:rsid w:val="00A6296E"/>
    <w:pPr>
      <w:widowControl w:val="0"/>
      <w:spacing w:line="220" w:lineRule="atLeast"/>
      <w:ind w:left="4535"/>
    </w:pPr>
    <w:rPr>
      <w:rFonts w:ascii="TimesDL" w:hAnsi="TimesDL"/>
    </w:rPr>
  </w:style>
  <w:style w:type="paragraph" w:customStyle="1" w:styleId="TableParagraph">
    <w:name w:val="Table Paragraph"/>
    <w:basedOn w:val="a"/>
    <w:uiPriority w:val="1"/>
    <w:qFormat/>
    <w:rsid w:val="00A6296E"/>
    <w:pPr>
      <w:widowControl w:val="0"/>
      <w:autoSpaceDE w:val="0"/>
      <w:autoSpaceDN w:val="0"/>
      <w:adjustRightInd w:val="0"/>
    </w:pPr>
    <w:rPr>
      <w:sz w:val="24"/>
      <w:szCs w:val="24"/>
    </w:rPr>
  </w:style>
  <w:style w:type="paragraph" w:customStyle="1" w:styleId="14">
    <w:name w:val="Стиль 14 пт По ширине"/>
    <w:basedOn w:val="a"/>
    <w:rsid w:val="00A6296E"/>
    <w:pPr>
      <w:numPr>
        <w:numId w:val="1"/>
      </w:numPr>
      <w:tabs>
        <w:tab w:val="clear" w:pos="809"/>
        <w:tab w:val="num" w:pos="525"/>
      </w:tabs>
      <w:ind w:left="-142" w:firstLine="426"/>
      <w:jc w:val="both"/>
    </w:pPr>
    <w:rPr>
      <w:sz w:val="28"/>
      <w:szCs w:val="28"/>
    </w:rPr>
  </w:style>
  <w:style w:type="character" w:customStyle="1" w:styleId="afff9">
    <w:name w:val="Цветовое выделение"/>
    <w:rsid w:val="00A6296E"/>
    <w:rPr>
      <w:b/>
      <w:color w:val="000080"/>
      <w:sz w:val="28"/>
    </w:rPr>
  </w:style>
  <w:style w:type="paragraph" w:customStyle="1" w:styleId="afffa">
    <w:name w:val="Содержимое таблицы"/>
    <w:basedOn w:val="a"/>
    <w:rsid w:val="00A6296E"/>
    <w:pPr>
      <w:widowControl w:val="0"/>
      <w:suppressLineNumbers/>
      <w:suppressAutoHyphens/>
    </w:pPr>
    <w:rPr>
      <w:rFonts w:eastAsia="Lucida Sans Unicode" w:cs="Mangal"/>
      <w:kern w:val="1"/>
      <w:sz w:val="24"/>
      <w:szCs w:val="24"/>
      <w:lang w:eastAsia="zh-CN" w:bidi="hi-IN"/>
    </w:rPr>
  </w:style>
  <w:style w:type="table" w:customStyle="1" w:styleId="TableNormal">
    <w:name w:val="Table Normal"/>
    <w:uiPriority w:val="2"/>
    <w:semiHidden/>
    <w:unhideWhenUsed/>
    <w:qFormat/>
    <w:rsid w:val="00A6296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4Exact">
    <w:name w:val="Заголовок №4 Exact"/>
    <w:basedOn w:val="a0"/>
    <w:rsid w:val="0059156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8">
    <w:name w:val="Обычный8"/>
    <w:rsid w:val="00C317E3"/>
    <w:pPr>
      <w:suppressAutoHyphens/>
    </w:pPr>
    <w:rPr>
      <w:rFonts w:eastAsia="Arial"/>
      <w:sz w:val="24"/>
      <w:lang w:eastAsia="ar-SA"/>
    </w:rPr>
  </w:style>
  <w:style w:type="character" w:customStyle="1" w:styleId="af">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e"/>
    <w:locked/>
    <w:rsid w:val="00B04C84"/>
    <w:rPr>
      <w:rFonts w:ascii="Arial" w:hAnsi="Arial" w:cs="Arial"/>
      <w:color w:val="332E2D"/>
      <w:spacing w:val="2"/>
      <w:sz w:val="24"/>
      <w:szCs w:val="24"/>
    </w:rPr>
  </w:style>
  <w:style w:type="numbering" w:customStyle="1" w:styleId="2d">
    <w:name w:val="Нет списка2"/>
    <w:next w:val="a2"/>
    <w:uiPriority w:val="99"/>
    <w:semiHidden/>
    <w:rsid w:val="00357D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227">
      <w:bodyDiv w:val="1"/>
      <w:marLeft w:val="0"/>
      <w:marRight w:val="0"/>
      <w:marTop w:val="0"/>
      <w:marBottom w:val="0"/>
      <w:divBdr>
        <w:top w:val="none" w:sz="0" w:space="0" w:color="auto"/>
        <w:left w:val="none" w:sz="0" w:space="0" w:color="auto"/>
        <w:bottom w:val="none" w:sz="0" w:space="0" w:color="auto"/>
        <w:right w:val="none" w:sz="0" w:space="0" w:color="auto"/>
      </w:divBdr>
    </w:div>
    <w:div w:id="23288479">
      <w:bodyDiv w:val="1"/>
      <w:marLeft w:val="0"/>
      <w:marRight w:val="0"/>
      <w:marTop w:val="0"/>
      <w:marBottom w:val="0"/>
      <w:divBdr>
        <w:top w:val="none" w:sz="0" w:space="0" w:color="auto"/>
        <w:left w:val="none" w:sz="0" w:space="0" w:color="auto"/>
        <w:bottom w:val="none" w:sz="0" w:space="0" w:color="auto"/>
        <w:right w:val="none" w:sz="0" w:space="0" w:color="auto"/>
      </w:divBdr>
    </w:div>
    <w:div w:id="77334590">
      <w:bodyDiv w:val="1"/>
      <w:marLeft w:val="0"/>
      <w:marRight w:val="0"/>
      <w:marTop w:val="0"/>
      <w:marBottom w:val="0"/>
      <w:divBdr>
        <w:top w:val="none" w:sz="0" w:space="0" w:color="auto"/>
        <w:left w:val="none" w:sz="0" w:space="0" w:color="auto"/>
        <w:bottom w:val="none" w:sz="0" w:space="0" w:color="auto"/>
        <w:right w:val="none" w:sz="0" w:space="0" w:color="auto"/>
      </w:divBdr>
    </w:div>
    <w:div w:id="128205183">
      <w:bodyDiv w:val="1"/>
      <w:marLeft w:val="0"/>
      <w:marRight w:val="0"/>
      <w:marTop w:val="0"/>
      <w:marBottom w:val="0"/>
      <w:divBdr>
        <w:top w:val="none" w:sz="0" w:space="0" w:color="auto"/>
        <w:left w:val="none" w:sz="0" w:space="0" w:color="auto"/>
        <w:bottom w:val="none" w:sz="0" w:space="0" w:color="auto"/>
        <w:right w:val="none" w:sz="0" w:space="0" w:color="auto"/>
      </w:divBdr>
    </w:div>
    <w:div w:id="149055406">
      <w:bodyDiv w:val="1"/>
      <w:marLeft w:val="0"/>
      <w:marRight w:val="0"/>
      <w:marTop w:val="0"/>
      <w:marBottom w:val="0"/>
      <w:divBdr>
        <w:top w:val="none" w:sz="0" w:space="0" w:color="auto"/>
        <w:left w:val="none" w:sz="0" w:space="0" w:color="auto"/>
        <w:bottom w:val="none" w:sz="0" w:space="0" w:color="auto"/>
        <w:right w:val="none" w:sz="0" w:space="0" w:color="auto"/>
      </w:divBdr>
    </w:div>
    <w:div w:id="234433741">
      <w:bodyDiv w:val="1"/>
      <w:marLeft w:val="0"/>
      <w:marRight w:val="0"/>
      <w:marTop w:val="0"/>
      <w:marBottom w:val="0"/>
      <w:divBdr>
        <w:top w:val="none" w:sz="0" w:space="0" w:color="auto"/>
        <w:left w:val="none" w:sz="0" w:space="0" w:color="auto"/>
        <w:bottom w:val="none" w:sz="0" w:space="0" w:color="auto"/>
        <w:right w:val="none" w:sz="0" w:space="0" w:color="auto"/>
      </w:divBdr>
    </w:div>
    <w:div w:id="244188913">
      <w:bodyDiv w:val="1"/>
      <w:marLeft w:val="0"/>
      <w:marRight w:val="0"/>
      <w:marTop w:val="0"/>
      <w:marBottom w:val="0"/>
      <w:divBdr>
        <w:top w:val="none" w:sz="0" w:space="0" w:color="auto"/>
        <w:left w:val="none" w:sz="0" w:space="0" w:color="auto"/>
        <w:bottom w:val="none" w:sz="0" w:space="0" w:color="auto"/>
        <w:right w:val="none" w:sz="0" w:space="0" w:color="auto"/>
      </w:divBdr>
    </w:div>
    <w:div w:id="293558140">
      <w:bodyDiv w:val="1"/>
      <w:marLeft w:val="0"/>
      <w:marRight w:val="0"/>
      <w:marTop w:val="0"/>
      <w:marBottom w:val="0"/>
      <w:divBdr>
        <w:top w:val="none" w:sz="0" w:space="0" w:color="auto"/>
        <w:left w:val="none" w:sz="0" w:space="0" w:color="auto"/>
        <w:bottom w:val="none" w:sz="0" w:space="0" w:color="auto"/>
        <w:right w:val="none" w:sz="0" w:space="0" w:color="auto"/>
      </w:divBdr>
    </w:div>
    <w:div w:id="319044768">
      <w:bodyDiv w:val="1"/>
      <w:marLeft w:val="0"/>
      <w:marRight w:val="0"/>
      <w:marTop w:val="0"/>
      <w:marBottom w:val="0"/>
      <w:divBdr>
        <w:top w:val="none" w:sz="0" w:space="0" w:color="auto"/>
        <w:left w:val="none" w:sz="0" w:space="0" w:color="auto"/>
        <w:bottom w:val="none" w:sz="0" w:space="0" w:color="auto"/>
        <w:right w:val="none" w:sz="0" w:space="0" w:color="auto"/>
      </w:divBdr>
    </w:div>
    <w:div w:id="346906995">
      <w:bodyDiv w:val="1"/>
      <w:marLeft w:val="0"/>
      <w:marRight w:val="0"/>
      <w:marTop w:val="0"/>
      <w:marBottom w:val="0"/>
      <w:divBdr>
        <w:top w:val="none" w:sz="0" w:space="0" w:color="auto"/>
        <w:left w:val="none" w:sz="0" w:space="0" w:color="auto"/>
        <w:bottom w:val="none" w:sz="0" w:space="0" w:color="auto"/>
        <w:right w:val="none" w:sz="0" w:space="0" w:color="auto"/>
      </w:divBdr>
    </w:div>
    <w:div w:id="355155278">
      <w:bodyDiv w:val="1"/>
      <w:marLeft w:val="0"/>
      <w:marRight w:val="0"/>
      <w:marTop w:val="0"/>
      <w:marBottom w:val="0"/>
      <w:divBdr>
        <w:top w:val="none" w:sz="0" w:space="0" w:color="auto"/>
        <w:left w:val="none" w:sz="0" w:space="0" w:color="auto"/>
        <w:bottom w:val="none" w:sz="0" w:space="0" w:color="auto"/>
        <w:right w:val="none" w:sz="0" w:space="0" w:color="auto"/>
      </w:divBdr>
    </w:div>
    <w:div w:id="378283697">
      <w:bodyDiv w:val="1"/>
      <w:marLeft w:val="0"/>
      <w:marRight w:val="0"/>
      <w:marTop w:val="0"/>
      <w:marBottom w:val="0"/>
      <w:divBdr>
        <w:top w:val="none" w:sz="0" w:space="0" w:color="auto"/>
        <w:left w:val="none" w:sz="0" w:space="0" w:color="auto"/>
        <w:bottom w:val="none" w:sz="0" w:space="0" w:color="auto"/>
        <w:right w:val="none" w:sz="0" w:space="0" w:color="auto"/>
      </w:divBdr>
    </w:div>
    <w:div w:id="446848949">
      <w:bodyDiv w:val="1"/>
      <w:marLeft w:val="0"/>
      <w:marRight w:val="0"/>
      <w:marTop w:val="0"/>
      <w:marBottom w:val="0"/>
      <w:divBdr>
        <w:top w:val="none" w:sz="0" w:space="0" w:color="auto"/>
        <w:left w:val="none" w:sz="0" w:space="0" w:color="auto"/>
        <w:bottom w:val="none" w:sz="0" w:space="0" w:color="auto"/>
        <w:right w:val="none" w:sz="0" w:space="0" w:color="auto"/>
      </w:divBdr>
    </w:div>
    <w:div w:id="460542138">
      <w:bodyDiv w:val="1"/>
      <w:marLeft w:val="0"/>
      <w:marRight w:val="0"/>
      <w:marTop w:val="0"/>
      <w:marBottom w:val="0"/>
      <w:divBdr>
        <w:top w:val="none" w:sz="0" w:space="0" w:color="auto"/>
        <w:left w:val="none" w:sz="0" w:space="0" w:color="auto"/>
        <w:bottom w:val="none" w:sz="0" w:space="0" w:color="auto"/>
        <w:right w:val="none" w:sz="0" w:space="0" w:color="auto"/>
      </w:divBdr>
    </w:div>
    <w:div w:id="471215169">
      <w:bodyDiv w:val="1"/>
      <w:marLeft w:val="0"/>
      <w:marRight w:val="0"/>
      <w:marTop w:val="0"/>
      <w:marBottom w:val="0"/>
      <w:divBdr>
        <w:top w:val="none" w:sz="0" w:space="0" w:color="auto"/>
        <w:left w:val="none" w:sz="0" w:space="0" w:color="auto"/>
        <w:bottom w:val="none" w:sz="0" w:space="0" w:color="auto"/>
        <w:right w:val="none" w:sz="0" w:space="0" w:color="auto"/>
      </w:divBdr>
    </w:div>
    <w:div w:id="572474966">
      <w:bodyDiv w:val="1"/>
      <w:marLeft w:val="0"/>
      <w:marRight w:val="0"/>
      <w:marTop w:val="0"/>
      <w:marBottom w:val="0"/>
      <w:divBdr>
        <w:top w:val="none" w:sz="0" w:space="0" w:color="auto"/>
        <w:left w:val="none" w:sz="0" w:space="0" w:color="auto"/>
        <w:bottom w:val="none" w:sz="0" w:space="0" w:color="auto"/>
        <w:right w:val="none" w:sz="0" w:space="0" w:color="auto"/>
      </w:divBdr>
    </w:div>
    <w:div w:id="607277555">
      <w:bodyDiv w:val="1"/>
      <w:marLeft w:val="0"/>
      <w:marRight w:val="0"/>
      <w:marTop w:val="0"/>
      <w:marBottom w:val="0"/>
      <w:divBdr>
        <w:top w:val="none" w:sz="0" w:space="0" w:color="auto"/>
        <w:left w:val="none" w:sz="0" w:space="0" w:color="auto"/>
        <w:bottom w:val="none" w:sz="0" w:space="0" w:color="auto"/>
        <w:right w:val="none" w:sz="0" w:space="0" w:color="auto"/>
      </w:divBdr>
    </w:div>
    <w:div w:id="678389996">
      <w:bodyDiv w:val="1"/>
      <w:marLeft w:val="0"/>
      <w:marRight w:val="0"/>
      <w:marTop w:val="0"/>
      <w:marBottom w:val="0"/>
      <w:divBdr>
        <w:top w:val="none" w:sz="0" w:space="0" w:color="auto"/>
        <w:left w:val="none" w:sz="0" w:space="0" w:color="auto"/>
        <w:bottom w:val="none" w:sz="0" w:space="0" w:color="auto"/>
        <w:right w:val="none" w:sz="0" w:space="0" w:color="auto"/>
      </w:divBdr>
    </w:div>
    <w:div w:id="704519582">
      <w:bodyDiv w:val="1"/>
      <w:marLeft w:val="0"/>
      <w:marRight w:val="0"/>
      <w:marTop w:val="0"/>
      <w:marBottom w:val="0"/>
      <w:divBdr>
        <w:top w:val="none" w:sz="0" w:space="0" w:color="auto"/>
        <w:left w:val="none" w:sz="0" w:space="0" w:color="auto"/>
        <w:bottom w:val="none" w:sz="0" w:space="0" w:color="auto"/>
        <w:right w:val="none" w:sz="0" w:space="0" w:color="auto"/>
      </w:divBdr>
    </w:div>
    <w:div w:id="722602728">
      <w:bodyDiv w:val="1"/>
      <w:marLeft w:val="0"/>
      <w:marRight w:val="0"/>
      <w:marTop w:val="0"/>
      <w:marBottom w:val="0"/>
      <w:divBdr>
        <w:top w:val="none" w:sz="0" w:space="0" w:color="auto"/>
        <w:left w:val="none" w:sz="0" w:space="0" w:color="auto"/>
        <w:bottom w:val="none" w:sz="0" w:space="0" w:color="auto"/>
        <w:right w:val="none" w:sz="0" w:space="0" w:color="auto"/>
      </w:divBdr>
    </w:div>
    <w:div w:id="775952833">
      <w:bodyDiv w:val="1"/>
      <w:marLeft w:val="0"/>
      <w:marRight w:val="0"/>
      <w:marTop w:val="0"/>
      <w:marBottom w:val="0"/>
      <w:divBdr>
        <w:top w:val="none" w:sz="0" w:space="0" w:color="auto"/>
        <w:left w:val="none" w:sz="0" w:space="0" w:color="auto"/>
        <w:bottom w:val="none" w:sz="0" w:space="0" w:color="auto"/>
        <w:right w:val="none" w:sz="0" w:space="0" w:color="auto"/>
      </w:divBdr>
    </w:div>
    <w:div w:id="863204552">
      <w:bodyDiv w:val="1"/>
      <w:marLeft w:val="0"/>
      <w:marRight w:val="0"/>
      <w:marTop w:val="0"/>
      <w:marBottom w:val="0"/>
      <w:divBdr>
        <w:top w:val="none" w:sz="0" w:space="0" w:color="auto"/>
        <w:left w:val="none" w:sz="0" w:space="0" w:color="auto"/>
        <w:bottom w:val="none" w:sz="0" w:space="0" w:color="auto"/>
        <w:right w:val="none" w:sz="0" w:space="0" w:color="auto"/>
      </w:divBdr>
    </w:div>
    <w:div w:id="902906129">
      <w:bodyDiv w:val="1"/>
      <w:marLeft w:val="0"/>
      <w:marRight w:val="0"/>
      <w:marTop w:val="0"/>
      <w:marBottom w:val="0"/>
      <w:divBdr>
        <w:top w:val="none" w:sz="0" w:space="0" w:color="auto"/>
        <w:left w:val="none" w:sz="0" w:space="0" w:color="auto"/>
        <w:bottom w:val="none" w:sz="0" w:space="0" w:color="auto"/>
        <w:right w:val="none" w:sz="0" w:space="0" w:color="auto"/>
      </w:divBdr>
    </w:div>
    <w:div w:id="934090867">
      <w:bodyDiv w:val="1"/>
      <w:marLeft w:val="0"/>
      <w:marRight w:val="0"/>
      <w:marTop w:val="0"/>
      <w:marBottom w:val="0"/>
      <w:divBdr>
        <w:top w:val="none" w:sz="0" w:space="0" w:color="auto"/>
        <w:left w:val="none" w:sz="0" w:space="0" w:color="auto"/>
        <w:bottom w:val="none" w:sz="0" w:space="0" w:color="auto"/>
        <w:right w:val="none" w:sz="0" w:space="0" w:color="auto"/>
      </w:divBdr>
    </w:div>
    <w:div w:id="1002313575">
      <w:bodyDiv w:val="1"/>
      <w:marLeft w:val="0"/>
      <w:marRight w:val="0"/>
      <w:marTop w:val="0"/>
      <w:marBottom w:val="0"/>
      <w:divBdr>
        <w:top w:val="none" w:sz="0" w:space="0" w:color="auto"/>
        <w:left w:val="none" w:sz="0" w:space="0" w:color="auto"/>
        <w:bottom w:val="none" w:sz="0" w:space="0" w:color="auto"/>
        <w:right w:val="none" w:sz="0" w:space="0" w:color="auto"/>
      </w:divBdr>
    </w:div>
    <w:div w:id="1013651511">
      <w:bodyDiv w:val="1"/>
      <w:marLeft w:val="0"/>
      <w:marRight w:val="0"/>
      <w:marTop w:val="0"/>
      <w:marBottom w:val="0"/>
      <w:divBdr>
        <w:top w:val="none" w:sz="0" w:space="0" w:color="auto"/>
        <w:left w:val="none" w:sz="0" w:space="0" w:color="auto"/>
        <w:bottom w:val="none" w:sz="0" w:space="0" w:color="auto"/>
        <w:right w:val="none" w:sz="0" w:space="0" w:color="auto"/>
      </w:divBdr>
    </w:div>
    <w:div w:id="1045325896">
      <w:bodyDiv w:val="1"/>
      <w:marLeft w:val="0"/>
      <w:marRight w:val="0"/>
      <w:marTop w:val="0"/>
      <w:marBottom w:val="0"/>
      <w:divBdr>
        <w:top w:val="none" w:sz="0" w:space="0" w:color="auto"/>
        <w:left w:val="none" w:sz="0" w:space="0" w:color="auto"/>
        <w:bottom w:val="none" w:sz="0" w:space="0" w:color="auto"/>
        <w:right w:val="none" w:sz="0" w:space="0" w:color="auto"/>
      </w:divBdr>
    </w:div>
    <w:div w:id="1243179957">
      <w:bodyDiv w:val="1"/>
      <w:marLeft w:val="0"/>
      <w:marRight w:val="0"/>
      <w:marTop w:val="0"/>
      <w:marBottom w:val="0"/>
      <w:divBdr>
        <w:top w:val="none" w:sz="0" w:space="0" w:color="auto"/>
        <w:left w:val="none" w:sz="0" w:space="0" w:color="auto"/>
        <w:bottom w:val="none" w:sz="0" w:space="0" w:color="auto"/>
        <w:right w:val="none" w:sz="0" w:space="0" w:color="auto"/>
      </w:divBdr>
    </w:div>
    <w:div w:id="1249194050">
      <w:bodyDiv w:val="1"/>
      <w:marLeft w:val="0"/>
      <w:marRight w:val="0"/>
      <w:marTop w:val="0"/>
      <w:marBottom w:val="0"/>
      <w:divBdr>
        <w:top w:val="none" w:sz="0" w:space="0" w:color="auto"/>
        <w:left w:val="none" w:sz="0" w:space="0" w:color="auto"/>
        <w:bottom w:val="none" w:sz="0" w:space="0" w:color="auto"/>
        <w:right w:val="none" w:sz="0" w:space="0" w:color="auto"/>
      </w:divBdr>
    </w:div>
    <w:div w:id="1285648375">
      <w:bodyDiv w:val="1"/>
      <w:marLeft w:val="0"/>
      <w:marRight w:val="0"/>
      <w:marTop w:val="0"/>
      <w:marBottom w:val="0"/>
      <w:divBdr>
        <w:top w:val="none" w:sz="0" w:space="0" w:color="auto"/>
        <w:left w:val="none" w:sz="0" w:space="0" w:color="auto"/>
        <w:bottom w:val="none" w:sz="0" w:space="0" w:color="auto"/>
        <w:right w:val="none" w:sz="0" w:space="0" w:color="auto"/>
      </w:divBdr>
    </w:div>
    <w:div w:id="1299534292">
      <w:bodyDiv w:val="1"/>
      <w:marLeft w:val="0"/>
      <w:marRight w:val="0"/>
      <w:marTop w:val="0"/>
      <w:marBottom w:val="0"/>
      <w:divBdr>
        <w:top w:val="none" w:sz="0" w:space="0" w:color="auto"/>
        <w:left w:val="none" w:sz="0" w:space="0" w:color="auto"/>
        <w:bottom w:val="none" w:sz="0" w:space="0" w:color="auto"/>
        <w:right w:val="none" w:sz="0" w:space="0" w:color="auto"/>
      </w:divBdr>
    </w:div>
    <w:div w:id="1327438474">
      <w:bodyDiv w:val="1"/>
      <w:marLeft w:val="0"/>
      <w:marRight w:val="0"/>
      <w:marTop w:val="0"/>
      <w:marBottom w:val="0"/>
      <w:divBdr>
        <w:top w:val="none" w:sz="0" w:space="0" w:color="auto"/>
        <w:left w:val="none" w:sz="0" w:space="0" w:color="auto"/>
        <w:bottom w:val="none" w:sz="0" w:space="0" w:color="auto"/>
        <w:right w:val="none" w:sz="0" w:space="0" w:color="auto"/>
      </w:divBdr>
    </w:div>
    <w:div w:id="1348366224">
      <w:bodyDiv w:val="1"/>
      <w:marLeft w:val="0"/>
      <w:marRight w:val="0"/>
      <w:marTop w:val="0"/>
      <w:marBottom w:val="0"/>
      <w:divBdr>
        <w:top w:val="none" w:sz="0" w:space="0" w:color="auto"/>
        <w:left w:val="none" w:sz="0" w:space="0" w:color="auto"/>
        <w:bottom w:val="none" w:sz="0" w:space="0" w:color="auto"/>
        <w:right w:val="none" w:sz="0" w:space="0" w:color="auto"/>
      </w:divBdr>
    </w:div>
    <w:div w:id="1390105117">
      <w:bodyDiv w:val="1"/>
      <w:marLeft w:val="0"/>
      <w:marRight w:val="0"/>
      <w:marTop w:val="0"/>
      <w:marBottom w:val="0"/>
      <w:divBdr>
        <w:top w:val="none" w:sz="0" w:space="0" w:color="auto"/>
        <w:left w:val="none" w:sz="0" w:space="0" w:color="auto"/>
        <w:bottom w:val="none" w:sz="0" w:space="0" w:color="auto"/>
        <w:right w:val="none" w:sz="0" w:space="0" w:color="auto"/>
      </w:divBdr>
    </w:div>
    <w:div w:id="1405490135">
      <w:bodyDiv w:val="1"/>
      <w:marLeft w:val="0"/>
      <w:marRight w:val="0"/>
      <w:marTop w:val="0"/>
      <w:marBottom w:val="0"/>
      <w:divBdr>
        <w:top w:val="none" w:sz="0" w:space="0" w:color="auto"/>
        <w:left w:val="none" w:sz="0" w:space="0" w:color="auto"/>
        <w:bottom w:val="none" w:sz="0" w:space="0" w:color="auto"/>
        <w:right w:val="none" w:sz="0" w:space="0" w:color="auto"/>
      </w:divBdr>
    </w:div>
    <w:div w:id="1479179819">
      <w:bodyDiv w:val="1"/>
      <w:marLeft w:val="0"/>
      <w:marRight w:val="0"/>
      <w:marTop w:val="0"/>
      <w:marBottom w:val="0"/>
      <w:divBdr>
        <w:top w:val="none" w:sz="0" w:space="0" w:color="auto"/>
        <w:left w:val="none" w:sz="0" w:space="0" w:color="auto"/>
        <w:bottom w:val="none" w:sz="0" w:space="0" w:color="auto"/>
        <w:right w:val="none" w:sz="0" w:space="0" w:color="auto"/>
      </w:divBdr>
    </w:div>
    <w:div w:id="1582760809">
      <w:bodyDiv w:val="1"/>
      <w:marLeft w:val="0"/>
      <w:marRight w:val="0"/>
      <w:marTop w:val="0"/>
      <w:marBottom w:val="0"/>
      <w:divBdr>
        <w:top w:val="none" w:sz="0" w:space="0" w:color="auto"/>
        <w:left w:val="none" w:sz="0" w:space="0" w:color="auto"/>
        <w:bottom w:val="none" w:sz="0" w:space="0" w:color="auto"/>
        <w:right w:val="none" w:sz="0" w:space="0" w:color="auto"/>
      </w:divBdr>
    </w:div>
    <w:div w:id="1598443172">
      <w:bodyDiv w:val="1"/>
      <w:marLeft w:val="0"/>
      <w:marRight w:val="0"/>
      <w:marTop w:val="0"/>
      <w:marBottom w:val="0"/>
      <w:divBdr>
        <w:top w:val="none" w:sz="0" w:space="0" w:color="auto"/>
        <w:left w:val="none" w:sz="0" w:space="0" w:color="auto"/>
        <w:bottom w:val="none" w:sz="0" w:space="0" w:color="auto"/>
        <w:right w:val="none" w:sz="0" w:space="0" w:color="auto"/>
      </w:divBdr>
    </w:div>
    <w:div w:id="1671908203">
      <w:bodyDiv w:val="1"/>
      <w:marLeft w:val="0"/>
      <w:marRight w:val="0"/>
      <w:marTop w:val="0"/>
      <w:marBottom w:val="0"/>
      <w:divBdr>
        <w:top w:val="none" w:sz="0" w:space="0" w:color="auto"/>
        <w:left w:val="none" w:sz="0" w:space="0" w:color="auto"/>
        <w:bottom w:val="none" w:sz="0" w:space="0" w:color="auto"/>
        <w:right w:val="none" w:sz="0" w:space="0" w:color="auto"/>
      </w:divBdr>
    </w:div>
    <w:div w:id="1674213407">
      <w:bodyDiv w:val="1"/>
      <w:marLeft w:val="0"/>
      <w:marRight w:val="0"/>
      <w:marTop w:val="0"/>
      <w:marBottom w:val="0"/>
      <w:divBdr>
        <w:top w:val="none" w:sz="0" w:space="0" w:color="auto"/>
        <w:left w:val="none" w:sz="0" w:space="0" w:color="auto"/>
        <w:bottom w:val="none" w:sz="0" w:space="0" w:color="auto"/>
        <w:right w:val="none" w:sz="0" w:space="0" w:color="auto"/>
      </w:divBdr>
    </w:div>
    <w:div w:id="1684549592">
      <w:bodyDiv w:val="1"/>
      <w:marLeft w:val="0"/>
      <w:marRight w:val="0"/>
      <w:marTop w:val="0"/>
      <w:marBottom w:val="0"/>
      <w:divBdr>
        <w:top w:val="none" w:sz="0" w:space="0" w:color="auto"/>
        <w:left w:val="none" w:sz="0" w:space="0" w:color="auto"/>
        <w:bottom w:val="none" w:sz="0" w:space="0" w:color="auto"/>
        <w:right w:val="none" w:sz="0" w:space="0" w:color="auto"/>
      </w:divBdr>
    </w:div>
    <w:div w:id="1715737524">
      <w:bodyDiv w:val="1"/>
      <w:marLeft w:val="0"/>
      <w:marRight w:val="0"/>
      <w:marTop w:val="0"/>
      <w:marBottom w:val="0"/>
      <w:divBdr>
        <w:top w:val="none" w:sz="0" w:space="0" w:color="auto"/>
        <w:left w:val="none" w:sz="0" w:space="0" w:color="auto"/>
        <w:bottom w:val="none" w:sz="0" w:space="0" w:color="auto"/>
        <w:right w:val="none" w:sz="0" w:space="0" w:color="auto"/>
      </w:divBdr>
    </w:div>
    <w:div w:id="1768161711">
      <w:bodyDiv w:val="1"/>
      <w:marLeft w:val="0"/>
      <w:marRight w:val="0"/>
      <w:marTop w:val="0"/>
      <w:marBottom w:val="0"/>
      <w:divBdr>
        <w:top w:val="none" w:sz="0" w:space="0" w:color="auto"/>
        <w:left w:val="none" w:sz="0" w:space="0" w:color="auto"/>
        <w:bottom w:val="none" w:sz="0" w:space="0" w:color="auto"/>
        <w:right w:val="none" w:sz="0" w:space="0" w:color="auto"/>
      </w:divBdr>
    </w:div>
    <w:div w:id="1893492937">
      <w:bodyDiv w:val="1"/>
      <w:marLeft w:val="0"/>
      <w:marRight w:val="0"/>
      <w:marTop w:val="0"/>
      <w:marBottom w:val="0"/>
      <w:divBdr>
        <w:top w:val="none" w:sz="0" w:space="0" w:color="auto"/>
        <w:left w:val="none" w:sz="0" w:space="0" w:color="auto"/>
        <w:bottom w:val="none" w:sz="0" w:space="0" w:color="auto"/>
        <w:right w:val="none" w:sz="0" w:space="0" w:color="auto"/>
      </w:divBdr>
    </w:div>
    <w:div w:id="1986082322">
      <w:bodyDiv w:val="1"/>
      <w:marLeft w:val="0"/>
      <w:marRight w:val="0"/>
      <w:marTop w:val="0"/>
      <w:marBottom w:val="0"/>
      <w:divBdr>
        <w:top w:val="none" w:sz="0" w:space="0" w:color="auto"/>
        <w:left w:val="none" w:sz="0" w:space="0" w:color="auto"/>
        <w:bottom w:val="none" w:sz="0" w:space="0" w:color="auto"/>
        <w:right w:val="none" w:sz="0" w:space="0" w:color="auto"/>
      </w:divBdr>
    </w:div>
    <w:div w:id="1991323920">
      <w:bodyDiv w:val="1"/>
      <w:marLeft w:val="0"/>
      <w:marRight w:val="0"/>
      <w:marTop w:val="0"/>
      <w:marBottom w:val="0"/>
      <w:divBdr>
        <w:top w:val="none" w:sz="0" w:space="0" w:color="auto"/>
        <w:left w:val="none" w:sz="0" w:space="0" w:color="auto"/>
        <w:bottom w:val="none" w:sz="0" w:space="0" w:color="auto"/>
        <w:right w:val="none" w:sz="0" w:space="0" w:color="auto"/>
      </w:divBdr>
    </w:div>
    <w:div w:id="209944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9118F-53AC-40BE-93EF-DE3F8881A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2844</Words>
  <Characters>16214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NCTC</Company>
  <LinksUpToDate>false</LinksUpToDate>
  <CharactersWithSpaces>19020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JU$t bEEn CAPuted!</dc:description>
  <cp:lastModifiedBy>1</cp:lastModifiedBy>
  <cp:revision>20</cp:revision>
  <cp:lastPrinted>2023-10-18T13:26:00Z</cp:lastPrinted>
  <dcterms:created xsi:type="dcterms:W3CDTF">2023-10-16T08:30:00Z</dcterms:created>
  <dcterms:modified xsi:type="dcterms:W3CDTF">2023-10-18T13:26:00Z</dcterms:modified>
</cp:coreProperties>
</file>