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C0568A" w:rsidRDefault="00FE3D19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21</w:t>
      </w:r>
      <w:r w:rsidR="00266BC7">
        <w:rPr>
          <w:sz w:val="28"/>
          <w:szCs w:val="28"/>
          <w:u w:val="single"/>
        </w:rPr>
        <w:t>.0</w:t>
      </w:r>
      <w:r w:rsidR="00266BC7"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891B82">
        <w:rPr>
          <w:sz w:val="28"/>
          <w:szCs w:val="28"/>
          <w:u w:val="single"/>
        </w:rPr>
        <w:t>1</w:t>
      </w:r>
      <w:r w:rsidR="00C0568A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3</w:t>
      </w:r>
    </w:p>
    <w:p w:rsidR="000978EB" w:rsidRPr="00CE1DE9" w:rsidRDefault="000978EB" w:rsidP="003B700F">
      <w:pPr>
        <w:ind w:firstLine="709"/>
        <w:jc w:val="both"/>
        <w:rPr>
          <w:sz w:val="28"/>
          <w:szCs w:val="28"/>
        </w:rPr>
      </w:pP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sz w:val="28"/>
          <w:szCs w:val="28"/>
        </w:rPr>
        <w:t xml:space="preserve">Об утверждении плана </w:t>
      </w:r>
      <w:r w:rsidRPr="00FE3D19">
        <w:rPr>
          <w:b/>
          <w:color w:val="1A1A1A"/>
          <w:sz w:val="28"/>
          <w:szCs w:val="28"/>
        </w:rPr>
        <w:t>мероприятий</w:t>
      </w: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color w:val="1A1A1A"/>
          <w:sz w:val="28"/>
          <w:szCs w:val="28"/>
        </w:rPr>
        <w:t xml:space="preserve">(«дорожная карта») по повышению значений показателей доступности для инвалидов в объектах торговли, общественного питания и бытового обслуживания в Сеченовском муниципальном округе </w:t>
      </w: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color w:val="1A1A1A"/>
          <w:sz w:val="28"/>
          <w:szCs w:val="28"/>
        </w:rPr>
        <w:t>Нижегородской области</w:t>
      </w:r>
    </w:p>
    <w:p w:rsid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FE3D19" w:rsidRPr="00FE3D19" w:rsidRDefault="00FE3D19" w:rsidP="00FE3D1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proofErr w:type="gramStart"/>
      <w:r w:rsidRPr="00FE3D19">
        <w:rPr>
          <w:rFonts w:eastAsia="Calibri"/>
          <w:sz w:val="28"/>
          <w:szCs w:val="28"/>
          <w:lang w:eastAsia="en-US"/>
        </w:rPr>
        <w:t>В целях организации работы по обеспечению условий доступности для инвалидов в торговых объектах, общественного питания и бытового обслуживания, оказания им помощи в преодолении барьеров, мешающих их использованию (получению) наравне с другими лицами, в соответствии распоряжением Правительства Нижегородской области от 30.09.2015 № 1826 «Об утверждении плана мероприятий («дорожной карты») по повышению значений показателей доступности для инвалидов объектов и услуг Нижегородской области»,</w:t>
      </w:r>
      <w:r w:rsidRPr="00FE3D19">
        <w:rPr>
          <w:color w:val="000000"/>
          <w:sz w:val="28"/>
          <w:szCs w:val="28"/>
        </w:rPr>
        <w:t xml:space="preserve"> </w:t>
      </w:r>
      <w:r w:rsidRPr="00FE3D19">
        <w:rPr>
          <w:sz w:val="28"/>
          <w:szCs w:val="28"/>
          <w:lang w:eastAsia="en-US"/>
        </w:rPr>
        <w:t>Администрация</w:t>
      </w:r>
      <w:proofErr w:type="gramEnd"/>
      <w:r w:rsidRPr="00FE3D19">
        <w:rPr>
          <w:sz w:val="28"/>
          <w:szCs w:val="28"/>
          <w:lang w:eastAsia="en-US"/>
        </w:rPr>
        <w:t xml:space="preserve"> Сеченовского муниципального округа  Нижегородской области </w:t>
      </w:r>
      <w:r w:rsidRPr="00FE3D19">
        <w:rPr>
          <w:b/>
          <w:sz w:val="28"/>
          <w:szCs w:val="28"/>
          <w:lang w:eastAsia="en-US"/>
        </w:rPr>
        <w:t>постановляет:</w:t>
      </w:r>
    </w:p>
    <w:p w:rsidR="00FE3D19" w:rsidRPr="00FE3D19" w:rsidRDefault="00FE3D19" w:rsidP="00FE3D19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FE3D19">
        <w:rPr>
          <w:rFonts w:eastAsia="Calibri"/>
          <w:sz w:val="28"/>
          <w:szCs w:val="28"/>
          <w:lang w:eastAsia="en-US"/>
        </w:rPr>
        <w:t xml:space="preserve">1. Утвердить прилагаемый </w:t>
      </w:r>
      <w:hyperlink w:anchor="P46">
        <w:r w:rsidRPr="00FE3D19">
          <w:rPr>
            <w:rFonts w:eastAsia="Calibri"/>
            <w:color w:val="0000FF"/>
            <w:sz w:val="28"/>
            <w:szCs w:val="28"/>
            <w:lang w:eastAsia="en-US"/>
          </w:rPr>
          <w:t>План</w:t>
        </w:r>
      </w:hyperlink>
      <w:r w:rsidRPr="00FE3D19">
        <w:rPr>
          <w:rFonts w:eastAsia="Calibri"/>
          <w:sz w:val="28"/>
          <w:szCs w:val="28"/>
          <w:lang w:eastAsia="en-US"/>
        </w:rPr>
        <w:t xml:space="preserve"> мероприятий («дорожную карту»)  </w:t>
      </w:r>
      <w:r w:rsidRPr="00FE3D19">
        <w:rPr>
          <w:color w:val="1A1A1A"/>
          <w:sz w:val="28"/>
          <w:szCs w:val="28"/>
        </w:rPr>
        <w:t>по повышению значений показателей доступности для инвалидов в объектах торговли, общественного питания и бытового обслуживания в  Сеченовском муниципальном округе Нижегородской области.</w:t>
      </w:r>
    </w:p>
    <w:p w:rsidR="00FE3D19" w:rsidRPr="00FE3D19" w:rsidRDefault="00FE3D19" w:rsidP="00FE3D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3D19">
        <w:rPr>
          <w:sz w:val="28"/>
          <w:szCs w:val="28"/>
        </w:rPr>
        <w:t xml:space="preserve"> 2. Утвердить  прилагаемый  </w:t>
      </w:r>
      <w:hyperlink w:anchor="P725">
        <w:r w:rsidRPr="00FE3D19">
          <w:rPr>
            <w:color w:val="0000FF"/>
            <w:sz w:val="28"/>
            <w:szCs w:val="28"/>
          </w:rPr>
          <w:t>Порядок</w:t>
        </w:r>
      </w:hyperlink>
      <w:r w:rsidRPr="00FE3D19">
        <w:rPr>
          <w:sz w:val="28"/>
          <w:szCs w:val="28"/>
        </w:rPr>
        <w:t xml:space="preserve">  проведения ежегодного мониторинга выполнения  Администрацией Сеченовского муниципального округа  Нижегородской области Плана мероприятий ("дорожной карты") по повышению значений показателей доступности для  инвалидов в объектах торговли, общественного питания и  бытовых услуг Нижегородской области (далее </w:t>
      </w:r>
      <w:proofErr w:type="gramStart"/>
      <w:r w:rsidRPr="00FE3D19">
        <w:rPr>
          <w:sz w:val="28"/>
          <w:szCs w:val="28"/>
        </w:rPr>
        <w:t>-П</w:t>
      </w:r>
      <w:proofErr w:type="gramEnd"/>
      <w:r w:rsidRPr="00FE3D19">
        <w:rPr>
          <w:sz w:val="28"/>
          <w:szCs w:val="28"/>
        </w:rPr>
        <w:t>орядок).</w:t>
      </w:r>
    </w:p>
    <w:p w:rsidR="00FE3D19" w:rsidRDefault="00FE3D19" w:rsidP="00FE3D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D19">
        <w:rPr>
          <w:sz w:val="28"/>
          <w:szCs w:val="28"/>
        </w:rPr>
        <w:t xml:space="preserve">3. Общему отделу обеспечить размещение настоящего постановления на официальном сайте Администрации </w:t>
      </w:r>
      <w:r>
        <w:rPr>
          <w:sz w:val="28"/>
          <w:szCs w:val="28"/>
        </w:rPr>
        <w:t xml:space="preserve"> </w:t>
      </w:r>
      <w:r w:rsidRPr="00FE3D19">
        <w:rPr>
          <w:sz w:val="28"/>
          <w:szCs w:val="28"/>
        </w:rPr>
        <w:t>Сеченовского муниципального округа Нижегородской области.</w:t>
      </w:r>
    </w:p>
    <w:p w:rsidR="00FE3D19" w:rsidRDefault="00FE3D19" w:rsidP="00FE3D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D19">
        <w:rPr>
          <w:sz w:val="28"/>
          <w:szCs w:val="28"/>
        </w:rPr>
        <w:t xml:space="preserve"> </w:t>
      </w:r>
    </w:p>
    <w:p w:rsidR="00FE3D19" w:rsidRDefault="00FE3D19" w:rsidP="00FE3D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3D19" w:rsidRDefault="00FE3D19" w:rsidP="00FE3D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3D19" w:rsidRDefault="00FE3D19" w:rsidP="00FE3D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3D19" w:rsidRDefault="00FE3D19" w:rsidP="00FE3D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3D19" w:rsidRPr="00FE3D19" w:rsidRDefault="00FE3D19" w:rsidP="00FE3D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D19">
        <w:rPr>
          <w:sz w:val="28"/>
          <w:szCs w:val="28"/>
        </w:rPr>
        <w:lastRenderedPageBreak/>
        <w:t xml:space="preserve">4. </w:t>
      </w:r>
      <w:proofErr w:type="gramStart"/>
      <w:r w:rsidRPr="00FE3D19">
        <w:rPr>
          <w:sz w:val="28"/>
          <w:szCs w:val="28"/>
        </w:rPr>
        <w:t>Контроль за</w:t>
      </w:r>
      <w:proofErr w:type="gramEnd"/>
      <w:r w:rsidRPr="00FE3D1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– начальника финансового управления Макарову И.А..</w:t>
      </w:r>
    </w:p>
    <w:p w:rsidR="00561951" w:rsidRPr="00FE3D19" w:rsidRDefault="00561951" w:rsidP="00FE3D19">
      <w:pPr>
        <w:ind w:firstLine="709"/>
        <w:jc w:val="both"/>
        <w:rPr>
          <w:sz w:val="28"/>
          <w:szCs w:val="28"/>
        </w:rPr>
      </w:pPr>
    </w:p>
    <w:p w:rsidR="00561951" w:rsidRDefault="00561951" w:rsidP="002F63E1">
      <w:pPr>
        <w:ind w:firstLine="709"/>
        <w:jc w:val="both"/>
        <w:rPr>
          <w:sz w:val="28"/>
          <w:szCs w:val="28"/>
        </w:rPr>
      </w:pPr>
    </w:p>
    <w:p w:rsidR="00561951" w:rsidRPr="00891B82" w:rsidRDefault="00561951" w:rsidP="002F63E1">
      <w:pPr>
        <w:ind w:firstLine="709"/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2E253F" w:rsidRDefault="002E253F" w:rsidP="00202A5A">
      <w:pPr>
        <w:jc w:val="both"/>
        <w:rPr>
          <w:sz w:val="28"/>
          <w:szCs w:val="28"/>
        </w:rPr>
      </w:pPr>
    </w:p>
    <w:p w:rsidR="002E253F" w:rsidRDefault="002E253F" w:rsidP="00202A5A">
      <w:pPr>
        <w:jc w:val="both"/>
        <w:rPr>
          <w:sz w:val="28"/>
          <w:szCs w:val="28"/>
        </w:rPr>
      </w:pPr>
    </w:p>
    <w:p w:rsidR="002E253F" w:rsidRDefault="002E253F" w:rsidP="00202A5A">
      <w:pPr>
        <w:jc w:val="both"/>
        <w:rPr>
          <w:sz w:val="28"/>
          <w:szCs w:val="28"/>
        </w:rPr>
      </w:pPr>
    </w:p>
    <w:p w:rsidR="00847A58" w:rsidRDefault="00847A58" w:rsidP="00202A5A">
      <w:pPr>
        <w:jc w:val="both"/>
        <w:rPr>
          <w:sz w:val="28"/>
          <w:szCs w:val="28"/>
        </w:rPr>
      </w:pPr>
    </w:p>
    <w:p w:rsidR="00847A58" w:rsidRDefault="00847A58" w:rsidP="00202A5A">
      <w:pPr>
        <w:jc w:val="both"/>
        <w:rPr>
          <w:sz w:val="28"/>
          <w:szCs w:val="28"/>
        </w:rPr>
      </w:pPr>
    </w:p>
    <w:p w:rsidR="00847A58" w:rsidRDefault="00847A58" w:rsidP="00202A5A">
      <w:pPr>
        <w:jc w:val="both"/>
        <w:rPr>
          <w:sz w:val="28"/>
          <w:szCs w:val="28"/>
        </w:rPr>
      </w:pPr>
    </w:p>
    <w:p w:rsidR="00847A58" w:rsidRDefault="00847A58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Default="00FE3D19" w:rsidP="00202A5A">
      <w:pPr>
        <w:jc w:val="both"/>
        <w:rPr>
          <w:sz w:val="28"/>
          <w:szCs w:val="28"/>
        </w:rPr>
      </w:pPr>
    </w:p>
    <w:p w:rsidR="00FE3D19" w:rsidRPr="00FE3D19" w:rsidRDefault="00FE3D19" w:rsidP="00FE3D19">
      <w:pPr>
        <w:jc w:val="right"/>
        <w:rPr>
          <w:rFonts w:eastAsia="Calibri"/>
          <w:b/>
          <w:sz w:val="28"/>
          <w:szCs w:val="28"/>
          <w:lang w:eastAsia="en-US"/>
        </w:rPr>
      </w:pPr>
      <w:r w:rsidRPr="00FE3D19">
        <w:rPr>
          <w:rFonts w:eastAsia="Calibri"/>
          <w:b/>
          <w:sz w:val="28"/>
          <w:szCs w:val="28"/>
          <w:lang w:eastAsia="en-US"/>
        </w:rPr>
        <w:lastRenderedPageBreak/>
        <w:t>УТВЕРЖДЕН</w:t>
      </w:r>
    </w:p>
    <w:p w:rsidR="00FE3D19" w:rsidRPr="00FE3D19" w:rsidRDefault="00FE3D19" w:rsidP="00FE3D19">
      <w:pPr>
        <w:jc w:val="right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</w:p>
    <w:p w:rsidR="00FE3D19" w:rsidRPr="00FE3D19" w:rsidRDefault="00FE3D19" w:rsidP="00FE3D19">
      <w:pPr>
        <w:jc w:val="right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 xml:space="preserve">Сеченовского муниципального округа </w:t>
      </w:r>
    </w:p>
    <w:p w:rsidR="00FE3D19" w:rsidRPr="00FE3D19" w:rsidRDefault="00FE3D19" w:rsidP="00FE3D19">
      <w:pPr>
        <w:jc w:val="right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FE3D19" w:rsidRPr="00FE3D19" w:rsidRDefault="00FE3D19" w:rsidP="00FE3D19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21.02.2024г. № 153</w:t>
      </w:r>
    </w:p>
    <w:p w:rsidR="00FE3D19" w:rsidRPr="00FE3D19" w:rsidRDefault="00FE3D19" w:rsidP="00FE3D1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color w:val="1A1A1A"/>
          <w:sz w:val="28"/>
          <w:szCs w:val="28"/>
        </w:rPr>
        <w:t>План мероприятий</w:t>
      </w: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color w:val="1A1A1A"/>
          <w:sz w:val="28"/>
          <w:szCs w:val="28"/>
        </w:rPr>
        <w:t xml:space="preserve">(«дорожная карта») по повышению значений показателей доступности для инвалидов в объектах торговли, общественного питания и бытового обслуживания в Сеченовском муниципальном округе </w:t>
      </w: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color w:val="1A1A1A"/>
          <w:sz w:val="28"/>
          <w:szCs w:val="28"/>
        </w:rPr>
        <w:t>Нижегородской области</w:t>
      </w:r>
    </w:p>
    <w:p w:rsidR="00FE3D19" w:rsidRPr="00FE3D19" w:rsidRDefault="00FE3D19" w:rsidP="00FE3D19">
      <w:pPr>
        <w:shd w:val="clear" w:color="auto" w:fill="FFFFFF"/>
        <w:jc w:val="center"/>
        <w:rPr>
          <w:color w:val="1A1A1A"/>
          <w:sz w:val="28"/>
          <w:szCs w:val="28"/>
        </w:rPr>
      </w:pP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color w:val="1A1A1A"/>
          <w:sz w:val="28"/>
          <w:szCs w:val="28"/>
        </w:rPr>
        <w:t>Раздел I. Общее описание Плана мероприятий «дорожной карты» по</w:t>
      </w: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color w:val="1A1A1A"/>
          <w:sz w:val="28"/>
          <w:szCs w:val="28"/>
        </w:rPr>
        <w:t>повышению значений показателей доступности для инвалидов объектов торговли, общественного питания и бытового обслуживания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proofErr w:type="gramStart"/>
      <w:r w:rsidRPr="00FE3D19">
        <w:rPr>
          <w:color w:val="1A1A1A"/>
          <w:sz w:val="28"/>
          <w:szCs w:val="28"/>
        </w:rPr>
        <w:t>План мероприятий («дорожная карта») по повышению значений показателей доступности для инвалидов в объектах торговли, общественного питания и бытового обслуживания Сеченовского муниципального округа Нижегородской области (далее именуется – «дорожная карта») является документом планирования по срокам реализации исполнителями мероприятий, проводимых в целях поэтапного обеспечения для инвалидов условий доступности объектов и услуг, установленных статьей 15 Федерального закона от 24 ноября 1995 года № 181-ФЗ «О</w:t>
      </w:r>
      <w:proofErr w:type="gramEnd"/>
      <w:r w:rsidRPr="00FE3D19">
        <w:rPr>
          <w:color w:val="1A1A1A"/>
          <w:sz w:val="28"/>
          <w:szCs w:val="28"/>
        </w:rPr>
        <w:t xml:space="preserve"> социальной защите инвалидов в Российской Федерации», а также законами, нормативными правовыми актами Нижегородской области, регулирующими вопросы предоставления услуг населению в соответствующих сферах.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«Дорожная карта» разработана во исполнение: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- Конвенции о правах инвалидов;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- Конституции Российской Федерации;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- Федерального закона от 24 ноября 1995 года № 181-ФЗ «О социальной защите инвалидов в Российской Федерации»;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 xml:space="preserve">-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- Распоряжения Правительства Нижегородской области от 30.09.2015 № 1826-р «Об утверждении плана мероприятий («дорожной карты») по повышению значений показателей доступности для инвалидов объектов и услуг Нижегородской области».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Целью разработки «дорожной карты» является обеспечение беспрепятственного доступа к торговым объектам, объектам общественного питания и бытовых услуг инвалидов и других маломобильных групп населения (далее именуются - МГН) на территории Сеченовского муниципального округа Нижегородской области.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color w:val="1A1A1A"/>
          <w:sz w:val="28"/>
          <w:szCs w:val="28"/>
        </w:rPr>
        <w:lastRenderedPageBreak/>
        <w:t xml:space="preserve">Раздел II. Характеристика проблемы и обоснование </w:t>
      </w: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color w:val="1A1A1A"/>
          <w:sz w:val="28"/>
          <w:szCs w:val="28"/>
        </w:rPr>
        <w:t>необходимости ее решения</w:t>
      </w:r>
    </w:p>
    <w:p w:rsidR="00FE3D19" w:rsidRPr="00FE3D19" w:rsidRDefault="00FE3D19" w:rsidP="00FE3D19">
      <w:pPr>
        <w:shd w:val="clear" w:color="auto" w:fill="FFFFFF"/>
        <w:rPr>
          <w:color w:val="1A1A1A"/>
          <w:sz w:val="28"/>
          <w:szCs w:val="28"/>
        </w:rPr>
      </w:pP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Отсутствие условий доступности для инвалидов к объектам малого и среднего предпринимательства:  объектам торговли, общественного питания и бытового обслуживания является препятствием для всесторонней интеграции инвалидов в общество, а, следовательно, не позволяет людям, имеющим ограничения в здоровье, быть равноправными членами гражданского общества и в полном объеме реализовывать свои конституционные права.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 xml:space="preserve">На территории Сеченовского муниципального округа Нижегородской области  на 1 января 2024 года проживает  1585 инвалидов (в </w:t>
      </w:r>
      <w:proofErr w:type="spellStart"/>
      <w:r w:rsidRPr="00FE3D19">
        <w:rPr>
          <w:color w:val="1A1A1A"/>
          <w:sz w:val="28"/>
          <w:szCs w:val="28"/>
        </w:rPr>
        <w:t>т.ч</w:t>
      </w:r>
      <w:proofErr w:type="spellEnd"/>
      <w:r w:rsidRPr="00FE3D19">
        <w:rPr>
          <w:color w:val="1A1A1A"/>
          <w:sz w:val="28"/>
          <w:szCs w:val="28"/>
        </w:rPr>
        <w:t>. дети – 51), что составляет 11,6 процента от общей численности населения Сеченовского муниципального округа Нижегородской области.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proofErr w:type="gramStart"/>
      <w:r w:rsidRPr="00FE3D19">
        <w:rPr>
          <w:color w:val="1A1A1A"/>
          <w:sz w:val="28"/>
          <w:szCs w:val="28"/>
        </w:rPr>
        <w:t xml:space="preserve">В целях реализации комплексного подхода к созданию </w:t>
      </w:r>
      <w:proofErr w:type="spellStart"/>
      <w:r w:rsidRPr="00FE3D19">
        <w:rPr>
          <w:color w:val="1A1A1A"/>
          <w:sz w:val="28"/>
          <w:szCs w:val="28"/>
        </w:rPr>
        <w:t>безбарьерной</w:t>
      </w:r>
      <w:proofErr w:type="spellEnd"/>
      <w:r w:rsidRPr="00FE3D19">
        <w:rPr>
          <w:color w:val="1A1A1A"/>
          <w:sz w:val="28"/>
          <w:szCs w:val="28"/>
        </w:rPr>
        <w:t xml:space="preserve"> среды для инвалидов и других МГН, обеспечения их беспрепятственного доступа к объектам и услугам малого и среднего предпринимательства наравне с другими учитываются потребности всех категорий инвалидов: инвалидов по зрению, по слуху, инвалидов, передвигающихся на креслах-колясках, инвалидов с нарушением опорно-двигательного аппарата, инвалидов с ментальными нарушениями.</w:t>
      </w:r>
      <w:proofErr w:type="gramEnd"/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В настоящее время улучшение качества и уровня жизни инвалидов, их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социальная адаптация, реабилитация, создание благоприятной среды для жизнедеятельности МГН являются важнейшими направлениями социально-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экономического развития Сеченовского муниципального округа Нижегородской области.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Создание доступной среды позволит инвалидам и другим МГН независимо от их состояния, физических возможностей и других ограничений иметь возможность беспрепятственного доступа к любым торговым объектам, объектам общественного питания и бытового обслуживания.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Таким образом, люди с инвалидностью и другие МГН смогут реализовать свое право на получение услуг, общественную жизнь.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E3D19">
        <w:rPr>
          <w:b/>
          <w:color w:val="1A1A1A"/>
          <w:sz w:val="28"/>
          <w:szCs w:val="28"/>
        </w:rPr>
        <w:t>Раздел III. Цели и задачи «дорожной карты»</w:t>
      </w:r>
    </w:p>
    <w:p w:rsidR="00FE3D19" w:rsidRPr="00FE3D19" w:rsidRDefault="00FE3D19" w:rsidP="00FE3D19">
      <w:pPr>
        <w:shd w:val="clear" w:color="auto" w:fill="FFFFFF"/>
        <w:jc w:val="both"/>
        <w:rPr>
          <w:b/>
          <w:color w:val="1A1A1A"/>
          <w:sz w:val="28"/>
          <w:szCs w:val="28"/>
        </w:rPr>
      </w:pP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Целью «дорожной карты» является обеспечение к концу 2034 года на территории Сеченовского муниципального округа Нижегородской  области беспрепятственного доступа к объектам торговли, общественного питания и  бытового обслуживания инвалидов и других МГН.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 xml:space="preserve">Достижение указанной цели предусматривает решение следующих задач: 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rFonts w:eastAsia="Calibri"/>
          <w:sz w:val="28"/>
          <w:szCs w:val="28"/>
          <w:lang w:eastAsia="en-US"/>
        </w:rPr>
        <w:t xml:space="preserve">Задача 1. Повышение уровня доступности объектов малого и среднего предпринимательства  в приоритетных сферах жизнедеятельности инвалидов и других МГН на территории Сеченовского муниципального округа Нижегородской области. Реализация данной задачи будет способствовать </w:t>
      </w:r>
      <w:r w:rsidRPr="00FE3D19">
        <w:rPr>
          <w:rFonts w:eastAsia="Calibri"/>
          <w:sz w:val="28"/>
          <w:szCs w:val="28"/>
          <w:lang w:eastAsia="en-US"/>
        </w:rPr>
        <w:lastRenderedPageBreak/>
        <w:t>созданию условий для интеграции инвалидов в общество и повышению качества жизни инвалидов в современных условиях.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ab/>
      </w:r>
      <w:r w:rsidRPr="00FE3D19">
        <w:rPr>
          <w:rFonts w:eastAsia="Calibri"/>
          <w:sz w:val="28"/>
          <w:szCs w:val="28"/>
          <w:lang w:eastAsia="en-US"/>
        </w:rPr>
        <w:t>Задача 2. Повышение уровня доступности предоставляемых инвалидам услуг с учетом имеющихся у них нарушенных функций организма. Реализация данной задачи будет способствовать повышению качества и доступности предоставляемых инвалидам услуг с учетом имеющихся у них нарушенных функций организма, вести независимый образ жизни.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 xml:space="preserve">Решение представленного комплекса задач по формированию </w:t>
      </w:r>
      <w:proofErr w:type="spellStart"/>
      <w:r w:rsidRPr="00FE3D19">
        <w:rPr>
          <w:color w:val="1A1A1A"/>
          <w:sz w:val="28"/>
          <w:szCs w:val="28"/>
        </w:rPr>
        <w:t>безбарьерной</w:t>
      </w:r>
      <w:proofErr w:type="spellEnd"/>
      <w:r w:rsidRPr="00FE3D19">
        <w:rPr>
          <w:color w:val="1A1A1A"/>
          <w:sz w:val="28"/>
          <w:szCs w:val="28"/>
        </w:rPr>
        <w:t xml:space="preserve"> среды жизнедеятельности инвалидов позволит создать благоприятные условия для их социальной адаптации, будет способствовать гармоничному развитию личности инвалидов через реализацию их интеллектуального и физического потенциала.</w:t>
      </w:r>
    </w:p>
    <w:p w:rsidR="00FE3D19" w:rsidRPr="00FE3D19" w:rsidRDefault="00FE3D19" w:rsidP="00FE3D19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FE3D19" w:rsidRPr="00FE3D19" w:rsidRDefault="00FE3D19" w:rsidP="00FE3D19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 w:rsidRPr="00FE3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Pr="00FE3D19">
        <w:rPr>
          <w:rFonts w:eastAsia="Calibri"/>
          <w:b/>
          <w:sz w:val="28"/>
          <w:szCs w:val="28"/>
          <w:lang w:val="en-US" w:eastAsia="en-US"/>
        </w:rPr>
        <w:t>IV</w:t>
      </w:r>
      <w:r w:rsidRPr="00FE3D19">
        <w:rPr>
          <w:rFonts w:eastAsia="Calibri"/>
          <w:b/>
          <w:sz w:val="28"/>
          <w:szCs w:val="28"/>
          <w:lang w:eastAsia="en-US"/>
        </w:rPr>
        <w:t xml:space="preserve">. Сроки реализации Реализация мероприятий «дорожной карты» </w:t>
      </w:r>
    </w:p>
    <w:p w:rsidR="00FE3D19" w:rsidRPr="00FE3D19" w:rsidRDefault="00FE3D19" w:rsidP="00FE3D19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</w:p>
    <w:p w:rsidR="00FE3D19" w:rsidRPr="00FE3D19" w:rsidRDefault="00FE3D19" w:rsidP="00FE3D19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>Реализация мероприятий «дорожной карты» рассчитана до конца 2034 года.</w:t>
      </w:r>
    </w:p>
    <w:p w:rsidR="00FE3D19" w:rsidRPr="00FE3D19" w:rsidRDefault="00FE3D19" w:rsidP="00FE3D19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FE3D19" w:rsidRPr="00FE3D19" w:rsidRDefault="00FE3D19" w:rsidP="00FE3D19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 w:rsidRPr="00FE3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Pr="00FE3D19">
        <w:rPr>
          <w:rFonts w:eastAsia="Calibri"/>
          <w:b/>
          <w:sz w:val="28"/>
          <w:szCs w:val="28"/>
          <w:lang w:val="en-US" w:eastAsia="en-US"/>
        </w:rPr>
        <w:t>V</w:t>
      </w:r>
      <w:r w:rsidRPr="00FE3D19">
        <w:rPr>
          <w:rFonts w:eastAsia="Calibri"/>
          <w:b/>
          <w:sz w:val="28"/>
          <w:szCs w:val="28"/>
          <w:lang w:eastAsia="en-US"/>
        </w:rPr>
        <w:t xml:space="preserve">. Механизмы реализации «дорожной карты» </w:t>
      </w:r>
    </w:p>
    <w:p w:rsidR="00FE3D19" w:rsidRPr="00FE3D19" w:rsidRDefault="00FE3D19" w:rsidP="00FE3D19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>Мероприятия «дорожной карты» направлены на развитие мер социальной поддержки инвалидов и детей-инвалидов, предоставление им равных возможностей для участия в жизни общества и повышение качества жизни на основе формирования доступной среды жизнедеятельности.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 xml:space="preserve">В результате реализации мероприятий ожидаются позитивные изменения значений показателей социально-экономического развития Сеченовского муниципального округа, характеризующих положение инвалидов, уровень и качество их жизни, повышение мобильности, трудовой занятости инвалидов и толерантности в обществе. Социальная эффективность мероприятий «дорожной карты» будет выражаться в </w:t>
      </w:r>
      <w:proofErr w:type="gramStart"/>
      <w:r w:rsidRPr="00FE3D19">
        <w:rPr>
          <w:rFonts w:eastAsia="Calibri"/>
          <w:sz w:val="28"/>
          <w:szCs w:val="28"/>
          <w:lang w:eastAsia="en-US"/>
        </w:rPr>
        <w:t>снижении</w:t>
      </w:r>
      <w:proofErr w:type="gramEnd"/>
      <w:r w:rsidRPr="00FE3D19">
        <w:rPr>
          <w:rFonts w:eastAsia="Calibri"/>
          <w:sz w:val="28"/>
          <w:szCs w:val="28"/>
          <w:lang w:eastAsia="en-US"/>
        </w:rPr>
        <w:t xml:space="preserve"> социальной напряженности в обществе за счет: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 xml:space="preserve"> - увеличения уровня информированности инвалидов и других маломобильных групп населения о доступности услуг в  торговых объектах, объектах общественного питания и бытового обслуживания, о формате их предоставления; 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 xml:space="preserve">- преодоления социальной изоляции и включению инвалидов и других маломобильных групп населения в жизнь общества, в том числе в совместные с другими гражданами мероприятия (в том числе досуговые, культурные и спортивные); 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 xml:space="preserve">- информационных кампаний и акций средств массовой информации, освещающих проблемы инвалидов; 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>- повышения уровня и качества услуг, предоставляемых для инвалидов и других маломобильных групп населения.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 xml:space="preserve">Координатором «дорожной карты» является отдел экономики, прогнозирования, инвестиций и инноваций, которое осуществляет координацию работ соисполнителей «дорожной карты» и </w:t>
      </w:r>
      <w:proofErr w:type="gramStart"/>
      <w:r w:rsidRPr="00FE3D1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E3D19">
        <w:rPr>
          <w:rFonts w:eastAsia="Calibri"/>
          <w:sz w:val="28"/>
          <w:szCs w:val="28"/>
          <w:lang w:eastAsia="en-US"/>
        </w:rPr>
        <w:t xml:space="preserve"> ходом реализации «дорожной карты». 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lastRenderedPageBreak/>
        <w:t>Соисполнителями «дорожной карты» являются: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>- состав комиссии по координации деятельности в сфере формирования доступной среды жизнедеятельности других маломобильных групп населения, утвержденный постановлением Администрации Сеченовского муниципального округа Нижегородской области от 14.12.2021 № 1122 «О создании районной комиссии по координации деятельности в сфере формирования доступной среды жизнедеятельности для инвалидов и других маломобильных групп населения» (с изм.);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>-  собственники объектов поставщиков услуг;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D19">
        <w:rPr>
          <w:rFonts w:eastAsia="Calibri"/>
          <w:sz w:val="28"/>
          <w:szCs w:val="28"/>
          <w:lang w:eastAsia="en-US"/>
        </w:rPr>
        <w:t>- помощник уполномоченного по защите прав предпринимателей в Сеченовском муниципальном округе;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FE3D19">
        <w:rPr>
          <w:color w:val="1A1A1A"/>
          <w:sz w:val="28"/>
          <w:szCs w:val="28"/>
        </w:rPr>
        <w:t>В качестве контрольных показателей успешной реализации «дорожной карты» определены следующие показатели доступности для инвалидов объектов и услуг:</w:t>
      </w: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E3D19" w:rsidRPr="00FE3D19" w:rsidRDefault="00FE3D19" w:rsidP="00FE3D19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E3D19" w:rsidRPr="00FE3D19" w:rsidRDefault="00FE3D19" w:rsidP="00FE3D19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FE3D19" w:rsidRPr="00FE3D19" w:rsidRDefault="00FE3D19" w:rsidP="00FE3D19">
      <w:pPr>
        <w:shd w:val="clear" w:color="auto" w:fill="FFFFFF"/>
        <w:rPr>
          <w:rFonts w:eastAsia="Calibri"/>
          <w:sz w:val="28"/>
          <w:szCs w:val="28"/>
          <w:lang w:eastAsia="en-US"/>
        </w:rPr>
        <w:sectPr w:rsidR="00FE3D19" w:rsidRPr="00FE3D19" w:rsidSect="00D82926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FE3D19" w:rsidRPr="00FE3D19" w:rsidRDefault="00FE3D19" w:rsidP="00FE3D19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FE3D19">
        <w:rPr>
          <w:b/>
          <w:sz w:val="28"/>
          <w:szCs w:val="28"/>
        </w:rPr>
        <w:lastRenderedPageBreak/>
        <w:t>Таблица повышения значений показателей доступности</w:t>
      </w:r>
    </w:p>
    <w:p w:rsidR="00FE3D19" w:rsidRPr="00FE3D19" w:rsidRDefault="00FE3D19" w:rsidP="00FE3D1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E3D19">
        <w:rPr>
          <w:b/>
          <w:sz w:val="28"/>
          <w:szCs w:val="28"/>
        </w:rPr>
        <w:t>для инвалидов объектов и услуг</w:t>
      </w:r>
    </w:p>
    <w:p w:rsidR="00FE3D19" w:rsidRPr="00FE3D19" w:rsidRDefault="00FE3D19" w:rsidP="00FE3D19">
      <w:pPr>
        <w:shd w:val="clear" w:color="auto" w:fill="FFFFFF"/>
        <w:jc w:val="center"/>
        <w:rPr>
          <w:color w:val="1A1A1A"/>
          <w:sz w:val="28"/>
          <w:szCs w:val="28"/>
        </w:rPr>
      </w:pPr>
    </w:p>
    <w:p w:rsidR="00FE3D19" w:rsidRPr="00FE3D19" w:rsidRDefault="00FE3D19" w:rsidP="00FE3D19">
      <w:pPr>
        <w:shd w:val="clear" w:color="auto" w:fill="FFFFFF"/>
        <w:rPr>
          <w:color w:val="1A1A1A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3120"/>
        <w:gridCol w:w="1418"/>
        <w:gridCol w:w="1134"/>
        <w:gridCol w:w="992"/>
        <w:gridCol w:w="1134"/>
        <w:gridCol w:w="992"/>
        <w:gridCol w:w="992"/>
        <w:gridCol w:w="1134"/>
        <w:gridCol w:w="993"/>
        <w:gridCol w:w="2345"/>
      </w:tblGrid>
      <w:tr w:rsidR="00FE3D19" w:rsidRPr="00FE3D19" w:rsidTr="008B7F20">
        <w:trPr>
          <w:trHeight w:val="540"/>
        </w:trPr>
        <w:tc>
          <w:tcPr>
            <w:tcW w:w="532" w:type="dxa"/>
            <w:vMerge w:val="restart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 xml:space="preserve">№ </w:t>
            </w:r>
            <w:proofErr w:type="gramStart"/>
            <w:r w:rsidRPr="00FE3D19">
              <w:rPr>
                <w:color w:val="1A1A1A"/>
              </w:rPr>
              <w:t>п</w:t>
            </w:r>
            <w:proofErr w:type="gramEnd"/>
            <w:r w:rsidRPr="00FE3D19">
              <w:rPr>
                <w:color w:val="1A1A1A"/>
              </w:rPr>
              <w:t>/п</w:t>
            </w:r>
          </w:p>
        </w:tc>
        <w:tc>
          <w:tcPr>
            <w:tcW w:w="3120" w:type="dxa"/>
            <w:vMerge w:val="restart"/>
          </w:tcPr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 xml:space="preserve">Наименование показателей доступности </w:t>
            </w:r>
            <w:proofErr w:type="gramStart"/>
            <w:r w:rsidRPr="00FE3D19">
              <w:rPr>
                <w:color w:val="1A1A1A"/>
              </w:rPr>
              <w:t>для</w:t>
            </w:r>
            <w:proofErr w:type="gramEnd"/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инвалидов объектов и услуг</w:t>
            </w:r>
          </w:p>
          <w:p w:rsidR="00FE3D19" w:rsidRPr="00FE3D19" w:rsidRDefault="00FE3D19" w:rsidP="00FE3D19">
            <w:pPr>
              <w:rPr>
                <w:color w:val="1A1A1A"/>
              </w:rPr>
            </w:pPr>
          </w:p>
        </w:tc>
        <w:tc>
          <w:tcPr>
            <w:tcW w:w="1418" w:type="dxa"/>
            <w:vMerge w:val="restart"/>
          </w:tcPr>
          <w:p w:rsidR="00FE3D19" w:rsidRPr="00FE3D19" w:rsidRDefault="00FE3D19" w:rsidP="00FE3D19">
            <w:pPr>
              <w:shd w:val="clear" w:color="auto" w:fill="FFFFFF"/>
              <w:rPr>
                <w:color w:val="1A1A1A"/>
              </w:rPr>
            </w:pPr>
            <w:r w:rsidRPr="00FE3D19">
              <w:rPr>
                <w:color w:val="1A1A1A"/>
              </w:rPr>
              <w:t>Единица</w:t>
            </w:r>
          </w:p>
          <w:p w:rsidR="00FE3D19" w:rsidRPr="00FE3D19" w:rsidRDefault="00FE3D19" w:rsidP="00FE3D19">
            <w:pPr>
              <w:shd w:val="clear" w:color="auto" w:fill="FFFFFF"/>
              <w:rPr>
                <w:color w:val="1A1A1A"/>
              </w:rPr>
            </w:pPr>
            <w:r w:rsidRPr="00FE3D19">
              <w:rPr>
                <w:color w:val="1A1A1A"/>
              </w:rPr>
              <w:t>измерения</w:t>
            </w:r>
          </w:p>
          <w:p w:rsidR="00FE3D19" w:rsidRPr="00FE3D19" w:rsidRDefault="00FE3D19" w:rsidP="00FE3D19">
            <w:pPr>
              <w:rPr>
                <w:color w:val="1A1A1A"/>
              </w:rPr>
            </w:pPr>
          </w:p>
        </w:tc>
        <w:tc>
          <w:tcPr>
            <w:tcW w:w="7371" w:type="dxa"/>
            <w:gridSpan w:val="7"/>
            <w:vAlign w:val="center"/>
          </w:tcPr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Ожидаемые результаты повышения значений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показателей доступности</w:t>
            </w:r>
          </w:p>
          <w:p w:rsidR="00FE3D19" w:rsidRPr="00FE3D19" w:rsidRDefault="00FE3D19" w:rsidP="00FE3D19">
            <w:pPr>
              <w:jc w:val="center"/>
              <w:rPr>
                <w:color w:val="1A1A1A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 xml:space="preserve"> Должностные лица,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ответственные за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мониторинг и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достижение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запланированных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значений показателей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доступности</w:t>
            </w:r>
          </w:p>
          <w:p w:rsidR="00FE3D19" w:rsidRPr="00FE3D19" w:rsidRDefault="00FE3D19" w:rsidP="00FE3D19">
            <w:pPr>
              <w:jc w:val="center"/>
              <w:rPr>
                <w:color w:val="1A1A1A"/>
              </w:rPr>
            </w:pPr>
          </w:p>
        </w:tc>
      </w:tr>
      <w:tr w:rsidR="00FE3D19" w:rsidRPr="00FE3D19" w:rsidTr="008B7F20">
        <w:trPr>
          <w:trHeight w:val="1050"/>
        </w:trPr>
        <w:tc>
          <w:tcPr>
            <w:tcW w:w="532" w:type="dxa"/>
            <w:vMerge/>
          </w:tcPr>
          <w:p w:rsidR="00FE3D19" w:rsidRPr="00FE3D19" w:rsidRDefault="00FE3D19" w:rsidP="00FE3D19">
            <w:pPr>
              <w:rPr>
                <w:color w:val="1A1A1A"/>
              </w:rPr>
            </w:pPr>
          </w:p>
        </w:tc>
        <w:tc>
          <w:tcPr>
            <w:tcW w:w="3120" w:type="dxa"/>
            <w:vMerge/>
          </w:tcPr>
          <w:p w:rsidR="00FE3D19" w:rsidRPr="00FE3D19" w:rsidRDefault="00FE3D19" w:rsidP="00FE3D19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vMerge/>
          </w:tcPr>
          <w:p w:rsidR="00FE3D19" w:rsidRPr="00FE3D19" w:rsidRDefault="00FE3D19" w:rsidP="00FE3D19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134" w:type="dxa"/>
          </w:tcPr>
          <w:p w:rsidR="00FE3D19" w:rsidRPr="00FE3D19" w:rsidRDefault="00FE3D19" w:rsidP="00FE3D19">
            <w:pPr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2024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2025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2026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2027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2028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2029</w:t>
            </w:r>
          </w:p>
        </w:tc>
        <w:tc>
          <w:tcPr>
            <w:tcW w:w="993" w:type="dxa"/>
          </w:tcPr>
          <w:p w:rsidR="00FE3D19" w:rsidRPr="00FE3D19" w:rsidRDefault="00FE3D19" w:rsidP="00FE3D19">
            <w:pPr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2030-2034</w:t>
            </w:r>
          </w:p>
        </w:tc>
        <w:tc>
          <w:tcPr>
            <w:tcW w:w="2345" w:type="dxa"/>
            <w:vMerge/>
          </w:tcPr>
          <w:p w:rsidR="00FE3D19" w:rsidRPr="00FE3D19" w:rsidRDefault="00FE3D19" w:rsidP="00FE3D19">
            <w:pPr>
              <w:rPr>
                <w:color w:val="1A1A1A"/>
              </w:rPr>
            </w:pPr>
          </w:p>
        </w:tc>
      </w:tr>
      <w:tr w:rsidR="00FE3D19" w:rsidRPr="00FE3D19" w:rsidTr="008B7F20">
        <w:trPr>
          <w:trHeight w:val="1050"/>
        </w:trPr>
        <w:tc>
          <w:tcPr>
            <w:tcW w:w="53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1</w:t>
            </w:r>
          </w:p>
        </w:tc>
        <w:tc>
          <w:tcPr>
            <w:tcW w:w="3120" w:type="dxa"/>
          </w:tcPr>
          <w:p w:rsidR="00FE3D19" w:rsidRPr="00FE3D19" w:rsidRDefault="00FE3D19" w:rsidP="00FE3D19">
            <w:pPr>
              <w:shd w:val="clear" w:color="auto" w:fill="FFFFFF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>Доля организаций торговли, общественного питания и бытового обслуживания, оповещенных о необходимости обеспечения беспрепятственного доступа инвалидов и маломобильных групп населения к объектам</w:t>
            </w:r>
          </w:p>
        </w:tc>
        <w:tc>
          <w:tcPr>
            <w:tcW w:w="1418" w:type="dxa"/>
          </w:tcPr>
          <w:p w:rsidR="00FE3D19" w:rsidRPr="00FE3D19" w:rsidRDefault="00FE3D19" w:rsidP="00FE3D19">
            <w:pPr>
              <w:shd w:val="clear" w:color="auto" w:fill="FFFFFF"/>
              <w:rPr>
                <w:color w:val="1A1A1A"/>
              </w:rPr>
            </w:pPr>
            <w:r w:rsidRPr="00FE3D19">
              <w:rPr>
                <w:color w:val="1A1A1A"/>
              </w:rPr>
              <w:t>%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20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25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30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35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40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45</w:t>
            </w:r>
          </w:p>
        </w:tc>
        <w:tc>
          <w:tcPr>
            <w:tcW w:w="993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100</w:t>
            </w:r>
          </w:p>
        </w:tc>
        <w:tc>
          <w:tcPr>
            <w:tcW w:w="2345" w:type="dxa"/>
          </w:tcPr>
          <w:p w:rsidR="00FE3D19" w:rsidRPr="00FE3D19" w:rsidRDefault="00FE3D19" w:rsidP="00FE3D1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3D19">
              <w:rPr>
                <w:color w:val="1A1A1A"/>
              </w:rPr>
              <w:t>Отдел экономики, прогнозирования, инвестиций и инноваций</w:t>
            </w:r>
          </w:p>
        </w:tc>
      </w:tr>
      <w:tr w:rsidR="00FE3D19" w:rsidRPr="00FE3D19" w:rsidTr="008B7F20">
        <w:tc>
          <w:tcPr>
            <w:tcW w:w="53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2</w:t>
            </w:r>
          </w:p>
        </w:tc>
        <w:tc>
          <w:tcPr>
            <w:tcW w:w="3120" w:type="dxa"/>
          </w:tcPr>
          <w:p w:rsidR="00FE3D19" w:rsidRPr="00FE3D19" w:rsidRDefault="00FE3D19" w:rsidP="00FE3D19">
            <w:pPr>
              <w:shd w:val="clear" w:color="auto" w:fill="FFFFFF"/>
              <w:rPr>
                <w:color w:val="1A1A1A"/>
              </w:rPr>
            </w:pPr>
            <w:r w:rsidRPr="00FE3D19">
              <w:rPr>
                <w:rFonts w:eastAsia="Calibri"/>
                <w:lang w:eastAsia="en-US"/>
              </w:rPr>
              <w:t>Доля обследованных объектов торговли, общественного питания и бытового обслуживания населения с учетом адаптации этих объектов для инвалидов и маломобильных групп населения</w:t>
            </w:r>
          </w:p>
        </w:tc>
        <w:tc>
          <w:tcPr>
            <w:tcW w:w="1418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%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6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10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13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18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20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25</w:t>
            </w:r>
          </w:p>
        </w:tc>
        <w:tc>
          <w:tcPr>
            <w:tcW w:w="993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100</w:t>
            </w:r>
          </w:p>
        </w:tc>
        <w:tc>
          <w:tcPr>
            <w:tcW w:w="2345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Отдел экономики, прогнозирования, инвестиций и инноваций</w:t>
            </w:r>
          </w:p>
        </w:tc>
      </w:tr>
      <w:tr w:rsidR="00FE3D19" w:rsidRPr="00FE3D19" w:rsidTr="008B7F20">
        <w:tc>
          <w:tcPr>
            <w:tcW w:w="53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3</w:t>
            </w:r>
          </w:p>
        </w:tc>
        <w:tc>
          <w:tcPr>
            <w:tcW w:w="3120" w:type="dxa"/>
          </w:tcPr>
          <w:p w:rsidR="00FE3D19" w:rsidRPr="00FE3D19" w:rsidRDefault="00FE3D19" w:rsidP="00FE3D19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 xml:space="preserve">Доля гостиниц, адаптированных для маломобильных групп населения, построенных в </w:t>
            </w:r>
            <w:proofErr w:type="gramStart"/>
            <w:r w:rsidRPr="00FE3D19">
              <w:rPr>
                <w:rFonts w:eastAsia="Calibri"/>
                <w:lang w:eastAsia="en-US"/>
              </w:rPr>
              <w:lastRenderedPageBreak/>
              <w:t>рамках</w:t>
            </w:r>
            <w:proofErr w:type="gramEnd"/>
            <w:r w:rsidRPr="00FE3D19">
              <w:rPr>
                <w:rFonts w:eastAsia="Calibri"/>
                <w:lang w:eastAsia="en-US"/>
              </w:rPr>
              <w:t xml:space="preserve"> развития туризма в Сеченовском муниципальном округе</w:t>
            </w:r>
          </w:p>
        </w:tc>
        <w:tc>
          <w:tcPr>
            <w:tcW w:w="1418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lastRenderedPageBreak/>
              <w:t>%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0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10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25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35</w:t>
            </w:r>
          </w:p>
        </w:tc>
        <w:tc>
          <w:tcPr>
            <w:tcW w:w="992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45</w:t>
            </w:r>
          </w:p>
        </w:tc>
        <w:tc>
          <w:tcPr>
            <w:tcW w:w="1134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60</w:t>
            </w:r>
          </w:p>
        </w:tc>
        <w:tc>
          <w:tcPr>
            <w:tcW w:w="993" w:type="dxa"/>
          </w:tcPr>
          <w:p w:rsidR="00FE3D19" w:rsidRPr="00FE3D19" w:rsidRDefault="00FE3D19" w:rsidP="00FE3D19">
            <w:pPr>
              <w:rPr>
                <w:color w:val="1A1A1A"/>
              </w:rPr>
            </w:pPr>
            <w:r w:rsidRPr="00FE3D19">
              <w:rPr>
                <w:color w:val="1A1A1A"/>
              </w:rPr>
              <w:t>100</w:t>
            </w:r>
          </w:p>
        </w:tc>
        <w:tc>
          <w:tcPr>
            <w:tcW w:w="2345" w:type="dxa"/>
          </w:tcPr>
          <w:p w:rsidR="00FE3D19" w:rsidRPr="00FE3D19" w:rsidRDefault="00FE3D19" w:rsidP="00FE3D19">
            <w:pPr>
              <w:rPr>
                <w:color w:val="1A1A1A"/>
              </w:rPr>
            </w:pPr>
          </w:p>
        </w:tc>
      </w:tr>
    </w:tbl>
    <w:p w:rsidR="00FE3D19" w:rsidRPr="00FE3D19" w:rsidRDefault="00FE3D19" w:rsidP="00FE3D19"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  <w:r w:rsidRPr="00FE3D19">
        <w:rPr>
          <w:color w:val="1A1A1A"/>
        </w:rPr>
        <w:lastRenderedPageBreak/>
        <w:t>Приложение 1</w:t>
      </w: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  <w:r w:rsidRPr="00FE3D19">
        <w:rPr>
          <w:color w:val="1A1A1A"/>
        </w:rPr>
        <w:t>к Плану мероприятий («дорожной карте»)</w:t>
      </w: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  <w:r w:rsidRPr="00FE3D19">
        <w:rPr>
          <w:color w:val="1A1A1A"/>
        </w:rPr>
        <w:t>по повышению значений показателей доступности</w:t>
      </w: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  <w:r w:rsidRPr="00FE3D19">
        <w:rPr>
          <w:color w:val="1A1A1A"/>
        </w:rPr>
        <w:t xml:space="preserve">для инвалидов в объектах торговли, </w:t>
      </w:r>
      <w:proofErr w:type="gramStart"/>
      <w:r w:rsidRPr="00FE3D19">
        <w:rPr>
          <w:color w:val="1A1A1A"/>
        </w:rPr>
        <w:t>общественного</w:t>
      </w:r>
      <w:proofErr w:type="gramEnd"/>
      <w:r w:rsidRPr="00FE3D19">
        <w:rPr>
          <w:color w:val="1A1A1A"/>
        </w:rPr>
        <w:t xml:space="preserve"> </w:t>
      </w: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  <w:r w:rsidRPr="00FE3D19">
        <w:rPr>
          <w:color w:val="1A1A1A"/>
        </w:rPr>
        <w:t xml:space="preserve">питания и бытового обслуживания Сеченовского </w:t>
      </w: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  <w:r w:rsidRPr="00FE3D19">
        <w:rPr>
          <w:color w:val="1A1A1A"/>
        </w:rPr>
        <w:t>муниципального округа Нижегородской области</w:t>
      </w: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Pr="00FE3D19" w:rsidRDefault="00FE3D19" w:rsidP="00FE3D19">
      <w:pPr>
        <w:shd w:val="clear" w:color="auto" w:fill="FFFFFF"/>
        <w:jc w:val="right"/>
        <w:rPr>
          <w:color w:val="1A1A1A"/>
        </w:rPr>
      </w:pP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</w:rPr>
      </w:pPr>
      <w:r w:rsidRPr="00FE3D19">
        <w:rPr>
          <w:b/>
          <w:color w:val="1A1A1A"/>
        </w:rPr>
        <w:t>Перечень мероприятий</w:t>
      </w: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</w:rPr>
      </w:pPr>
      <w:r w:rsidRPr="00FE3D19">
        <w:rPr>
          <w:b/>
          <w:color w:val="1A1A1A"/>
        </w:rPr>
        <w:t xml:space="preserve"> («дорожной карты») по повышению значений показателей доступности для инвалидов</w:t>
      </w: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</w:rPr>
      </w:pPr>
      <w:proofErr w:type="gramStart"/>
      <w:r w:rsidRPr="00FE3D19">
        <w:rPr>
          <w:b/>
          <w:color w:val="1A1A1A"/>
        </w:rPr>
        <w:t>объектов торговли и бытового обслуживания в Сеченовском муниципальном округе</w:t>
      </w:r>
      <w:proofErr w:type="gramEnd"/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</w:rPr>
      </w:pPr>
      <w:r w:rsidRPr="00FE3D19">
        <w:rPr>
          <w:b/>
          <w:color w:val="1A1A1A"/>
        </w:rPr>
        <w:t xml:space="preserve"> Нижегородской области</w:t>
      </w:r>
    </w:p>
    <w:p w:rsidR="00FE3D19" w:rsidRPr="00FE3D19" w:rsidRDefault="00FE3D19" w:rsidP="00FE3D19">
      <w:pPr>
        <w:shd w:val="clear" w:color="auto" w:fill="FFFFFF"/>
        <w:jc w:val="center"/>
        <w:rPr>
          <w:b/>
          <w:color w:val="1A1A1A"/>
        </w:rPr>
      </w:pPr>
      <w:r w:rsidRPr="00FE3D19">
        <w:rPr>
          <w:b/>
          <w:color w:val="1A1A1A"/>
        </w:rPr>
        <w:t>(2024 - 2034 годы)</w:t>
      </w:r>
    </w:p>
    <w:p w:rsidR="00FE3D19" w:rsidRPr="00FE3D19" w:rsidRDefault="00FE3D19" w:rsidP="00FE3D19">
      <w:pPr>
        <w:shd w:val="clear" w:color="auto" w:fill="FFFFFF"/>
        <w:rPr>
          <w:color w:val="1A1A1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464"/>
        <w:gridCol w:w="2464"/>
        <w:gridCol w:w="2465"/>
        <w:gridCol w:w="2465"/>
      </w:tblGrid>
      <w:tr w:rsidR="00FE3D19" w:rsidRPr="00FE3D19" w:rsidTr="008B7F20">
        <w:tc>
          <w:tcPr>
            <w:tcW w:w="675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FE3D19">
              <w:rPr>
                <w:rFonts w:eastAsia="Calibri"/>
                <w:lang w:eastAsia="en-US"/>
              </w:rPr>
              <w:t>п</w:t>
            </w:r>
            <w:proofErr w:type="gramEnd"/>
            <w:r w:rsidRPr="00FE3D19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4253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color w:val="1A1A1A"/>
                <w:shd w:val="clear" w:color="auto" w:fill="FFFFFF"/>
                <w:lang w:eastAsia="en-US"/>
              </w:rPr>
              <w:t>Наименование мероприятия</w:t>
            </w:r>
          </w:p>
        </w:tc>
        <w:tc>
          <w:tcPr>
            <w:tcW w:w="2464" w:type="dxa"/>
          </w:tcPr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Нормативно-правовой акт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(программа), иной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документ, которым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предусмотрено проведение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мероприятия</w:t>
            </w:r>
          </w:p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</w:tcPr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Ответственные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исполнители,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соисполнители</w:t>
            </w:r>
          </w:p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65" w:type="dxa"/>
          </w:tcPr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Срок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реализации</w:t>
            </w:r>
          </w:p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65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>Планируемые результаты влияния мероприятия на повышение значения показателя доступности для инвалидов объектов и услуг, указанных (пункт таблицы)</w:t>
            </w:r>
          </w:p>
        </w:tc>
      </w:tr>
      <w:tr w:rsidR="00FE3D19" w:rsidRPr="00FE3D19" w:rsidTr="008B7F20">
        <w:tc>
          <w:tcPr>
            <w:tcW w:w="14786" w:type="dxa"/>
            <w:gridSpan w:val="6"/>
            <w:vAlign w:val="center"/>
          </w:tcPr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Раздел 1. Мероприятия по поэтапному повышению значений показателей доступности для инвалидов объектов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 xml:space="preserve">инфраструктуры (транспортных средств, средств связи и информации), включая оборудование объектов </w:t>
            </w:r>
            <w:proofErr w:type="gramStart"/>
            <w:r w:rsidRPr="00FE3D19">
              <w:rPr>
                <w:color w:val="1A1A1A"/>
              </w:rPr>
              <w:t>необходимыми</w:t>
            </w:r>
            <w:proofErr w:type="gramEnd"/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приспособлениями</w:t>
            </w:r>
          </w:p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E3D19" w:rsidRPr="00FE3D19" w:rsidTr="008B7F20">
        <w:tc>
          <w:tcPr>
            <w:tcW w:w="675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53" w:type="dxa"/>
          </w:tcPr>
          <w:p w:rsidR="00FE3D19" w:rsidRPr="00FE3D19" w:rsidRDefault="00FE3D19" w:rsidP="00FE3D19">
            <w:pPr>
              <w:shd w:val="clear" w:color="auto" w:fill="FFFFFF"/>
              <w:jc w:val="both"/>
              <w:rPr>
                <w:color w:val="1A1A1A"/>
              </w:rPr>
            </w:pPr>
            <w:r w:rsidRPr="00FE3D19">
              <w:rPr>
                <w:color w:val="1A1A1A"/>
              </w:rPr>
              <w:t>Организация проведения мониторинга доступности для инвалидов объектов и услуг в сферах торговли, общественного питания и бытового обслуживания</w:t>
            </w:r>
          </w:p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both"/>
            </w:pPr>
            <w:proofErr w:type="gramStart"/>
            <w:r w:rsidRPr="00FE3D19">
              <w:t xml:space="preserve">(п. 29 введен </w:t>
            </w:r>
            <w:hyperlink r:id="rId10">
              <w:r w:rsidRPr="00FE3D19">
                <w:rPr>
                  <w:color w:val="0000FF"/>
                </w:rPr>
                <w:t>распоряжением</w:t>
              </w:r>
            </w:hyperlink>
            <w:r w:rsidRPr="00FE3D19">
              <w:t xml:space="preserve"> Правительства Нижегородской области от 27.12.2017</w:t>
            </w:r>
            <w:proofErr w:type="gramEnd"/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jc w:val="both"/>
            </w:pPr>
            <w:r w:rsidRPr="00FE3D19">
              <w:t xml:space="preserve">N 2095-р; в ред. </w:t>
            </w:r>
            <w:hyperlink r:id="rId11">
              <w:r w:rsidRPr="00FE3D19">
                <w:rPr>
                  <w:color w:val="0000FF"/>
                </w:rPr>
                <w:t>распоряжения</w:t>
              </w:r>
            </w:hyperlink>
            <w:r w:rsidRPr="00FE3D19">
              <w:t xml:space="preserve"> Правительства </w:t>
            </w:r>
            <w:r w:rsidRPr="00FE3D19">
              <w:lastRenderedPageBreak/>
              <w:t>Нижегородской области от 01.09.2020</w:t>
            </w:r>
          </w:p>
          <w:p w:rsidR="00FE3D19" w:rsidRPr="00FE3D19" w:rsidRDefault="00FE3D19" w:rsidP="00FE3D19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proofErr w:type="gramStart"/>
            <w:r w:rsidRPr="00FE3D19">
              <w:rPr>
                <w:rFonts w:eastAsia="Calibri"/>
                <w:lang w:eastAsia="en-US"/>
              </w:rPr>
              <w:t>N 963-р)</w:t>
            </w:r>
            <w:proofErr w:type="gramEnd"/>
          </w:p>
          <w:p w:rsidR="00FE3D19" w:rsidRPr="00FE3D19" w:rsidRDefault="00FE3D19" w:rsidP="00FE3D19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lastRenderedPageBreak/>
              <w:t>отдел экономики, прогнозирования, инвестиций и инноваций;</w:t>
            </w:r>
          </w:p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</w:p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 xml:space="preserve">собственники объектов торговли, общественного </w:t>
            </w:r>
            <w:r w:rsidRPr="00FE3D19">
              <w:rPr>
                <w:rFonts w:eastAsia="Calibri"/>
                <w:lang w:eastAsia="en-US"/>
              </w:rPr>
              <w:lastRenderedPageBreak/>
              <w:t>питания и бытового обслуживания</w:t>
            </w:r>
          </w:p>
        </w:tc>
        <w:tc>
          <w:tcPr>
            <w:tcW w:w="2465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lastRenderedPageBreak/>
              <w:t>2024 - 2034</w:t>
            </w:r>
          </w:p>
        </w:tc>
        <w:tc>
          <w:tcPr>
            <w:tcW w:w="2465" w:type="dxa"/>
          </w:tcPr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пункт 1 таблицы повышения показателей доступности для инвалидов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объектов и услуг «дорожной карты»</w:t>
            </w:r>
          </w:p>
          <w:p w:rsidR="00FE3D19" w:rsidRPr="00FE3D19" w:rsidRDefault="00FE3D19" w:rsidP="00FE3D19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FE3D19" w:rsidRPr="00FE3D19" w:rsidTr="008B7F20">
        <w:tc>
          <w:tcPr>
            <w:tcW w:w="675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425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both"/>
            </w:pPr>
            <w:r w:rsidRPr="00FE3D19">
              <w:t>Адаптация объектов торговли, общественного питания и бытового обслуживания с учетом доступности для инвалидов и других маломобильных групп населения: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jc w:val="both"/>
            </w:pPr>
            <w:r w:rsidRPr="00FE3D19">
              <w:t>- оповещение организаций о необходимости обеспечения беспрепятственного доступа инвалидов и маломобильных групп населения к объектам;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jc w:val="both"/>
            </w:pPr>
            <w:r w:rsidRPr="00FE3D19">
              <w:t>- формирование графика проведения обследования инженерной, транспортной и социальной инфраструктуры на объектах торговли, общественного питания и бытового обслуживания с учетом адаптации этих объектов для инвалидов и маломобильных групп населения;</w:t>
            </w:r>
          </w:p>
          <w:p w:rsidR="00FE3D19" w:rsidRPr="00FE3D19" w:rsidRDefault="00FE3D19" w:rsidP="00FE3D19">
            <w:pPr>
              <w:shd w:val="clear" w:color="auto" w:fill="FFFFFF"/>
              <w:jc w:val="both"/>
              <w:rPr>
                <w:color w:val="1A1A1A"/>
              </w:rPr>
            </w:pPr>
            <w:r w:rsidRPr="00FE3D19">
              <w:rPr>
                <w:rFonts w:eastAsia="Calibri"/>
                <w:lang w:eastAsia="en-US"/>
              </w:rPr>
              <w:t>- проведение обследования инженерной, транспортной и социальной инфраструктуры на объектах торговли, общественного питания и бытового обслуживания с учетом адаптации этих объектов для инвалидов и маломобильных групп населения</w:t>
            </w:r>
          </w:p>
        </w:tc>
        <w:tc>
          <w:tcPr>
            <w:tcW w:w="2464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both"/>
            </w:pPr>
            <w:r w:rsidRPr="00FE3D19">
              <w:t xml:space="preserve">Федеральный </w:t>
            </w:r>
            <w:hyperlink r:id="rId12">
              <w:r w:rsidRPr="00FE3D19">
                <w:rPr>
                  <w:color w:val="0000FF"/>
                </w:rPr>
                <w:t>закон</w:t>
              </w:r>
            </w:hyperlink>
            <w:r w:rsidRPr="00FE3D19">
      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    </w:r>
          </w:p>
        </w:tc>
        <w:tc>
          <w:tcPr>
            <w:tcW w:w="2464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>отдел экономики, прогнозирования, инвестиций и инноваций;</w:t>
            </w:r>
          </w:p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</w:p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>собственники объектов торговли, общественного питания и бытового обслуживания</w:t>
            </w:r>
          </w:p>
        </w:tc>
        <w:tc>
          <w:tcPr>
            <w:tcW w:w="2465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>2024 - 2034</w:t>
            </w:r>
          </w:p>
        </w:tc>
        <w:tc>
          <w:tcPr>
            <w:tcW w:w="2465" w:type="dxa"/>
          </w:tcPr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пункт 2 таблицы повышения показателей доступности для инвалидов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объектов и услуг «дорожной карты»</w:t>
            </w:r>
          </w:p>
          <w:p w:rsidR="00FE3D19" w:rsidRPr="00FE3D19" w:rsidRDefault="00FE3D19" w:rsidP="00FE3D19">
            <w:pPr>
              <w:shd w:val="clear" w:color="auto" w:fill="FFFFFF"/>
              <w:rPr>
                <w:color w:val="1A1A1A"/>
              </w:rPr>
            </w:pPr>
          </w:p>
        </w:tc>
      </w:tr>
      <w:tr w:rsidR="00FE3D19" w:rsidRPr="00FE3D19" w:rsidTr="008B7F20">
        <w:tc>
          <w:tcPr>
            <w:tcW w:w="675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53" w:type="dxa"/>
          </w:tcPr>
          <w:p w:rsidR="00FE3D19" w:rsidRPr="00FE3D19" w:rsidRDefault="00FE3D19" w:rsidP="00FE3D19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 xml:space="preserve">Реализация проекта по строительству гостиницы, кафе, адаптированных для маломобильных групп населения в рамках развития туризма на территории округа </w:t>
            </w:r>
          </w:p>
        </w:tc>
        <w:tc>
          <w:tcPr>
            <w:tcW w:w="2464" w:type="dxa"/>
          </w:tcPr>
          <w:p w:rsidR="00FE3D19" w:rsidRPr="00FE3D19" w:rsidRDefault="00FE3D19" w:rsidP="00FE3D19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 xml:space="preserve">п.2.2. «Развитие музейного дела» подпрограммы 2 «Библиотечное обслуживание населения и  развитие музеев, </w:t>
            </w:r>
            <w:r w:rsidRPr="00FE3D19">
              <w:rPr>
                <w:rFonts w:eastAsia="Calibri"/>
                <w:lang w:eastAsia="en-US"/>
              </w:rPr>
              <w:lastRenderedPageBreak/>
              <w:t xml:space="preserve">комплектования фондов» муниципальной программы «Развитие культуры Сеченовского муниципального </w:t>
            </w:r>
            <w:proofErr w:type="spellStart"/>
            <w:r w:rsidRPr="00FE3D19">
              <w:rPr>
                <w:rFonts w:eastAsia="Calibri"/>
                <w:lang w:eastAsia="en-US"/>
              </w:rPr>
              <w:t>окрга</w:t>
            </w:r>
            <w:proofErr w:type="spellEnd"/>
            <w:r w:rsidRPr="00FE3D1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E3D19">
              <w:rPr>
                <w:rFonts w:eastAsia="Calibri"/>
                <w:lang w:eastAsia="en-US"/>
              </w:rPr>
              <w:t>Нижегородсколй</w:t>
            </w:r>
            <w:proofErr w:type="spellEnd"/>
            <w:r w:rsidRPr="00FE3D19">
              <w:rPr>
                <w:rFonts w:eastAsia="Calibri"/>
                <w:lang w:eastAsia="en-US"/>
              </w:rPr>
              <w:t xml:space="preserve"> области»</w:t>
            </w:r>
          </w:p>
          <w:p w:rsidR="00FE3D19" w:rsidRPr="00FE3D19" w:rsidRDefault="00FE3D19" w:rsidP="00FE3D19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</w:p>
          <w:p w:rsidR="00FE3D19" w:rsidRPr="00FE3D19" w:rsidRDefault="00FE3D19" w:rsidP="00FE3D19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lastRenderedPageBreak/>
              <w:t>Администрация Сеченовского муниципального округа Нижегородской области</w:t>
            </w:r>
          </w:p>
        </w:tc>
        <w:tc>
          <w:tcPr>
            <w:tcW w:w="2465" w:type="dxa"/>
          </w:tcPr>
          <w:p w:rsidR="00FE3D19" w:rsidRPr="00FE3D19" w:rsidRDefault="00FE3D19" w:rsidP="00FE3D19">
            <w:pPr>
              <w:jc w:val="center"/>
              <w:rPr>
                <w:rFonts w:eastAsia="Calibri"/>
                <w:lang w:eastAsia="en-US"/>
              </w:rPr>
            </w:pPr>
            <w:r w:rsidRPr="00FE3D19">
              <w:rPr>
                <w:rFonts w:eastAsia="Calibri"/>
                <w:lang w:eastAsia="en-US"/>
              </w:rPr>
              <w:t>2024 - 2034</w:t>
            </w:r>
          </w:p>
        </w:tc>
        <w:tc>
          <w:tcPr>
            <w:tcW w:w="2465" w:type="dxa"/>
          </w:tcPr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пункт 3 таблицы повышения показателей доступности для инвалидов</w:t>
            </w:r>
          </w:p>
          <w:p w:rsidR="00FE3D19" w:rsidRPr="00FE3D19" w:rsidRDefault="00FE3D19" w:rsidP="00FE3D19">
            <w:pPr>
              <w:shd w:val="clear" w:color="auto" w:fill="FFFFFF"/>
              <w:jc w:val="center"/>
              <w:rPr>
                <w:color w:val="1A1A1A"/>
              </w:rPr>
            </w:pPr>
            <w:r w:rsidRPr="00FE3D19">
              <w:rPr>
                <w:color w:val="1A1A1A"/>
              </w:rPr>
              <w:t>объектов и услуг «дорожной карты»</w:t>
            </w:r>
          </w:p>
          <w:p w:rsidR="00FE3D19" w:rsidRPr="00FE3D19" w:rsidRDefault="00FE3D19" w:rsidP="00FE3D19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</w:tbl>
    <w:p w:rsidR="00FE3D19" w:rsidRPr="00FE3D19" w:rsidRDefault="00FE3D19" w:rsidP="00FE3D1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FE3D19" w:rsidRPr="00FE3D19" w:rsidRDefault="00FE3D19" w:rsidP="00FE3D1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E3D19" w:rsidRPr="00FE3D19" w:rsidRDefault="00FE3D19" w:rsidP="00FE3D1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  <w:sectPr w:rsidR="00FE3D19" w:rsidRPr="00FE3D19" w:rsidSect="000357F8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outlineLvl w:val="0"/>
        <w:rPr>
          <w:b/>
          <w:sz w:val="28"/>
          <w:szCs w:val="28"/>
        </w:rPr>
      </w:pPr>
      <w:r w:rsidRPr="00FE3D19">
        <w:rPr>
          <w:b/>
          <w:sz w:val="28"/>
          <w:szCs w:val="28"/>
        </w:rPr>
        <w:lastRenderedPageBreak/>
        <w:t>УТВЕРЖДЕН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r w:rsidRPr="00FE3D19">
        <w:rPr>
          <w:sz w:val="28"/>
          <w:szCs w:val="28"/>
        </w:rPr>
        <w:t>постановлением Администрацией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r w:rsidRPr="00FE3D19">
        <w:rPr>
          <w:sz w:val="28"/>
          <w:szCs w:val="28"/>
        </w:rPr>
        <w:t xml:space="preserve"> Сеченовского муниципального округа 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r w:rsidRPr="00FE3D19">
        <w:rPr>
          <w:sz w:val="28"/>
          <w:szCs w:val="28"/>
        </w:rPr>
        <w:t>Нижегородской области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21.02.2024г. № 153</w:t>
      </w:r>
    </w:p>
    <w:p w:rsidR="00FE3D19" w:rsidRPr="00FE3D19" w:rsidRDefault="00FE3D19" w:rsidP="00FE3D19">
      <w:pPr>
        <w:widowControl w:val="0"/>
        <w:autoSpaceDE w:val="0"/>
        <w:autoSpaceDN w:val="0"/>
        <w:ind w:left="709" w:firstLine="540"/>
        <w:jc w:val="both"/>
        <w:rPr>
          <w:sz w:val="28"/>
          <w:szCs w:val="28"/>
        </w:rPr>
      </w:pP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center"/>
        <w:rPr>
          <w:b/>
          <w:sz w:val="28"/>
          <w:szCs w:val="28"/>
        </w:rPr>
      </w:pPr>
      <w:bookmarkStart w:id="0" w:name="P725"/>
      <w:bookmarkEnd w:id="0"/>
    </w:p>
    <w:p w:rsidR="00FE3D19" w:rsidRPr="00FE3D19" w:rsidRDefault="00FE3D19" w:rsidP="00FE3D19">
      <w:pPr>
        <w:widowControl w:val="0"/>
        <w:autoSpaceDE w:val="0"/>
        <w:autoSpaceDN w:val="0"/>
        <w:ind w:left="709"/>
        <w:jc w:val="center"/>
        <w:rPr>
          <w:b/>
          <w:sz w:val="28"/>
          <w:szCs w:val="28"/>
        </w:rPr>
      </w:pPr>
      <w:r w:rsidRPr="00FE3D19">
        <w:rPr>
          <w:b/>
          <w:sz w:val="28"/>
          <w:szCs w:val="28"/>
        </w:rPr>
        <w:t xml:space="preserve">Порядок 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center"/>
        <w:rPr>
          <w:b/>
          <w:sz w:val="28"/>
          <w:szCs w:val="28"/>
        </w:rPr>
      </w:pPr>
      <w:r w:rsidRPr="00FE3D19">
        <w:rPr>
          <w:b/>
          <w:sz w:val="28"/>
          <w:szCs w:val="28"/>
        </w:rPr>
        <w:t>проведения ежегодного мониторинга выполнения плана мероприятий («дорожной карты») по повышению значений показателей доступности для инвалидов в торговых объектах, общественного питания и бытового обслуживания в Сеченовском муниципальном округе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center"/>
        <w:rPr>
          <w:b/>
          <w:sz w:val="28"/>
          <w:szCs w:val="28"/>
        </w:rPr>
      </w:pPr>
      <w:r w:rsidRPr="00FE3D19">
        <w:rPr>
          <w:b/>
          <w:sz w:val="28"/>
          <w:szCs w:val="28"/>
        </w:rPr>
        <w:t xml:space="preserve"> Нижегородской области</w:t>
      </w:r>
    </w:p>
    <w:p w:rsidR="00FE3D19" w:rsidRPr="00FE3D19" w:rsidRDefault="00FE3D19" w:rsidP="00FE3D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E3D19" w:rsidRPr="00FE3D19" w:rsidRDefault="00FE3D19" w:rsidP="00FE3D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3D19">
        <w:rPr>
          <w:sz w:val="28"/>
          <w:szCs w:val="28"/>
        </w:rPr>
        <w:t>1. Настоящий Порядок устанавливает правила осуществления, исполнителей, сроки проведения ежегодного мониторинга выполнения Плана мероприятий ("дорожной карты") по повышению значений показателей доступности для инвалидов в торговых объектах, объектах общественного питания и бытового обслуживания в Сеченовском муниципальном округе Нижегородской области</w:t>
      </w:r>
      <w:r w:rsidRPr="00FE3D19">
        <w:rPr>
          <w:b/>
          <w:sz w:val="28"/>
          <w:szCs w:val="28"/>
        </w:rPr>
        <w:t xml:space="preserve"> </w:t>
      </w:r>
      <w:r w:rsidRPr="00FE3D19">
        <w:rPr>
          <w:sz w:val="28"/>
          <w:szCs w:val="28"/>
        </w:rPr>
        <w:t>(далее соответственно - мониторинг, "дорожная карта").</w:t>
      </w:r>
    </w:p>
    <w:p w:rsidR="00FE3D19" w:rsidRPr="00FE3D19" w:rsidRDefault="00FE3D19" w:rsidP="00FE3D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3D19">
        <w:rPr>
          <w:sz w:val="28"/>
          <w:szCs w:val="28"/>
        </w:rPr>
        <w:t xml:space="preserve">2. </w:t>
      </w:r>
      <w:proofErr w:type="gramStart"/>
      <w:r w:rsidRPr="00FE3D19">
        <w:rPr>
          <w:sz w:val="28"/>
          <w:szCs w:val="28"/>
        </w:rPr>
        <w:t>Организацию и проведение мониторинга обеспечивают в пределах компетенции ответственные исполни</w:t>
      </w:r>
      <w:bookmarkStart w:id="1" w:name="_GoBack"/>
      <w:bookmarkEnd w:id="1"/>
      <w:r w:rsidRPr="00FE3D19">
        <w:rPr>
          <w:sz w:val="28"/>
          <w:szCs w:val="28"/>
        </w:rPr>
        <w:t xml:space="preserve">тели, соисполнители мероприятий "дорожной карты" (далее - исполнители) в соответствии с </w:t>
      </w:r>
      <w:hyperlink w:anchor="P755">
        <w:r w:rsidRPr="00FE3D19">
          <w:rPr>
            <w:color w:val="0000FF"/>
            <w:sz w:val="28"/>
            <w:szCs w:val="28"/>
          </w:rPr>
          <w:t>Перечнем</w:t>
        </w:r>
      </w:hyperlink>
      <w:r w:rsidRPr="00FE3D19">
        <w:rPr>
          <w:sz w:val="28"/>
          <w:szCs w:val="28"/>
        </w:rPr>
        <w:t xml:space="preserve"> индикаторов ежегодного мониторинга выполнения Администрацией Сеченовского муниципального округа Нижегородской области Плана мероприятий ("дорожной карты") по повышению значений показателей доступности для инвалидов в торговых объектах, общественного питания и бытового обслуживания Сеченовского муниципального округа Нижегородской области согласно приложению к настоящему Порядку (далее</w:t>
      </w:r>
      <w:proofErr w:type="gramEnd"/>
      <w:r w:rsidRPr="00FE3D19">
        <w:rPr>
          <w:sz w:val="28"/>
          <w:szCs w:val="28"/>
        </w:rPr>
        <w:t xml:space="preserve"> - </w:t>
      </w:r>
      <w:proofErr w:type="gramStart"/>
      <w:r w:rsidRPr="00FE3D19">
        <w:rPr>
          <w:sz w:val="28"/>
          <w:szCs w:val="28"/>
        </w:rPr>
        <w:t>Перечень индикаторов).</w:t>
      </w:r>
      <w:proofErr w:type="gramEnd"/>
    </w:p>
    <w:p w:rsidR="00FE3D19" w:rsidRPr="00FE3D19" w:rsidRDefault="00FE3D19" w:rsidP="00FE3D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3D19">
        <w:rPr>
          <w:sz w:val="28"/>
          <w:szCs w:val="28"/>
        </w:rPr>
        <w:t>Мониторинг проводится в том числе за достижением индикаторов, указанных в Перечне индикаторов, негосударственными организациями - собственниками объектов и поставщиками услуг.</w:t>
      </w:r>
    </w:p>
    <w:p w:rsidR="00FE3D19" w:rsidRPr="00FE3D19" w:rsidRDefault="00FE3D19" w:rsidP="00FE3D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3D19">
        <w:rPr>
          <w:sz w:val="28"/>
          <w:szCs w:val="28"/>
        </w:rPr>
        <w:t>3. Мониторинг осуществляется ежегодно.</w:t>
      </w:r>
    </w:p>
    <w:p w:rsidR="00FE3D19" w:rsidRPr="00FE3D19" w:rsidRDefault="00FE3D19" w:rsidP="00FE3D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3D19">
        <w:rPr>
          <w:sz w:val="28"/>
          <w:szCs w:val="28"/>
        </w:rPr>
        <w:t xml:space="preserve">Результаты мониторинга направляются исполнителями в министерство промышленности, торговли и предпринимательства Нижегородской области для обобщения на основании запроса в соответствии с </w:t>
      </w:r>
      <w:hyperlink w:anchor="P755">
        <w:r w:rsidRPr="00FE3D19">
          <w:rPr>
            <w:color w:val="0000FF"/>
            <w:sz w:val="28"/>
            <w:szCs w:val="28"/>
          </w:rPr>
          <w:t>приложением</w:t>
        </w:r>
      </w:hyperlink>
      <w:r w:rsidRPr="00FE3D19">
        <w:rPr>
          <w:sz w:val="28"/>
          <w:szCs w:val="28"/>
        </w:rPr>
        <w:t xml:space="preserve"> к настоящему Порядку.</w:t>
      </w:r>
    </w:p>
    <w:p w:rsidR="00FE3D19" w:rsidRDefault="00FE3D19" w:rsidP="00FE3D19">
      <w:pPr>
        <w:widowControl w:val="0"/>
        <w:autoSpaceDE w:val="0"/>
        <w:autoSpaceDN w:val="0"/>
        <w:ind w:left="709" w:firstLine="540"/>
        <w:jc w:val="both"/>
        <w:rPr>
          <w:sz w:val="28"/>
          <w:szCs w:val="28"/>
        </w:rPr>
        <w:sectPr w:rsidR="00FE3D19" w:rsidSect="00FE3D19">
          <w:footnotePr>
            <w:numFmt w:val="upperRoman"/>
            <w:numRestart w:val="eachPage"/>
          </w:footnotePr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outlineLvl w:val="1"/>
        <w:rPr>
          <w:sz w:val="28"/>
          <w:szCs w:val="28"/>
        </w:rPr>
      </w:pPr>
      <w:r w:rsidRPr="00FE3D19">
        <w:rPr>
          <w:sz w:val="28"/>
          <w:szCs w:val="28"/>
        </w:rPr>
        <w:lastRenderedPageBreak/>
        <w:t xml:space="preserve">Приложение 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r w:rsidRPr="00FE3D19">
        <w:rPr>
          <w:sz w:val="28"/>
          <w:szCs w:val="28"/>
        </w:rPr>
        <w:t>к Порядку проведения ежегодного мониторинга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r w:rsidRPr="00FE3D19">
        <w:rPr>
          <w:sz w:val="28"/>
          <w:szCs w:val="28"/>
        </w:rPr>
        <w:t>выполнения Плана мероприятий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r w:rsidRPr="00FE3D19">
        <w:rPr>
          <w:sz w:val="28"/>
          <w:szCs w:val="28"/>
        </w:rPr>
        <w:t>("дорожной карты") по повышению значений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r w:rsidRPr="00FE3D19">
        <w:rPr>
          <w:sz w:val="28"/>
          <w:szCs w:val="28"/>
        </w:rPr>
        <w:t>показателей доступности для инвалидов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r w:rsidRPr="00FE3D19">
        <w:rPr>
          <w:sz w:val="28"/>
          <w:szCs w:val="28"/>
        </w:rPr>
        <w:t xml:space="preserve">объектов торговли, общественного питания и 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r w:rsidRPr="00FE3D19">
        <w:rPr>
          <w:sz w:val="28"/>
          <w:szCs w:val="28"/>
        </w:rPr>
        <w:t xml:space="preserve">бытового обслуживания в Сеченовском 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right"/>
        <w:rPr>
          <w:sz w:val="28"/>
          <w:szCs w:val="28"/>
        </w:rPr>
      </w:pPr>
      <w:proofErr w:type="gramStart"/>
      <w:r w:rsidRPr="00FE3D19">
        <w:rPr>
          <w:sz w:val="28"/>
          <w:szCs w:val="28"/>
        </w:rPr>
        <w:t>муниципальном округе Нижегородской области</w:t>
      </w:r>
      <w:proofErr w:type="gramEnd"/>
    </w:p>
    <w:p w:rsidR="00FE3D19" w:rsidRPr="00FE3D19" w:rsidRDefault="00FE3D19" w:rsidP="00FE3D19">
      <w:pPr>
        <w:widowControl w:val="0"/>
        <w:autoSpaceDE w:val="0"/>
        <w:autoSpaceDN w:val="0"/>
        <w:ind w:left="709" w:firstLine="540"/>
        <w:jc w:val="both"/>
        <w:rPr>
          <w:sz w:val="28"/>
          <w:szCs w:val="28"/>
        </w:rPr>
      </w:pP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center"/>
        <w:rPr>
          <w:sz w:val="28"/>
          <w:szCs w:val="28"/>
        </w:rPr>
      </w:pPr>
      <w:bookmarkStart w:id="2" w:name="P755"/>
      <w:bookmarkEnd w:id="2"/>
      <w:r w:rsidRPr="00FE3D19">
        <w:rPr>
          <w:sz w:val="28"/>
          <w:szCs w:val="28"/>
        </w:rPr>
        <w:t>ПЕРЕЧЕНЬ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center"/>
        <w:rPr>
          <w:sz w:val="28"/>
          <w:szCs w:val="28"/>
        </w:rPr>
      </w:pPr>
      <w:r w:rsidRPr="00FE3D19">
        <w:rPr>
          <w:sz w:val="28"/>
          <w:szCs w:val="28"/>
        </w:rPr>
        <w:t xml:space="preserve">индикаторов ежегодного мониторинга выполнения 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center"/>
        <w:rPr>
          <w:sz w:val="28"/>
          <w:szCs w:val="28"/>
        </w:rPr>
      </w:pPr>
      <w:r w:rsidRPr="00FE3D19">
        <w:rPr>
          <w:sz w:val="28"/>
          <w:szCs w:val="28"/>
        </w:rPr>
        <w:t>мероприятий ("дорожной карты") по повышению значений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center"/>
        <w:rPr>
          <w:sz w:val="28"/>
          <w:szCs w:val="28"/>
        </w:rPr>
      </w:pPr>
      <w:r w:rsidRPr="00FE3D19">
        <w:rPr>
          <w:sz w:val="28"/>
          <w:szCs w:val="28"/>
        </w:rPr>
        <w:t>показателей доступности для инвалидов в торговых объектах, общественного питания и бытового обслуживания Сеченовского муниципального округа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center"/>
        <w:rPr>
          <w:sz w:val="28"/>
          <w:szCs w:val="28"/>
        </w:rPr>
      </w:pPr>
      <w:r w:rsidRPr="00FE3D19">
        <w:rPr>
          <w:sz w:val="28"/>
          <w:szCs w:val="28"/>
        </w:rPr>
        <w:t>Нижегородской области</w:t>
      </w:r>
    </w:p>
    <w:p w:rsidR="00FE3D19" w:rsidRPr="00FE3D19" w:rsidRDefault="00FE3D19" w:rsidP="00FE3D19">
      <w:pPr>
        <w:widowControl w:val="0"/>
        <w:autoSpaceDE w:val="0"/>
        <w:autoSpaceDN w:val="0"/>
        <w:ind w:left="709"/>
        <w:jc w:val="center"/>
        <w:rPr>
          <w:sz w:val="28"/>
          <w:szCs w:val="28"/>
        </w:rPr>
      </w:pPr>
    </w:p>
    <w:tbl>
      <w:tblPr>
        <w:tblW w:w="14034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1843"/>
        <w:gridCol w:w="1723"/>
        <w:gridCol w:w="6357"/>
      </w:tblGrid>
      <w:tr w:rsidR="00FE3D19" w:rsidRPr="00FE3D19" w:rsidTr="00FE3D19">
        <w:tc>
          <w:tcPr>
            <w:tcW w:w="99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E3D1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FE3D19">
              <w:rPr>
                <w:b/>
                <w:sz w:val="22"/>
                <w:szCs w:val="22"/>
              </w:rPr>
              <w:t>п</w:t>
            </w:r>
            <w:proofErr w:type="gramEnd"/>
            <w:r w:rsidRPr="00FE3D1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118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E3D19">
              <w:rPr>
                <w:b/>
                <w:sz w:val="22"/>
                <w:szCs w:val="22"/>
              </w:rPr>
              <w:t>Индикаторы достижения показателей "дорожной карты"</w:t>
            </w:r>
          </w:p>
        </w:tc>
        <w:tc>
          <w:tcPr>
            <w:tcW w:w="184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E3D19">
              <w:rPr>
                <w:b/>
                <w:sz w:val="22"/>
                <w:szCs w:val="22"/>
              </w:rPr>
              <w:t>Значение/ед. изм./сфера деятельности</w:t>
            </w:r>
          </w:p>
        </w:tc>
        <w:tc>
          <w:tcPr>
            <w:tcW w:w="172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E3D19">
              <w:rPr>
                <w:b/>
                <w:sz w:val="22"/>
                <w:szCs w:val="22"/>
              </w:rPr>
              <w:t>Достигнутое значение показателя реализованного мероприятия</w:t>
            </w:r>
          </w:p>
        </w:tc>
        <w:tc>
          <w:tcPr>
            <w:tcW w:w="6357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ind w:left="1050" w:hanging="1050"/>
              <w:jc w:val="center"/>
              <w:rPr>
                <w:b/>
                <w:sz w:val="22"/>
                <w:szCs w:val="22"/>
              </w:rPr>
            </w:pPr>
            <w:r w:rsidRPr="00FE3D19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FE3D19" w:rsidRPr="00FE3D19" w:rsidTr="00FE3D19">
        <w:tc>
          <w:tcPr>
            <w:tcW w:w="99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Наличие в "дорожной карте" показателей повышения уровня доступности объектов и услуг в приоритетных сферах жизнедеятельности инвалидов</w:t>
            </w:r>
          </w:p>
        </w:tc>
        <w:tc>
          <w:tcPr>
            <w:tcW w:w="184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Да</w:t>
            </w:r>
            <w:proofErr w:type="gramStart"/>
            <w:r w:rsidRPr="00FE3D19">
              <w:rPr>
                <w:sz w:val="22"/>
                <w:szCs w:val="22"/>
              </w:rPr>
              <w:t>/Н</w:t>
            </w:r>
            <w:proofErr w:type="gramEnd"/>
            <w:r w:rsidRPr="00FE3D19">
              <w:rPr>
                <w:sz w:val="22"/>
                <w:szCs w:val="22"/>
              </w:rPr>
              <w:t>ет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торговля;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 xml:space="preserve">общественное питание 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357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</w:tr>
      <w:tr w:rsidR="00FE3D19" w:rsidRPr="00FE3D19" w:rsidTr="00FE3D19">
        <w:tc>
          <w:tcPr>
            <w:tcW w:w="99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 xml:space="preserve">Запланированные значения повышения показателей доступности для инвалидов объектов и услуг в </w:t>
            </w:r>
            <w:r w:rsidRPr="00FE3D19">
              <w:rPr>
                <w:sz w:val="22"/>
                <w:szCs w:val="22"/>
              </w:rPr>
              <w:lastRenderedPageBreak/>
              <w:t>соответствии с "дорожной картой" в отчетном году</w:t>
            </w:r>
          </w:p>
        </w:tc>
        <w:tc>
          <w:tcPr>
            <w:tcW w:w="184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lastRenderedPageBreak/>
              <w:t>%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торговля;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общественное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питание;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357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</w:tr>
      <w:tr w:rsidR="00FE3D19" w:rsidRPr="00FE3D19" w:rsidTr="00FE3D19">
        <w:tc>
          <w:tcPr>
            <w:tcW w:w="99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118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FE3D19">
              <w:rPr>
                <w:sz w:val="22"/>
                <w:szCs w:val="22"/>
              </w:rPr>
              <w:t>Оценка достижения в отчетном году запланированных в "дорожной карте" значений повышения показателей доступности для инвалидов объектов и услуг (по сравнению с предыдущим годом)</w:t>
            </w:r>
            <w:proofErr w:type="gramEnd"/>
          </w:p>
        </w:tc>
        <w:tc>
          <w:tcPr>
            <w:tcW w:w="184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%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торговля;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общественное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питание;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357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</w:tr>
      <w:tr w:rsidR="00FE3D19" w:rsidRPr="00FE3D19" w:rsidTr="00FE3D19">
        <w:tc>
          <w:tcPr>
            <w:tcW w:w="99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Доля объектов, доступных для инвалидов и маломобильных групп населения в сфере торговли (от общего количества объектов)</w:t>
            </w:r>
          </w:p>
        </w:tc>
        <w:tc>
          <w:tcPr>
            <w:tcW w:w="184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%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приро</w:t>
            </w:r>
            <w:proofErr w:type="gramStart"/>
            <w:r w:rsidRPr="00FE3D19">
              <w:rPr>
                <w:sz w:val="22"/>
                <w:szCs w:val="22"/>
              </w:rPr>
              <w:t>ст к пр</w:t>
            </w:r>
            <w:proofErr w:type="gramEnd"/>
            <w:r w:rsidRPr="00FE3D19">
              <w:rPr>
                <w:sz w:val="22"/>
                <w:szCs w:val="22"/>
              </w:rPr>
              <w:t>едыдущему году</w:t>
            </w:r>
          </w:p>
        </w:tc>
        <w:tc>
          <w:tcPr>
            <w:tcW w:w="172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357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</w:tr>
      <w:tr w:rsidR="00FE3D19" w:rsidRPr="00FE3D19" w:rsidTr="00FE3D19">
        <w:tc>
          <w:tcPr>
            <w:tcW w:w="99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Доля объектов, доступных для инвалидов и маломобильных групп населения в сфере общественного питания (от общего количества таких объектов)</w:t>
            </w:r>
          </w:p>
        </w:tc>
        <w:tc>
          <w:tcPr>
            <w:tcW w:w="184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%</w:t>
            </w:r>
          </w:p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приро</w:t>
            </w:r>
            <w:proofErr w:type="gramStart"/>
            <w:r w:rsidRPr="00FE3D19">
              <w:rPr>
                <w:sz w:val="22"/>
                <w:szCs w:val="22"/>
              </w:rPr>
              <w:t>ст к пр</w:t>
            </w:r>
            <w:proofErr w:type="gramEnd"/>
            <w:r w:rsidRPr="00FE3D19">
              <w:rPr>
                <w:sz w:val="22"/>
                <w:szCs w:val="22"/>
              </w:rPr>
              <w:t>едыдущему году</w:t>
            </w:r>
          </w:p>
        </w:tc>
        <w:tc>
          <w:tcPr>
            <w:tcW w:w="1723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357" w:type="dxa"/>
          </w:tcPr>
          <w:p w:rsidR="00FE3D19" w:rsidRPr="00FE3D19" w:rsidRDefault="00FE3D19" w:rsidP="00FE3D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3D19">
              <w:rPr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</w:tr>
    </w:tbl>
    <w:p w:rsidR="00FE3D19" w:rsidRPr="00FE3D19" w:rsidRDefault="00FE3D19" w:rsidP="00FE3D19">
      <w:pPr>
        <w:widowControl w:val="0"/>
        <w:pBdr>
          <w:bottom w:val="single" w:sz="6" w:space="0" w:color="auto"/>
        </w:pBdr>
        <w:autoSpaceDE w:val="0"/>
        <w:autoSpaceDN w:val="0"/>
        <w:spacing w:before="100" w:after="100"/>
        <w:rPr>
          <w:rFonts w:ascii="Calibri" w:hAnsi="Calibri" w:cs="Calibri"/>
          <w:sz w:val="22"/>
          <w:szCs w:val="22"/>
        </w:rPr>
      </w:pPr>
    </w:p>
    <w:sectPr w:rsidR="00FE3D19" w:rsidRPr="00FE3D19" w:rsidSect="00FE3D19">
      <w:footnotePr>
        <w:numFmt w:val="upperRoman"/>
        <w:numRestart w:val="eachPage"/>
      </w:footnotePr>
      <w:pgSz w:w="16838" w:h="11909" w:orient="landscape"/>
      <w:pgMar w:top="170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27" w:rsidRDefault="00131B27" w:rsidP="00B6139B">
      <w:r>
        <w:separator/>
      </w:r>
    </w:p>
  </w:endnote>
  <w:endnote w:type="continuationSeparator" w:id="0">
    <w:p w:rsidR="00131B27" w:rsidRDefault="00131B2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27" w:rsidRDefault="00131B27" w:rsidP="00B6139B">
      <w:r>
        <w:separator/>
      </w:r>
    </w:p>
  </w:footnote>
  <w:footnote w:type="continuationSeparator" w:id="0">
    <w:p w:rsidR="00131B27" w:rsidRDefault="00131B27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925CA8"/>
    <w:multiLevelType w:val="hybridMultilevel"/>
    <w:tmpl w:val="FF40E84E"/>
    <w:lvl w:ilvl="0" w:tplc="451E1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A44B1"/>
    <w:multiLevelType w:val="hybridMultilevel"/>
    <w:tmpl w:val="3872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68915D87"/>
    <w:multiLevelType w:val="hybridMultilevel"/>
    <w:tmpl w:val="0CDA81CE"/>
    <w:lvl w:ilvl="0" w:tplc="355A3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C2692"/>
    <w:multiLevelType w:val="hybridMultilevel"/>
    <w:tmpl w:val="00BEB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06B7F"/>
    <w:multiLevelType w:val="multilevel"/>
    <w:tmpl w:val="7D7EB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CBA396E"/>
    <w:multiLevelType w:val="hybridMultilevel"/>
    <w:tmpl w:val="F048BCA4"/>
    <w:lvl w:ilvl="0" w:tplc="95F2F680">
      <w:start w:val="1"/>
      <w:numFmt w:val="decimal"/>
      <w:lvlText w:val="%1."/>
      <w:lvlJc w:val="left"/>
      <w:pPr>
        <w:ind w:left="585" w:hanging="58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7"/>
  </w:num>
  <w:num w:numId="9">
    <w:abstractNumId w:val="28"/>
  </w:num>
  <w:num w:numId="10">
    <w:abstractNumId w:val="0"/>
  </w:num>
  <w:num w:numId="11">
    <w:abstractNumId w:val="20"/>
  </w:num>
  <w:num w:numId="12">
    <w:abstractNumId w:val="11"/>
  </w:num>
  <w:num w:numId="13">
    <w:abstractNumId w:val="25"/>
  </w:num>
  <w:num w:numId="14">
    <w:abstractNumId w:val="13"/>
  </w:num>
  <w:num w:numId="15">
    <w:abstractNumId w:val="17"/>
  </w:num>
  <w:num w:numId="16">
    <w:abstractNumId w:val="9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18"/>
  </w:num>
  <w:num w:numId="27">
    <w:abstractNumId w:val="6"/>
  </w:num>
  <w:num w:numId="28">
    <w:abstractNumId w:val="7"/>
  </w:num>
  <w:num w:numId="29">
    <w:abstractNumId w:val="22"/>
  </w:num>
  <w:num w:numId="30">
    <w:abstractNumId w:val="24"/>
  </w:num>
  <w:num w:numId="3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8B5"/>
    <w:rsid w:val="000101FA"/>
    <w:rsid w:val="000132DD"/>
    <w:rsid w:val="00017ECA"/>
    <w:rsid w:val="00023047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0DE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047D0"/>
    <w:rsid w:val="00111196"/>
    <w:rsid w:val="00112571"/>
    <w:rsid w:val="00113634"/>
    <w:rsid w:val="00122B87"/>
    <w:rsid w:val="00127AA7"/>
    <w:rsid w:val="00127F89"/>
    <w:rsid w:val="0013191A"/>
    <w:rsid w:val="00131B27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66D7B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46F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308D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A6F21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D71AE"/>
    <w:rsid w:val="002E1FE0"/>
    <w:rsid w:val="002E253F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2F63E1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269E"/>
    <w:rsid w:val="003A316D"/>
    <w:rsid w:val="003A5BF7"/>
    <w:rsid w:val="003B14A0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2CF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B0ABA"/>
    <w:rsid w:val="004B0F5A"/>
    <w:rsid w:val="004B208F"/>
    <w:rsid w:val="004B4986"/>
    <w:rsid w:val="004C2071"/>
    <w:rsid w:val="004C57EC"/>
    <w:rsid w:val="004D0432"/>
    <w:rsid w:val="004D317B"/>
    <w:rsid w:val="004E2A08"/>
    <w:rsid w:val="004E5DEA"/>
    <w:rsid w:val="004F2E18"/>
    <w:rsid w:val="004F302D"/>
    <w:rsid w:val="004F3040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7A0"/>
    <w:rsid w:val="00541F8E"/>
    <w:rsid w:val="005434B9"/>
    <w:rsid w:val="0055233C"/>
    <w:rsid w:val="005606E6"/>
    <w:rsid w:val="00561951"/>
    <w:rsid w:val="0056276F"/>
    <w:rsid w:val="00565661"/>
    <w:rsid w:val="005662DE"/>
    <w:rsid w:val="00566393"/>
    <w:rsid w:val="00572C77"/>
    <w:rsid w:val="00572F3B"/>
    <w:rsid w:val="00575706"/>
    <w:rsid w:val="0058336E"/>
    <w:rsid w:val="00583F5D"/>
    <w:rsid w:val="00586AB4"/>
    <w:rsid w:val="005876FB"/>
    <w:rsid w:val="00590539"/>
    <w:rsid w:val="005939A2"/>
    <w:rsid w:val="00594294"/>
    <w:rsid w:val="00595994"/>
    <w:rsid w:val="005A3531"/>
    <w:rsid w:val="005A6CCA"/>
    <w:rsid w:val="005A718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1071"/>
    <w:rsid w:val="005F2302"/>
    <w:rsid w:val="005F4ABB"/>
    <w:rsid w:val="005F69A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638"/>
    <w:rsid w:val="00644898"/>
    <w:rsid w:val="00653C30"/>
    <w:rsid w:val="006554E7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4A5D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5017"/>
    <w:rsid w:val="00767D40"/>
    <w:rsid w:val="00770EB8"/>
    <w:rsid w:val="0077701B"/>
    <w:rsid w:val="00777D60"/>
    <w:rsid w:val="0078105F"/>
    <w:rsid w:val="007839AB"/>
    <w:rsid w:val="00784EAA"/>
    <w:rsid w:val="007A296F"/>
    <w:rsid w:val="007A3AA4"/>
    <w:rsid w:val="007A44DB"/>
    <w:rsid w:val="007A48AC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47A58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1B82"/>
    <w:rsid w:val="00892E64"/>
    <w:rsid w:val="00897DFE"/>
    <w:rsid w:val="008A0FA2"/>
    <w:rsid w:val="008A28E7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FDD"/>
    <w:rsid w:val="008F2F32"/>
    <w:rsid w:val="008F4809"/>
    <w:rsid w:val="008F61AB"/>
    <w:rsid w:val="008F6572"/>
    <w:rsid w:val="009029BF"/>
    <w:rsid w:val="009045F0"/>
    <w:rsid w:val="00905E8F"/>
    <w:rsid w:val="00907B3D"/>
    <w:rsid w:val="00913AA3"/>
    <w:rsid w:val="00915C18"/>
    <w:rsid w:val="00921A7B"/>
    <w:rsid w:val="00924552"/>
    <w:rsid w:val="00925AB9"/>
    <w:rsid w:val="009269B9"/>
    <w:rsid w:val="00931971"/>
    <w:rsid w:val="00933E6C"/>
    <w:rsid w:val="009342B4"/>
    <w:rsid w:val="00936CCC"/>
    <w:rsid w:val="00944BCF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00E8"/>
    <w:rsid w:val="0099276A"/>
    <w:rsid w:val="00997CE9"/>
    <w:rsid w:val="009A1E2B"/>
    <w:rsid w:val="009A43CE"/>
    <w:rsid w:val="009A43F5"/>
    <w:rsid w:val="009A75A5"/>
    <w:rsid w:val="009B3F56"/>
    <w:rsid w:val="009B512E"/>
    <w:rsid w:val="009C3958"/>
    <w:rsid w:val="009C4FE9"/>
    <w:rsid w:val="009C76AE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223F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2F0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85E3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568A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16B7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1733"/>
    <w:rsid w:val="00CA2B45"/>
    <w:rsid w:val="00CA3A1C"/>
    <w:rsid w:val="00CA4C2C"/>
    <w:rsid w:val="00CA5608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45B8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079B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0F71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645FB"/>
    <w:rsid w:val="00E73EFE"/>
    <w:rsid w:val="00E75453"/>
    <w:rsid w:val="00E75B2D"/>
    <w:rsid w:val="00E80A14"/>
    <w:rsid w:val="00E80D41"/>
    <w:rsid w:val="00E840DD"/>
    <w:rsid w:val="00E90FF2"/>
    <w:rsid w:val="00E926E6"/>
    <w:rsid w:val="00E95381"/>
    <w:rsid w:val="00EA5AC8"/>
    <w:rsid w:val="00EA741D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26D8"/>
    <w:rsid w:val="00F53A03"/>
    <w:rsid w:val="00F626BC"/>
    <w:rsid w:val="00F6293F"/>
    <w:rsid w:val="00F63394"/>
    <w:rsid w:val="00F645C4"/>
    <w:rsid w:val="00F64BCD"/>
    <w:rsid w:val="00F65A71"/>
    <w:rsid w:val="00F72D04"/>
    <w:rsid w:val="00F73A58"/>
    <w:rsid w:val="00F75457"/>
    <w:rsid w:val="00F77EF7"/>
    <w:rsid w:val="00F802F2"/>
    <w:rsid w:val="00F8460E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3D19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914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7&amp;n=221841&amp;dst=10002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87&amp;n=169421&amp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04D1-E85C-48E4-9F0E-91DD9D8A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2024-02-22T07:18:00Z</cp:lastPrinted>
  <dcterms:created xsi:type="dcterms:W3CDTF">2024-02-21T08:19:00Z</dcterms:created>
  <dcterms:modified xsi:type="dcterms:W3CDTF">2024-02-22T07:18:00Z</dcterms:modified>
</cp:coreProperties>
</file>